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pacing w:after="0" w:line="276" w:lineRule="auto"/>
      </w:pPr>
    </w:p>
    <w:p>
      <w:pPr>
        <w:pStyle w:val="Normal.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it-IT"/>
        </w:rPr>
        <w:t>Test STRING</w:t>
      </w:r>
    </w:p>
    <w:p>
      <w:pPr>
        <w:pStyle w:val="Normal.0"/>
        <w:numPr>
          <w:ilvl w:val="0"/>
          <w:numId w:val="2"/>
        </w:numPr>
        <w:rPr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Che cosa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è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la concatenazione di stringhe e descrivere vari modi per concatenare pi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ù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stringhe</w:t>
      </w:r>
    </w:p>
    <w:p>
      <w:pPr>
        <w:pStyle w:val="Normal.0"/>
        <w:ind w:left="720" w:firstLine="0"/>
      </w:pPr>
      <w:r>
        <w:rPr>
          <w:rtl w:val="0"/>
          <w:lang w:val="it-IT"/>
        </w:rPr>
        <w:t xml:space="preserve">La concatenazione di stringhe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>operazione che unisce le stringhe unendo la fine di una con l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>inizio dell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>altra.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essere vista come una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somma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tra stringhe, difatti se  x e y sono due stringhe posso concatenarle scrivendo z = x + y ; oppure posso usare la funzione concat scrivendo x.concat(y);</w:t>
      </w:r>
    </w:p>
    <w:p>
      <w:pPr>
        <w:pStyle w:val="Normal.0"/>
        <w:numPr>
          <w:ilvl w:val="0"/>
          <w:numId w:val="2"/>
        </w:numPr>
        <w:rPr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Scegliere risposta corretta</w:t>
      </w:r>
    </w:p>
    <w:p>
      <w:pPr>
        <w:pStyle w:val="Normal.0"/>
        <w:ind w:left="708" w:firstLine="0"/>
      </w:pPr>
      <w:r>
        <w:rPr>
          <w:rtl w:val="0"/>
          <w:lang w:val="it-IT"/>
        </w:rPr>
        <w:t xml:space="preserve">String str1 =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lab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;</w:t>
      </w:r>
    </w:p>
    <w:p>
      <w:pPr>
        <w:pStyle w:val="Normal.0"/>
        <w:ind w:left="708" w:firstLine="0"/>
      </w:pPr>
      <w:r>
        <w:rPr>
          <w:rtl w:val="0"/>
          <w:lang w:val="it-IT"/>
        </w:rPr>
        <w:t xml:space="preserve">String str2 =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Lab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;</w:t>
      </w:r>
    </w:p>
    <w:p>
      <w:pPr>
        <w:pStyle w:val="Normal.0"/>
        <w:ind w:left="708" w:firstLine="0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str1.equals.str2</w:t>
      </w:r>
    </w:p>
    <w:p>
      <w:pPr>
        <w:pStyle w:val="Normal.0"/>
        <w:numPr>
          <w:ilvl w:val="0"/>
          <w:numId w:val="4"/>
        </w:numPr>
        <w:bidi w:val="0"/>
        <w:spacing w:after="0"/>
        <w:ind w:right="0"/>
        <w:jc w:val="left"/>
        <w:rPr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True  </w:t>
      </w:r>
    </w:p>
    <w:p>
      <w:pPr>
        <w:pStyle w:val="Normal.0"/>
        <w:numPr>
          <w:ilvl w:val="0"/>
          <w:numId w:val="4"/>
        </w:numPr>
        <w:bidi w:val="0"/>
        <w:spacing w:after="0"/>
        <w:ind w:right="0"/>
        <w:jc w:val="left"/>
        <w:rPr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False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 √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Normal.0"/>
        <w:numPr>
          <w:ilvl w:val="0"/>
          <w:numId w:val="4"/>
        </w:numPr>
        <w:bidi w:val="0"/>
        <w:spacing w:after="0"/>
        <w:ind w:right="0"/>
        <w:jc w:val="left"/>
        <w:rPr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Errore di compilazione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Exception</w:t>
      </w:r>
    </w:p>
    <w:p>
      <w:pPr>
        <w:pStyle w:val="Normal.0"/>
      </w:pPr>
    </w:p>
    <w:p>
      <w:pPr>
        <w:pStyle w:val="Normal.0"/>
        <w:numPr>
          <w:ilvl w:val="0"/>
          <w:numId w:val="5"/>
        </w:numPr>
        <w:rPr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Scegliere risposta corretta</w:t>
      </w:r>
    </w:p>
    <w:p>
      <w:pPr>
        <w:pStyle w:val="Normal.0"/>
        <w:ind w:left="708" w:firstLine="0"/>
      </w:pPr>
      <w:r>
        <w:rPr>
          <w:rtl w:val="0"/>
          <w:lang w:val="it-IT"/>
        </w:rPr>
        <w:t xml:space="preserve">String str1 =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lab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;</w:t>
      </w:r>
    </w:p>
    <w:p>
      <w:pPr>
        <w:pStyle w:val="Normal.0"/>
        <w:ind w:left="708" w:firstLine="0"/>
      </w:pPr>
      <w:r>
        <w:rPr>
          <w:rtl w:val="0"/>
          <w:lang w:val="it-IT"/>
        </w:rPr>
        <w:t xml:space="preserve">String str2 =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Lab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;</w:t>
      </w:r>
    </w:p>
    <w:p>
      <w:pPr>
        <w:pStyle w:val="Normal.0"/>
        <w:ind w:left="708" w:firstLine="0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str1.equalsIgnoreCase.str2</w:t>
      </w:r>
    </w:p>
    <w:p>
      <w:pPr>
        <w:pStyle w:val="Normal.0"/>
        <w:numPr>
          <w:ilvl w:val="0"/>
          <w:numId w:val="7"/>
        </w:numPr>
        <w:bidi w:val="0"/>
        <w:spacing w:after="0"/>
        <w:ind w:right="0"/>
        <w:jc w:val="left"/>
        <w:rPr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True   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√</w:t>
      </w:r>
    </w:p>
    <w:p>
      <w:pPr>
        <w:pStyle w:val="Normal.0"/>
        <w:numPr>
          <w:ilvl w:val="0"/>
          <w:numId w:val="7"/>
        </w:numPr>
        <w:bidi w:val="0"/>
        <w:spacing w:after="0"/>
        <w:ind w:right="0"/>
        <w:jc w:val="left"/>
        <w:rPr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False</w:t>
      </w:r>
    </w:p>
    <w:p>
      <w:pPr>
        <w:pStyle w:val="Normal.0"/>
        <w:numPr>
          <w:ilvl w:val="0"/>
          <w:numId w:val="7"/>
        </w:numPr>
        <w:bidi w:val="0"/>
        <w:spacing w:after="0"/>
        <w:ind w:right="0"/>
        <w:jc w:val="left"/>
        <w:rPr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Errore di compilazione</w:t>
      </w:r>
    </w:p>
    <w:p>
      <w:pPr>
        <w:pStyle w:val="Normal.0"/>
        <w:numPr>
          <w:ilvl w:val="0"/>
          <w:numId w:val="7"/>
        </w:numPr>
        <w:bidi w:val="0"/>
        <w:spacing w:after="0"/>
        <w:ind w:right="0"/>
        <w:jc w:val="left"/>
        <w:rPr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Exception</w:t>
      </w:r>
    </w:p>
    <w:p>
      <w:pPr>
        <w:pStyle w:val="Normal.0"/>
        <w:numPr>
          <w:ilvl w:val="0"/>
          <w:numId w:val="8"/>
        </w:numPr>
        <w:rPr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Che differenza c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’è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tra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(equals)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 e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(==)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?</w:t>
      </w:r>
    </w:p>
    <w:p>
      <w:pPr>
        <w:pStyle w:val="Normal.0"/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Con equals confrontiamo il contenuto dei due oggetti, in questo caso stringhe che sto confrontando, con l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’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operatore == confronto invece se i riferimenti di memoria dei due oggetti coincidono, sono quindi molto diversi tra loro.</w:t>
      </w:r>
    </w:p>
    <w:p>
      <w:pPr>
        <w:pStyle w:val="Normal.0"/>
        <w:numPr>
          <w:ilvl w:val="0"/>
          <w:numId w:val="2"/>
        </w:numPr>
        <w:rPr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la seguente stringa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è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una dichiarazione di un array?</w:t>
      </w:r>
    </w:p>
    <w:p>
      <w:pPr>
        <w:pStyle w:val="Normal.0"/>
        <w:ind w:left="360" w:firstLine="0"/>
      </w:pPr>
      <w:r>
        <w:rPr>
          <w:rtl w:val="0"/>
          <w:lang w:val="it-IT"/>
        </w:rPr>
        <w:t>Specificare il tipo di array e dichiararlo nel modo corretto.</w:t>
      </w:r>
    </w:p>
    <w:p>
      <w:pPr>
        <w:pStyle w:val="Normal.0"/>
        <w:ind w:left="360" w:firstLine="0"/>
      </w:pPr>
      <w:r>
        <w:rPr>
          <w:rtl w:val="0"/>
          <w:lang w:val="it-IT"/>
        </w:rPr>
        <w:t>New ____  {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2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,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4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,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6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,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88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,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43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,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09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};</w:t>
      </w:r>
    </w:p>
    <w:p>
      <w:pPr>
        <w:pStyle w:val="Normal.0"/>
        <w:ind w:left="360" w:firstLine="0"/>
      </w:pPr>
      <w:r>
        <w:rPr>
          <w:rtl w:val="0"/>
          <w:lang w:val="it-IT"/>
        </w:rPr>
        <w:t>Per poterlo dichiarare correttamente devo inizializzare un array di tipo String</w:t>
      </w:r>
    </w:p>
    <w:p>
      <w:pPr>
        <w:pStyle w:val="Normal.0"/>
        <w:ind w:left="360" w:firstLine="0"/>
      </w:pPr>
      <w:r>
        <w:rPr>
          <w:rtl w:val="0"/>
          <w:lang w:val="it-IT"/>
        </w:rPr>
        <w:t xml:space="preserve">String [] array = </w:t>
      </w:r>
      <w:r>
        <w:rPr>
          <w:rtl w:val="0"/>
          <w:lang w:val="it-IT"/>
        </w:rPr>
        <w:t>{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2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,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4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,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6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,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88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,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43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,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09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}</w:t>
      </w:r>
      <w:r>
        <w:rPr>
          <w:rtl w:val="0"/>
          <w:lang w:val="it-IT"/>
        </w:rPr>
        <w:t>;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/>
      <w:bookmarkStart w:name="_headingh.gjdgxs" w:id="0"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€"/>
      <w:lvlJc w:val="left"/>
      <w:pPr>
        <w:ind w:left="1428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588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48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3"/>
  </w:abstractNum>
  <w:abstractNum w:abstractNumId="5">
    <w:multiLevelType w:val="hybridMultilevel"/>
    <w:styleLink w:val="Stile importato 3"/>
    <w:lvl w:ilvl="0">
      <w:start w:val="1"/>
      <w:numFmt w:val="bullet"/>
      <w:suff w:val="tab"/>
      <w:lvlText w:val="€"/>
      <w:lvlJc w:val="left"/>
      <w:pPr>
        <w:ind w:left="1428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588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48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numbering" w:styleId="Stile importato 3">
    <w:name w:val="Stile importato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