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Sintassi di 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quanti e quali sono i tipi primitivi?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java i tipi primtivi sono 8, si dividono in: numeri interi quindi int, short, long e byte, numeri in virgola mobile quindi float e double, tipo carattere char e tipo booleano 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possibile scrivere funzioni all’ interno del main?</w:t>
      </w:r>
    </w:p>
    <w:p w:rsidR="00000000" w:rsidDel="00000000" w:rsidP="00000000" w:rsidRDefault="00000000" w:rsidRPr="00000000" w14:paraId="00000006">
      <w:pPr>
        <w:ind w:left="708" w:firstLine="0"/>
        <w:rPr/>
      </w:pPr>
      <w:r w:rsidDel="00000000" w:rsidR="00000000" w:rsidRPr="00000000">
        <w:rPr>
          <w:rtl w:val="0"/>
        </w:rPr>
        <w:t xml:space="preserve">Public static void main (String[] args){</w:t>
      </w:r>
    </w:p>
    <w:p w:rsidR="00000000" w:rsidDel="00000000" w:rsidP="00000000" w:rsidRDefault="00000000" w:rsidRPr="00000000" w14:paraId="00000007">
      <w:pPr>
        <w:ind w:left="708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</w:t>
      </w:r>
      <w:r w:rsidDel="00000000" w:rsidR="00000000" w:rsidRPr="00000000">
        <w:rPr>
          <w:rtl w:val="0"/>
        </w:rPr>
        <w:t xml:space="preserve">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può dichiarare una variabile con lo stesso nome e tipo in un blocco annidato?</w:t>
      </w:r>
    </w:p>
    <w:p w:rsidR="00000000" w:rsidDel="00000000" w:rsidP="00000000" w:rsidRDefault="00000000" w:rsidRPr="00000000" w14:paraId="0000000C">
      <w:pPr>
        <w:ind w:left="360" w:firstLine="708"/>
        <w:rPr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00D">
      <w:pPr>
        <w:ind w:left="360" w:firstLine="708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360" w:firstLine="708"/>
        <w:rPr/>
      </w:pPr>
      <w:r w:rsidDel="00000000" w:rsidR="00000000" w:rsidRPr="00000000">
        <w:rPr>
          <w:rtl w:val="0"/>
        </w:rPr>
        <w:t xml:space="preserve">String nome = “SyncLab”;</w:t>
      </w:r>
    </w:p>
    <w:p w:rsidR="00000000" w:rsidDel="00000000" w:rsidP="00000000" w:rsidRDefault="00000000" w:rsidRPr="00000000" w14:paraId="0000000F">
      <w:pPr>
        <w:ind w:left="360" w:firstLine="708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0">
      <w:pPr>
        <w:ind w:left="360" w:firstLine="708"/>
        <w:rPr>
          <w:u w:val="single"/>
        </w:rPr>
      </w:pPr>
      <w:r w:rsidDel="00000000" w:rsidR="00000000" w:rsidRPr="00000000">
        <w:rPr>
          <w:rtl w:val="0"/>
        </w:rPr>
        <w:tab/>
        <w:tab/>
        <w:t xml:space="preserve">String nome = “SyncLab”;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708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12">
      <w:pPr>
        <w:ind w:left="360" w:firstLine="708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   </w:t>
      </w:r>
      <w:r w:rsidDel="00000000" w:rsidR="00000000" w:rsidRPr="00000000">
        <w:rPr>
          <w:rtl w:val="0"/>
        </w:rPr>
        <w:t xml:space="preserve">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cosa serve il cast? Fare un esempio di casting?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il cast serve per poter fare conversioni di tipo, può essere fatto manualmente oppure in determinate situazioni viene svolto automaticamente. un esempio di casting dinamico è la somma tra due tipi  byte, il risultato della somma viene convertito in tipo 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Scegliere la risposta corretta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== 7;           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 = 9;              √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= 8;             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= true;        X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Quale è la differenza tra while e do while loop?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La differenza tra i due è che nel ciclo while il blocco viene eseguito una volta che la condizione è stata vertificata, e poi ripetuto se a ogni fine iterazione la condizione rimane vera. Invece nel ciclo do while viene eseguito il blocco di istruzioni, se poi è verificata la condizione  viene ripetuto finchè la condizione rimane vera. Il blocco di istruzioni viene quindi eseguito sicuramente una volta, nel ciclo while invece può anche non essere mai eseguito.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 cosa fa Il loop while? prima segue il blocco di istruzioni e poi verifica la condizione o viceversa?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il loop while verifica prima la condizione, se questa è vera allora esegue il blocco di istruzioni. A ogni iterazione viene verificata la condizione ed eseguito il blocco di istruzioni fino a che non rimane vera.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può istanziare un Enum?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  <w:t xml:space="preserve">Con un Enum è possibile definire un tipo di dato personalizzato ma non può essere istanziato. Inoltre non può estendere un altra classe in quanto estende implicitamente Enum. Può però implementare un interfaccia.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26473B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C21E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NhpxcWX0sVjBJ5qMT53WmETf+Q==">AMUW2mUsHERNEOcK3Wi47K+bXsY7grSQOsP/SRSIMQ290Mfye+/wM4DNca2FwvQCMHhqtIU7DPeSSfbyPJhZxgGpn/wiaCcca9cYLP7eVYf3i0zGSAdTphDhZ0pdULkNVLa78VoWtBqK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2019-11-05T11:25:00Z</dcterms:created>
  <dc:creator>Afzaal zafar</dc:creator>
</cp:coreProperties>
</file>