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BB" w:rsidRDefault="00BF477B" w:rsidP="00DE79C3">
      <w:pPr>
        <w:jc w:val="center"/>
        <w:rPr>
          <w:b/>
          <w:sz w:val="36"/>
          <w:lang w:val="en-US"/>
        </w:rPr>
      </w:pPr>
      <w:r>
        <w:rPr>
          <w:b/>
          <w:sz w:val="36"/>
          <w:lang w:val="en-US"/>
        </w:rPr>
        <w:t>Part 2 – Actor Component Architecture</w:t>
      </w:r>
    </w:p>
    <w:p w:rsidR="0065654A" w:rsidRPr="0065654A" w:rsidRDefault="0065654A" w:rsidP="00DE79C3">
      <w:pPr>
        <w:jc w:val="center"/>
        <w:rPr>
          <w:b/>
          <w:sz w:val="28"/>
          <w:lang w:val="en-US"/>
        </w:rPr>
      </w:pPr>
      <w:bookmarkStart w:id="0" w:name="_GoBack"/>
      <w:r w:rsidRPr="0065654A">
        <w:rPr>
          <w:b/>
          <w:sz w:val="28"/>
          <w:lang w:val="en-US"/>
        </w:rPr>
        <w:t>Pack Mules</w:t>
      </w:r>
    </w:p>
    <w:bookmarkEnd w:id="0"/>
    <w:p w:rsidR="00BF477B" w:rsidRDefault="00BF477B" w:rsidP="00DE79C3">
      <w:pPr>
        <w:jc w:val="center"/>
        <w:rPr>
          <w:b/>
          <w:sz w:val="36"/>
          <w:lang w:val="en-US"/>
        </w:rPr>
      </w:pPr>
    </w:p>
    <w:p w:rsidR="00BF477B" w:rsidRDefault="00470683" w:rsidP="00BF477B">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pt;width:466pt;height:214.5pt;z-index:-251658752;mso-position-horizontal:absolute;mso-position-horizontal-relative:text;mso-position-vertical:absolute;mso-position-vertical-relative:text;mso-width-relative:page;mso-height-relative:page">
            <v:imagedata r:id="rId7" o:title="GameEngineActorComponent"/>
          </v:shape>
        </w:pict>
      </w: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Pr="00BF477B" w:rsidRDefault="00BF477B" w:rsidP="00BF477B">
      <w:pPr>
        <w:rPr>
          <w:b/>
          <w:lang w:val="en-US"/>
        </w:rPr>
      </w:pPr>
      <w:r>
        <w:rPr>
          <w:lang w:val="en-US"/>
        </w:rPr>
        <w:t xml:space="preserve">  </w:t>
      </w:r>
      <w:r w:rsidRPr="00BF477B">
        <w:rPr>
          <w:b/>
          <w:sz w:val="22"/>
          <w:lang w:val="en-US"/>
        </w:rPr>
        <w:t>Scale</w:t>
      </w: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p>
    <w:p w:rsidR="00BF477B" w:rsidRDefault="00BF477B" w:rsidP="00BF477B">
      <w:pPr>
        <w:rPr>
          <w:lang w:val="en-US"/>
        </w:rPr>
      </w:pPr>
      <w:r>
        <w:rPr>
          <w:lang w:val="en-US"/>
        </w:rPr>
        <w:t>All actors have three component interfaces</w:t>
      </w:r>
    </w:p>
    <w:p w:rsidR="00BF477B" w:rsidRDefault="00BF477B" w:rsidP="00BF477B">
      <w:pPr>
        <w:pStyle w:val="ListParagraph"/>
        <w:numPr>
          <w:ilvl w:val="0"/>
          <w:numId w:val="1"/>
        </w:numPr>
        <w:rPr>
          <w:lang w:val="en-US"/>
        </w:rPr>
      </w:pPr>
      <w:r>
        <w:rPr>
          <w:lang w:val="en-US"/>
        </w:rPr>
        <w:t>Physics Component Interface</w:t>
      </w:r>
    </w:p>
    <w:p w:rsidR="00BF477B" w:rsidRDefault="00BF477B" w:rsidP="00BF477B">
      <w:pPr>
        <w:pStyle w:val="ListParagraph"/>
        <w:numPr>
          <w:ilvl w:val="0"/>
          <w:numId w:val="1"/>
        </w:numPr>
        <w:rPr>
          <w:lang w:val="en-US"/>
        </w:rPr>
      </w:pPr>
      <w:r>
        <w:rPr>
          <w:lang w:val="en-US"/>
        </w:rPr>
        <w:t>Script Component Interface</w:t>
      </w:r>
    </w:p>
    <w:p w:rsidR="00BF477B" w:rsidRDefault="00BF477B" w:rsidP="00BF477B">
      <w:pPr>
        <w:pStyle w:val="ListParagraph"/>
        <w:numPr>
          <w:ilvl w:val="0"/>
          <w:numId w:val="1"/>
        </w:numPr>
        <w:rPr>
          <w:lang w:val="en-US"/>
        </w:rPr>
      </w:pPr>
      <w:r>
        <w:rPr>
          <w:lang w:val="en-US"/>
        </w:rPr>
        <w:t>Graphics Component Interface</w:t>
      </w:r>
    </w:p>
    <w:p w:rsidR="00BF477B" w:rsidRDefault="00BF477B" w:rsidP="00BF477B">
      <w:pPr>
        <w:rPr>
          <w:lang w:val="en-US"/>
        </w:rPr>
      </w:pPr>
    </w:p>
    <w:p w:rsidR="00BF477B" w:rsidRDefault="00BF477B" w:rsidP="00BF477B">
      <w:pPr>
        <w:rPr>
          <w:lang w:val="en-US"/>
        </w:rPr>
      </w:pPr>
      <w:r>
        <w:rPr>
          <w:lang w:val="en-US"/>
        </w:rPr>
        <w:t xml:space="preserve">The </w:t>
      </w:r>
      <w:r>
        <w:rPr>
          <w:b/>
          <w:lang w:val="en-US"/>
        </w:rPr>
        <w:t>Physics Component Interface</w:t>
      </w:r>
      <w:r>
        <w:rPr>
          <w:lang w:val="en-US"/>
        </w:rPr>
        <w:t xml:space="preserve"> is in charge of holding the position, the rotation, the scale and the mass of said actor. In terms of Unity, this would be the </w:t>
      </w:r>
      <w:r>
        <w:rPr>
          <w:i/>
          <w:lang w:val="en-US"/>
        </w:rPr>
        <w:t>Transform</w:t>
      </w:r>
      <w:r>
        <w:rPr>
          <w:lang w:val="en-US"/>
        </w:rPr>
        <w:t xml:space="preserve"> component with parts of the </w:t>
      </w:r>
      <w:proofErr w:type="spellStart"/>
      <w:r>
        <w:rPr>
          <w:i/>
          <w:lang w:val="en-US"/>
        </w:rPr>
        <w:t>Rigidbody</w:t>
      </w:r>
      <w:proofErr w:type="spellEnd"/>
      <w:r>
        <w:rPr>
          <w:lang w:val="en-US"/>
        </w:rPr>
        <w:t xml:space="preserve"> component. In addition, it also contains a Boolean ‘Anchored’, which determines whether the object is capable of moving or not. If it is set to true, then velocity and acceleration will always be 0 no matter what collision it encounters. </w:t>
      </w:r>
      <w:proofErr w:type="spellStart"/>
      <w:r>
        <w:rPr>
          <w:lang w:val="en-US"/>
        </w:rPr>
        <w:t>ShapeComponent</w:t>
      </w:r>
      <w:proofErr w:type="spellEnd"/>
      <w:r>
        <w:rPr>
          <w:lang w:val="en-US"/>
        </w:rPr>
        <w:t xml:space="preserve"> is also used in here to determine whether the object is a rectangle, circle, triangle, or more. From this is also another collider that grabs the shape type, position, and rotation to determine the bounding collider box.</w:t>
      </w:r>
    </w:p>
    <w:p w:rsidR="00BF477B" w:rsidRDefault="00BF477B" w:rsidP="00BF477B">
      <w:pPr>
        <w:rPr>
          <w:lang w:val="en-US"/>
        </w:rPr>
      </w:pPr>
    </w:p>
    <w:p w:rsidR="00BF477B" w:rsidRDefault="00BF477B" w:rsidP="00BF477B">
      <w:pPr>
        <w:rPr>
          <w:lang w:val="en-US"/>
        </w:rPr>
      </w:pPr>
      <w:r>
        <w:rPr>
          <w:lang w:val="en-US"/>
        </w:rPr>
        <w:t xml:space="preserve">The </w:t>
      </w:r>
      <w:r>
        <w:rPr>
          <w:b/>
          <w:lang w:val="en-US"/>
        </w:rPr>
        <w:t>Script Component Interface</w:t>
      </w:r>
      <w:r>
        <w:rPr>
          <w:lang w:val="en-US"/>
        </w:rPr>
        <w:t xml:space="preserve"> is used for moving objects. For the player ball actor, this would be ‘</w:t>
      </w:r>
      <w:proofErr w:type="spellStart"/>
      <w:r>
        <w:rPr>
          <w:lang w:val="en-US"/>
        </w:rPr>
        <w:t>PlayerScript</w:t>
      </w:r>
      <w:proofErr w:type="spellEnd"/>
      <w:r>
        <w:rPr>
          <w:lang w:val="en-US"/>
        </w:rPr>
        <w:t xml:space="preserve">’, and would take in the player input and translate that into commands for movement. For moving obstacles/barriers in the mini-putt game, the </w:t>
      </w:r>
      <w:proofErr w:type="spellStart"/>
      <w:r>
        <w:rPr>
          <w:lang w:val="en-US"/>
        </w:rPr>
        <w:t>MovingParts</w:t>
      </w:r>
      <w:proofErr w:type="spellEnd"/>
      <w:r>
        <w:rPr>
          <w:lang w:val="en-US"/>
        </w:rPr>
        <w:t xml:space="preserve"> script will be a simple script that tells the type of movement to do (I.e. up and down, left to right, rotation). If there is no movement at all, then there won’t be any script in this location.</w:t>
      </w:r>
    </w:p>
    <w:p w:rsidR="00BF477B" w:rsidRDefault="00BF477B" w:rsidP="00BF477B">
      <w:pPr>
        <w:rPr>
          <w:lang w:val="en-US"/>
        </w:rPr>
      </w:pPr>
    </w:p>
    <w:p w:rsidR="00BF477B" w:rsidRPr="00BF477B" w:rsidRDefault="00BF477B" w:rsidP="00BF477B">
      <w:pPr>
        <w:rPr>
          <w:lang w:val="en-US"/>
        </w:rPr>
      </w:pPr>
      <w:r>
        <w:rPr>
          <w:lang w:val="en-US"/>
        </w:rPr>
        <w:t xml:space="preserve">The </w:t>
      </w:r>
      <w:r>
        <w:rPr>
          <w:b/>
          <w:lang w:val="en-US"/>
        </w:rPr>
        <w:t>Graphics Component Interface</w:t>
      </w:r>
      <w:r>
        <w:rPr>
          <w:lang w:val="en-US"/>
        </w:rPr>
        <w:t xml:space="preserve"> will be in charge of rendering the object into the world view by taking in the parameters from the Physics Component Interface.</w:t>
      </w:r>
    </w:p>
    <w:sectPr w:rsidR="00BF477B" w:rsidRPr="00BF477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683" w:rsidRDefault="00470683" w:rsidP="0065654A">
      <w:pPr>
        <w:spacing w:line="240" w:lineRule="auto"/>
      </w:pPr>
      <w:r>
        <w:separator/>
      </w:r>
    </w:p>
  </w:endnote>
  <w:endnote w:type="continuationSeparator" w:id="0">
    <w:p w:rsidR="00470683" w:rsidRDefault="00470683" w:rsidP="00656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683" w:rsidRDefault="00470683" w:rsidP="0065654A">
      <w:pPr>
        <w:spacing w:line="240" w:lineRule="auto"/>
      </w:pPr>
      <w:r>
        <w:separator/>
      </w:r>
    </w:p>
  </w:footnote>
  <w:footnote w:type="continuationSeparator" w:id="0">
    <w:p w:rsidR="00470683" w:rsidRDefault="00470683" w:rsidP="006565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54A" w:rsidRDefault="0065654A" w:rsidP="0065654A">
    <w:pPr>
      <w:pStyle w:val="Header"/>
      <w:jc w:val="right"/>
    </w:pPr>
    <w:r>
      <w:tab/>
      <w:t xml:space="preserve">Domenic </w:t>
    </w:r>
    <w:proofErr w:type="spellStart"/>
    <w:r>
      <w:t>Pullar</w:t>
    </w:r>
    <w:proofErr w:type="spellEnd"/>
    <w:r>
      <w:t>-Khan</w:t>
    </w:r>
  </w:p>
  <w:p w:rsidR="0065654A" w:rsidRDefault="0065654A" w:rsidP="0065654A">
    <w:pPr>
      <w:pStyle w:val="Header"/>
      <w:jc w:val="right"/>
    </w:pPr>
    <w:r>
      <w:t xml:space="preserve">Kenneth </w:t>
    </w:r>
    <w:proofErr w:type="spellStart"/>
    <w:r>
      <w:t>Mak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F67304"/>
    <w:multiLevelType w:val="hybridMultilevel"/>
    <w:tmpl w:val="DE169B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C3"/>
    <w:rsid w:val="00012B3E"/>
    <w:rsid w:val="00053278"/>
    <w:rsid w:val="00065ED1"/>
    <w:rsid w:val="0008555D"/>
    <w:rsid w:val="000E0D6D"/>
    <w:rsid w:val="00117EBC"/>
    <w:rsid w:val="00177337"/>
    <w:rsid w:val="0019303A"/>
    <w:rsid w:val="00195CA3"/>
    <w:rsid w:val="00196A0C"/>
    <w:rsid w:val="001D332F"/>
    <w:rsid w:val="00205B47"/>
    <w:rsid w:val="00215688"/>
    <w:rsid w:val="00226FB3"/>
    <w:rsid w:val="0023402E"/>
    <w:rsid w:val="00246469"/>
    <w:rsid w:val="0025577C"/>
    <w:rsid w:val="002704C8"/>
    <w:rsid w:val="0028301C"/>
    <w:rsid w:val="00287D6A"/>
    <w:rsid w:val="002B063D"/>
    <w:rsid w:val="002D3B56"/>
    <w:rsid w:val="003234DC"/>
    <w:rsid w:val="003457F6"/>
    <w:rsid w:val="003B24AE"/>
    <w:rsid w:val="003B37D6"/>
    <w:rsid w:val="003D5889"/>
    <w:rsid w:val="003E1994"/>
    <w:rsid w:val="00404103"/>
    <w:rsid w:val="00405552"/>
    <w:rsid w:val="00470683"/>
    <w:rsid w:val="00485B0A"/>
    <w:rsid w:val="0048682A"/>
    <w:rsid w:val="004C734A"/>
    <w:rsid w:val="004D3056"/>
    <w:rsid w:val="00514EB3"/>
    <w:rsid w:val="005166B2"/>
    <w:rsid w:val="00521EB9"/>
    <w:rsid w:val="00525CEA"/>
    <w:rsid w:val="00532D72"/>
    <w:rsid w:val="00551587"/>
    <w:rsid w:val="00555483"/>
    <w:rsid w:val="00560E3D"/>
    <w:rsid w:val="005C159B"/>
    <w:rsid w:val="00605760"/>
    <w:rsid w:val="00612076"/>
    <w:rsid w:val="00633440"/>
    <w:rsid w:val="00635AAB"/>
    <w:rsid w:val="0064155C"/>
    <w:rsid w:val="0065654A"/>
    <w:rsid w:val="00681072"/>
    <w:rsid w:val="006A2619"/>
    <w:rsid w:val="006D759A"/>
    <w:rsid w:val="006E674C"/>
    <w:rsid w:val="006F2133"/>
    <w:rsid w:val="00747795"/>
    <w:rsid w:val="007669FF"/>
    <w:rsid w:val="007A6FA9"/>
    <w:rsid w:val="007B5705"/>
    <w:rsid w:val="007D0EE4"/>
    <w:rsid w:val="008158F9"/>
    <w:rsid w:val="008568AD"/>
    <w:rsid w:val="00870F7F"/>
    <w:rsid w:val="008A02F4"/>
    <w:rsid w:val="008B1AA8"/>
    <w:rsid w:val="008B72EF"/>
    <w:rsid w:val="008C03ED"/>
    <w:rsid w:val="008C07EE"/>
    <w:rsid w:val="008E1708"/>
    <w:rsid w:val="009222A3"/>
    <w:rsid w:val="009674C4"/>
    <w:rsid w:val="00972AF0"/>
    <w:rsid w:val="00995E8B"/>
    <w:rsid w:val="009A31D5"/>
    <w:rsid w:val="00A00536"/>
    <w:rsid w:val="00A37872"/>
    <w:rsid w:val="00A60A74"/>
    <w:rsid w:val="00A65D83"/>
    <w:rsid w:val="00A97149"/>
    <w:rsid w:val="00A977A8"/>
    <w:rsid w:val="00AB236A"/>
    <w:rsid w:val="00AC34EE"/>
    <w:rsid w:val="00B6494C"/>
    <w:rsid w:val="00B8669E"/>
    <w:rsid w:val="00B86F68"/>
    <w:rsid w:val="00BD64C3"/>
    <w:rsid w:val="00BF477B"/>
    <w:rsid w:val="00C05F48"/>
    <w:rsid w:val="00C07BE3"/>
    <w:rsid w:val="00C20365"/>
    <w:rsid w:val="00CB5DFD"/>
    <w:rsid w:val="00CB6D97"/>
    <w:rsid w:val="00CF5C86"/>
    <w:rsid w:val="00D03983"/>
    <w:rsid w:val="00D104DD"/>
    <w:rsid w:val="00D944D5"/>
    <w:rsid w:val="00DA7645"/>
    <w:rsid w:val="00DC3D9B"/>
    <w:rsid w:val="00DC7896"/>
    <w:rsid w:val="00DE79C3"/>
    <w:rsid w:val="00E1206C"/>
    <w:rsid w:val="00E535AC"/>
    <w:rsid w:val="00E95684"/>
    <w:rsid w:val="00ED79A3"/>
    <w:rsid w:val="00EE52DD"/>
    <w:rsid w:val="00F22C79"/>
    <w:rsid w:val="00F472FD"/>
    <w:rsid w:val="00F612EF"/>
    <w:rsid w:val="00F614BB"/>
    <w:rsid w:val="00F64900"/>
    <w:rsid w:val="00FD61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AF495B0-DC00-47FD-B3E6-EFD67623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9C3"/>
    <w:pPr>
      <w:spacing w:after="0"/>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77B"/>
    <w:pPr>
      <w:ind w:left="720"/>
      <w:contextualSpacing/>
    </w:pPr>
  </w:style>
  <w:style w:type="paragraph" w:styleId="Header">
    <w:name w:val="header"/>
    <w:basedOn w:val="Normal"/>
    <w:link w:val="HeaderChar"/>
    <w:uiPriority w:val="99"/>
    <w:unhideWhenUsed/>
    <w:rsid w:val="0065654A"/>
    <w:pPr>
      <w:tabs>
        <w:tab w:val="center" w:pos="4680"/>
        <w:tab w:val="right" w:pos="9360"/>
      </w:tabs>
      <w:spacing w:line="240" w:lineRule="auto"/>
    </w:pPr>
  </w:style>
  <w:style w:type="character" w:customStyle="1" w:styleId="HeaderChar">
    <w:name w:val="Header Char"/>
    <w:basedOn w:val="DefaultParagraphFont"/>
    <w:link w:val="Header"/>
    <w:uiPriority w:val="99"/>
    <w:rsid w:val="0065654A"/>
    <w:rPr>
      <w:rFonts w:asciiTheme="majorHAnsi" w:hAnsiTheme="majorHAnsi"/>
      <w:sz w:val="24"/>
    </w:rPr>
  </w:style>
  <w:style w:type="paragraph" w:styleId="Footer">
    <w:name w:val="footer"/>
    <w:basedOn w:val="Normal"/>
    <w:link w:val="FooterChar"/>
    <w:uiPriority w:val="99"/>
    <w:unhideWhenUsed/>
    <w:rsid w:val="0065654A"/>
    <w:pPr>
      <w:tabs>
        <w:tab w:val="center" w:pos="4680"/>
        <w:tab w:val="right" w:pos="9360"/>
      </w:tabs>
      <w:spacing w:line="240" w:lineRule="auto"/>
    </w:pPr>
  </w:style>
  <w:style w:type="character" w:customStyle="1" w:styleId="FooterChar">
    <w:name w:val="Footer Char"/>
    <w:basedOn w:val="DefaultParagraphFont"/>
    <w:link w:val="Footer"/>
    <w:uiPriority w:val="99"/>
    <w:rsid w:val="0065654A"/>
    <w:rPr>
      <w:rFonts w:asciiTheme="majorHAnsi"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2</cp:revision>
  <dcterms:created xsi:type="dcterms:W3CDTF">2017-10-15T21:49:00Z</dcterms:created>
  <dcterms:modified xsi:type="dcterms:W3CDTF">2017-10-15T22:26:00Z</dcterms:modified>
</cp:coreProperties>
</file>