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bookmarkStart w:id="0" w:name="_GoBack"/>
      <w:bookmarkEnd w:id="0"/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px,enc_type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22516 recs, 1 measures, 22504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px (10951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enc_type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dx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18862 recs, 1 measures, 18733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dx (18733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dx,dx_type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18852 recs, 1 measures, 18723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dx (18723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dx_type (2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enctype,admit_date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13596 recs, 2 measures, 3399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enctype (11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admit_date (191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px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10973 recs, 1 measures, 10961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px (10961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obs,px,px_type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10966 recs, 1 measures, 10966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obs (10966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px (10961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px_type (3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enc_type,admit_date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2419 recs, 1 measures, 2419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enc_type (11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admit_date (220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drg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718 recs, 1 measures, 718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drg (718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admit_date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575 recs, 6 measures, 575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admit_date (234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enrollment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406 recs, 2 measures, 406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enrollment (350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d_all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304 recs, 3 measures, 1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lastRenderedPageBreak/>
        <w:t>d_all (1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discharge_date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207 recs, 2 measures, 207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discharge_date (206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month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190 recs, 1 measures, 190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month (190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measure_date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83 recs, 2 measures, 83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measure_date (81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dataset,tag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73 recs, 14 measures, 14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dataset (14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tag (3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enctype,discharge_status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57 recs, 1 measures, 57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discharge_status (17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obs,pdx,enctype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48 recs, 1 measures, 12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obs (12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pdx (4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enctype,admitting_source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21 recs, 1 measures, 21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admitting_source (8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systolic_group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20 recs, 1 measures, 20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systolic_group (20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enctype,discharge_disposition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19 recs, 1 measures, 19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discharge_disposition (5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wt_group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19 recs, 1 measures, 19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wt_group (19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discharge_status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16 recs, 1 measures, 16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discharge_status (16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px_type,enctype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15 recs, 1 measures, 15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px_type (3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bmi_group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13 recs, 1 measures, 13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bmi_group (13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ht_group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13 recs, 1 measures, 13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ht_group (13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age_group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12 recs, 1 measures, 12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age_group (12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enc_type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12 recs, 2 measures, 12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enc_type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race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10 recs, 1 measures, 10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race (10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diastolic_group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9 recs, 1 measures, 9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diastolic_group (9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dx_type,enctype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9 recs, 1 measures, 9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dx_type (2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admitting_source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8 recs, 1 measures, 8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admitting_source (8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dx_type,dx_source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7 recs, 1 measures, 7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dx_type (2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dx_source (5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enctype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6 recs, 1 measures, 6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enctype (6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discharge_disposition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5 recs, 1 measures, 5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discharge_disposition (5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dx_source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5 recs, 1 measures, 5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dx_source (5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hispanic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5 recs, 1 measures, 5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hispanic (5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sex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5 recs, 1 measures, 5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sex (5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obs,dataset,tag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4 recs, 1 measures, 1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obs (1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dataset (1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tag (1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pdx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4 recs, 1 measures, 4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pdx (4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basis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3 recs, 1 measures, 3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basis (3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drg_type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3 recs, 1 measures, 3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drg_type (3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vital_source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3 recs, 1 measures, 3 sets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vital_source (3 vals)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bp_position</w:t>
      </w:r>
    </w:p>
    <w:p w:rsidR="005B224A" w:rsidRDefault="005B224A" w:rsidP="005B224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2 recs, 1 measures, 2 sets</w:t>
      </w:r>
    </w:p>
    <w:p w:rsidR="00084349" w:rsidRDefault="005B224A" w:rsidP="005B224A">
      <w:r>
        <w:rPr>
          <w:rFonts w:ascii="Helvetica Neue" w:hAnsi="Helvetica Neue" w:cs="Helvetica Neue"/>
          <w:color w:val="262626"/>
          <w:sz w:val="28"/>
          <w:szCs w:val="28"/>
        </w:rPr>
        <w:t>bp_position (2 vals)</w:t>
      </w:r>
    </w:p>
    <w:sectPr w:rsidR="00084349" w:rsidSect="00D61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4A"/>
    <w:rsid w:val="00084349"/>
    <w:rsid w:val="00483AA8"/>
    <w:rsid w:val="005B224A"/>
    <w:rsid w:val="006D2535"/>
    <w:rsid w:val="00C92816"/>
    <w:rsid w:val="00D6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35"/>
    <w:pPr>
      <w:spacing w:after="20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35"/>
    <w:pPr>
      <w:spacing w:after="20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2495</Characters>
  <Application>Microsoft Macintosh Word</Application>
  <DocSecurity>0</DocSecurity>
  <Lines>20</Lines>
  <Paragraphs>5</Paragraphs>
  <ScaleCrop>false</ScaleCrop>
  <Company>Harvard Medical School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Klann</dc:creator>
  <cp:keywords/>
  <dc:description/>
  <cp:lastModifiedBy>Lisa</cp:lastModifiedBy>
  <cp:revision>2</cp:revision>
  <dcterms:created xsi:type="dcterms:W3CDTF">2015-11-07T20:40:00Z</dcterms:created>
  <dcterms:modified xsi:type="dcterms:W3CDTF">2015-11-07T20:40:00Z</dcterms:modified>
</cp:coreProperties>
</file>