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6.png" ContentType="image/png"/>
  <Override PartName="/word/media/rId27.png" ContentType="image/png"/>
  <Override PartName="/word/media/rId49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3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详细设计文档</w:t>
      </w:r>
      <w:bookmarkEnd w:id="20"/>
    </w:p>
    <w:p>
      <w:pPr>
        <w:pStyle w:val="Heading2"/>
      </w:pPr>
      <w:bookmarkStart w:id="21" w:name="header-n2"/>
      <w:r>
        <w:t xml:space="preserve">目标</w:t>
      </w:r>
      <w:bookmarkEnd w:id="21"/>
    </w:p>
    <w:p>
      <w:pPr>
        <w:numPr>
          <w:numId w:val="1001"/>
          <w:ilvl w:val="0"/>
        </w:numPr>
      </w:pPr>
      <w:r>
        <w:t xml:space="preserve">能够完成单条数据的加密解密</w:t>
      </w:r>
    </w:p>
    <w:p>
      <w:pPr>
        <w:numPr>
          <w:numId w:val="1001"/>
          <w:ilvl w:val="0"/>
        </w:numPr>
      </w:pPr>
      <w:r>
        <w:t xml:space="preserve">能够从普通文本文件中加载数据进行加密解密，并且将加密后的数据写入到文件</w:t>
      </w:r>
    </w:p>
    <w:p>
      <w:pPr>
        <w:numPr>
          <w:numId w:val="1001"/>
          <w:ilvl w:val="0"/>
        </w:numPr>
      </w:pPr>
      <w:r>
        <w:t xml:space="preserve">能够从Excel文件中加载数据进行加密解密，并且将加密后的数据写入到文件</w:t>
      </w:r>
    </w:p>
    <w:p>
      <w:pPr>
        <w:numPr>
          <w:numId w:val="1001"/>
          <w:ilvl w:val="0"/>
        </w:numPr>
      </w:pPr>
      <w:r>
        <w:t xml:space="preserve">使用Material Design设计语言优化界面</w:t>
      </w:r>
    </w:p>
    <w:p>
      <w:pPr>
        <w:pStyle w:val="Heading2"/>
      </w:pPr>
      <w:bookmarkStart w:id="22" w:name="header-n12"/>
      <w:r>
        <w:t xml:space="preserve">技术前提</w:t>
      </w:r>
      <w:bookmarkEnd w:id="22"/>
    </w:p>
    <w:p>
      <w:pPr>
        <w:pStyle w:val="Heading3"/>
      </w:pPr>
      <w:bookmarkStart w:id="23" w:name="header-n13"/>
      <w:r>
        <w:t xml:space="preserve">Data Binding</w:t>
      </w:r>
      <w:bookmarkEnd w:id="23"/>
    </w:p>
    <w:p>
      <w:pPr>
        <w:pStyle w:val="FirstParagraph"/>
      </w:pPr>
      <w:r>
        <w:t xml:space="preserve">此项技术于2015年Google I/O大会上发布，而后在接下来几年内逐步完善。</w:t>
      </w:r>
    </w:p>
    <w:p>
      <w:pPr>
        <w:pStyle w:val="BlockText"/>
      </w:pPr>
      <w:r>
        <w:t xml:space="preserve">The Data Binding Library is a support library that allows you to bind UI</w:t>
      </w:r>
      <w:r>
        <w:t xml:space="preserve"> </w:t>
      </w:r>
      <w:r>
        <w:t xml:space="preserve">components in your layouts to data sources in your app using a declarative</w:t>
      </w:r>
      <w:r>
        <w:t xml:space="preserve"> </w:t>
      </w:r>
      <w:r>
        <w:t xml:space="preserve">format rather than programmatically.</w:t>
      </w:r>
    </w:p>
    <w:p>
      <w:pPr>
        <w:pStyle w:val="FirstParagraph"/>
      </w:pPr>
      <w:r>
        <w:t xml:space="preserve">以上是官方对Data Binding技术的简介，一言以蔽之，Data Binding是一种将布局文件和数据绑定的库。</w:t>
      </w:r>
    </w:p>
    <w:p>
      <w:pPr>
        <w:pStyle w:val="Heading4"/>
      </w:pPr>
      <w:bookmarkStart w:id="24" w:name="header-n18"/>
      <w:r>
        <w:t xml:space="preserve">为什么要用DataBinding？</w:t>
      </w:r>
      <w:bookmarkEnd w:id="24"/>
    </w:p>
    <w:p>
      <w:pPr>
        <w:numPr>
          <w:numId w:val="1002"/>
          <w:ilvl w:val="0"/>
        </w:numPr>
      </w:pPr>
      <w:r>
        <w:t xml:space="preserve">开发的更快，不必再写</w:t>
      </w:r>
      <w:r>
        <w:rPr>
          <w:rStyle w:val="VerbatimChar"/>
        </w:rPr>
        <w:t xml:space="preserve">findViewId()</w:t>
      </w:r>
      <w:r>
        <w:t xml:space="preserve">这样的代码</w:t>
      </w:r>
    </w:p>
    <w:p>
      <w:pPr>
        <w:numPr>
          <w:numId w:val="1002"/>
          <w:ilvl w:val="0"/>
        </w:numPr>
      </w:pPr>
      <w:r>
        <w:t xml:space="preserve">原生支持，已经集成到了SDK中，不必引入第三方库</w:t>
      </w:r>
    </w:p>
    <w:p>
      <w:pPr>
        <w:pStyle w:val="Heading4"/>
      </w:pPr>
      <w:bookmarkStart w:id="25" w:name="header-n24"/>
      <w:r>
        <w:t xml:space="preserve">使用介绍</w:t>
      </w:r>
      <w:bookmarkEnd w:id="25"/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&lt;layout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&lt;data&gt;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"com.example.User"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&lt;/data&gt;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&lt;TextView</w:t>
      </w:r>
      <w:r>
        <w:rPr>
          <w:rStyle w:val="OtherTok"/>
        </w:rPr>
        <w:t xml:space="preserve"> android:layout_width=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android:text=</w:t>
      </w:r>
      <w:r>
        <w:rPr>
          <w:rStyle w:val="StringTok"/>
        </w:rPr>
        <w:t xml:space="preserve">"@{user.lastName}"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&lt;/layout&gt;</w:t>
      </w:r>
    </w:p>
    <w:p>
      <w:pPr>
        <w:pStyle w:val="FirstParagraph"/>
      </w:pPr>
      <w:r>
        <w:t xml:space="preserve">上述是单向绑定的一个简单实例，首先上述实例使用新的前缀</w:t>
      </w:r>
      <w:r>
        <w:rPr>
          <w:rStyle w:val="VerbatimChar"/>
        </w:rPr>
        <w:t xml:space="preserve">&lt;layout&gt;</w:t>
      </w:r>
      <w:r>
        <w:t xml:space="preserve">，这是DataBinding的新格式；</w:t>
      </w:r>
    </w:p>
    <w:p>
      <w:pPr>
        <w:pStyle w:val="BodyText"/>
      </w:pPr>
      <w:r>
        <w:rPr>
          <w:rStyle w:val="VerbatimChar"/>
        </w:rPr>
        <w:t xml:space="preserve">&lt;data&gt;&lt;variable name="user" type="com.example.User"/&gt;&lt;/data&gt;</w:t>
      </w:r>
      <w:r>
        <w:t xml:space="preserve">，</w:t>
      </w:r>
    </w:p>
    <w:p>
      <w:pPr>
        <w:pStyle w:val="BodyText"/>
      </w:pPr>
      <w:r>
        <w:t xml:space="preserve">这句话引入了</w:t>
      </w:r>
      <w:r>
        <w:rPr>
          <w:rStyle w:val="VerbatimChar"/>
        </w:rPr>
        <w:t xml:space="preserve">User</w:t>
      </w:r>
      <w:r>
        <w:t xml:space="preserve">类，并且生成了一个变量</w:t>
      </w:r>
      <w:r>
        <w:rPr>
          <w:rStyle w:val="VerbatimChar"/>
        </w:rPr>
        <w:t xml:space="preserve">user</w:t>
      </w:r>
      <w:r>
        <w:t xml:space="preserve">；</w:t>
      </w:r>
    </w:p>
    <w:p>
      <w:pPr>
        <w:pStyle w:val="BodyText"/>
      </w:pPr>
      <w:r>
        <w:rPr>
          <w:rStyle w:val="VerbatimChar"/>
        </w:rPr>
        <w:t xml:space="preserve">android:text="@{user.lastName}"</w:t>
      </w:r>
      <w:r>
        <w:t xml:space="preserve">指定TextView显示的字符；</w:t>
      </w:r>
    </w:p>
    <w:p>
      <w:pPr>
        <w:pStyle w:val="BodyText"/>
      </w:pPr>
      <w:r>
        <w:t xml:space="preserve">然后在代码中将</w:t>
      </w:r>
      <w:r>
        <w:rPr>
          <w:rStyle w:val="VerbatimChar"/>
        </w:rPr>
        <w:t xml:space="preserve">User</w:t>
      </w:r>
      <w:r>
        <w:t xml:space="preserve">实例注入：</w:t>
      </w:r>
    </w:p>
    <w:p>
      <w:pPr>
        <w:pStyle w:val="SourceCode"/>
      </w:pPr>
      <w:r>
        <w:rPr>
          <w:rStyle w:val="NormalTok"/>
        </w:rPr>
        <w:t xml:space="preserve">mBinding.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mBinding</w:t>
      </w:r>
      <w:r>
        <w:t xml:space="preserve">是自动生成代码的实例，每个使用了DataBinding格式的布局文件都会生成这样的类，让开发者访问布局的变量和视图；</w:t>
      </w:r>
    </w:p>
    <w:p>
      <w:pPr>
        <w:pStyle w:val="BodyText"/>
      </w:pPr>
      <w:r>
        <w:t xml:space="preserve">接下来的问题就是：</w:t>
      </w:r>
    </w:p>
    <w:p>
      <w:pPr>
        <w:numPr>
          <w:numId w:val="1003"/>
          <w:ilvl w:val="0"/>
        </w:numPr>
      </w:pPr>
      <w:r>
        <w:t xml:space="preserve">后台数据更新，反馈到视图</w:t>
      </w:r>
    </w:p>
    <w:p>
      <w:pPr>
        <w:numPr>
          <w:numId w:val="1003"/>
          <w:ilvl w:val="0"/>
        </w:numPr>
      </w:pPr>
      <w:r>
        <w:t xml:space="preserve">用户输入，反馈到Model数据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LoginViewModel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BaseObservable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private Model data =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@Bindable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getRememberMe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data.</w:t>
      </w:r>
      <w:r>
        <w:rPr>
          <w:rStyle w:val="FunctionTok"/>
        </w:rPr>
        <w:t xml:space="preserve">rememberMe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setRememberMe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 value)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Avoids infinite loops.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(data.</w:t>
      </w:r>
      <w:r>
        <w:rPr>
          <w:rStyle w:val="FunctionTok"/>
        </w:rPr>
        <w:t xml:space="preserve">rememberMe</w:t>
      </w:r>
      <w:r>
        <w:rPr>
          <w:rStyle w:val="NormalTok"/>
        </w:rPr>
        <w:t xml:space="preserve"> != value) {</w:t>
      </w:r>
      <w:r>
        <w:br w:type="textWrapping"/>
      </w:r>
      <w:r>
        <w:rPr>
          <w:rStyle w:val="NormalTok"/>
        </w:rPr>
        <w:t xml:space="preserve">            data.</w:t>
      </w:r>
      <w:r>
        <w:rPr>
          <w:rStyle w:val="FunctionTok"/>
        </w:rPr>
        <w:t xml:space="preserve">rememberMe</w:t>
      </w:r>
      <w:r>
        <w:rPr>
          <w:rStyle w:val="NormalTok"/>
        </w:rPr>
        <w:t xml:space="preserve"> = value;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React to the change.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saveData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Notify observers of a new value.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notifyPropertyChanged</w:t>
      </w:r>
      <w:r>
        <w:rPr>
          <w:rStyle w:val="NormalTok"/>
        </w:rPr>
        <w:t xml:space="preserve">(BR.</w:t>
      </w:r>
      <w:r>
        <w:rPr>
          <w:rStyle w:val="FunctionTok"/>
        </w:rPr>
        <w:t xml:space="preserve">remember_me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上述是实现了</w:t>
      </w:r>
      <w:r>
        <w:rPr>
          <w:b/>
        </w:rPr>
        <w:t xml:space="preserve">双向绑定</w:t>
      </w:r>
      <w:r>
        <w:t xml:space="preserve">的Model代码，首先第一个问题："后台数据更新，反馈到视图"，更新数据，将会调用</w:t>
      </w:r>
      <w:r>
        <w:rPr>
          <w:rStyle w:val="VerbatimChar"/>
        </w:rPr>
        <w:t xml:space="preserve">set()</w:t>
      </w:r>
      <w:r>
        <w:t xml:space="preserve">方法，在检查输入值之后，通知数据变化，然后DataBinding通过注解调用</w:t>
      </w:r>
      <w:r>
        <w:rPr>
          <w:rStyle w:val="VerbatimChar"/>
        </w:rPr>
        <w:t xml:space="preserve">get()</w:t>
      </w:r>
      <w:r>
        <w:t xml:space="preserve">获取新的数据；其次，第二个问题：”用户输入，反馈到Model数据“，每当用户输入时，DataBinding会不断的调用</w:t>
      </w:r>
      <w:r>
        <w:rPr>
          <w:rStyle w:val="VerbatimChar"/>
        </w:rPr>
        <w:t xml:space="preserve">set()</w:t>
      </w:r>
      <w:r>
        <w:t xml:space="preserve">方法，更新数据到Model；</w:t>
      </w:r>
    </w:p>
    <w:p>
      <w:pPr>
        <w:pStyle w:val="Heading3"/>
      </w:pPr>
      <w:bookmarkStart w:id="26" w:name="header-n41"/>
      <w:r>
        <w:t xml:space="preserve">MVP设计模式</w:t>
      </w:r>
      <w:bookmarkEnd w:id="26"/>
    </w:p>
    <w:p>
      <w:pPr>
        <w:pStyle w:val="FirstParagraph"/>
      </w:pPr>
      <w:r>
        <w:t xml:space="preserve">MVP是由经典的模式MVC演变而来，它们的基本思想有相通的地方：Controller/Presenter负责逻辑的处理，Model提供数据，View负责显示。</w:t>
      </w:r>
    </w:p>
    <w:p>
      <w:pPr>
        <w:pStyle w:val="BodyText"/>
      </w:pPr>
      <w:r>
        <w:t xml:space="preserve">同MVC模式不同的是，MVP设计模式中View并不直接使用Model，它们之间的通信是通过Presenter (MVC中的Controller)来进行的，所有的交互都发生在Presenter内部，而在MVC中View会直接从Model中读取数据而不是通过 Controller。</w:t>
      </w:r>
    </w:p>
    <w:p>
      <w:pPr>
        <w:pStyle w:val="BodyText"/>
      </w:pPr>
      <w:r>
        <w:t xml:space="preserve">具体区别请看图例：</w:t>
      </w:r>
    </w:p>
    <w:p>
      <w:pPr>
        <w:pStyle w:val="CaptionedFigure"/>
      </w:pPr>
      <w:r>
        <w:drawing>
          <wp:inline>
            <wp:extent cx="4126326" cy="24819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MV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1.1 MVP 设计模式简例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618104" cy="28046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ss1.bdstatic.com/9vo3dSag_xI4khGkpoWK1HF6hhy/baike/c0%3Dbaike80%2C5%2C5%2C80%2C26/sign=bbbc461aadd3fd1f2204aa6851274e7a/e824b899a9014c085731fd910f7b02087bf4f4f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28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1.2 MVC设计模式简例</w:t>
      </w:r>
    </w:p>
    <w:p>
      <w:pPr>
        <w:pStyle w:val="BodyText"/>
      </w:pPr>
    </w:p>
    <w:p>
      <w:pPr>
        <w:pStyle w:val="BodyText"/>
      </w:pPr>
      <w:r>
        <w:t xml:space="preserve">优点：</w:t>
      </w:r>
    </w:p>
    <w:p>
      <w:pPr>
        <w:numPr>
          <w:numId w:val="1004"/>
          <w:ilvl w:val="0"/>
        </w:numPr>
      </w:pPr>
      <w:r>
        <w:t xml:space="preserve">模型与视图完全分离，我们可以修改视图而不影响模型</w:t>
      </w:r>
    </w:p>
    <w:p>
      <w:pPr>
        <w:numPr>
          <w:numId w:val="1004"/>
          <w:ilvl w:val="0"/>
        </w:numPr>
      </w:pPr>
      <w:r>
        <w:t xml:space="preserve">可以更高效地使用模型，因为所有的交互都发生在一个地方——Presenter内部</w:t>
      </w:r>
    </w:p>
    <w:p>
      <w:pPr>
        <w:numPr>
          <w:numId w:val="1004"/>
          <w:ilvl w:val="0"/>
        </w:numPr>
      </w:pPr>
      <w:r>
        <w:t xml:space="preserve">我们可以将一个Presenter用于多个视图，而不需要改变Presenter的逻辑。这个特性非常的有用，因为视图的变化总是比模型的变化频繁。</w:t>
      </w:r>
    </w:p>
    <w:p>
      <w:pPr>
        <w:numPr>
          <w:numId w:val="1004"/>
          <w:ilvl w:val="0"/>
        </w:numPr>
      </w:pPr>
      <w:r>
        <w:t xml:space="preserve">如果我们把逻辑放在Presenter中，那么我们就可以脱离用户接口来测试这些逻辑（单元测试）</w:t>
      </w:r>
    </w:p>
    <w:p>
      <w:pPr>
        <w:pStyle w:val="FirstParagraph"/>
      </w:pPr>
      <w:r>
        <w:t xml:space="preserve">缺点：</w:t>
      </w:r>
    </w:p>
    <w:p>
      <w:pPr>
        <w:numPr>
          <w:numId w:val="1005"/>
          <w:ilvl w:val="0"/>
        </w:numPr>
      </w:pPr>
      <w:r>
        <w:t xml:space="preserve">对视图的渲染全放在了Presenter中，所以View和Presenter之间的交互会过于频繁。</w:t>
      </w:r>
    </w:p>
    <w:p>
      <w:pPr>
        <w:numPr>
          <w:numId w:val="1005"/>
          <w:ilvl w:val="0"/>
        </w:numPr>
      </w:pPr>
      <w:r>
        <w:t xml:space="preserve">同样一旦视图变更，Presenter也有可能变更。</w:t>
      </w:r>
    </w:p>
    <w:p>
      <w:pPr>
        <w:pStyle w:val="Heading4"/>
      </w:pPr>
      <w:bookmarkStart w:id="29" w:name="header-n67"/>
      <w:r>
        <w:t xml:space="preserve">改良</w:t>
      </w:r>
      <w:bookmarkEnd w:id="29"/>
    </w:p>
    <w:p>
      <w:pPr>
        <w:pStyle w:val="FirstParagraph"/>
      </w:pPr>
      <w:r>
        <w:t xml:space="preserve">诚然，MVP设计模式有许多优点，但是它的缺点也同样明显；</w:t>
      </w:r>
    </w:p>
    <w:p>
      <w:pPr>
        <w:pStyle w:val="BodyText"/>
      </w:pPr>
      <w:r>
        <w:t xml:space="preserve">这也就是说，View和Presenter之间的耦合度较高，两者之间需要解耦合，说到解耦合，我们通常想到抽象，再次思考这个问题，“视图变化引起逻辑变化”，视图变化通常由</w:t>
      </w:r>
      <w:r>
        <w:rPr>
          <w:rStyle w:val="VerbatimChar"/>
        </w:rPr>
        <w:t xml:space="preserve">xml</w:t>
      </w:r>
      <w:r>
        <w:t xml:space="preserve">布局文件负责，逻辑变化也就是行为的变化，由此我们可以想到使用接口来实现View和Presenter之间的解耦合。</w:t>
      </w:r>
    </w:p>
    <w:p>
      <w:pPr>
        <w:pStyle w:val="BodyText"/>
      </w:pPr>
      <w:r>
        <w:t xml:space="preserve">首先我们需要为View和Presenter分别生成一个接口，为了避免杂乱无章，我们将这两个接口声明在同一个文件中Contract；</w:t>
      </w:r>
    </w:p>
    <w:p>
      <w:pPr>
        <w:pStyle w:val="BodyText"/>
      </w:pPr>
      <w:r>
        <w:t xml:space="preserve">在View接口中，声明与视图更新相关的方法，例如更新列表等操作。</w:t>
      </w:r>
    </w:p>
    <w:p>
      <w:pPr>
        <w:pStyle w:val="BodyText"/>
      </w:pPr>
      <w:r>
        <w:t xml:space="preserve">在Presenter接口中，声明与业务逻辑相关的方法，例如发送请求获取列表等操作；</w:t>
      </w:r>
    </w:p>
    <w:p>
      <w:pPr>
        <w:pStyle w:val="BodyText"/>
      </w:pPr>
      <w:r>
        <w:t xml:space="preserve">在这两个接口具体的实现类中，都分别持有对方的的接口实现类实例；</w:t>
      </w:r>
    </w:p>
    <w:p>
      <w:pPr>
        <w:pStyle w:val="BodyText"/>
      </w:pPr>
      <w:r>
        <w:t xml:space="preserve">具体结构如下图：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1.3 MVP解耦合实例</w:t>
      </w:r>
    </w:p>
    <w:p>
      <w:pPr>
        <w:pStyle w:val="BodyText"/>
      </w:pPr>
      <w:r>
        <w:t xml:space="preserve">从上往下看，可以发现我们在Contract接口中，定义了View和Presenter接口；Presenter类实现了Contract.Presenter 接口，同时持有Contract.View接口；DecryptionFragment实现了Contract.View接口，同时持有Contract.Presenter接口。</w:t>
      </w:r>
    </w:p>
    <w:p>
      <w:pPr>
        <w:pStyle w:val="BodyText"/>
      </w:pPr>
      <w:r>
        <w:t xml:space="preserve">由此整个操作过程，检测到用户输入，View调用Presenter中的方法，Presenter执行方法完成业务后，将调用View中的方法，完成视图的更新；</w:t>
      </w:r>
    </w:p>
    <w:p>
      <w:pPr>
        <w:pStyle w:val="BodyText"/>
      </w:pPr>
      <w:r>
        <w:t xml:space="preserve">通过上述操作，我们成功将View和Presenter之间解耦合；</w:t>
      </w:r>
    </w:p>
    <w:p>
      <w:pPr>
        <w:pStyle w:val="Heading3"/>
      </w:pPr>
      <w:bookmarkStart w:id="31" w:name="header-n80"/>
      <w:r>
        <w:t xml:space="preserve">RxJava</w:t>
      </w:r>
      <w:bookmarkEnd w:id="31"/>
    </w:p>
    <w:p>
      <w:pPr>
        <w:pStyle w:val="BlockText"/>
      </w:pPr>
      <w:r>
        <w:t xml:space="preserve">RxJava is a Java VM implementation of</w:t>
      </w:r>
      <w:r>
        <w:t xml:space="preserve"> </w:t>
      </w:r>
      <w:hyperlink r:id="rId32">
        <w:r>
          <w:rPr>
            <w:rStyle w:val="Hyperlink"/>
          </w:rPr>
          <w:t xml:space="preserve">Reactive Extensions</w:t>
        </w:r>
      </w:hyperlink>
      <w:r>
        <w:t xml:space="preserve">: a library for composing asynchronous and event-based programs by using observable sequences.</w:t>
      </w:r>
    </w:p>
    <w:p>
      <w:pPr>
        <w:pStyle w:val="FirstParagraph"/>
      </w:pPr>
      <w:r>
        <w:t xml:space="preserve">即，使用可观察序列编写异步程序和基于事件的程序的库。这是大名鼎鼎的ReactiveX的JVM实现；这里面有三个关键词：</w:t>
      </w:r>
      <w:r>
        <w:rPr>
          <w:b/>
        </w:rPr>
        <w:t xml:space="preserve">可观察序列</w:t>
      </w:r>
      <w:r>
        <w:t xml:space="preserve">、</w:t>
      </w:r>
      <w:r>
        <w:rPr>
          <w:b/>
        </w:rPr>
        <w:t xml:space="preserve">异步</w:t>
      </w:r>
      <w:r>
        <w:t xml:space="preserve">、</w:t>
      </w:r>
      <w:r>
        <w:rPr>
          <w:b/>
        </w:rPr>
        <w:t xml:space="preserve">基于事件</w:t>
      </w:r>
      <w:r>
        <w:t xml:space="preserve">。</w:t>
      </w:r>
    </w:p>
    <w:p>
      <w:pPr>
        <w:numPr>
          <w:numId w:val="1006"/>
          <w:ilvl w:val="0"/>
        </w:numPr>
      </w:pPr>
      <w:r>
        <w:rPr>
          <w:b/>
        </w:rPr>
        <w:t xml:space="preserve">可观察序列</w:t>
      </w:r>
      <w:r>
        <w:t xml:space="preserve">，被观测的一组数据或者事件。</w:t>
      </w:r>
    </w:p>
    <w:p>
      <w:pPr>
        <w:numPr>
          <w:numId w:val="1006"/>
          <w:ilvl w:val="0"/>
        </w:numPr>
      </w:pPr>
      <w:r>
        <w:rPr>
          <w:b/>
        </w:rPr>
        <w:t xml:space="preserve">异步</w:t>
      </w:r>
      <w:r>
        <w:t xml:space="preserve">，包括两方面，一个时间，一个空间；可以是延后操作，也可以是切换线程操作。</w:t>
      </w:r>
    </w:p>
    <w:p>
      <w:pPr>
        <w:numPr>
          <w:numId w:val="1006"/>
          <w:ilvl w:val="0"/>
        </w:numPr>
      </w:pPr>
      <w:r>
        <w:rPr>
          <w:b/>
        </w:rPr>
        <w:t xml:space="preserve">事件</w:t>
      </w:r>
      <w:r>
        <w:t xml:space="preserve">，包括但不仅限于点击事件、触摸事件。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io.reactivex.functions.Consumer;</w:t>
      </w:r>
      <w:r>
        <w:br w:type="textWrapping"/>
      </w:r>
      <w:r>
        <w:br w:type="textWrapping"/>
      </w:r>
      <w:r>
        <w:rPr>
          <w:rStyle w:val="NormalTok"/>
        </w:rPr>
        <w:t xml:space="preserve">Flowable.</w:t>
      </w:r>
      <w:r>
        <w:rPr>
          <w:rStyle w:val="FunctionTok"/>
        </w:rPr>
        <w:t xml:space="preserve">just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Consumer&lt;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accept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});</w:t>
      </w:r>
    </w:p>
    <w:p>
      <w:pPr>
        <w:pStyle w:val="FirstParagraph"/>
      </w:pPr>
      <w:r>
        <w:t xml:space="preserve">上述是一个简单地实例，详细情况请访问https://github.com/ReactiveX/RxJava/wiki</w:t>
      </w:r>
    </w:p>
    <w:p>
      <w:pPr>
        <w:pStyle w:val="Heading3"/>
      </w:pPr>
      <w:bookmarkStart w:id="33" w:name="header-n93"/>
      <w:r>
        <w:t xml:space="preserve">Kotlin</w:t>
      </w:r>
      <w:bookmarkEnd w:id="33"/>
    </w:p>
    <w:p>
      <w:pPr>
        <w:pStyle w:val="FirstParagraph"/>
      </w:pPr>
      <w:r>
        <w:t xml:space="preserve">Kotlin由JetBrains公司开发，并且在2017 Google I/O大会上成为官方推荐的开发语言。</w:t>
      </w:r>
    </w:p>
    <w:p>
      <w:pPr>
        <w:pStyle w:val="BodyText"/>
      </w:pPr>
      <w:r>
        <w:t xml:space="preserve">Kotlin语法简洁，功能强大；现在越来越多的开发者使用了这种语言。Kotlin语法上有一部分类似脚本语言，所以它同样可以被编译为JS。</w:t>
      </w:r>
    </w:p>
    <w:p>
      <w:pPr>
        <w:pStyle w:val="BodyText"/>
      </w:pPr>
      <w:r>
        <w:t xml:space="preserve">官网上所列举的优点如下：</w:t>
      </w:r>
    </w:p>
    <w:p>
      <w:pPr>
        <w:numPr>
          <w:numId w:val="1007"/>
          <w:ilvl w:val="0"/>
        </w:numPr>
      </w:pPr>
      <w:r>
        <w:t xml:space="preserve">Concise, Drastically reduce the amount of boilerplate code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Safe, Avoid entire classes of errors such as null pointer exceptions.</w:t>
      </w:r>
    </w:p>
    <w:p>
      <w:pPr>
        <w:numPr>
          <w:numId w:val="1007"/>
          <w:ilvl w:val="0"/>
        </w:numPr>
      </w:pPr>
      <w:r>
        <w:t xml:space="preserve">Interoperable, Leverage existing libraries for the JVM, Android, and the browser.</w:t>
      </w:r>
    </w:p>
    <w:p>
      <w:pPr>
        <w:numPr>
          <w:numId w:val="1007"/>
          <w:ilvl w:val="0"/>
        </w:numPr>
      </w:pPr>
      <w:r>
        <w:t xml:space="preserve">Tool-friendly, Choose any Java IDE or build from the command line.</w:t>
      </w:r>
    </w:p>
    <w:p>
      <w:pPr>
        <w:pStyle w:val="FirstParagraph"/>
      </w:pPr>
      <w:r>
        <w:t xml:space="preserve">详细的语法说明将会在一份新的文件中说明；</w:t>
      </w:r>
    </w:p>
    <w:p>
      <w:pPr>
        <w:pStyle w:val="Heading2"/>
      </w:pPr>
      <w:bookmarkStart w:id="34" w:name="header-n107"/>
      <w:r>
        <w:t xml:space="preserve">实现说明</w:t>
      </w:r>
      <w:bookmarkEnd w:id="34"/>
    </w:p>
    <w:p>
      <w:pPr>
        <w:pStyle w:val="FirstParagraph"/>
      </w:pPr>
      <w:r>
        <w:t xml:space="preserve">在编写功能代码之前，考虑到许多也页面的行为都是相似的，比如显示消息和显示加载对话框等等；因此可以写一个公共类，将相关代码提取到这个公共类中；</w:t>
      </w:r>
    </w:p>
    <w:p>
      <w:pPr>
        <w:pStyle w:val="BodyText"/>
      </w:pPr>
      <w:r>
        <w:t xml:space="preserve">下面是这两个类的结构：</w:t>
      </w:r>
    </w:p>
    <w:p>
      <w:pPr>
        <w:pStyle w:val="BodyText"/>
      </w:pPr>
      <w:r>
        <w:rPr>
          <w:b/>
        </w:rPr>
        <w:t xml:space="preserve">BaseActivity</w:t>
      </w:r>
      <w:r>
        <w:t xml:space="preserve"> </w:t>
      </w:r>
      <w:r>
        <w:drawing>
          <wp:inline>
            <wp:extent cx="4521200" cy="3505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cdn.nextto.top/BaseA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图 1.4 BaseActivity</w:t>
      </w:r>
    </w:p>
    <w:p>
      <w:pPr>
        <w:pStyle w:val="BodyText"/>
      </w:pPr>
      <w:r>
        <w:rPr>
          <w:b/>
        </w:rPr>
        <w:t xml:space="preserve">BaseFragment</w:t>
      </w:r>
      <w:r>
        <w:t xml:space="preserve"> </w:t>
      </w:r>
      <w:r>
        <w:drawing>
          <wp:inline>
            <wp:extent cx="5334000" cy="64133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cdn.nextto.top/BaseFrag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图 1.5 BaseFragment</w:t>
      </w:r>
    </w:p>
    <w:p>
      <w:pPr>
        <w:pStyle w:val="BodyText"/>
      </w:pPr>
      <w:r>
        <w:t xml:space="preserve">它们的函数名称是显而易见的，就不在赘述。</w:t>
      </w:r>
    </w:p>
    <w:p>
      <w:pPr>
        <w:pStyle w:val="BodyText"/>
      </w:pPr>
      <w:r>
        <w:t xml:space="preserve">值得一提的是，应用中的所有页面大多由Fragment实现，只有一个Activity作为Fragment的容器；</w:t>
      </w:r>
    </w:p>
    <w:p>
      <w:pPr>
        <w:pStyle w:val="BodyText"/>
      </w:pPr>
      <w:r>
        <w:rPr>
          <w:rStyle w:val="VerbatimChar"/>
        </w:rPr>
        <w:t xml:space="preserve">FunctionActivity</w:t>
      </w:r>
      <w:r>
        <w:t xml:space="preserve">的布局文件十分简单，一个ToolBar，一个DrawerLayout，DrawerLayout内部是一个FrameLayout作为Fragment的容器。</w:t>
      </w:r>
    </w:p>
    <w:p>
      <w:pPr>
        <w:pStyle w:val="CaptionedFigure"/>
      </w:pPr>
      <w:r>
        <w:drawing>
          <wp:inline>
            <wp:extent cx="52451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functionA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1.6 FunctionActivity</w:t>
      </w:r>
    </w:p>
    <w:p>
      <w:pPr>
        <w:pStyle w:val="BodyText"/>
      </w:pPr>
      <w:r>
        <w:t xml:space="preserve">有几个函数值得说一下：</w:t>
      </w:r>
    </w:p>
    <w:p>
      <w:pPr>
        <w:numPr>
          <w:numId w:val="1008"/>
          <w:ilvl w:val="0"/>
        </w:numPr>
      </w:pPr>
      <w:r>
        <w:t xml:space="preserve">drawerItemClick：抽屉侧边栏菜单项的点击事件，点击不同的菜单项替换不同的Fragment。</w:t>
      </w:r>
    </w:p>
    <w:p>
      <w:pPr>
        <w:numPr>
          <w:numId w:val="1008"/>
          <w:ilvl w:val="0"/>
        </w:numPr>
      </w:pPr>
      <w:r>
        <w:t xml:space="preserve">openDrawer： 延迟打开侧边抽屉。</w:t>
      </w:r>
    </w:p>
    <w:p>
      <w:pPr>
        <w:numPr>
          <w:numId w:val="1008"/>
          <w:ilvl w:val="0"/>
        </w:numPr>
      </w:pPr>
      <w:r>
        <w:t xml:space="preserve">closeDrawer： 延迟关闭侧边抽屉。</w:t>
      </w:r>
    </w:p>
    <w:p>
      <w:pPr>
        <w:numPr>
          <w:numId w:val="1008"/>
          <w:ilvl w:val="0"/>
        </w:numPr>
      </w:pPr>
      <w:r>
        <w:t xml:space="preserve">replaceFragment： 实现父类BaseActivity的抽象方法，用于Fragment的切换，布尔量表示是否将Fragment入栈。</w:t>
      </w:r>
    </w:p>
    <w:p>
      <w:pPr>
        <w:pStyle w:val="Heading4"/>
      </w:pPr>
      <w:bookmarkStart w:id="38" w:name="header-n129"/>
      <w:r>
        <w:t xml:space="preserve">单条数据的加密解密</w:t>
      </w:r>
      <w:bookmarkEnd w:id="38"/>
    </w:p>
    <w:p>
      <w:pPr>
        <w:pStyle w:val="FirstParagraph"/>
      </w:pPr>
      <w:r>
        <w:t xml:space="preserve">本页面的实现使用了上面提到的MVP设计模式；</w:t>
      </w:r>
    </w:p>
    <w:p>
      <w:pPr>
        <w:pStyle w:val="CaptionedFigure"/>
      </w:pPr>
      <w:r>
        <w:drawing>
          <wp:inline>
            <wp:extent cx="5334000" cy="22134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ede_contr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1.7 Contract</w:t>
      </w:r>
    </w:p>
    <w:p>
      <w:pPr>
        <w:numPr>
          <w:numId w:val="1009"/>
          <w:ilvl w:val="0"/>
        </w:numPr>
      </w:pPr>
      <w:r>
        <w:t xml:space="preserve">Presenter</w:t>
      </w:r>
    </w:p>
    <w:p>
      <w:pPr>
        <w:numPr>
          <w:numId w:val="1000"/>
          <w:ilvl w:val="0"/>
        </w:numPr>
      </w:pPr>
      <w:r>
        <w:t xml:space="preserve">getCipherText：通过明文和key生成密文；</w:t>
      </w:r>
    </w:p>
    <w:p>
      <w:pPr>
        <w:numPr>
          <w:numId w:val="1000"/>
          <w:ilvl w:val="0"/>
        </w:numPr>
      </w:pPr>
      <w:r>
        <w:t xml:space="preserve">getPlainText： 通过密文和key解密生成明文；</w:t>
      </w:r>
    </w:p>
    <w:p>
      <w:pPr>
        <w:numPr>
          <w:numId w:val="1009"/>
          <w:ilvl w:val="0"/>
        </w:numPr>
      </w:pPr>
      <w:r>
        <w:t xml:space="preserve">View</w:t>
      </w:r>
    </w:p>
    <w:p>
      <w:pPr>
        <w:pStyle w:val="FirstParagraph"/>
      </w:pPr>
      <w:r>
        <w:t xml:space="preserve"> </w:t>
      </w:r>
      <w:r>
        <w:t xml:space="preserve">setCipherText：将生成的密文显示在视图；</w:t>
      </w:r>
    </w:p>
    <w:p>
      <w:pPr>
        <w:pStyle w:val="BodyText"/>
      </w:pPr>
      <w:r>
        <w:t xml:space="preserve"> </w:t>
      </w:r>
      <w:r>
        <w:t xml:space="preserve">setPlainText： 将生成的明文显示在视图；</w:t>
      </w:r>
    </w:p>
    <w:p>
      <w:pPr>
        <w:pStyle w:val="CaptionedFigure"/>
      </w:pPr>
      <w:r>
        <w:drawing>
          <wp:inline>
            <wp:extent cx="5334000" cy="18339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ede_presen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1.8 Presenter</w:t>
      </w:r>
    </w:p>
    <w:p>
      <w:pPr>
        <w:pStyle w:val="BodyText"/>
      </w:pPr>
      <w:r>
        <w:t xml:space="preserve">实现了上述Presenter接口的逻辑。</w:t>
      </w:r>
    </w:p>
    <w:p>
      <w:pPr>
        <w:pStyle w:val="CaptionedFigure"/>
      </w:pPr>
      <w:r>
        <w:drawing>
          <wp:inline>
            <wp:extent cx="5334000" cy="2321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ede_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图 1.9 View</w:t>
      </w:r>
    </w:p>
    <w:p>
      <w:pPr>
        <w:pStyle w:val="BodyText"/>
      </w:pPr>
      <w:r>
        <w:t xml:space="preserve">本类实现了View接口，继承了BaseFragment，实现了抽象类中的抽象方法。</w:t>
      </w:r>
    </w:p>
    <w:p>
      <w:pPr>
        <w:pStyle w:val="BodyText"/>
      </w:pPr>
      <w:r>
        <w:t xml:space="preserve">三者之间的关系用类图表示如下：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从上往下看，在Contract接口中定义了两个接口View和Presenter，这两个接口分别声明了自己的方法，View声明了关于UI的方法，Presenter声明关于逻辑的方法。</w:t>
      </w:r>
    </w:p>
    <w:p>
      <w:pPr>
        <w:pStyle w:val="BodyText"/>
      </w:pPr>
      <w:r>
        <w:t xml:space="preserve">然后Presenter类实现了Contract.Presenter接口，并且在构造函数中接收Contract.View作为字段。EncryptionDecryptionFragment继承了BaseFragment，实现了Contract.View 接口，并且拥有Contract.Presenter作为字段。这样作为Contract.Presenter和Contract.View的实现类，双方都持有对方的引用，便于交互。</w:t>
      </w:r>
    </w:p>
    <w:p>
      <w:pPr>
        <w:pStyle w:val="Heading4"/>
      </w:pPr>
      <w:bookmarkStart w:id="43" w:name="header-n152"/>
      <w:r>
        <w:t xml:space="preserve">从Excel文件中批量读取进行加密解密</w:t>
      </w:r>
      <w:bookmarkEnd w:id="43"/>
    </w:p>
    <w:p>
      <w:pPr>
        <w:pStyle w:val="FirstParagraph"/>
      </w:pPr>
      <w:r>
        <w:t xml:space="preserve">涉及到Excel文件的写入和读取，这就需要寻求开源社区的帮助；经过一番搜索，</w:t>
      </w:r>
      <w:r>
        <w:rPr>
          <w:rStyle w:val="VerbatimChar"/>
        </w:rPr>
        <w:t xml:space="preserve">Apache POI - the Java API for Microsoft Documents</w:t>
      </w:r>
      <w:r>
        <w:t xml:space="preserve">进入我的视野，在Maven Repository上的最后一次更新是在2018年的12月，并且在官网有着开始支持JDK 11 的消息，所以我选择这个API。</w:t>
      </w:r>
    </w:p>
    <w:p>
      <w:pPr>
        <w:pStyle w:val="Heading4"/>
      </w:pPr>
      <w:bookmarkStart w:id="44" w:name="header-n154"/>
      <w:r>
        <w:t xml:space="preserve">列表显示</w:t>
      </w:r>
      <w:bookmarkEnd w:id="44"/>
    </w:p>
    <w:p>
      <w:pPr>
        <w:pStyle w:val="FirstParagraph"/>
      </w:pPr>
      <w:r>
        <w:t xml:space="preserve">因为是从Excel文件中批量读取，所以需要把所有的数据用列表的形式显示出来。这样就需要先将子项的视图编写好。</w:t>
      </w:r>
    </w:p>
    <w:p>
      <w:pPr>
        <w:pStyle w:val="BodyText"/>
      </w:pPr>
      <w:r>
        <w:t xml:space="preserve">子项视图总体采用垂直的线性布局，实现草图如下：</w:t>
      </w:r>
    </w:p>
    <w:p>
      <w:pPr>
        <w:pStyle w:val="CaptionedFigure"/>
      </w:pPr>
      <w:r>
        <w:drawing>
          <wp:inline>
            <wp:extent cx="5118100" cy="8458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encryptionIt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右上角的删除按钮实现删除该子项的功能，从文件中读取的明文和key会显示在编辑框中以供编辑，点击加密后，会根据明文和key生成密文显示在下方；点击解密后，会根据明文和key解密出明文；值得一提的是子项的数据使用的</w:t>
      </w:r>
      <w:r>
        <w:rPr>
          <w:b/>
        </w:rPr>
        <w:t xml:space="preserve">双向绑定</w:t>
      </w:r>
      <w:r>
        <w:t xml:space="preserve">；</w:t>
      </w:r>
    </w:p>
    <w:p>
      <w:pPr>
        <w:pStyle w:val="BodyText"/>
      </w:pPr>
      <w:r>
        <w:t xml:space="preserve">有了子项，还需要为列表编写适配器，这里列表视图我选用了RecyclerView，适配器的代码结构如下：</w:t>
      </w:r>
    </w:p>
    <w:p>
      <w:pPr>
        <w:pStyle w:val="CaptionedFigure"/>
      </w:pPr>
      <w:r>
        <w:drawing>
          <wp:inline>
            <wp:extent cx="5334000" cy="2822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FileAdapter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首先是定义的ItemEvent接口，这是子项的点击事件，将会被Fragment类实现；</w:t>
      </w:r>
    </w:p>
    <w:p>
      <w:pPr>
        <w:pStyle w:val="BodyText"/>
      </w:pPr>
      <w:r>
        <w:t xml:space="preserve">ViewHolder继承RecyclerView.ViewHolder，编写了自己的视图绑定和事件绑定函数。</w:t>
      </w:r>
    </w:p>
    <w:p>
      <w:pPr>
        <w:pStyle w:val="BodyText"/>
      </w:pPr>
      <w:r>
        <w:t xml:space="preserve">和Fragment之间关系如下：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可以看到，ItemEvent接口定义在Adapter，FileEncryptionDecryptionFragment实现了该接口，最后FileEncryptionDecryptionFragment持有Adapter引用；实现了交互。</w:t>
      </w:r>
    </w:p>
    <w:p>
      <w:pPr>
        <w:pStyle w:val="Heading4"/>
      </w:pPr>
      <w:bookmarkStart w:id="48" w:name="header-n166"/>
      <w:r>
        <w:t xml:space="preserve">添加子项</w:t>
      </w:r>
      <w:bookmarkEnd w:id="48"/>
    </w:p>
    <w:p>
      <w:pPr>
        <w:pStyle w:val="FirstParagraph"/>
      </w:pPr>
      <w:r>
        <w:t xml:space="preserve">这个页面的布局文件比较简单，不在赘述，效果图如下：</w:t>
      </w:r>
    </w:p>
    <w:p>
      <w:pPr>
        <w:pStyle w:val="CaptionedFigure"/>
      </w:pPr>
      <w:r>
        <w:drawing>
          <wp:inline>
            <wp:extent cx="5334000" cy="9482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nextto.top/addIt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默认明文为空，默认key为</w:t>
      </w:r>
      <w:r>
        <w:rPr>
          <w:rStyle w:val="VerbatimChar"/>
        </w:rPr>
        <w:t xml:space="preserve">com.hitrontech.myhitron.videotron</w:t>
      </w:r>
      <w:r>
        <w:t xml:space="preserve">，点击提交后，会在列表中查重，若是有重复的则弹出提示，若是没有重复的则添加到列表，并且返回上一界面。因此我们需要重写</w:t>
      </w:r>
      <w:r>
        <w:rPr>
          <w:rStyle w:val="VerbatimChar"/>
        </w:rPr>
        <w:t xml:space="preserve">EncryptionBean</w:t>
      </w:r>
      <w:r>
        <w:t xml:space="preserve">的</w:t>
      </w:r>
      <w:r>
        <w:rPr>
          <w:rStyle w:val="VerbatimChar"/>
        </w:rPr>
        <w:t xml:space="preserve">equals</w:t>
      </w:r>
      <w:r>
        <w:t xml:space="preserve">方法，当明文和key相等时，就认为这两个对象相等；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hyperlink" Id="rId32" Target="http://reactivex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reactive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2019-03-27T03:13:14Z</dcterms:created>
  <dcterms:modified xsi:type="dcterms:W3CDTF">2019-03-27T03:13:14Z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