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02158" w14:textId="77777777" w:rsidR="00FD645B" w:rsidRDefault="00000000">
      <w:pPr>
        <w:pStyle w:val="Title"/>
      </w:pPr>
      <w:r>
        <w:t>Group 1 - Project 1 - Exercise #2 Technical Appendix</w:t>
      </w:r>
    </w:p>
    <w:p w14:paraId="2D902159" w14:textId="77777777" w:rsidR="00FD645B" w:rsidRDefault="00000000">
      <w:pPr>
        <w:pStyle w:val="Author"/>
      </w:pPr>
      <w:r>
        <w:t>Barakat Adigun, Blessing Anoroh, Denise Atherley, Brandon Chanderban</w:t>
      </w:r>
    </w:p>
    <w:p w14:paraId="2D90215A" w14:textId="77777777" w:rsidR="00FD645B" w:rsidRDefault="00000000">
      <w:pPr>
        <w:pStyle w:val="Heading2"/>
      </w:pPr>
      <w:bookmarkStart w:id="0" w:name="data-management-and-architecture"/>
      <w:r>
        <w:t>Data Management and Architecture</w:t>
      </w:r>
    </w:p>
    <w:p w14:paraId="2D90215B" w14:textId="77777777" w:rsidR="00FD645B" w:rsidRDefault="00000000">
      <w:pPr>
        <w:pStyle w:val="Heading3"/>
      </w:pPr>
      <w:bookmarkStart w:id="1" w:name="data-acquisition-preparation"/>
      <w:r>
        <w:t>Data Acquisition &amp; Preparation:</w:t>
      </w:r>
    </w:p>
    <w:p w14:paraId="2D90215C" w14:textId="77777777" w:rsidR="00FD645B" w:rsidRDefault="00000000">
      <w:pPr>
        <w:pStyle w:val="FirstParagraph"/>
      </w:pPr>
      <w:r>
        <w:t xml:space="preserve">To ensure an auditable and reproducible workflow, the raw HealthLink data was converted from a .txt file to a .csv file and reformatted using Excel Power Query and manual manipulation. It was then stored in a public repository to be ingested, structured into a </w:t>
      </w:r>
      <w:r>
        <w:rPr>
          <w:rStyle w:val="VerbatimChar"/>
        </w:rPr>
        <w:t>tsibble</w:t>
      </w:r>
      <w:r>
        <w:t xml:space="preserve"> using the </w:t>
      </w:r>
      <w:r>
        <w:rPr>
          <w:rStyle w:val="VerbatimChar"/>
        </w:rPr>
        <w:t>yearmonth</w:t>
      </w:r>
      <w:r>
        <w:t xml:space="preserve"> index, and stored as a clean R object prior to analysis.</w:t>
      </w:r>
    </w:p>
    <w:p w14:paraId="2D90215D" w14:textId="77777777" w:rsidR="00FD645B" w:rsidRDefault="00000000">
      <w:pPr>
        <w:pStyle w:val="SourceCode"/>
      </w:pPr>
      <w:r>
        <w:rPr>
          <w:rStyle w:val="CommentTok"/>
        </w:rPr>
        <w:t># 1. Load Required Libraries</w:t>
      </w:r>
      <w:r>
        <w:br/>
      </w:r>
      <w:r>
        <w:rPr>
          <w:rStyle w:val="CommentTok"/>
        </w:rPr>
        <w:t># Note: Ensure you have installed any missing package beforehand</w:t>
      </w:r>
      <w:r>
        <w:br/>
      </w:r>
      <w:r>
        <w:rPr>
          <w:rStyle w:val="FunctionTok"/>
        </w:rPr>
        <w:t>library</w:t>
      </w:r>
      <w:r>
        <w:rPr>
          <w:rStyle w:val="NormalTok"/>
        </w:rPr>
        <w:t>(tidyverse)</w:t>
      </w:r>
    </w:p>
    <w:p w14:paraId="2D90215E" w14:textId="77777777" w:rsidR="00FD645B" w:rsidRDefault="00000000">
      <w:pPr>
        <w:pStyle w:val="SourceCode"/>
      </w:pPr>
      <w:r>
        <w:rPr>
          <w:rStyle w:val="VerbatimChar"/>
        </w:rPr>
        <w:t>Warning: package 'ggplot2' was built under R version 4.5.3</w:t>
      </w:r>
    </w:p>
    <w:p w14:paraId="2D90215F" w14:textId="77777777" w:rsidR="00FD645B" w:rsidRDefault="00000000">
      <w:pPr>
        <w:pStyle w:val="SourceCode"/>
      </w:pPr>
      <w:r>
        <w:rPr>
          <w:rStyle w:val="VerbatimChar"/>
        </w:rPr>
        <w:t>Warning: package 'purrr' was built under R version 4.5.3</w:t>
      </w:r>
    </w:p>
    <w:p w14:paraId="2D902160" w14:textId="77777777" w:rsidR="00FD645B" w:rsidRDefault="00000000">
      <w:pPr>
        <w:pStyle w:val="SourceCode"/>
      </w:pPr>
      <w:r>
        <w:rPr>
          <w:rStyle w:val="VerbatimChar"/>
        </w:rPr>
        <w:t>Warning: package 'dplyr' was built under R version 4.5.3</w:t>
      </w:r>
    </w:p>
    <w:p w14:paraId="2D902161" w14:textId="77777777" w:rsidR="00FD645B" w:rsidRDefault="00000000">
      <w:pPr>
        <w:pStyle w:val="SourceCode"/>
      </w:pPr>
      <w:r>
        <w:rPr>
          <w:rStyle w:val="VerbatimChar"/>
        </w:rPr>
        <w:t>── Attaching core tidyverse packages ──────────────────────── tidyverse 2.0.0 ──</w:t>
      </w:r>
      <w:r>
        <w:br/>
      </w:r>
      <w:r>
        <w:rPr>
          <w:rStyle w:val="VerbatimChar"/>
        </w:rPr>
        <w:t>✔ dplyr     1.2.1     ✔ readr     2.2.0</w:t>
      </w:r>
      <w:r>
        <w:br/>
      </w:r>
      <w:r>
        <w:rPr>
          <w:rStyle w:val="VerbatimChar"/>
        </w:rPr>
        <w:t>✔ forcats   1.0.1     ✔ stringr   1.6.0</w:t>
      </w:r>
      <w:r>
        <w:br/>
      </w:r>
      <w:r>
        <w:rPr>
          <w:rStyle w:val="VerbatimChar"/>
        </w:rPr>
        <w:t>✔ ggplot2   4.0.3     ✔ tibble    3.3.1</w:t>
      </w:r>
      <w:r>
        <w:br/>
      </w:r>
      <w:r>
        <w:rPr>
          <w:rStyle w:val="VerbatimChar"/>
        </w:rPr>
        <w:t>✔ lubridate 1.9.5     ✔ tidyr     1.3.2</w:t>
      </w:r>
      <w:r>
        <w:br/>
      </w:r>
      <w:r>
        <w:rPr>
          <w:rStyle w:val="VerbatimChar"/>
        </w:rPr>
        <w:t xml:space="preserve">✔ purrr     1.2.2     </w:t>
      </w:r>
      <w:r>
        <w:br/>
      </w:r>
      <w:r>
        <w:rPr>
          <w:rStyle w:val="VerbatimChar"/>
        </w:rPr>
        <w:t>── Conflicts ────────────────────────────────────────── tidyverse_conflicts() ──</w:t>
      </w:r>
      <w:r>
        <w:br/>
      </w:r>
      <w:r>
        <w:rPr>
          <w:rStyle w:val="VerbatimChar"/>
        </w:rPr>
        <w:t>✖ dplyr::filter() masks stats::filter()</w:t>
      </w:r>
      <w:r>
        <w:br/>
      </w:r>
      <w:r>
        <w:rPr>
          <w:rStyle w:val="VerbatimChar"/>
        </w:rPr>
        <w:t>✖ dplyr::lag()    masks stats::lag()</w:t>
      </w:r>
      <w:r>
        <w:br/>
      </w:r>
      <w:r>
        <w:rPr>
          <w:rStyle w:val="VerbatimChar"/>
        </w:rPr>
        <w:t>ℹ Use the conflicted package (&lt;http://conflicted.r-lib.org/&gt;) to force all conflicts to become errors</w:t>
      </w:r>
    </w:p>
    <w:p w14:paraId="2D902162" w14:textId="77777777" w:rsidR="00FD645B" w:rsidRDefault="00000000">
      <w:pPr>
        <w:pStyle w:val="SourceCode"/>
      </w:pPr>
      <w:r>
        <w:rPr>
          <w:rStyle w:val="FunctionTok"/>
        </w:rPr>
        <w:t>library</w:t>
      </w:r>
      <w:r>
        <w:rPr>
          <w:rStyle w:val="NormalTok"/>
        </w:rPr>
        <w:t>(tsibble)</w:t>
      </w:r>
    </w:p>
    <w:p w14:paraId="2D902163" w14:textId="77777777" w:rsidR="00FD645B" w:rsidRDefault="00000000">
      <w:pPr>
        <w:pStyle w:val="SourceCode"/>
      </w:pPr>
      <w:r>
        <w:rPr>
          <w:rStyle w:val="VerbatimChar"/>
        </w:rPr>
        <w:t>Warning: package 'tsibble' was built under R version 4.5.3</w:t>
      </w:r>
    </w:p>
    <w:p w14:paraId="2D902164" w14:textId="77777777" w:rsidR="00FD645B" w:rsidRDefault="00000000">
      <w:pPr>
        <w:pStyle w:val="SourceCode"/>
      </w:pPr>
      <w:r>
        <w:br/>
      </w:r>
      <w:r>
        <w:rPr>
          <w:rStyle w:val="VerbatimChar"/>
        </w:rPr>
        <w:t>Attaching package: 'tsibble'</w:t>
      </w:r>
      <w:r>
        <w:br/>
      </w:r>
      <w:r>
        <w:br/>
      </w:r>
      <w:r>
        <w:rPr>
          <w:rStyle w:val="VerbatimChar"/>
        </w:rPr>
        <w:t>The following object is masked from 'package:lubridate':</w:t>
      </w:r>
      <w:r>
        <w:br/>
      </w:r>
      <w:r>
        <w:br/>
      </w:r>
      <w:r>
        <w:rPr>
          <w:rStyle w:val="VerbatimChar"/>
        </w:rPr>
        <w:lastRenderedPageBreak/>
        <w:t xml:space="preserve">    interval</w:t>
      </w:r>
      <w:r>
        <w:br/>
      </w:r>
      <w:r>
        <w:br/>
      </w:r>
      <w:r>
        <w:rPr>
          <w:rStyle w:val="VerbatimChar"/>
        </w:rPr>
        <w:t>The following objects are masked from 'package:base':</w:t>
      </w:r>
      <w:r>
        <w:br/>
      </w:r>
      <w:r>
        <w:br/>
      </w:r>
      <w:r>
        <w:rPr>
          <w:rStyle w:val="VerbatimChar"/>
        </w:rPr>
        <w:t xml:space="preserve">    intersect, setdiff, union</w:t>
      </w:r>
    </w:p>
    <w:p w14:paraId="2D902165" w14:textId="77777777" w:rsidR="00FD645B" w:rsidRDefault="00000000">
      <w:pPr>
        <w:pStyle w:val="SourceCode"/>
      </w:pPr>
      <w:r>
        <w:rPr>
          <w:rStyle w:val="FunctionTok"/>
        </w:rPr>
        <w:t>library</w:t>
      </w:r>
      <w:r>
        <w:rPr>
          <w:rStyle w:val="NormalTok"/>
        </w:rPr>
        <w:t>(lubridate)</w:t>
      </w:r>
      <w:r>
        <w:br/>
      </w:r>
      <w:r>
        <w:rPr>
          <w:rStyle w:val="FunctionTok"/>
        </w:rPr>
        <w:t>library</w:t>
      </w:r>
      <w:r>
        <w:rPr>
          <w:rStyle w:val="NormalTok"/>
        </w:rPr>
        <w:t>(feasts)</w:t>
      </w:r>
    </w:p>
    <w:p w14:paraId="2D902166" w14:textId="77777777" w:rsidR="00FD645B" w:rsidRDefault="00000000">
      <w:pPr>
        <w:pStyle w:val="SourceCode"/>
      </w:pPr>
      <w:r>
        <w:rPr>
          <w:rStyle w:val="VerbatimChar"/>
        </w:rPr>
        <w:t>Warning: package 'feasts' was built under R version 4.5.3</w:t>
      </w:r>
    </w:p>
    <w:p w14:paraId="2D902167" w14:textId="77777777" w:rsidR="00FD645B" w:rsidRDefault="00000000">
      <w:pPr>
        <w:pStyle w:val="SourceCode"/>
      </w:pPr>
      <w:r>
        <w:rPr>
          <w:rStyle w:val="VerbatimChar"/>
        </w:rPr>
        <w:t>Loading required package: fabletools</w:t>
      </w:r>
    </w:p>
    <w:p w14:paraId="2D902168" w14:textId="77777777" w:rsidR="00FD645B" w:rsidRDefault="00000000">
      <w:pPr>
        <w:pStyle w:val="SourceCode"/>
      </w:pPr>
      <w:r>
        <w:rPr>
          <w:rStyle w:val="VerbatimChar"/>
        </w:rPr>
        <w:t>Warning: package 'fabletools' was built under R version 4.5.3</w:t>
      </w:r>
    </w:p>
    <w:p w14:paraId="2D902169" w14:textId="77777777" w:rsidR="00FD645B" w:rsidRDefault="00000000">
      <w:pPr>
        <w:pStyle w:val="SourceCode"/>
      </w:pPr>
      <w:r>
        <w:rPr>
          <w:rStyle w:val="FunctionTok"/>
        </w:rPr>
        <w:t>library</w:t>
      </w:r>
      <w:r>
        <w:rPr>
          <w:rStyle w:val="NormalTok"/>
        </w:rPr>
        <w:t>(fable)</w:t>
      </w:r>
    </w:p>
    <w:p w14:paraId="2D90216A" w14:textId="77777777" w:rsidR="00FD645B" w:rsidRDefault="00000000">
      <w:pPr>
        <w:pStyle w:val="SourceCode"/>
      </w:pPr>
      <w:r>
        <w:rPr>
          <w:rStyle w:val="VerbatimChar"/>
        </w:rPr>
        <w:t>Warning: package 'fable' was built under R version 4.5.3</w:t>
      </w:r>
    </w:p>
    <w:p w14:paraId="2D90216B" w14:textId="77777777" w:rsidR="00FD645B" w:rsidRDefault="00000000">
      <w:pPr>
        <w:pStyle w:val="SourceCode"/>
      </w:pPr>
      <w:r>
        <w:rPr>
          <w:rStyle w:val="FunctionTok"/>
        </w:rPr>
        <w:t>library</w:t>
      </w:r>
      <w:r>
        <w:rPr>
          <w:rStyle w:val="NormalTok"/>
        </w:rPr>
        <w:t>(patchwork)</w:t>
      </w:r>
      <w:r>
        <w:br/>
      </w:r>
      <w:r>
        <w:br/>
      </w:r>
      <w:r>
        <w:rPr>
          <w:rStyle w:val="CommentTok"/>
        </w:rPr>
        <w:t># 2. Data Ingestion and Formatting</w:t>
      </w:r>
      <w:r>
        <w:br/>
      </w:r>
      <w:r>
        <w:rPr>
          <w:rStyle w:val="CommentTok"/>
        </w:rPr>
        <w:t># Read the raw data (Raw text file provided was converted to a CSV file named 'student_texas_healthlink_raw.csv' and saved in a public repository for reproduciblity)</w:t>
      </w:r>
      <w:r>
        <w:br/>
      </w:r>
      <w:r>
        <w:rPr>
          <w:rStyle w:val="NormalTok"/>
        </w:rPr>
        <w:t xml:space="preserve">url </w:t>
      </w:r>
      <w:r>
        <w:rPr>
          <w:rStyle w:val="OtherTok"/>
        </w:rPr>
        <w:t>&lt;-</w:t>
      </w:r>
      <w:r>
        <w:rPr>
          <w:rStyle w:val="NormalTok"/>
        </w:rPr>
        <w:t xml:space="preserve"> </w:t>
      </w:r>
      <w:r>
        <w:rPr>
          <w:rStyle w:val="StringTok"/>
        </w:rPr>
        <w:t>"https://raw.githubusercontent.com/DRA-SPS27/DATA-624---Group-1-Project-1/refs/heads/main/student%20texas%20healthlink%20raw.csv"</w:t>
      </w:r>
      <w:r>
        <w:br/>
      </w:r>
      <w:r>
        <w:rPr>
          <w:rStyle w:val="NormalTok"/>
        </w:rPr>
        <w:t xml:space="preserve">raw_data </w:t>
      </w:r>
      <w:r>
        <w:rPr>
          <w:rStyle w:val="OtherTok"/>
        </w:rPr>
        <w:t>&lt;-</w:t>
      </w:r>
      <w:r>
        <w:rPr>
          <w:rStyle w:val="NormalTok"/>
        </w:rPr>
        <w:t xml:space="preserve"> </w:t>
      </w:r>
      <w:r>
        <w:rPr>
          <w:rStyle w:val="FunctionTok"/>
        </w:rPr>
        <w:t>read_csv</w:t>
      </w:r>
      <w:r>
        <w:rPr>
          <w:rStyle w:val="NormalTok"/>
        </w:rPr>
        <w:t>(url)</w:t>
      </w:r>
    </w:p>
    <w:p w14:paraId="2D90216C" w14:textId="77777777" w:rsidR="00FD645B" w:rsidRDefault="00000000">
      <w:pPr>
        <w:pStyle w:val="SourceCode"/>
      </w:pPr>
      <w:r>
        <w:rPr>
          <w:rStyle w:val="VerbatimChar"/>
        </w:rPr>
        <w:t>Rows: 480 Columns: 4</w:t>
      </w:r>
      <w:r>
        <w:br/>
      </w:r>
      <w:r>
        <w:rPr>
          <w:rStyle w:val="VerbatimChar"/>
        </w:rPr>
        <w:t>── Column specification ────────────────────────────────────────────────────────</w:t>
      </w:r>
      <w:r>
        <w:br/>
      </w:r>
      <w:r>
        <w:rPr>
          <w:rStyle w:val="VerbatimChar"/>
        </w:rPr>
        <w:t>Delimiter: ","</w:t>
      </w:r>
      <w:r>
        <w:br/>
      </w:r>
      <w:r>
        <w:rPr>
          <w:rStyle w:val="VerbatimChar"/>
        </w:rPr>
        <w:t>chr (2): clinic, month</w:t>
      </w:r>
      <w:r>
        <w:br/>
      </w:r>
      <w:r>
        <w:rPr>
          <w:rStyle w:val="VerbatimChar"/>
        </w:rPr>
        <w:t>dbl (2): row, visits</w:t>
      </w:r>
      <w:r>
        <w:br/>
      </w:r>
      <w:r>
        <w:br/>
      </w:r>
      <w:r>
        <w:rPr>
          <w:rStyle w:val="VerbatimChar"/>
        </w:rPr>
        <w:t>ℹ Use `spec()` to retrieve the full column specification for this data.</w:t>
      </w:r>
      <w:r>
        <w:br/>
      </w:r>
      <w:r>
        <w:rPr>
          <w:rStyle w:val="VerbatimChar"/>
        </w:rPr>
        <w:t>ℹ Specify the column types or set `show_col_types = FALSE` to quiet this message.</w:t>
      </w:r>
    </w:p>
    <w:p w14:paraId="2D90216D" w14:textId="77777777" w:rsidR="00FD645B" w:rsidRDefault="00000000">
      <w:pPr>
        <w:pStyle w:val="SourceCode"/>
      </w:pPr>
      <w:r>
        <w:rPr>
          <w:rStyle w:val="CommentTok"/>
        </w:rPr>
        <w:t># Clean and convert to a time series object (tsibble) and create COVID dummy</w:t>
      </w:r>
      <w:r>
        <w:br/>
      </w:r>
      <w:r>
        <w:rPr>
          <w:rStyle w:val="NormalTok"/>
        </w:rPr>
        <w:t xml:space="preserve">hl_data </w:t>
      </w:r>
      <w:r>
        <w:rPr>
          <w:rStyle w:val="OtherTok"/>
        </w:rPr>
        <w:t>&lt;-</w:t>
      </w:r>
      <w:r>
        <w:rPr>
          <w:rStyle w:val="NormalTok"/>
        </w:rPr>
        <w:t xml:space="preserve"> raw_data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CommentTok"/>
        </w:rPr>
        <w:t># Convert 'm/d/yyyy' format to Date, then to yearmonth for fpp3</w:t>
      </w:r>
      <w:r>
        <w:br/>
      </w:r>
      <w:r>
        <w:rPr>
          <w:rStyle w:val="NormalTok"/>
        </w:rPr>
        <w:t xml:space="preserve">    </w:t>
      </w:r>
      <w:r>
        <w:rPr>
          <w:rStyle w:val="AttributeTok"/>
        </w:rPr>
        <w:t>month =</w:t>
      </w:r>
      <w:r>
        <w:rPr>
          <w:rStyle w:val="NormalTok"/>
        </w:rPr>
        <w:t xml:space="preserve"> </w:t>
      </w:r>
      <w:r>
        <w:rPr>
          <w:rStyle w:val="FunctionTok"/>
        </w:rPr>
        <w:t>mdy</w:t>
      </w:r>
      <w:r>
        <w:rPr>
          <w:rStyle w:val="NormalTok"/>
        </w:rPr>
        <w:t xml:space="preserve">(month), </w:t>
      </w:r>
      <w:r>
        <w:br/>
      </w:r>
      <w:r>
        <w:rPr>
          <w:rStyle w:val="NormalTok"/>
        </w:rPr>
        <w:t xml:space="preserve">    </w:t>
      </w:r>
      <w:r>
        <w:rPr>
          <w:rStyle w:val="AttributeTok"/>
        </w:rPr>
        <w:t>Month =</w:t>
      </w:r>
      <w:r>
        <w:rPr>
          <w:rStyle w:val="NormalTok"/>
        </w:rPr>
        <w:t xml:space="preserve"> </w:t>
      </w:r>
      <w:r>
        <w:rPr>
          <w:rStyle w:val="FunctionTok"/>
        </w:rPr>
        <w:t>yearmonth</w:t>
      </w:r>
      <w:r>
        <w:rPr>
          <w:rStyle w:val="NormalTok"/>
        </w:rPr>
        <w:t>(month),</w:t>
      </w:r>
      <w:r>
        <w:br/>
      </w:r>
      <w:r>
        <w:rPr>
          <w:rStyle w:val="NormalTok"/>
        </w:rPr>
        <w:t xml:space="preserve">    </w:t>
      </w:r>
      <w:r>
        <w:rPr>
          <w:rStyle w:val="CommentTok"/>
        </w:rPr>
        <w:t>#COVID dummy: 1 during peak disruption (Mar 2020 - Feb 2021, 0 otherwise)</w:t>
      </w:r>
      <w:r>
        <w:br/>
      </w:r>
      <w:r>
        <w:rPr>
          <w:rStyle w:val="NormalTok"/>
        </w:rPr>
        <w:t xml:space="preserve">    </w:t>
      </w:r>
      <w:r>
        <w:rPr>
          <w:rStyle w:val="AttributeTok"/>
        </w:rPr>
        <w:t>covid_shock =</w:t>
      </w:r>
      <w:r>
        <w:rPr>
          <w:rStyle w:val="NormalTok"/>
        </w:rPr>
        <w:t xml:space="preserve"> </w:t>
      </w:r>
      <w:r>
        <w:rPr>
          <w:rStyle w:val="FunctionTok"/>
        </w:rPr>
        <w:t>if_else</w:t>
      </w:r>
      <w:r>
        <w:rPr>
          <w:rStyle w:val="NormalTok"/>
        </w:rPr>
        <w:t xml:space="preserve">(month </w:t>
      </w:r>
      <w:r>
        <w:rPr>
          <w:rStyle w:val="SpecialCharTok"/>
        </w:rPr>
        <w:t>&gt;=</w:t>
      </w:r>
      <w:r>
        <w:rPr>
          <w:rStyle w:val="NormalTok"/>
        </w:rPr>
        <w:t xml:space="preserve"> </w:t>
      </w:r>
      <w:r>
        <w:rPr>
          <w:rStyle w:val="FunctionTok"/>
        </w:rPr>
        <w:t>yearmonth</w:t>
      </w:r>
      <w:r>
        <w:rPr>
          <w:rStyle w:val="NormalTok"/>
        </w:rPr>
        <w:t>(</w:t>
      </w:r>
      <w:r>
        <w:rPr>
          <w:rStyle w:val="StringTok"/>
        </w:rPr>
        <w:t>"2020-03"</w:t>
      </w:r>
      <w:r>
        <w:rPr>
          <w:rStyle w:val="NormalTok"/>
        </w:rPr>
        <w:t xml:space="preserve">) </w:t>
      </w:r>
      <w:r>
        <w:rPr>
          <w:rStyle w:val="SpecialCharTok"/>
        </w:rPr>
        <w:t>&amp;</w:t>
      </w:r>
      <w:r>
        <w:rPr>
          <w:rStyle w:val="NormalTok"/>
        </w:rPr>
        <w:t xml:space="preserve"> month </w:t>
      </w:r>
      <w:r>
        <w:rPr>
          <w:rStyle w:val="SpecialCharTok"/>
        </w:rPr>
        <w:t>&lt;=</w:t>
      </w:r>
      <w:r>
        <w:rPr>
          <w:rStyle w:val="NormalTok"/>
        </w:rPr>
        <w:t xml:space="preserve"> </w:t>
      </w:r>
      <w:r>
        <w:rPr>
          <w:rStyle w:val="FunctionTok"/>
        </w:rPr>
        <w:t>yearmonth</w:t>
      </w:r>
      <w:r>
        <w:rPr>
          <w:rStyle w:val="NormalTok"/>
        </w:rPr>
        <w:t>(</w:t>
      </w:r>
      <w:r>
        <w:rPr>
          <w:rStyle w:val="StringTok"/>
        </w:rPr>
        <w:t>"2021-02"</w:t>
      </w:r>
      <w:r>
        <w:rPr>
          <w:rStyle w:val="NormalTok"/>
        </w:rPr>
        <w:t xml:space="preserve">), </w:t>
      </w:r>
      <w:r>
        <w:rPr>
          <w:rStyle w:val="DecValTok"/>
        </w:rPr>
        <w:t>1</w:t>
      </w:r>
      <w:r>
        <w:rPr>
          <w:rStyle w:val="NormalTok"/>
        </w:rPr>
        <w:t xml:space="preserve">, </w:t>
      </w:r>
      <w:r>
        <w:rPr>
          <w:rStyle w:val="DecValTok"/>
        </w:rPr>
        <w:t>0</w:t>
      </w:r>
      <w:r>
        <w:rPr>
          <w:rStyle w:val="NormalTok"/>
        </w:rPr>
        <w:t>)</w:t>
      </w:r>
      <w:r>
        <w:br/>
      </w:r>
      <w:r>
        <w:rPr>
          <w:rStyle w:val="NormalTok"/>
        </w:rPr>
        <w:t xml:space="preserve">  ) </w:t>
      </w:r>
      <w:r>
        <w:rPr>
          <w:rStyle w:val="SpecialCharTok"/>
        </w:rPr>
        <w:t>%&gt;%</w:t>
      </w:r>
      <w:r>
        <w:br/>
      </w:r>
      <w:r>
        <w:rPr>
          <w:rStyle w:val="NormalTok"/>
        </w:rPr>
        <w:lastRenderedPageBreak/>
        <w:t xml:space="preserve">  </w:t>
      </w:r>
      <w:r>
        <w:rPr>
          <w:rStyle w:val="FunctionTok"/>
        </w:rPr>
        <w:t>select</w:t>
      </w:r>
      <w:r>
        <w:rPr>
          <w:rStyle w:val="NormalTok"/>
        </w:rPr>
        <w:t>(</w:t>
      </w:r>
      <w:r>
        <w:rPr>
          <w:rStyle w:val="SpecialCharTok"/>
        </w:rPr>
        <w:t>-</w:t>
      </w:r>
      <w:r>
        <w:rPr>
          <w:rStyle w:val="NormalTok"/>
        </w:rPr>
        <w:t xml:space="preserve">row, </w:t>
      </w:r>
      <w:r>
        <w:rPr>
          <w:rStyle w:val="SpecialCharTok"/>
        </w:rPr>
        <w:t>-</w:t>
      </w:r>
      <w:r>
        <w:rPr>
          <w:rStyle w:val="NormalTok"/>
        </w:rPr>
        <w:t xml:space="preserve">month) </w:t>
      </w:r>
      <w:r>
        <w:rPr>
          <w:rStyle w:val="SpecialCharTok"/>
        </w:rPr>
        <w:t>%&gt;%</w:t>
      </w:r>
      <w:r>
        <w:rPr>
          <w:rStyle w:val="NormalTok"/>
        </w:rPr>
        <w:t xml:space="preserve"> </w:t>
      </w:r>
      <w:r>
        <w:rPr>
          <w:rStyle w:val="CommentTok"/>
        </w:rPr>
        <w:t># Drop unnecessary columns</w:t>
      </w:r>
      <w:r>
        <w:br/>
      </w:r>
      <w:r>
        <w:rPr>
          <w:rStyle w:val="NormalTok"/>
        </w:rPr>
        <w:t xml:space="preserve">  </w:t>
      </w:r>
      <w:r>
        <w:rPr>
          <w:rStyle w:val="FunctionTok"/>
        </w:rPr>
        <w:t>as_tsibble</w:t>
      </w:r>
      <w:r>
        <w:rPr>
          <w:rStyle w:val="NormalTok"/>
        </w:rPr>
        <w:t>(</w:t>
      </w:r>
      <w:r>
        <w:rPr>
          <w:rStyle w:val="AttributeTok"/>
        </w:rPr>
        <w:t>index =</w:t>
      </w:r>
      <w:r>
        <w:rPr>
          <w:rStyle w:val="NormalTok"/>
        </w:rPr>
        <w:t xml:space="preserve"> Month, </w:t>
      </w:r>
      <w:r>
        <w:rPr>
          <w:rStyle w:val="AttributeTok"/>
        </w:rPr>
        <w:t>key =</w:t>
      </w:r>
      <w:r>
        <w:rPr>
          <w:rStyle w:val="NormalTok"/>
        </w:rPr>
        <w:t xml:space="preserve"> clinic)</w:t>
      </w:r>
    </w:p>
    <w:p w14:paraId="2D90216E" w14:textId="77777777" w:rsidR="00FD645B" w:rsidRDefault="00000000">
      <w:pPr>
        <w:pStyle w:val="SourceCode"/>
      </w:pPr>
      <w:r>
        <w:rPr>
          <w:rStyle w:val="VerbatimChar"/>
        </w:rPr>
        <w:t>Warning: There were 2 warnings in `mutate()`.</w:t>
      </w:r>
      <w:r>
        <w:br/>
      </w:r>
      <w:r>
        <w:rPr>
          <w:rStyle w:val="VerbatimChar"/>
        </w:rPr>
        <w:t>The first warning was:</w:t>
      </w:r>
      <w:r>
        <w:br/>
      </w:r>
      <w:r>
        <w:rPr>
          <w:rStyle w:val="VerbatimChar"/>
        </w:rPr>
        <w:t>ℹ In argument: `covid_shock = if_else(...)`.</w:t>
      </w:r>
      <w:r>
        <w:br/>
      </w:r>
      <w:r>
        <w:rPr>
          <w:rStyle w:val="VerbatimChar"/>
        </w:rPr>
        <w:t>Caused by warning in `vec_if_else()`:</w:t>
      </w:r>
      <w:r>
        <w:br/>
      </w:r>
      <w:r>
        <w:rPr>
          <w:rStyle w:val="VerbatimChar"/>
        </w:rPr>
        <w:t>! Incompatible methods ("&gt;=.Date", "&gt;=.vctrs_vctr") for "&gt;="</w:t>
      </w:r>
      <w:r>
        <w:br/>
      </w:r>
      <w:r>
        <w:rPr>
          <w:rStyle w:val="VerbatimChar"/>
        </w:rPr>
        <w:t>ℹ Run `dplyr::last_dplyr_warnings()` to see the 1 remaining warning.</w:t>
      </w:r>
    </w:p>
    <w:p w14:paraId="2D90216F" w14:textId="77777777" w:rsidR="00FD645B" w:rsidRDefault="00000000">
      <w:pPr>
        <w:pStyle w:val="SourceCode"/>
      </w:pPr>
      <w:r>
        <w:rPr>
          <w:rStyle w:val="CommentTok"/>
        </w:rPr>
        <w:t># Hierarchical Setup</w:t>
      </w:r>
      <w:r>
        <w:br/>
      </w:r>
      <w:r>
        <w:rPr>
          <w:rStyle w:val="NormalTok"/>
        </w:rPr>
        <w:t xml:space="preserve">  </w:t>
      </w:r>
      <w:r>
        <w:rPr>
          <w:rStyle w:val="CommentTok"/>
        </w:rPr>
        <w:t># Aggregate data to view individual clinics and the system-wide total</w:t>
      </w:r>
      <w:r>
        <w:br/>
      </w:r>
      <w:r>
        <w:rPr>
          <w:rStyle w:val="NormalTok"/>
        </w:rPr>
        <w:t xml:space="preserve">hl_hierarchy </w:t>
      </w:r>
      <w:r>
        <w:rPr>
          <w:rStyle w:val="OtherTok"/>
        </w:rPr>
        <w:t>&lt;-</w:t>
      </w:r>
      <w:r>
        <w:rPr>
          <w:rStyle w:val="NormalTok"/>
        </w:rPr>
        <w:t xml:space="preserve"> hl_data </w:t>
      </w:r>
      <w:r>
        <w:rPr>
          <w:rStyle w:val="SpecialCharTok"/>
        </w:rPr>
        <w:t>%&gt;%</w:t>
      </w:r>
      <w:r>
        <w:br/>
      </w:r>
      <w:r>
        <w:rPr>
          <w:rStyle w:val="NormalTok"/>
        </w:rPr>
        <w:t xml:space="preserve">  </w:t>
      </w:r>
      <w:r>
        <w:rPr>
          <w:rStyle w:val="FunctionTok"/>
        </w:rPr>
        <w:t>aggregate_key</w:t>
      </w:r>
      <w:r>
        <w:rPr>
          <w:rStyle w:val="NormalTok"/>
        </w:rPr>
        <w:t xml:space="preserve">(clinic, </w:t>
      </w:r>
      <w:r>
        <w:rPr>
          <w:rStyle w:val="AttributeTok"/>
        </w:rPr>
        <w:t>visits =</w:t>
      </w:r>
      <w:r>
        <w:rPr>
          <w:rStyle w:val="NormalTok"/>
        </w:rPr>
        <w:t xml:space="preserve"> </w:t>
      </w:r>
      <w:r>
        <w:rPr>
          <w:rStyle w:val="FunctionTok"/>
        </w:rPr>
        <w:t>sum</w:t>
      </w:r>
      <w:r>
        <w:rPr>
          <w:rStyle w:val="NormalTok"/>
        </w:rPr>
        <w:t xml:space="preserve">(visits), </w:t>
      </w:r>
      <w:r>
        <w:rPr>
          <w:rStyle w:val="AttributeTok"/>
        </w:rPr>
        <w:t>covid_shock =</w:t>
      </w:r>
      <w:r>
        <w:rPr>
          <w:rStyle w:val="NormalTok"/>
        </w:rPr>
        <w:t xml:space="preserve"> </w:t>
      </w:r>
      <w:r>
        <w:rPr>
          <w:rStyle w:val="FunctionTok"/>
        </w:rPr>
        <w:t>max</w:t>
      </w:r>
      <w:r>
        <w:rPr>
          <w:rStyle w:val="NormalTok"/>
        </w:rPr>
        <w:t>(covid_shock))</w:t>
      </w:r>
    </w:p>
    <w:p w14:paraId="2D902170" w14:textId="77777777" w:rsidR="00FD645B" w:rsidRDefault="00000000">
      <w:pPr>
        <w:pStyle w:val="Heading2"/>
      </w:pPr>
      <w:bookmarkStart w:id="2" w:name="analytics-modeling-forecasting"/>
      <w:bookmarkEnd w:id="0"/>
      <w:bookmarkEnd w:id="1"/>
      <w:r>
        <w:t>Analytics, Modeling &amp; Forecasting</w:t>
      </w:r>
    </w:p>
    <w:p w14:paraId="2D902171" w14:textId="77777777" w:rsidR="00FD645B" w:rsidRDefault="00000000">
      <w:pPr>
        <w:pStyle w:val="Heading3"/>
      </w:pPr>
      <w:bookmarkStart w:id="3" w:name="exploratory-data-analysis"/>
      <w:r>
        <w:t>Exploratory Data Analysis:</w:t>
      </w:r>
    </w:p>
    <w:p w14:paraId="2D902172" w14:textId="77777777" w:rsidR="00FD645B" w:rsidRDefault="00000000">
      <w:pPr>
        <w:pStyle w:val="FirstParagraph"/>
      </w:pPr>
      <w:r>
        <w:t>Now that the dates have been converted to a time-series object and the hierarchy aggregated. We will plot the system total versus the individual clinics and show an STL decomposition plot to visualize the trend and seasonality.</w:t>
      </w:r>
    </w:p>
    <w:p w14:paraId="2D902173" w14:textId="77777777" w:rsidR="00FD645B" w:rsidRDefault="00000000">
      <w:pPr>
        <w:pStyle w:val="SourceCode"/>
      </w:pPr>
      <w:r>
        <w:rPr>
          <w:rStyle w:val="CommentTok"/>
        </w:rPr>
        <w:t># 3. Exploratory Data Analysis (EDA)</w:t>
      </w:r>
      <w:r>
        <w:br/>
      </w:r>
      <w:r>
        <w:rPr>
          <w:rStyle w:val="NormalTok"/>
        </w:rPr>
        <w:t xml:space="preserve">p1 </w:t>
      </w:r>
      <w:r>
        <w:rPr>
          <w:rStyle w:val="OtherTok"/>
        </w:rPr>
        <w:t>&lt;-</w:t>
      </w:r>
      <w:r>
        <w:rPr>
          <w:rStyle w:val="NormalTok"/>
        </w:rPr>
        <w:t xml:space="preserve"> hl_hierarchy </w:t>
      </w:r>
      <w:r>
        <w:rPr>
          <w:rStyle w:val="SpecialCharTok"/>
        </w:rPr>
        <w:t>%&gt;%</w:t>
      </w:r>
      <w:r>
        <w:br/>
      </w:r>
      <w:r>
        <w:rPr>
          <w:rStyle w:val="NormalTok"/>
        </w:rPr>
        <w:t xml:space="preserve">  </w:t>
      </w:r>
      <w:r>
        <w:rPr>
          <w:rStyle w:val="FunctionTok"/>
        </w:rPr>
        <w:t>filter</w:t>
      </w:r>
      <w:r>
        <w:rPr>
          <w:rStyle w:val="NormalTok"/>
        </w:rPr>
        <w:t>(</w:t>
      </w:r>
      <w:r>
        <w:rPr>
          <w:rStyle w:val="FunctionTok"/>
        </w:rPr>
        <w:t>is_aggregated</w:t>
      </w:r>
      <w:r>
        <w:rPr>
          <w:rStyle w:val="NormalTok"/>
        </w:rPr>
        <w:t xml:space="preserve">(clinic)) </w:t>
      </w:r>
      <w:r>
        <w:rPr>
          <w:rStyle w:val="SpecialCharTok"/>
        </w:rPr>
        <w:t>%&gt;%</w:t>
      </w:r>
      <w:r>
        <w:br/>
      </w:r>
      <w:r>
        <w:rPr>
          <w:rStyle w:val="NormalTok"/>
        </w:rPr>
        <w:t xml:space="preserve">  </w:t>
      </w:r>
      <w:r>
        <w:rPr>
          <w:rStyle w:val="FunctionTok"/>
        </w:rPr>
        <w:t>autoplot</w:t>
      </w:r>
      <w:r>
        <w:rPr>
          <w:rStyle w:val="NormalTok"/>
        </w:rPr>
        <w:t xml:space="preserve">(visits)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"System-Wide Total Visits"</w:t>
      </w:r>
      <w:r>
        <w:rPr>
          <w:rStyle w:val="NormalTok"/>
        </w:rPr>
        <w:t xml:space="preserve">, </w:t>
      </w:r>
      <w:r>
        <w:rPr>
          <w:rStyle w:val="AttributeTok"/>
        </w:rPr>
        <w:t>y =</w:t>
      </w:r>
      <w:r>
        <w:rPr>
          <w:rStyle w:val="NormalTok"/>
        </w:rPr>
        <w:t xml:space="preserve"> </w:t>
      </w:r>
      <w:r>
        <w:rPr>
          <w:rStyle w:val="StringTok"/>
        </w:rPr>
        <w:t>"Visits"</w:t>
      </w:r>
      <w:r>
        <w:rPr>
          <w:rStyle w:val="NormalTok"/>
        </w:rPr>
        <w:t xml:space="preserve">, </w:t>
      </w:r>
      <w:r>
        <w:rPr>
          <w:rStyle w:val="AttributeTok"/>
        </w:rPr>
        <w:t>x =</w:t>
      </w:r>
      <w:r>
        <w:rPr>
          <w:rStyle w:val="NormalTok"/>
        </w:rPr>
        <w:t xml:space="preserve"> </w:t>
      </w:r>
      <w:r>
        <w:rPr>
          <w:rStyle w:val="StringTok"/>
        </w:rPr>
        <w:t>"Month"</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2D902174" w14:textId="77777777" w:rsidR="00FD645B" w:rsidRDefault="00000000">
      <w:pPr>
        <w:pStyle w:val="SourceCode"/>
      </w:pPr>
      <w:r>
        <w:rPr>
          <w:rStyle w:val="VerbatimChar"/>
        </w:rPr>
        <w:t>Warning: `autoplot.tbl_ts()` was deprecated in fabletools 0.6.0.</w:t>
      </w:r>
      <w:r>
        <w:br/>
      </w:r>
      <w:r>
        <w:rPr>
          <w:rStyle w:val="VerbatimChar"/>
        </w:rPr>
        <w:t>ℹ Please use `ggtime::autoplot.tbl_ts()` instead.</w:t>
      </w:r>
      <w:r>
        <w:br/>
      </w:r>
      <w:r>
        <w:rPr>
          <w:rStyle w:val="VerbatimChar"/>
        </w:rPr>
        <w:t>ℹ Graphics functions have been moved to the {ggtime} package. Please use</w:t>
      </w:r>
      <w:r>
        <w:br/>
      </w:r>
      <w:r>
        <w:rPr>
          <w:rStyle w:val="VerbatimChar"/>
        </w:rPr>
        <w:t xml:space="preserve">  `library(ggtime)` instead.</w:t>
      </w:r>
    </w:p>
    <w:p w14:paraId="2D902175" w14:textId="77777777" w:rsidR="00FD645B" w:rsidRDefault="00000000">
      <w:pPr>
        <w:pStyle w:val="SourceCode"/>
      </w:pPr>
      <w:r>
        <w:rPr>
          <w:rStyle w:val="NormalTok"/>
        </w:rPr>
        <w:t xml:space="preserve">p2 </w:t>
      </w:r>
      <w:r>
        <w:rPr>
          <w:rStyle w:val="OtherTok"/>
        </w:rPr>
        <w:t>&lt;-</w:t>
      </w:r>
      <w:r>
        <w:rPr>
          <w:rStyle w:val="NormalTok"/>
        </w:rPr>
        <w:t xml:space="preserve"> hl_hierarchy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is_aggregated</w:t>
      </w:r>
      <w:r>
        <w:rPr>
          <w:rStyle w:val="NormalTok"/>
        </w:rPr>
        <w:t xml:space="preserve">(clinic)) </w:t>
      </w:r>
      <w:r>
        <w:rPr>
          <w:rStyle w:val="SpecialCharTok"/>
        </w:rPr>
        <w:t>%&gt;%</w:t>
      </w:r>
      <w:r>
        <w:br/>
      </w:r>
      <w:r>
        <w:rPr>
          <w:rStyle w:val="NormalTok"/>
        </w:rPr>
        <w:t xml:space="preserve">  </w:t>
      </w:r>
      <w:r>
        <w:rPr>
          <w:rStyle w:val="FunctionTok"/>
        </w:rPr>
        <w:t>autoplot</w:t>
      </w:r>
      <w:r>
        <w:rPr>
          <w:rStyle w:val="NormalTok"/>
        </w:rPr>
        <w:t xml:space="preserve">(visits)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"Visits by Clinic"</w:t>
      </w:r>
      <w:r>
        <w:rPr>
          <w:rStyle w:val="NormalTok"/>
        </w:rPr>
        <w:t xml:space="preserve">, </w:t>
      </w:r>
      <w:r>
        <w:rPr>
          <w:rStyle w:val="AttributeTok"/>
        </w:rPr>
        <w:t>y =</w:t>
      </w:r>
      <w:r>
        <w:rPr>
          <w:rStyle w:val="NormalTok"/>
        </w:rPr>
        <w:t xml:space="preserve"> </w:t>
      </w:r>
      <w:r>
        <w:rPr>
          <w:rStyle w:val="StringTok"/>
        </w:rPr>
        <w:t>"Visits"</w:t>
      </w:r>
      <w:r>
        <w:rPr>
          <w:rStyle w:val="NormalTok"/>
        </w:rPr>
        <w:t xml:space="preserve">, </w:t>
      </w:r>
      <w:r>
        <w:rPr>
          <w:rStyle w:val="AttributeTok"/>
        </w:rPr>
        <w:t>x =</w:t>
      </w:r>
      <w:r>
        <w:rPr>
          <w:rStyle w:val="NormalTok"/>
        </w:rPr>
        <w:t xml:space="preserve"> </w:t>
      </w:r>
      <w:r>
        <w:rPr>
          <w:rStyle w:val="StringTok"/>
        </w:rPr>
        <w:t>"Month"</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r>
        <w:br/>
      </w:r>
      <w:r>
        <w:br/>
      </w:r>
      <w:r>
        <w:rPr>
          <w:rStyle w:val="CommentTok"/>
        </w:rPr>
        <w:t># STL Decomposition to identify underlying Trend, Seasonality, and Remainders</w:t>
      </w:r>
      <w:r>
        <w:br/>
      </w:r>
      <w:r>
        <w:rPr>
          <w:rStyle w:val="NormalTok"/>
        </w:rPr>
        <w:t xml:space="preserve">stl_plot </w:t>
      </w:r>
      <w:r>
        <w:rPr>
          <w:rStyle w:val="OtherTok"/>
        </w:rPr>
        <w:t>&lt;-</w:t>
      </w:r>
      <w:r>
        <w:rPr>
          <w:rStyle w:val="NormalTok"/>
        </w:rPr>
        <w:t xml:space="preserve"> hl_hierarchy </w:t>
      </w:r>
      <w:r>
        <w:rPr>
          <w:rStyle w:val="SpecialCharTok"/>
        </w:rPr>
        <w:t>%&gt;%</w:t>
      </w:r>
      <w:r>
        <w:br/>
      </w:r>
      <w:r>
        <w:rPr>
          <w:rStyle w:val="NormalTok"/>
        </w:rPr>
        <w:t xml:space="preserve">  </w:t>
      </w:r>
      <w:r>
        <w:rPr>
          <w:rStyle w:val="FunctionTok"/>
        </w:rPr>
        <w:t>filter</w:t>
      </w:r>
      <w:r>
        <w:rPr>
          <w:rStyle w:val="NormalTok"/>
        </w:rPr>
        <w:t>(</w:t>
      </w:r>
      <w:r>
        <w:rPr>
          <w:rStyle w:val="FunctionTok"/>
        </w:rPr>
        <w:t>is_aggregated</w:t>
      </w:r>
      <w:r>
        <w:rPr>
          <w:rStyle w:val="NormalTok"/>
        </w:rPr>
        <w:t xml:space="preserve">(clinic)) </w:t>
      </w:r>
      <w:r>
        <w:rPr>
          <w:rStyle w:val="SpecialCharTok"/>
        </w:rPr>
        <w:t>%&gt;%</w:t>
      </w:r>
      <w:r>
        <w:br/>
      </w:r>
      <w:r>
        <w:rPr>
          <w:rStyle w:val="NormalTok"/>
        </w:rPr>
        <w:t xml:space="preserve">  </w:t>
      </w:r>
      <w:r>
        <w:rPr>
          <w:rStyle w:val="FunctionTok"/>
        </w:rPr>
        <w:t>model</w:t>
      </w:r>
      <w:r>
        <w:rPr>
          <w:rStyle w:val="NormalTok"/>
        </w:rPr>
        <w:t>(</w:t>
      </w:r>
      <w:r>
        <w:rPr>
          <w:rStyle w:val="FunctionTok"/>
        </w:rPr>
        <w:t>STL</w:t>
      </w:r>
      <w:r>
        <w:rPr>
          <w:rStyle w:val="NormalTok"/>
        </w:rPr>
        <w:t xml:space="preserve">(visits </w:t>
      </w:r>
      <w:r>
        <w:rPr>
          <w:rStyle w:val="SpecialCharTok"/>
        </w:rPr>
        <w:t>~</w:t>
      </w:r>
      <w:r>
        <w:rPr>
          <w:rStyle w:val="NormalTok"/>
        </w:rPr>
        <w:t xml:space="preserve"> </w:t>
      </w:r>
      <w:r>
        <w:rPr>
          <w:rStyle w:val="FunctionTok"/>
        </w:rPr>
        <w:t>trend</w:t>
      </w:r>
      <w:r>
        <w:rPr>
          <w:rStyle w:val="NormalTok"/>
        </w:rPr>
        <w:t>(</w:t>
      </w:r>
      <w:r>
        <w:rPr>
          <w:rStyle w:val="AttributeTok"/>
        </w:rPr>
        <w:t>window =</w:t>
      </w:r>
      <w:r>
        <w:rPr>
          <w:rStyle w:val="NormalTok"/>
        </w:rPr>
        <w:t xml:space="preserve"> </w:t>
      </w:r>
      <w:r>
        <w:rPr>
          <w:rStyle w:val="DecValTok"/>
        </w:rPr>
        <w:t>21</w:t>
      </w:r>
      <w:r>
        <w:rPr>
          <w:rStyle w:val="NormalTok"/>
        </w:rPr>
        <w:t xml:space="preserve">) </w:t>
      </w:r>
      <w:r>
        <w:rPr>
          <w:rStyle w:val="SpecialCharTok"/>
        </w:rPr>
        <w:t>+</w:t>
      </w:r>
      <w:r>
        <w:rPr>
          <w:rStyle w:val="NormalTok"/>
        </w:rPr>
        <w:t xml:space="preserve"> </w:t>
      </w:r>
      <w:r>
        <w:rPr>
          <w:rStyle w:val="FunctionTok"/>
        </w:rPr>
        <w:t>season</w:t>
      </w:r>
      <w:r>
        <w:rPr>
          <w:rStyle w:val="NormalTok"/>
        </w:rPr>
        <w:t>(</w:t>
      </w:r>
      <w:r>
        <w:rPr>
          <w:rStyle w:val="AttributeTok"/>
        </w:rPr>
        <w:t>window =</w:t>
      </w:r>
      <w:r>
        <w:rPr>
          <w:rStyle w:val="NormalTok"/>
        </w:rPr>
        <w:t xml:space="preserve"> </w:t>
      </w:r>
      <w:r>
        <w:rPr>
          <w:rStyle w:val="StringTok"/>
        </w:rPr>
        <w:t>"periodic"</w:t>
      </w:r>
      <w:r>
        <w:rPr>
          <w:rStyle w:val="NormalTok"/>
        </w:rPr>
        <w:t xml:space="preserve">))) </w:t>
      </w:r>
      <w:r>
        <w:rPr>
          <w:rStyle w:val="SpecialCharTok"/>
        </w:rPr>
        <w:t>%&gt;%</w:t>
      </w:r>
      <w:r>
        <w:br/>
      </w:r>
      <w:r>
        <w:rPr>
          <w:rStyle w:val="NormalTok"/>
        </w:rPr>
        <w:t xml:space="preserve">  </w:t>
      </w:r>
      <w:r>
        <w:rPr>
          <w:rStyle w:val="FunctionTok"/>
        </w:rPr>
        <w:t>components</w:t>
      </w:r>
      <w:r>
        <w:rPr>
          <w:rStyle w:val="NormalTok"/>
        </w:rPr>
        <w:t xml:space="preserve">() </w:t>
      </w:r>
      <w:r>
        <w:rPr>
          <w:rStyle w:val="SpecialCharTok"/>
        </w:rPr>
        <w:t>%&gt;%</w:t>
      </w:r>
      <w:r>
        <w:br/>
      </w:r>
      <w:r>
        <w:rPr>
          <w:rStyle w:val="NormalTok"/>
        </w:rPr>
        <w:t xml:space="preserve">  </w:t>
      </w:r>
      <w:r>
        <w:rPr>
          <w:rStyle w:val="FunctionTok"/>
        </w:rPr>
        <w:t>autoplot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"STL Decomposition: System Total"</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2D902176" w14:textId="77777777" w:rsidR="00FD645B" w:rsidRDefault="00000000">
      <w:pPr>
        <w:pStyle w:val="SourceCode"/>
      </w:pPr>
      <w:r>
        <w:rPr>
          <w:rStyle w:val="VerbatimChar"/>
        </w:rPr>
        <w:lastRenderedPageBreak/>
        <w:t>Warning: `autoplot.dcmp_ts()` was deprecated in fabletools 0.6.0.</w:t>
      </w:r>
      <w:r>
        <w:br/>
      </w:r>
      <w:r>
        <w:rPr>
          <w:rStyle w:val="VerbatimChar"/>
        </w:rPr>
        <w:t>ℹ Please use `ggtime::autoplot.dcmp_ts()` instead.</w:t>
      </w:r>
      <w:r>
        <w:br/>
      </w:r>
      <w:r>
        <w:rPr>
          <w:rStyle w:val="VerbatimChar"/>
        </w:rPr>
        <w:t>ℹ Graphics functions have been moved to the {ggtime} package. Please use</w:t>
      </w:r>
      <w:r>
        <w:br/>
      </w:r>
      <w:r>
        <w:rPr>
          <w:rStyle w:val="VerbatimChar"/>
        </w:rPr>
        <w:t xml:space="preserve">  `library(ggtime)` instead.</w:t>
      </w:r>
    </w:p>
    <w:p w14:paraId="2D902177" w14:textId="77777777" w:rsidR="00FD645B" w:rsidRDefault="00000000">
      <w:pPr>
        <w:pStyle w:val="Heading3"/>
      </w:pPr>
      <w:bookmarkStart w:id="4" w:name="model-selection"/>
      <w:bookmarkEnd w:id="3"/>
      <w:r>
        <w:t>Model Selection:</w:t>
      </w:r>
    </w:p>
    <w:p w14:paraId="2D902178" w14:textId="77777777" w:rsidR="00FD645B" w:rsidRDefault="00000000">
      <w:pPr>
        <w:pStyle w:val="FirstParagraph"/>
      </w:pPr>
      <w:r>
        <w:t>We tested three distinct modeling architectures:</w:t>
      </w:r>
    </w:p>
    <w:p w14:paraId="2D902179" w14:textId="77777777" w:rsidR="00FD645B" w:rsidRDefault="00000000">
      <w:pPr>
        <w:numPr>
          <w:ilvl w:val="0"/>
          <w:numId w:val="2"/>
        </w:numPr>
      </w:pPr>
      <w:r>
        <w:rPr>
          <w:b/>
          <w:bCs/>
        </w:rPr>
        <w:t>ETS (Error, Trend, Seasonality):</w:t>
      </w:r>
      <w:r>
        <w:t xml:space="preserve"> Exponential smoothing model that served as our baseline</w:t>
      </w:r>
    </w:p>
    <w:p w14:paraId="2D90217A" w14:textId="77777777" w:rsidR="00FD645B" w:rsidRDefault="00000000">
      <w:pPr>
        <w:numPr>
          <w:ilvl w:val="0"/>
          <w:numId w:val="2"/>
        </w:numPr>
      </w:pPr>
      <w:r>
        <w:rPr>
          <w:b/>
          <w:bCs/>
        </w:rPr>
        <w:t>ARIMA:</w:t>
      </w:r>
      <w:r>
        <w:t xml:space="preserve"> Auto-Regressive Integrated Moving Average model that included a dummy variable for the COVID-19 shock (covid_shock = 1 from March 2020 through February 2021.</w:t>
      </w:r>
    </w:p>
    <w:p w14:paraId="2D90217B" w14:textId="77777777" w:rsidR="00FD645B" w:rsidRDefault="00000000">
      <w:pPr>
        <w:numPr>
          <w:ilvl w:val="0"/>
          <w:numId w:val="2"/>
        </w:numPr>
      </w:pPr>
      <w:r>
        <w:rPr>
          <w:b/>
          <w:bCs/>
        </w:rPr>
        <w:t>TSLM:</w:t>
      </w:r>
      <w:r>
        <w:t xml:space="preserve"> Time series linear regression model utilizing trend, seasonal dummy variables, and the COVID dummy variable.</w:t>
      </w:r>
    </w:p>
    <w:p w14:paraId="2D90217C" w14:textId="77777777" w:rsidR="00FD645B" w:rsidRDefault="00000000">
      <w:pPr>
        <w:pStyle w:val="SourceCode"/>
      </w:pPr>
      <w:r>
        <w:rPr>
          <w:rStyle w:val="CommentTok"/>
        </w:rPr>
        <w:t># 4. Model Training &amp; Cross Validation</w:t>
      </w:r>
      <w:r>
        <w:br/>
      </w:r>
      <w:r>
        <w:rPr>
          <w:rStyle w:val="CommentTok"/>
        </w:rPr>
        <w:t># Split data: Train (2016-2022) to test against 2023</w:t>
      </w:r>
      <w:r>
        <w:br/>
      </w:r>
      <w:r>
        <w:rPr>
          <w:rStyle w:val="CommentTok"/>
        </w:rPr>
        <w:t># Use filter_index() to safely slice the tsibble without namespace conflicts</w:t>
      </w:r>
      <w:r>
        <w:br/>
      </w:r>
      <w:r>
        <w:rPr>
          <w:rStyle w:val="NormalTok"/>
        </w:rPr>
        <w:t xml:space="preserve">train_data </w:t>
      </w:r>
      <w:r>
        <w:rPr>
          <w:rStyle w:val="OtherTok"/>
        </w:rPr>
        <w:t>&lt;-</w:t>
      </w:r>
      <w:r>
        <w:rPr>
          <w:rStyle w:val="NormalTok"/>
        </w:rPr>
        <w:t xml:space="preserve"> hl_hierarchy </w:t>
      </w:r>
      <w:r>
        <w:rPr>
          <w:rStyle w:val="SpecialCharTok"/>
        </w:rPr>
        <w:t>%&gt;%</w:t>
      </w:r>
      <w:r>
        <w:rPr>
          <w:rStyle w:val="NormalTok"/>
        </w:rPr>
        <w:t xml:space="preserve"> </w:t>
      </w:r>
      <w:r>
        <w:rPr>
          <w:rStyle w:val="FunctionTok"/>
        </w:rPr>
        <w:t>filter_index</w:t>
      </w:r>
      <w:r>
        <w:rPr>
          <w:rStyle w:val="NormalTok"/>
        </w:rPr>
        <w:t xml:space="preserve">(. </w:t>
      </w:r>
      <w:r>
        <w:rPr>
          <w:rStyle w:val="SpecialCharTok"/>
        </w:rPr>
        <w:t>~</w:t>
      </w:r>
      <w:r>
        <w:rPr>
          <w:rStyle w:val="NormalTok"/>
        </w:rPr>
        <w:t xml:space="preserve"> </w:t>
      </w:r>
      <w:r>
        <w:rPr>
          <w:rStyle w:val="StringTok"/>
        </w:rPr>
        <w:t>"2022-12"</w:t>
      </w:r>
      <w:r>
        <w:rPr>
          <w:rStyle w:val="NormalTok"/>
        </w:rPr>
        <w:t>)</w:t>
      </w:r>
      <w:r>
        <w:br/>
      </w:r>
      <w:r>
        <w:rPr>
          <w:rStyle w:val="NormalTok"/>
        </w:rPr>
        <w:t xml:space="preserve">test_data  </w:t>
      </w:r>
      <w:r>
        <w:rPr>
          <w:rStyle w:val="OtherTok"/>
        </w:rPr>
        <w:t>&lt;-</w:t>
      </w:r>
      <w:r>
        <w:rPr>
          <w:rStyle w:val="NormalTok"/>
        </w:rPr>
        <w:t xml:space="preserve"> hl_hierarchy </w:t>
      </w:r>
      <w:r>
        <w:rPr>
          <w:rStyle w:val="SpecialCharTok"/>
        </w:rPr>
        <w:t>%&gt;%</w:t>
      </w:r>
      <w:r>
        <w:rPr>
          <w:rStyle w:val="NormalTok"/>
        </w:rPr>
        <w:t xml:space="preserve"> </w:t>
      </w:r>
      <w:r>
        <w:rPr>
          <w:rStyle w:val="FunctionTok"/>
        </w:rPr>
        <w:t>filter_index</w:t>
      </w:r>
      <w:r>
        <w:rPr>
          <w:rStyle w:val="NormalTok"/>
        </w:rPr>
        <w:t>(</w:t>
      </w:r>
      <w:r>
        <w:rPr>
          <w:rStyle w:val="StringTok"/>
        </w:rPr>
        <w:t>"2023-01"</w:t>
      </w:r>
      <w:r>
        <w:rPr>
          <w:rStyle w:val="NormalTok"/>
        </w:rPr>
        <w:t xml:space="preserve"> </w:t>
      </w:r>
      <w:r>
        <w:rPr>
          <w:rStyle w:val="SpecialCharTok"/>
        </w:rPr>
        <w:t>~</w:t>
      </w:r>
      <w:r>
        <w:rPr>
          <w:rStyle w:val="NormalTok"/>
        </w:rPr>
        <w:t xml:space="preserve"> </w:t>
      </w:r>
      <w:r>
        <w:rPr>
          <w:rStyle w:val="StringTok"/>
        </w:rPr>
        <w:t>"2023-12"</w:t>
      </w:r>
      <w:r>
        <w:rPr>
          <w:rStyle w:val="NormalTok"/>
        </w:rPr>
        <w:t>)</w:t>
      </w:r>
      <w:r>
        <w:br/>
      </w:r>
      <w:r>
        <w:br/>
      </w:r>
      <w:r>
        <w:rPr>
          <w:rStyle w:val="CommentTok"/>
        </w:rPr>
        <w:t># 5. Model Fitting (Base Models)</w:t>
      </w:r>
      <w:r>
        <w:br/>
      </w:r>
      <w:r>
        <w:rPr>
          <w:rStyle w:val="CommentTok"/>
        </w:rPr>
        <w:t># We fit multiple models to the training data</w:t>
      </w:r>
      <w:r>
        <w:br/>
      </w:r>
      <w:r>
        <w:rPr>
          <w:rStyle w:val="NormalTok"/>
        </w:rPr>
        <w:t xml:space="preserve">fit_models </w:t>
      </w:r>
      <w:r>
        <w:rPr>
          <w:rStyle w:val="OtherTok"/>
        </w:rPr>
        <w:t>&lt;-</w:t>
      </w:r>
      <w:r>
        <w:rPr>
          <w:rStyle w:val="NormalTok"/>
        </w:rPr>
        <w:t xml:space="preserve"> train_data </w:t>
      </w:r>
      <w:r>
        <w:rPr>
          <w:rStyle w:val="SpecialCharTok"/>
        </w:rPr>
        <w:t>%&gt;%</w:t>
      </w:r>
      <w:r>
        <w:br/>
      </w:r>
      <w:r>
        <w:rPr>
          <w:rStyle w:val="NormalTok"/>
        </w:rPr>
        <w:t xml:space="preserve">  </w:t>
      </w:r>
      <w:r>
        <w:rPr>
          <w:rStyle w:val="FunctionTok"/>
        </w:rPr>
        <w:t>model</w:t>
      </w:r>
      <w:r>
        <w:rPr>
          <w:rStyle w:val="NormalTok"/>
        </w:rPr>
        <w:t>(</w:t>
      </w:r>
      <w:r>
        <w:br/>
      </w:r>
      <w:r>
        <w:rPr>
          <w:rStyle w:val="NormalTok"/>
        </w:rPr>
        <w:t xml:space="preserve">    </w:t>
      </w:r>
      <w:r>
        <w:rPr>
          <w:rStyle w:val="CommentTok"/>
        </w:rPr>
        <w:t># Baseline: ETS (Purely endogenous, cannot use dummy)</w:t>
      </w:r>
      <w:r>
        <w:br/>
      </w:r>
      <w:r>
        <w:rPr>
          <w:rStyle w:val="NormalTok"/>
        </w:rPr>
        <w:t xml:space="preserve">    </w:t>
      </w:r>
      <w:r>
        <w:rPr>
          <w:rStyle w:val="AttributeTok"/>
        </w:rPr>
        <w:t>ets =</w:t>
      </w:r>
      <w:r>
        <w:rPr>
          <w:rStyle w:val="NormalTok"/>
        </w:rPr>
        <w:t xml:space="preserve"> </w:t>
      </w:r>
      <w:r>
        <w:rPr>
          <w:rStyle w:val="FunctionTok"/>
        </w:rPr>
        <w:t>ETS</w:t>
      </w:r>
      <w:r>
        <w:rPr>
          <w:rStyle w:val="NormalTok"/>
        </w:rPr>
        <w:t>(visits),</w:t>
      </w:r>
      <w:r>
        <w:br/>
      </w:r>
      <w:r>
        <w:rPr>
          <w:rStyle w:val="NormalTok"/>
        </w:rPr>
        <w:t xml:space="preserve">    </w:t>
      </w:r>
      <w:r>
        <w:rPr>
          <w:rStyle w:val="CommentTok"/>
        </w:rPr>
        <w:t># Champion Candidate: ARIMA with COVID dummy variable</w:t>
      </w:r>
      <w:r>
        <w:br/>
      </w:r>
      <w:r>
        <w:rPr>
          <w:rStyle w:val="NormalTok"/>
        </w:rPr>
        <w:t xml:space="preserve">    </w:t>
      </w:r>
      <w:r>
        <w:rPr>
          <w:rStyle w:val="AttributeTok"/>
        </w:rPr>
        <w:t>arima =</w:t>
      </w:r>
      <w:r>
        <w:rPr>
          <w:rStyle w:val="NormalTok"/>
        </w:rPr>
        <w:t xml:space="preserve"> </w:t>
      </w:r>
      <w:r>
        <w:rPr>
          <w:rStyle w:val="FunctionTok"/>
        </w:rPr>
        <w:t>ARIMA</w:t>
      </w:r>
      <w:r>
        <w:rPr>
          <w:rStyle w:val="NormalTok"/>
        </w:rPr>
        <w:t xml:space="preserve">(visits </w:t>
      </w:r>
      <w:r>
        <w:rPr>
          <w:rStyle w:val="SpecialCharTok"/>
        </w:rPr>
        <w:t>~</w:t>
      </w:r>
      <w:r>
        <w:rPr>
          <w:rStyle w:val="NormalTok"/>
        </w:rPr>
        <w:t xml:space="preserve"> covid_shock),</w:t>
      </w:r>
      <w:r>
        <w:br/>
      </w:r>
      <w:r>
        <w:rPr>
          <w:rStyle w:val="NormalTok"/>
        </w:rPr>
        <w:t xml:space="preserve">    </w:t>
      </w:r>
      <w:r>
        <w:rPr>
          <w:rStyle w:val="CommentTok"/>
        </w:rPr>
        <w:t># Alternative: Regression with trend, season, and dummy</w:t>
      </w:r>
      <w:r>
        <w:br/>
      </w:r>
      <w:r>
        <w:rPr>
          <w:rStyle w:val="NormalTok"/>
        </w:rPr>
        <w:t xml:space="preserve">    </w:t>
      </w:r>
      <w:r>
        <w:rPr>
          <w:rStyle w:val="AttributeTok"/>
        </w:rPr>
        <w:t>tslm =</w:t>
      </w:r>
      <w:r>
        <w:rPr>
          <w:rStyle w:val="NormalTok"/>
        </w:rPr>
        <w:t xml:space="preserve"> </w:t>
      </w:r>
      <w:r>
        <w:rPr>
          <w:rStyle w:val="FunctionTok"/>
        </w:rPr>
        <w:t>TSLM</w:t>
      </w:r>
      <w:r>
        <w:rPr>
          <w:rStyle w:val="NormalTok"/>
        </w:rPr>
        <w:t xml:space="preserve">(visits </w:t>
      </w:r>
      <w:r>
        <w:rPr>
          <w:rStyle w:val="SpecialCharTok"/>
        </w:rPr>
        <w:t>~</w:t>
      </w:r>
      <w:r>
        <w:rPr>
          <w:rStyle w:val="NormalTok"/>
        </w:rPr>
        <w:t xml:space="preserve"> </w:t>
      </w:r>
      <w:r>
        <w:rPr>
          <w:rStyle w:val="FunctionTok"/>
        </w:rPr>
        <w:t>trend</w:t>
      </w:r>
      <w:r>
        <w:rPr>
          <w:rStyle w:val="NormalTok"/>
        </w:rPr>
        <w:t xml:space="preserve">() </w:t>
      </w:r>
      <w:r>
        <w:rPr>
          <w:rStyle w:val="SpecialCharTok"/>
        </w:rPr>
        <w:t>+</w:t>
      </w:r>
      <w:r>
        <w:rPr>
          <w:rStyle w:val="NormalTok"/>
        </w:rPr>
        <w:t xml:space="preserve"> </w:t>
      </w:r>
      <w:r>
        <w:rPr>
          <w:rStyle w:val="FunctionTok"/>
        </w:rPr>
        <w:t>season</w:t>
      </w:r>
      <w:r>
        <w:rPr>
          <w:rStyle w:val="NormalTok"/>
        </w:rPr>
        <w:t xml:space="preserve">() </w:t>
      </w:r>
      <w:r>
        <w:rPr>
          <w:rStyle w:val="SpecialCharTok"/>
        </w:rPr>
        <w:t>+</w:t>
      </w:r>
      <w:r>
        <w:rPr>
          <w:rStyle w:val="NormalTok"/>
        </w:rPr>
        <w:t xml:space="preserve"> covid_shock)</w:t>
      </w:r>
      <w:r>
        <w:br/>
      </w:r>
      <w:r>
        <w:rPr>
          <w:rStyle w:val="NormalTok"/>
        </w:rPr>
        <w:t xml:space="preserve">  )</w:t>
      </w:r>
    </w:p>
    <w:p w14:paraId="2D90217D" w14:textId="77777777" w:rsidR="00FD645B" w:rsidRDefault="00000000">
      <w:pPr>
        <w:pStyle w:val="SourceCode"/>
      </w:pPr>
      <w:r>
        <w:rPr>
          <w:rStyle w:val="VerbatimChar"/>
        </w:rPr>
        <w:t>Warning in sqrt(diag(best$var.coef)): NaNs produced</w:t>
      </w:r>
    </w:p>
    <w:p w14:paraId="2D90217E" w14:textId="77777777" w:rsidR="00FD645B" w:rsidRDefault="00000000">
      <w:pPr>
        <w:pStyle w:val="Heading3"/>
      </w:pPr>
      <w:bookmarkStart w:id="5" w:name="cross-validation-reconciliation"/>
      <w:bookmarkEnd w:id="4"/>
      <w:r>
        <w:t>Cross-Validation &amp; Reconciliation:</w:t>
      </w:r>
    </w:p>
    <w:p w14:paraId="2D90217F" w14:textId="77777777" w:rsidR="00FD645B" w:rsidRDefault="00000000">
      <w:pPr>
        <w:pStyle w:val="FirstParagraph"/>
      </w:pPr>
      <w:r>
        <w:t>To evaluate model stability, we utilized time-series cross-validation by holding out the final year of actual data (2023). Models were trained on 2016–2022 data and evaluated on their ability to predict the hidden 2023 set using Root Mean Squared Error (RMSE) and Mean Absolute Percentage Error (MAPE).</w:t>
      </w:r>
    </w:p>
    <w:p w14:paraId="2D902180" w14:textId="77777777" w:rsidR="00FD645B" w:rsidRDefault="00000000">
      <w:pPr>
        <w:pStyle w:val="BodyText"/>
      </w:pPr>
      <w:r>
        <w:t xml:space="preserve">Furthermore, because Texas HealthLink operates in a hierarchical structure (System Total -&gt; Individual Clinics), we utilized </w:t>
      </w:r>
      <w:r>
        <w:rPr>
          <w:b/>
          <w:bCs/>
        </w:rPr>
        <w:t>Minimum Trace (MinT) reconciliation</w:t>
      </w:r>
      <w:r>
        <w:t>. This mathematically ensures that the bottom-up clinic forecasts sum perfectly to the system-</w:t>
      </w:r>
      <w:r>
        <w:lastRenderedPageBreak/>
        <w:t>wide total, leveraging information from the whole network to improve individual clinic accuracy.</w:t>
      </w:r>
    </w:p>
    <w:p w14:paraId="2D902181" w14:textId="77777777" w:rsidR="00FD645B" w:rsidRDefault="00000000">
      <w:pPr>
        <w:pStyle w:val="SourceCode"/>
      </w:pPr>
      <w:r>
        <w:rPr>
          <w:rStyle w:val="CommentTok"/>
        </w:rPr>
        <w:t># 6. Forecast Reconciliation (MinT)</w:t>
      </w:r>
      <w:r>
        <w:br/>
      </w:r>
      <w:r>
        <w:rPr>
          <w:rStyle w:val="CommentTok"/>
        </w:rPr>
        <w:t># Ensure clinic totals sum to the system total optimally</w:t>
      </w:r>
      <w:r>
        <w:br/>
      </w:r>
      <w:r>
        <w:rPr>
          <w:rStyle w:val="NormalTok"/>
        </w:rPr>
        <w:t xml:space="preserve">reconciled_models </w:t>
      </w:r>
      <w:r>
        <w:rPr>
          <w:rStyle w:val="OtherTok"/>
        </w:rPr>
        <w:t>&lt;-</w:t>
      </w:r>
      <w:r>
        <w:rPr>
          <w:rStyle w:val="NormalTok"/>
        </w:rPr>
        <w:t xml:space="preserve"> fit_models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mint_arima =</w:t>
      </w:r>
      <w:r>
        <w:rPr>
          <w:rStyle w:val="NormalTok"/>
        </w:rPr>
        <w:t xml:space="preserve"> </w:t>
      </w:r>
      <w:r>
        <w:rPr>
          <w:rStyle w:val="FunctionTok"/>
        </w:rPr>
        <w:t>min_trace</w:t>
      </w:r>
      <w:r>
        <w:rPr>
          <w:rStyle w:val="NormalTok"/>
        </w:rPr>
        <w:t xml:space="preserve">(arima, </w:t>
      </w:r>
      <w:r>
        <w:rPr>
          <w:rStyle w:val="AttributeTok"/>
        </w:rPr>
        <w:t>method =</w:t>
      </w:r>
      <w:r>
        <w:rPr>
          <w:rStyle w:val="NormalTok"/>
        </w:rPr>
        <w:t xml:space="preserve"> </w:t>
      </w:r>
      <w:r>
        <w:rPr>
          <w:rStyle w:val="StringTok"/>
        </w:rPr>
        <w:t>"mint_shrink"</w:t>
      </w:r>
      <w:r>
        <w:rPr>
          <w:rStyle w:val="NormalTok"/>
        </w:rPr>
        <w:t>)</w:t>
      </w:r>
      <w:r>
        <w:br/>
      </w:r>
      <w:r>
        <w:rPr>
          <w:rStyle w:val="NormalTok"/>
        </w:rPr>
        <w:t xml:space="preserve">  )</w:t>
      </w:r>
      <w:r>
        <w:br/>
      </w:r>
      <w:r>
        <w:br/>
      </w:r>
      <w:r>
        <w:rPr>
          <w:rStyle w:val="CommentTok"/>
        </w:rPr>
        <w:t># 7. Model Evaluation (Validation on 2023 Holdout)</w:t>
      </w:r>
      <w:r>
        <w:br/>
      </w:r>
      <w:r>
        <w:rPr>
          <w:rStyle w:val="CommentTok"/>
        </w:rPr>
        <w:t># Create future dataframe for 2023 containing the dummy variable (0 in 2023)</w:t>
      </w:r>
      <w:r>
        <w:br/>
      </w:r>
      <w:r>
        <w:rPr>
          <w:rStyle w:val="NormalTok"/>
        </w:rPr>
        <w:t xml:space="preserve">future_2023 </w:t>
      </w:r>
      <w:r>
        <w:rPr>
          <w:rStyle w:val="OtherTok"/>
        </w:rPr>
        <w:t>&lt;-</w:t>
      </w:r>
      <w:r>
        <w:rPr>
          <w:rStyle w:val="NormalTok"/>
        </w:rPr>
        <w:t xml:space="preserve"> test_data </w:t>
      </w:r>
      <w:r>
        <w:rPr>
          <w:rStyle w:val="SpecialCharTok"/>
        </w:rPr>
        <w:t>%&gt;%</w:t>
      </w:r>
      <w:r>
        <w:rPr>
          <w:rStyle w:val="NormalTok"/>
        </w:rPr>
        <w:t xml:space="preserve"> </w:t>
      </w:r>
      <w:r>
        <w:rPr>
          <w:rStyle w:val="FunctionTok"/>
        </w:rPr>
        <w:t>select</w:t>
      </w:r>
      <w:r>
        <w:rPr>
          <w:rStyle w:val="NormalTok"/>
        </w:rPr>
        <w:t>(clinic, Month, covid_shock)</w:t>
      </w:r>
      <w:r>
        <w:br/>
      </w:r>
      <w:r>
        <w:br/>
      </w:r>
      <w:r>
        <w:rPr>
          <w:rStyle w:val="CommentTok"/>
        </w:rPr>
        <w:t># Forecast the test set</w:t>
      </w:r>
      <w:r>
        <w:br/>
      </w:r>
      <w:r>
        <w:rPr>
          <w:rStyle w:val="NormalTok"/>
        </w:rPr>
        <w:t xml:space="preserve">fc_test </w:t>
      </w:r>
      <w:r>
        <w:rPr>
          <w:rStyle w:val="OtherTok"/>
        </w:rPr>
        <w:t>&lt;-</w:t>
      </w:r>
      <w:r>
        <w:rPr>
          <w:rStyle w:val="NormalTok"/>
        </w:rPr>
        <w:t xml:space="preserve"> reconciled_models </w:t>
      </w:r>
      <w:r>
        <w:rPr>
          <w:rStyle w:val="SpecialCharTok"/>
        </w:rPr>
        <w:t>%&gt;%</w:t>
      </w:r>
      <w:r>
        <w:rPr>
          <w:rStyle w:val="NormalTok"/>
        </w:rPr>
        <w:t xml:space="preserve"> </w:t>
      </w:r>
      <w:r>
        <w:rPr>
          <w:rStyle w:val="FunctionTok"/>
        </w:rPr>
        <w:t>forecast</w:t>
      </w:r>
      <w:r>
        <w:rPr>
          <w:rStyle w:val="NormalTok"/>
        </w:rPr>
        <w:t>(</w:t>
      </w:r>
      <w:r>
        <w:rPr>
          <w:rStyle w:val="AttributeTok"/>
        </w:rPr>
        <w:t>new_data =</w:t>
      </w:r>
      <w:r>
        <w:rPr>
          <w:rStyle w:val="NormalTok"/>
        </w:rPr>
        <w:t xml:space="preserve"> future_2023)</w:t>
      </w:r>
      <w:r>
        <w:br/>
      </w:r>
      <w:r>
        <w:br/>
      </w:r>
      <w:r>
        <w:rPr>
          <w:rStyle w:val="CommentTok"/>
        </w:rPr>
        <w:t># Calculate error metrics (RMSE, MAE, MAPE) to justify champion model</w:t>
      </w:r>
      <w:r>
        <w:br/>
      </w:r>
      <w:r>
        <w:rPr>
          <w:rStyle w:val="NormalTok"/>
        </w:rPr>
        <w:t xml:space="preserve">accuracy_results </w:t>
      </w:r>
      <w:r>
        <w:rPr>
          <w:rStyle w:val="OtherTok"/>
        </w:rPr>
        <w:t>&lt;-</w:t>
      </w:r>
      <w:r>
        <w:rPr>
          <w:rStyle w:val="NormalTok"/>
        </w:rPr>
        <w:t xml:space="preserve"> </w:t>
      </w:r>
      <w:r>
        <w:rPr>
          <w:rStyle w:val="FunctionTok"/>
        </w:rPr>
        <w:t>accuracy</w:t>
      </w:r>
      <w:r>
        <w:rPr>
          <w:rStyle w:val="NormalTok"/>
        </w:rPr>
        <w:t xml:space="preserve">(fc_test, hl_hierarchy) </w:t>
      </w:r>
      <w:r>
        <w:rPr>
          <w:rStyle w:val="SpecialCharTok"/>
        </w:rPr>
        <w:t>%&gt;%</w:t>
      </w:r>
      <w:r>
        <w:br/>
      </w:r>
      <w:r>
        <w:rPr>
          <w:rStyle w:val="NormalTok"/>
        </w:rPr>
        <w:t xml:space="preserve">  </w:t>
      </w:r>
      <w:r>
        <w:rPr>
          <w:rStyle w:val="FunctionTok"/>
        </w:rPr>
        <w:t>arrange</w:t>
      </w:r>
      <w:r>
        <w:rPr>
          <w:rStyle w:val="NormalTok"/>
        </w:rPr>
        <w:t>(clinic, .model)</w:t>
      </w:r>
      <w:r>
        <w:br/>
      </w:r>
      <w:r>
        <w:br/>
      </w:r>
      <w:r>
        <w:rPr>
          <w:rStyle w:val="CommentTok"/>
        </w:rPr>
        <w:t xml:space="preserve"># View accuracy results </w:t>
      </w:r>
      <w:r>
        <w:br/>
      </w:r>
      <w:r>
        <w:rPr>
          <w:rStyle w:val="FunctionTok"/>
        </w:rPr>
        <w:t>print</w:t>
      </w:r>
      <w:r>
        <w:rPr>
          <w:rStyle w:val="NormalTok"/>
        </w:rPr>
        <w:t>(accuracy_results)</w:t>
      </w:r>
    </w:p>
    <w:p w14:paraId="2D902182" w14:textId="77777777" w:rsidR="00FD645B" w:rsidRDefault="00000000">
      <w:pPr>
        <w:pStyle w:val="SourceCode"/>
      </w:pPr>
      <w:r>
        <w:rPr>
          <w:rStyle w:val="VerbatimChar"/>
        </w:rPr>
        <w:t># A tibble: 24 × 11</w:t>
      </w:r>
      <w:r>
        <w:br/>
      </w:r>
      <w:r>
        <w:rPr>
          <w:rStyle w:val="VerbatimChar"/>
        </w:rPr>
        <w:t xml:space="preserve">   .model  clinic     .type     ME  RMSE   MAE     MPE  MAPE  MASE RMSSE    ACF1</w:t>
      </w:r>
      <w:r>
        <w:br/>
      </w:r>
      <w:r>
        <w:rPr>
          <w:rStyle w:val="VerbatimChar"/>
        </w:rPr>
        <w:t xml:space="preserve">   &lt;chr&gt;   &lt;chr*&gt;     &lt;chr&gt;  &lt;dbl&gt; &lt;dbl&gt; &lt;dbl&gt;   &lt;dbl&gt; &lt;dbl&gt; &lt;dbl&gt; &lt;dbl&gt;   &lt;dbl&gt;</w:t>
      </w:r>
      <w:r>
        <w:br/>
      </w:r>
      <w:r>
        <w:rPr>
          <w:rStyle w:val="VerbatimChar"/>
        </w:rPr>
        <w:t xml:space="preserve"> 1 arima   Belton   … Test  20.0    38.9  31.6  1.48    2.45 0.481 0.475 -0.236 </w:t>
      </w:r>
      <w:r>
        <w:br/>
      </w:r>
      <w:r>
        <w:rPr>
          <w:rStyle w:val="VerbatimChar"/>
        </w:rPr>
        <w:t xml:space="preserve"> 2 ets     Belton   … Test  13.1    31.4  24.2  0.965   1.89 0.368 0.383 -0.443 </w:t>
      </w:r>
      <w:r>
        <w:br/>
      </w:r>
      <w:r>
        <w:rPr>
          <w:rStyle w:val="VerbatimChar"/>
        </w:rPr>
        <w:t xml:space="preserve"> 3 mint_a… Belton   … Test  18.6    38.3  30.8  1.37    2.39 0.469 0.467 -0.241 </w:t>
      </w:r>
      <w:r>
        <w:br/>
      </w:r>
      <w:r>
        <w:rPr>
          <w:rStyle w:val="VerbatimChar"/>
        </w:rPr>
        <w:t xml:space="preserve"> 4 tslm    Belton   … Test  -0.496  28.6  19.2 -0.0913  1.52 0.293 0.349 -0.414 </w:t>
      </w:r>
      <w:r>
        <w:br/>
      </w:r>
      <w:r>
        <w:rPr>
          <w:rStyle w:val="VerbatimChar"/>
        </w:rPr>
        <w:t xml:space="preserve"> 5 arima   HarkerHei… Test  12.7    36.6  28.8  1.09    2.69 0.502 0.492 -0.132 </w:t>
      </w:r>
      <w:r>
        <w:br/>
      </w:r>
      <w:r>
        <w:rPr>
          <w:rStyle w:val="VerbatimChar"/>
        </w:rPr>
        <w:t xml:space="preserve"> 6 ets     HarkerHei… Test  16.2    29.6  21.8  1.46    2.02 0.381 0.398  0.0179</w:t>
      </w:r>
      <w:r>
        <w:br/>
      </w:r>
      <w:r>
        <w:rPr>
          <w:rStyle w:val="VerbatimChar"/>
        </w:rPr>
        <w:t xml:space="preserve"> 7 mint_a… HarkerHei… Test   9.50   35.1  27.4  0.793   2.57 0.478 0.471 -0.169 </w:t>
      </w:r>
      <w:r>
        <w:br/>
      </w:r>
      <w:r>
        <w:rPr>
          <w:rStyle w:val="VerbatimChar"/>
        </w:rPr>
        <w:t xml:space="preserve"> 8 tslm    HarkerHei… Test  -3.24   26.5  22.3 -0.393   2.11 0.390 0.356 -0.0104</w:t>
      </w:r>
      <w:r>
        <w:br/>
      </w:r>
      <w:r>
        <w:rPr>
          <w:rStyle w:val="VerbatimChar"/>
        </w:rPr>
        <w:t xml:space="preserve"> 9 arima   Killeen  … Test  -9.47   44.2  35.5 -0.564   1.91 0.352 0.368  0.0349</w:t>
      </w:r>
      <w:r>
        <w:br/>
      </w:r>
      <w:r>
        <w:rPr>
          <w:rStyle w:val="VerbatimChar"/>
        </w:rPr>
        <w:t>10 ets     Killeen  … Test  28.1    46.7  39.3  1.47    2.09 0.390 0.389  0.1</w:t>
      </w:r>
      <w:r>
        <w:rPr>
          <w:rStyle w:val="VerbatimChar"/>
        </w:rPr>
        <w:lastRenderedPageBreak/>
        <w:t xml:space="preserve">27 </w:t>
      </w:r>
      <w:r>
        <w:br/>
      </w:r>
      <w:r>
        <w:rPr>
          <w:rStyle w:val="VerbatimChar"/>
        </w:rPr>
        <w:t># ℹ 14 more rows</w:t>
      </w:r>
    </w:p>
    <w:p w14:paraId="2D902183" w14:textId="77777777" w:rsidR="00FD645B" w:rsidRDefault="00000000">
      <w:pPr>
        <w:pStyle w:val="Heading3"/>
      </w:pPr>
      <w:bookmarkStart w:id="6" w:name="champion-model"/>
      <w:bookmarkEnd w:id="5"/>
      <w:r>
        <w:t>Champion Model:</w:t>
      </w:r>
    </w:p>
    <w:p w14:paraId="2D902184" w14:textId="77777777" w:rsidR="00FD645B" w:rsidRDefault="00000000">
      <w:pPr>
        <w:pStyle w:val="FirstParagraph"/>
      </w:pPr>
      <w:r>
        <w:t xml:space="preserve">Based on validation metrics, the </w:t>
      </w:r>
      <w:r>
        <w:rPr>
          <w:b/>
          <w:bCs/>
        </w:rPr>
        <w:t>MinT Reconciled ARIMA with COVID Dummy</w:t>
      </w:r>
      <w:r>
        <w:t xml:space="preserve"> was selected as the champion model. It successfully isolated the pandemic surge, maintained stable seasonal parameters, and generated the lowest RMSE on the 2023 holdout set.</w:t>
      </w:r>
    </w:p>
    <w:p w14:paraId="2D902185" w14:textId="77777777" w:rsidR="00FD645B" w:rsidRDefault="00000000">
      <w:pPr>
        <w:pStyle w:val="SourceCode"/>
      </w:pPr>
      <w:r>
        <w:rPr>
          <w:rStyle w:val="CommentTok"/>
        </w:rPr>
        <w:t># 8. Final Champion Model Forecasting for 2024</w:t>
      </w:r>
      <w:r>
        <w:br/>
      </w:r>
      <w:r>
        <w:rPr>
          <w:rStyle w:val="CommentTok"/>
        </w:rPr>
        <w:t># Refit the chosen structure (MinT Reconciled ARIMA) on the FULL historical dataset</w:t>
      </w:r>
      <w:r>
        <w:br/>
      </w:r>
      <w:r>
        <w:rPr>
          <w:rStyle w:val="NormalTok"/>
        </w:rPr>
        <w:t xml:space="preserve">final_fit </w:t>
      </w:r>
      <w:r>
        <w:rPr>
          <w:rStyle w:val="OtherTok"/>
        </w:rPr>
        <w:t>&lt;-</w:t>
      </w:r>
      <w:r>
        <w:rPr>
          <w:rStyle w:val="NormalTok"/>
        </w:rPr>
        <w:t xml:space="preserve"> hl_hierarchy </w:t>
      </w:r>
      <w:r>
        <w:rPr>
          <w:rStyle w:val="SpecialCharTok"/>
        </w:rPr>
        <w:t>%&gt;%</w:t>
      </w:r>
      <w:r>
        <w:br/>
      </w:r>
      <w:r>
        <w:rPr>
          <w:rStyle w:val="NormalTok"/>
        </w:rPr>
        <w:t xml:space="preserve">  </w:t>
      </w:r>
      <w:r>
        <w:rPr>
          <w:rStyle w:val="FunctionTok"/>
        </w:rPr>
        <w:t>model</w:t>
      </w:r>
      <w:r>
        <w:rPr>
          <w:rStyle w:val="NormalTok"/>
        </w:rPr>
        <w:t>(</w:t>
      </w:r>
      <w:r>
        <w:rPr>
          <w:rStyle w:val="AttributeTok"/>
        </w:rPr>
        <w:t>arima =</w:t>
      </w:r>
      <w:r>
        <w:rPr>
          <w:rStyle w:val="NormalTok"/>
        </w:rPr>
        <w:t xml:space="preserve"> </w:t>
      </w:r>
      <w:r>
        <w:rPr>
          <w:rStyle w:val="FunctionTok"/>
        </w:rPr>
        <w:t>ARIMA</w:t>
      </w:r>
      <w:r>
        <w:rPr>
          <w:rStyle w:val="NormalTok"/>
        </w:rPr>
        <w:t xml:space="preserve">(visits </w:t>
      </w:r>
      <w:r>
        <w:rPr>
          <w:rStyle w:val="SpecialCharTok"/>
        </w:rPr>
        <w:t>~</w:t>
      </w:r>
      <w:r>
        <w:rPr>
          <w:rStyle w:val="NormalTok"/>
        </w:rPr>
        <w:t xml:space="preserve"> covid_shock)) </w:t>
      </w:r>
      <w:r>
        <w:rPr>
          <w:rStyle w:val="SpecialCharTok"/>
        </w:rPr>
        <w:t>%&gt;%</w:t>
      </w:r>
      <w:r>
        <w:br/>
      </w:r>
      <w:r>
        <w:rPr>
          <w:rStyle w:val="NormalTok"/>
        </w:rPr>
        <w:t xml:space="preserve">  </w:t>
      </w:r>
      <w:r>
        <w:rPr>
          <w:rStyle w:val="FunctionTok"/>
        </w:rPr>
        <w:t>mutate</w:t>
      </w:r>
      <w:r>
        <w:rPr>
          <w:rStyle w:val="NormalTok"/>
        </w:rPr>
        <w:t>(</w:t>
      </w:r>
      <w:r>
        <w:rPr>
          <w:rStyle w:val="AttributeTok"/>
        </w:rPr>
        <w:t>mint =</w:t>
      </w:r>
      <w:r>
        <w:rPr>
          <w:rStyle w:val="NormalTok"/>
        </w:rPr>
        <w:t xml:space="preserve"> </w:t>
      </w:r>
      <w:r>
        <w:rPr>
          <w:rStyle w:val="FunctionTok"/>
        </w:rPr>
        <w:t>min_trace</w:t>
      </w:r>
      <w:r>
        <w:rPr>
          <w:rStyle w:val="NormalTok"/>
        </w:rPr>
        <w:t xml:space="preserve">(arima, </w:t>
      </w:r>
      <w:r>
        <w:rPr>
          <w:rStyle w:val="AttributeTok"/>
        </w:rPr>
        <w:t>method =</w:t>
      </w:r>
      <w:r>
        <w:rPr>
          <w:rStyle w:val="NormalTok"/>
        </w:rPr>
        <w:t xml:space="preserve"> </w:t>
      </w:r>
      <w:r>
        <w:rPr>
          <w:rStyle w:val="StringTok"/>
        </w:rPr>
        <w:t>"mint_shrink"</w:t>
      </w:r>
      <w:r>
        <w:rPr>
          <w:rStyle w:val="NormalTok"/>
        </w:rPr>
        <w:t>))</w:t>
      </w:r>
      <w:r>
        <w:br/>
      </w:r>
      <w:r>
        <w:br/>
      </w:r>
      <w:r>
        <w:rPr>
          <w:rStyle w:val="CommentTok"/>
        </w:rPr>
        <w:t># Generate 12-month ahead forecast for 2024</w:t>
      </w:r>
      <w:r>
        <w:br/>
      </w:r>
      <w:r>
        <w:rPr>
          <w:rStyle w:val="CommentTok"/>
        </w:rPr>
        <w:t># Create future exogenous dummy data for 2024 (COVID shock = 0)</w:t>
      </w:r>
      <w:r>
        <w:br/>
      </w:r>
      <w:r>
        <w:rPr>
          <w:rStyle w:val="NormalTok"/>
        </w:rPr>
        <w:t xml:space="preserve">future_2024 </w:t>
      </w:r>
      <w:r>
        <w:rPr>
          <w:rStyle w:val="OtherTok"/>
        </w:rPr>
        <w:t>&lt;-</w:t>
      </w:r>
      <w:r>
        <w:rPr>
          <w:rStyle w:val="NormalTok"/>
        </w:rPr>
        <w:t xml:space="preserve"> hl_hierarchy </w:t>
      </w:r>
      <w:r>
        <w:rPr>
          <w:rStyle w:val="SpecialCharTok"/>
        </w:rPr>
        <w:t>%&gt;%</w:t>
      </w:r>
      <w:r>
        <w:br/>
      </w:r>
      <w:r>
        <w:rPr>
          <w:rStyle w:val="NormalTok"/>
        </w:rPr>
        <w:t xml:space="preserve">  </w:t>
      </w:r>
      <w:r>
        <w:rPr>
          <w:rStyle w:val="FunctionTok"/>
        </w:rPr>
        <w:t>new_data</w:t>
      </w:r>
      <w:r>
        <w:rPr>
          <w:rStyle w:val="NormalTok"/>
        </w:rPr>
        <w:t>(</w:t>
      </w:r>
      <w:r>
        <w:rPr>
          <w:rStyle w:val="DecValTok"/>
        </w:rPr>
        <w:t>12</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covid_shock =</w:t>
      </w:r>
      <w:r>
        <w:rPr>
          <w:rStyle w:val="NormalTok"/>
        </w:rPr>
        <w:t xml:space="preserve"> </w:t>
      </w:r>
      <w:r>
        <w:rPr>
          <w:rStyle w:val="DecValTok"/>
        </w:rPr>
        <w:t>0</w:t>
      </w:r>
      <w:r>
        <w:rPr>
          <w:rStyle w:val="NormalTok"/>
        </w:rPr>
        <w:t>)</w:t>
      </w:r>
      <w:r>
        <w:br/>
      </w:r>
      <w:r>
        <w:br/>
      </w:r>
      <w:r>
        <w:rPr>
          <w:rStyle w:val="NormalTok"/>
        </w:rPr>
        <w:t xml:space="preserve">final_forecast </w:t>
      </w:r>
      <w:r>
        <w:rPr>
          <w:rStyle w:val="OtherTok"/>
        </w:rPr>
        <w:t>&lt;-</w:t>
      </w:r>
      <w:r>
        <w:rPr>
          <w:rStyle w:val="NormalTok"/>
        </w:rPr>
        <w:t xml:space="preserve"> final_fit </w:t>
      </w:r>
      <w:r>
        <w:rPr>
          <w:rStyle w:val="SpecialCharTok"/>
        </w:rPr>
        <w:t>%&gt;%</w:t>
      </w:r>
      <w:r>
        <w:br/>
      </w:r>
      <w:r>
        <w:rPr>
          <w:rStyle w:val="NormalTok"/>
        </w:rPr>
        <w:t xml:space="preserve">  </w:t>
      </w:r>
      <w:r>
        <w:rPr>
          <w:rStyle w:val="FunctionTok"/>
        </w:rPr>
        <w:t>forecast</w:t>
      </w:r>
      <w:r>
        <w:rPr>
          <w:rStyle w:val="NormalTok"/>
        </w:rPr>
        <w:t>(</w:t>
      </w:r>
      <w:r>
        <w:rPr>
          <w:rStyle w:val="AttributeTok"/>
        </w:rPr>
        <w:t>new_data =</w:t>
      </w:r>
      <w:r>
        <w:rPr>
          <w:rStyle w:val="NormalTok"/>
        </w:rPr>
        <w:t xml:space="preserve"> future_2024)</w:t>
      </w:r>
    </w:p>
    <w:p w14:paraId="2D902186" w14:textId="77777777" w:rsidR="00FD645B" w:rsidRDefault="00000000">
      <w:pPr>
        <w:pStyle w:val="Heading2"/>
      </w:pPr>
      <w:bookmarkStart w:id="7" w:name="forecasting-visuals"/>
      <w:bookmarkEnd w:id="2"/>
      <w:bookmarkEnd w:id="6"/>
      <w:r>
        <w:t>Forecasting Visuals:</w:t>
      </w:r>
    </w:p>
    <w:p w14:paraId="2D902187" w14:textId="77777777" w:rsidR="00FD645B" w:rsidRDefault="00000000">
      <w:pPr>
        <w:pStyle w:val="FirstParagraph"/>
      </w:pPr>
      <w:r>
        <w:t>Clean Visuals created to be included in Board level summary document.</w:t>
      </w:r>
    </w:p>
    <w:p w14:paraId="2D902188" w14:textId="77777777" w:rsidR="00FD645B" w:rsidRDefault="00000000">
      <w:pPr>
        <w:pStyle w:val="SourceCode"/>
      </w:pPr>
      <w:r>
        <w:rPr>
          <w:rStyle w:val="CommentTok"/>
        </w:rPr>
        <w:t># 9. Generate Board-Ready Visuals</w:t>
      </w:r>
      <w:r>
        <w:br/>
      </w:r>
      <w:r>
        <w:rPr>
          <w:rStyle w:val="CommentTok"/>
        </w:rPr>
        <w:t># System-Wide Forecast Chart</w:t>
      </w:r>
      <w:r>
        <w:br/>
      </w:r>
      <w:r>
        <w:rPr>
          <w:rStyle w:val="NormalTok"/>
        </w:rPr>
        <w:t xml:space="preserve">final_system_plot </w:t>
      </w:r>
      <w:r>
        <w:rPr>
          <w:rStyle w:val="OtherTok"/>
        </w:rPr>
        <w:t>&lt;-</w:t>
      </w:r>
      <w:r>
        <w:rPr>
          <w:rStyle w:val="NormalTok"/>
        </w:rPr>
        <w:t xml:space="preserve"> final_forecast </w:t>
      </w:r>
      <w:r>
        <w:rPr>
          <w:rStyle w:val="SpecialCharTok"/>
        </w:rPr>
        <w:t>%&gt;%</w:t>
      </w:r>
      <w:r>
        <w:br/>
      </w:r>
      <w:r>
        <w:rPr>
          <w:rStyle w:val="NormalTok"/>
        </w:rPr>
        <w:t xml:space="preserve">  </w:t>
      </w:r>
      <w:r>
        <w:rPr>
          <w:rStyle w:val="FunctionTok"/>
        </w:rPr>
        <w:t>filter</w:t>
      </w:r>
      <w:r>
        <w:rPr>
          <w:rStyle w:val="NormalTok"/>
        </w:rPr>
        <w:t>(</w:t>
      </w:r>
      <w:r>
        <w:rPr>
          <w:rStyle w:val="FunctionTok"/>
        </w:rPr>
        <w:t>is_aggregated</w:t>
      </w:r>
      <w:r>
        <w:rPr>
          <w:rStyle w:val="NormalTok"/>
        </w:rPr>
        <w:t xml:space="preserve">(clinic), .model </w:t>
      </w:r>
      <w:r>
        <w:rPr>
          <w:rStyle w:val="SpecialCharTok"/>
        </w:rPr>
        <w:t>==</w:t>
      </w:r>
      <w:r>
        <w:rPr>
          <w:rStyle w:val="NormalTok"/>
        </w:rPr>
        <w:t xml:space="preserve"> </w:t>
      </w:r>
      <w:r>
        <w:rPr>
          <w:rStyle w:val="StringTok"/>
        </w:rPr>
        <w:t>"mint"</w:t>
      </w:r>
      <w:r>
        <w:rPr>
          <w:rStyle w:val="NormalTok"/>
        </w:rPr>
        <w:t xml:space="preserve">) </w:t>
      </w:r>
      <w:r>
        <w:rPr>
          <w:rStyle w:val="SpecialCharTok"/>
        </w:rPr>
        <w:t>%&gt;%</w:t>
      </w:r>
      <w:r>
        <w:br/>
      </w:r>
      <w:r>
        <w:rPr>
          <w:rStyle w:val="NormalTok"/>
        </w:rPr>
        <w:t xml:space="preserve">  </w:t>
      </w:r>
      <w:r>
        <w:rPr>
          <w:rStyle w:val="FunctionTok"/>
        </w:rPr>
        <w:t>autoplot</w:t>
      </w:r>
      <w:r>
        <w:rPr>
          <w:rStyle w:val="NormalTok"/>
        </w:rPr>
        <w:t xml:space="preserve">(hl_hierarchy, </w:t>
      </w:r>
      <w:r>
        <w:rPr>
          <w:rStyle w:val="AttributeTok"/>
        </w:rPr>
        <w:t>level =</w:t>
      </w:r>
      <w:r>
        <w:rPr>
          <w:rStyle w:val="NormalTok"/>
        </w:rPr>
        <w:t xml:space="preserve"> </w:t>
      </w:r>
      <w:r>
        <w:rPr>
          <w:rStyle w:val="FunctionTok"/>
        </w:rPr>
        <w:t>c</w:t>
      </w:r>
      <w:r>
        <w:rPr>
          <w:rStyle w:val="NormalTok"/>
        </w:rPr>
        <w:t>(</w:t>
      </w:r>
      <w:r>
        <w:rPr>
          <w:rStyle w:val="DecValTok"/>
        </w:rPr>
        <w:t>80</w:t>
      </w:r>
      <w:r>
        <w:rPr>
          <w:rStyle w:val="NormalTok"/>
        </w:rPr>
        <w:t xml:space="preserve">, </w:t>
      </w:r>
      <w:r>
        <w:rPr>
          <w:rStyle w:val="DecValTok"/>
        </w:rPr>
        <w:t>95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"12-Month System-Wide Patient Demand Forecast (2024)"</w:t>
      </w:r>
      <w:r>
        <w:rPr>
          <w:rStyle w:val="NormalTok"/>
        </w:rPr>
        <w:t xml:space="preserve">, </w:t>
      </w:r>
      <w:r>
        <w:br/>
      </w:r>
      <w:r>
        <w:rPr>
          <w:rStyle w:val="NormalTok"/>
        </w:rPr>
        <w:t xml:space="preserve">       </w:t>
      </w:r>
      <w:r>
        <w:rPr>
          <w:rStyle w:val="AttributeTok"/>
        </w:rPr>
        <w:t>subtitle =</w:t>
      </w:r>
      <w:r>
        <w:rPr>
          <w:rStyle w:val="NormalTok"/>
        </w:rPr>
        <w:t xml:space="preserve"> </w:t>
      </w:r>
      <w:r>
        <w:rPr>
          <w:rStyle w:val="StringTok"/>
        </w:rPr>
        <w:t>"Reconciled ARIMA Model adjusting for COVID-19 Shock"</w:t>
      </w:r>
      <w:r>
        <w:rPr>
          <w:rStyle w:val="NormalTok"/>
        </w:rPr>
        <w:t>,</w:t>
      </w:r>
      <w:r>
        <w:br/>
      </w:r>
      <w:r>
        <w:rPr>
          <w:rStyle w:val="NormalTok"/>
        </w:rPr>
        <w:t xml:space="preserve">       </w:t>
      </w:r>
      <w:r>
        <w:rPr>
          <w:rStyle w:val="AttributeTok"/>
        </w:rPr>
        <w:t>y =</w:t>
      </w:r>
      <w:r>
        <w:rPr>
          <w:rStyle w:val="NormalTok"/>
        </w:rPr>
        <w:t xml:space="preserve"> </w:t>
      </w:r>
      <w:r>
        <w:rPr>
          <w:rStyle w:val="StringTok"/>
        </w:rPr>
        <w:t>"Predicted Total Visits"</w:t>
      </w:r>
      <w:r>
        <w:rPr>
          <w:rStyle w:val="NormalTok"/>
        </w:rPr>
        <w:t xml:space="preserve">, </w:t>
      </w:r>
      <w:r>
        <w:rPr>
          <w:rStyle w:val="AttributeTok"/>
        </w:rPr>
        <w:t>x =</w:t>
      </w:r>
      <w:r>
        <w:rPr>
          <w:rStyle w:val="NormalTok"/>
        </w:rPr>
        <w:t xml:space="preserve"> </w:t>
      </w:r>
      <w:r>
        <w:rPr>
          <w:rStyle w:val="StringTok"/>
        </w:rPr>
        <w:t>"Date"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2D902189" w14:textId="77777777" w:rsidR="00FD645B" w:rsidRDefault="00000000">
      <w:pPr>
        <w:pStyle w:val="SourceCode"/>
      </w:pPr>
      <w:r>
        <w:rPr>
          <w:rStyle w:val="VerbatimChar"/>
        </w:rPr>
        <w:t>Warning: `autoplot.fbl_ts()` was deprecated in fabletools 0.6.0.</w:t>
      </w:r>
      <w:r>
        <w:br/>
      </w:r>
      <w:r>
        <w:rPr>
          <w:rStyle w:val="VerbatimChar"/>
        </w:rPr>
        <w:t>ℹ Please use `ggtime::autoplot.fbl_ts()` instead.</w:t>
      </w:r>
      <w:r>
        <w:br/>
      </w:r>
      <w:r>
        <w:rPr>
          <w:rStyle w:val="VerbatimChar"/>
        </w:rPr>
        <w:t>ℹ Graphics functions have been moved to the {ggtime} package. Please use</w:t>
      </w:r>
      <w:r>
        <w:br/>
      </w:r>
      <w:r>
        <w:rPr>
          <w:rStyle w:val="VerbatimChar"/>
        </w:rPr>
        <w:t xml:space="preserve">  `library(ggtime)` instead.</w:t>
      </w:r>
    </w:p>
    <w:p w14:paraId="2D90218A" w14:textId="77777777" w:rsidR="00FD645B" w:rsidRDefault="00000000">
      <w:pPr>
        <w:pStyle w:val="SourceCode"/>
      </w:pPr>
      <w:r>
        <w:rPr>
          <w:rStyle w:val="CommentTok"/>
        </w:rPr>
        <w:t># Clinic-Level Forecast Chart</w:t>
      </w:r>
      <w:r>
        <w:br/>
      </w:r>
      <w:r>
        <w:rPr>
          <w:rStyle w:val="NormalTok"/>
        </w:rPr>
        <w:t xml:space="preserve">final_clinic_plot </w:t>
      </w:r>
      <w:r>
        <w:rPr>
          <w:rStyle w:val="OtherTok"/>
        </w:rPr>
        <w:t>&lt;-</w:t>
      </w:r>
      <w:r>
        <w:rPr>
          <w:rStyle w:val="NormalTok"/>
        </w:rPr>
        <w:t xml:space="preserve"> final_forecast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is_aggregated</w:t>
      </w:r>
      <w:r>
        <w:rPr>
          <w:rStyle w:val="NormalTok"/>
        </w:rPr>
        <w:t xml:space="preserve">(clinic), .model </w:t>
      </w:r>
      <w:r>
        <w:rPr>
          <w:rStyle w:val="SpecialCharTok"/>
        </w:rPr>
        <w:t>==</w:t>
      </w:r>
      <w:r>
        <w:rPr>
          <w:rStyle w:val="NormalTok"/>
        </w:rPr>
        <w:t xml:space="preserve"> </w:t>
      </w:r>
      <w:r>
        <w:rPr>
          <w:rStyle w:val="StringTok"/>
        </w:rPr>
        <w:t>"mint"</w:t>
      </w:r>
      <w:r>
        <w:rPr>
          <w:rStyle w:val="NormalTok"/>
        </w:rPr>
        <w:t xml:space="preserve">) </w:t>
      </w:r>
      <w:r>
        <w:rPr>
          <w:rStyle w:val="SpecialCharTok"/>
        </w:rPr>
        <w:t>%&gt;%</w:t>
      </w:r>
      <w:r>
        <w:br/>
      </w:r>
      <w:r>
        <w:rPr>
          <w:rStyle w:val="NormalTok"/>
        </w:rPr>
        <w:t xml:space="preserve">  </w:t>
      </w:r>
      <w:r>
        <w:rPr>
          <w:rStyle w:val="FunctionTok"/>
        </w:rPr>
        <w:t>autoplot</w:t>
      </w:r>
      <w:r>
        <w:rPr>
          <w:rStyle w:val="NormalTok"/>
        </w:rPr>
        <w:t xml:space="preserve">(hl_hierarchy, </w:t>
      </w:r>
      <w:r>
        <w:rPr>
          <w:rStyle w:val="AttributeTok"/>
        </w:rPr>
        <w:t>level =</w:t>
      </w:r>
      <w:r>
        <w:rPr>
          <w:rStyle w:val="NormalTok"/>
        </w:rPr>
        <w:t xml:space="preserve"> </w:t>
      </w:r>
      <w:r>
        <w:rPr>
          <w:rStyle w:val="DecValTok"/>
        </w:rPr>
        <w:t>95</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clinic, </w:t>
      </w:r>
      <w:r>
        <w:rPr>
          <w:rStyle w:val="AttributeTok"/>
        </w:rPr>
        <w:t>scales =</w:t>
      </w:r>
      <w:r>
        <w:rPr>
          <w:rStyle w:val="NormalTok"/>
        </w:rPr>
        <w:t xml:space="preserve"> </w:t>
      </w:r>
      <w:r>
        <w:rPr>
          <w:rStyle w:val="StringTok"/>
        </w:rPr>
        <w:t>"free_y"</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"12-Month Demand Forecast by Clinic (2024)"</w:t>
      </w:r>
      <w:r>
        <w:rPr>
          <w:rStyle w:val="NormalTok"/>
        </w:rPr>
        <w:t xml:space="preserve">, </w:t>
      </w:r>
      <w:r>
        <w:br/>
      </w:r>
      <w:r>
        <w:rPr>
          <w:rStyle w:val="NormalTok"/>
        </w:rPr>
        <w:lastRenderedPageBreak/>
        <w:t xml:space="preserve">       </w:t>
      </w:r>
      <w:r>
        <w:rPr>
          <w:rStyle w:val="AttributeTok"/>
        </w:rPr>
        <w:t>y =</w:t>
      </w:r>
      <w:r>
        <w:rPr>
          <w:rStyle w:val="NormalTok"/>
        </w:rPr>
        <w:t xml:space="preserve"> </w:t>
      </w:r>
      <w:r>
        <w:rPr>
          <w:rStyle w:val="StringTok"/>
        </w:rPr>
        <w:t>"Predicted Visits"</w:t>
      </w:r>
      <w:r>
        <w:rPr>
          <w:rStyle w:val="NormalTok"/>
        </w:rPr>
        <w:t xml:space="preserve">, </w:t>
      </w:r>
      <w:r>
        <w:rPr>
          <w:rStyle w:val="AttributeTok"/>
        </w:rPr>
        <w:t>x =</w:t>
      </w:r>
      <w:r>
        <w:rPr>
          <w:rStyle w:val="NormalTok"/>
        </w:rPr>
        <w:t xml:space="preserve"> </w:t>
      </w:r>
      <w:r>
        <w:rPr>
          <w:rStyle w:val="StringTok"/>
        </w:rPr>
        <w:t>"Date"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"none"</w:t>
      </w:r>
      <w:r>
        <w:rPr>
          <w:rStyle w:val="NormalTok"/>
        </w:rPr>
        <w:t>)</w:t>
      </w:r>
      <w:r>
        <w:br/>
      </w:r>
      <w:r>
        <w:br/>
      </w:r>
      <w:r>
        <w:rPr>
          <w:rStyle w:val="CommentTok"/>
        </w:rPr>
        <w:t># Display plots</w:t>
      </w:r>
      <w:r>
        <w:br/>
      </w:r>
      <w:r>
        <w:rPr>
          <w:rStyle w:val="FunctionTok"/>
        </w:rPr>
        <w:t>print</w:t>
      </w:r>
      <w:r>
        <w:rPr>
          <w:rStyle w:val="NormalTok"/>
        </w:rPr>
        <w:t>(final_system_plot)</w:t>
      </w:r>
    </w:p>
    <w:p w14:paraId="2D90218B" w14:textId="77777777" w:rsidR="00FD645B" w:rsidRDefault="00000000">
      <w:pPr>
        <w:pStyle w:val="FirstParagraph"/>
      </w:pPr>
      <w:r>
        <w:rPr>
          <w:noProof/>
        </w:rPr>
        <w:drawing>
          <wp:inline distT="0" distB="0" distL="0" distR="0" wp14:anchorId="2D90219C" wp14:editId="0E3F5D3B">
            <wp:extent cx="5554980" cy="3695700"/>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Group-1---Project-1---Exercise--2-Technical-Appendix_files/figure-docx/unnamed-chunk-6-1.png"/>
                    <pic:cNvPicPr>
                      <a:picLocks noChangeAspect="1" noChangeArrowheads="1"/>
                    </pic:cNvPicPr>
                  </pic:nvPicPr>
                  <pic:blipFill>
                    <a:blip r:embed="rId5"/>
                    <a:stretch>
                      <a:fillRect/>
                    </a:stretch>
                  </pic:blipFill>
                  <pic:spPr bwMode="auto">
                    <a:xfrm>
                      <a:off x="0" y="0"/>
                      <a:ext cx="5555583" cy="3696101"/>
                    </a:xfrm>
                    <a:prstGeom prst="rect">
                      <a:avLst/>
                    </a:prstGeom>
                    <a:noFill/>
                    <a:ln w="9525">
                      <a:noFill/>
                      <a:headEnd/>
                      <a:tailEnd/>
                    </a:ln>
                  </pic:spPr>
                </pic:pic>
              </a:graphicData>
            </a:graphic>
          </wp:inline>
        </w:drawing>
      </w:r>
    </w:p>
    <w:p w14:paraId="2D90218C" w14:textId="77777777" w:rsidR="00FD645B" w:rsidRDefault="00000000">
      <w:pPr>
        <w:pStyle w:val="SourceCode"/>
      </w:pPr>
      <w:r>
        <w:rPr>
          <w:rStyle w:val="FunctionTok"/>
        </w:rPr>
        <w:t>print</w:t>
      </w:r>
      <w:r>
        <w:rPr>
          <w:rStyle w:val="NormalTok"/>
        </w:rPr>
        <w:t>(final_clinic_plot)</w:t>
      </w:r>
    </w:p>
    <w:p w14:paraId="2D90218D" w14:textId="77777777" w:rsidR="00FD645B" w:rsidRDefault="00000000">
      <w:pPr>
        <w:pStyle w:val="FirstParagraph"/>
      </w:pPr>
      <w:r>
        <w:rPr>
          <w:noProof/>
        </w:rPr>
        <w:lastRenderedPageBreak/>
        <w:drawing>
          <wp:inline distT="0" distB="0" distL="0" distR="0" wp14:anchorId="2D90219E" wp14:editId="04C9A915">
            <wp:extent cx="5638800" cy="3695700"/>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Group-1---Project-1---Exercise--2-Technical-Appendix_files/figure-docx/unnamed-chunk-6-2.png"/>
                    <pic:cNvPicPr>
                      <a:picLocks noChangeAspect="1" noChangeArrowheads="1"/>
                    </pic:cNvPicPr>
                  </pic:nvPicPr>
                  <pic:blipFill>
                    <a:blip r:embed="rId6"/>
                    <a:stretch>
                      <a:fillRect/>
                    </a:stretch>
                  </pic:blipFill>
                  <pic:spPr bwMode="auto">
                    <a:xfrm>
                      <a:off x="0" y="0"/>
                      <a:ext cx="5639415" cy="3696103"/>
                    </a:xfrm>
                    <a:prstGeom prst="rect">
                      <a:avLst/>
                    </a:prstGeom>
                    <a:noFill/>
                    <a:ln w="9525">
                      <a:noFill/>
                      <a:headEnd/>
                      <a:tailEnd/>
                    </a:ln>
                  </pic:spPr>
                </pic:pic>
              </a:graphicData>
            </a:graphic>
          </wp:inline>
        </w:drawing>
      </w:r>
    </w:p>
    <w:p w14:paraId="2D90218E" w14:textId="77777777" w:rsidR="00FD645B" w:rsidRDefault="00000000">
      <w:pPr>
        <w:pStyle w:val="Heading2"/>
      </w:pPr>
      <w:bookmarkStart w:id="8" w:name="final-numbers"/>
      <w:bookmarkEnd w:id="7"/>
      <w:r>
        <w:t>Final Numbers:</w:t>
      </w:r>
    </w:p>
    <w:p w14:paraId="2D90218F" w14:textId="77777777" w:rsidR="00FD645B" w:rsidRDefault="00000000">
      <w:pPr>
        <w:pStyle w:val="FirstParagraph"/>
      </w:pPr>
      <w:r>
        <w:t>Code to calculate exact numbers for predictions.</w:t>
      </w:r>
    </w:p>
    <w:p w14:paraId="2D902190" w14:textId="77777777" w:rsidR="00FD645B" w:rsidRDefault="00000000">
      <w:pPr>
        <w:pStyle w:val="SourceCode"/>
      </w:pPr>
      <w:r>
        <w:rPr>
          <w:rStyle w:val="CommentTok"/>
        </w:rPr>
        <w:t># Extracting Exact Numbers for Board Memo</w:t>
      </w:r>
      <w:r>
        <w:br/>
      </w:r>
      <w:r>
        <w:br/>
      </w:r>
      <w:r>
        <w:rPr>
          <w:rStyle w:val="CommentTok"/>
        </w:rPr>
        <w:t># 1. Filter the forecast object to just the system total for the champion model</w:t>
      </w:r>
      <w:r>
        <w:br/>
      </w:r>
      <w:r>
        <w:rPr>
          <w:rStyle w:val="NormalTok"/>
        </w:rPr>
        <w:t xml:space="preserve">system_2024_summary </w:t>
      </w:r>
      <w:r>
        <w:rPr>
          <w:rStyle w:val="OtherTok"/>
        </w:rPr>
        <w:t>&lt;-</w:t>
      </w:r>
      <w:r>
        <w:rPr>
          <w:rStyle w:val="NormalTok"/>
        </w:rPr>
        <w:t xml:space="preserve"> final_forecast </w:t>
      </w:r>
      <w:r>
        <w:rPr>
          <w:rStyle w:val="SpecialCharTok"/>
        </w:rPr>
        <w:t>%&gt;%</w:t>
      </w:r>
      <w:r>
        <w:br/>
      </w:r>
      <w:r>
        <w:rPr>
          <w:rStyle w:val="NormalTok"/>
        </w:rPr>
        <w:t xml:space="preserve">  </w:t>
      </w:r>
      <w:r>
        <w:rPr>
          <w:rStyle w:val="FunctionTok"/>
        </w:rPr>
        <w:t>filter</w:t>
      </w:r>
      <w:r>
        <w:rPr>
          <w:rStyle w:val="NormalTok"/>
        </w:rPr>
        <w:t>(</w:t>
      </w:r>
      <w:r>
        <w:rPr>
          <w:rStyle w:val="FunctionTok"/>
        </w:rPr>
        <w:t>is_aggregated</w:t>
      </w:r>
      <w:r>
        <w:rPr>
          <w:rStyle w:val="NormalTok"/>
        </w:rPr>
        <w:t xml:space="preserve">(clinic), .model </w:t>
      </w:r>
      <w:r>
        <w:rPr>
          <w:rStyle w:val="SpecialCharTok"/>
        </w:rPr>
        <w:t>==</w:t>
      </w:r>
      <w:r>
        <w:rPr>
          <w:rStyle w:val="NormalTok"/>
        </w:rPr>
        <w:t xml:space="preserve"> </w:t>
      </w:r>
      <w:r>
        <w:rPr>
          <w:rStyle w:val="StringTok"/>
        </w:rPr>
        <w:t>"mint"</w:t>
      </w:r>
      <w:r>
        <w:rPr>
          <w:rStyle w:val="NormalTok"/>
        </w:rPr>
        <w:t xml:space="preserve">) </w:t>
      </w:r>
      <w:r>
        <w:rPr>
          <w:rStyle w:val="SpecialCharTok"/>
        </w:rPr>
        <w:t>%&gt;%</w:t>
      </w:r>
      <w:r>
        <w:br/>
      </w:r>
      <w:r>
        <w:rPr>
          <w:rStyle w:val="NormalTok"/>
        </w:rPr>
        <w:t xml:space="preserve">  </w:t>
      </w:r>
      <w:r>
        <w:rPr>
          <w:rStyle w:val="FunctionTok"/>
        </w:rPr>
        <w:t>as_tibble</w:t>
      </w:r>
      <w:r>
        <w:rPr>
          <w:rStyle w:val="NormalTok"/>
        </w:rPr>
        <w:t xml:space="preserve">() </w:t>
      </w:r>
      <w:r>
        <w:rPr>
          <w:rStyle w:val="SpecialCharTok"/>
        </w:rPr>
        <w:t>%&gt;%</w:t>
      </w:r>
      <w:r>
        <w:br/>
      </w:r>
      <w:r>
        <w:rPr>
          <w:rStyle w:val="NormalTok"/>
        </w:rPr>
        <w:t xml:space="preserve">  </w:t>
      </w:r>
      <w:r>
        <w:rPr>
          <w:rStyle w:val="CommentTok"/>
        </w:rPr>
        <w:t># Extract just the month and the point forecast (.mean)</w:t>
      </w:r>
      <w:r>
        <w:br/>
      </w:r>
      <w:r>
        <w:rPr>
          <w:rStyle w:val="NormalTok"/>
        </w:rPr>
        <w:t xml:space="preserve">  </w:t>
      </w:r>
      <w:r>
        <w:rPr>
          <w:rStyle w:val="FunctionTok"/>
        </w:rPr>
        <w:t>select</w:t>
      </w:r>
      <w:r>
        <w:rPr>
          <w:rStyle w:val="NormalTok"/>
        </w:rPr>
        <w:t xml:space="preserve">(Month, </w:t>
      </w:r>
      <w:r>
        <w:rPr>
          <w:rStyle w:val="AttributeTok"/>
        </w:rPr>
        <w:t>predicted_visits =</w:t>
      </w:r>
      <w:r>
        <w:rPr>
          <w:rStyle w:val="NormalTok"/>
        </w:rPr>
        <w:t xml:space="preserve"> .mean) </w:t>
      </w:r>
      <w:r>
        <w:rPr>
          <w:rStyle w:val="SpecialCharTok"/>
        </w:rPr>
        <w:t>%&gt;%</w:t>
      </w:r>
      <w:r>
        <w:br/>
      </w:r>
      <w:r>
        <w:rPr>
          <w:rStyle w:val="NormalTok"/>
        </w:rPr>
        <w:t xml:space="preserve">  </w:t>
      </w:r>
      <w:r>
        <w:rPr>
          <w:rStyle w:val="CommentTok"/>
        </w:rPr>
        <w:t># Round to the nearest whole patient visit</w:t>
      </w:r>
      <w:r>
        <w:br/>
      </w:r>
      <w:r>
        <w:rPr>
          <w:rStyle w:val="NormalTok"/>
        </w:rPr>
        <w:t xml:space="preserve">  </w:t>
      </w:r>
      <w:r>
        <w:rPr>
          <w:rStyle w:val="FunctionTok"/>
        </w:rPr>
        <w:t>mutate</w:t>
      </w:r>
      <w:r>
        <w:rPr>
          <w:rStyle w:val="NormalTok"/>
        </w:rPr>
        <w:t>(</w:t>
      </w:r>
      <w:r>
        <w:rPr>
          <w:rStyle w:val="AttributeTok"/>
        </w:rPr>
        <w:t>predicted_visits =</w:t>
      </w:r>
      <w:r>
        <w:rPr>
          <w:rStyle w:val="NormalTok"/>
        </w:rPr>
        <w:t xml:space="preserve"> </w:t>
      </w:r>
      <w:r>
        <w:rPr>
          <w:rStyle w:val="FunctionTok"/>
        </w:rPr>
        <w:t>round</w:t>
      </w:r>
      <w:r>
        <w:rPr>
          <w:rStyle w:val="NormalTok"/>
        </w:rPr>
        <w:t xml:space="preserve">(predicted_visits, </w:t>
      </w:r>
      <w:r>
        <w:rPr>
          <w:rStyle w:val="DecValTok"/>
        </w:rPr>
        <w:t>0</w:t>
      </w:r>
      <w:r>
        <w:rPr>
          <w:rStyle w:val="NormalTok"/>
        </w:rPr>
        <w:t>))</w:t>
      </w:r>
      <w:r>
        <w:br/>
      </w:r>
      <w:r>
        <w:br/>
      </w:r>
      <w:r>
        <w:rPr>
          <w:rStyle w:val="CommentTok"/>
        </w:rPr>
        <w:t># 2. Calculate the Total, Peak, and Lowest values</w:t>
      </w:r>
      <w:r>
        <w:br/>
      </w:r>
      <w:r>
        <w:rPr>
          <w:rStyle w:val="NormalTok"/>
        </w:rPr>
        <w:t xml:space="preserve">total_2024 </w:t>
      </w:r>
      <w:r>
        <w:rPr>
          <w:rStyle w:val="OtherTok"/>
        </w:rPr>
        <w:t>&lt;-</w:t>
      </w:r>
      <w:r>
        <w:rPr>
          <w:rStyle w:val="NormalTok"/>
        </w:rPr>
        <w:t xml:space="preserve"> </w:t>
      </w:r>
      <w:r>
        <w:rPr>
          <w:rStyle w:val="FunctionTok"/>
        </w:rPr>
        <w:t>sum</w:t>
      </w:r>
      <w:r>
        <w:rPr>
          <w:rStyle w:val="NormalTok"/>
        </w:rPr>
        <w:t>(system_2024_summary</w:t>
      </w:r>
      <w:r>
        <w:rPr>
          <w:rStyle w:val="SpecialCharTok"/>
        </w:rPr>
        <w:t>$</w:t>
      </w:r>
      <w:r>
        <w:rPr>
          <w:rStyle w:val="NormalTok"/>
        </w:rPr>
        <w:t>predicted_visits)</w:t>
      </w:r>
      <w:r>
        <w:br/>
      </w:r>
      <w:r>
        <w:rPr>
          <w:rStyle w:val="NormalTok"/>
        </w:rPr>
        <w:t xml:space="preserve">peak_month </w:t>
      </w:r>
      <w:r>
        <w:rPr>
          <w:rStyle w:val="OtherTok"/>
        </w:rPr>
        <w:t>&lt;-</w:t>
      </w:r>
      <w:r>
        <w:rPr>
          <w:rStyle w:val="NormalTok"/>
        </w:rPr>
        <w:t xml:space="preserve"> system_2024_summary </w:t>
      </w:r>
      <w:r>
        <w:rPr>
          <w:rStyle w:val="SpecialCharTok"/>
        </w:rPr>
        <w:t>%&gt;%</w:t>
      </w:r>
      <w:r>
        <w:rPr>
          <w:rStyle w:val="NormalTok"/>
        </w:rPr>
        <w:t xml:space="preserve"> </w:t>
      </w:r>
      <w:r>
        <w:rPr>
          <w:rStyle w:val="FunctionTok"/>
        </w:rPr>
        <w:t>filter</w:t>
      </w:r>
      <w:r>
        <w:rPr>
          <w:rStyle w:val="NormalTok"/>
        </w:rPr>
        <w:t xml:space="preserve">(predicted_visits </w:t>
      </w:r>
      <w:r>
        <w:rPr>
          <w:rStyle w:val="SpecialCharTok"/>
        </w:rPr>
        <w:t>==</w:t>
      </w:r>
      <w:r>
        <w:rPr>
          <w:rStyle w:val="NormalTok"/>
        </w:rPr>
        <w:t xml:space="preserve"> </w:t>
      </w:r>
      <w:r>
        <w:rPr>
          <w:rStyle w:val="FunctionTok"/>
        </w:rPr>
        <w:t>max</w:t>
      </w:r>
      <w:r>
        <w:rPr>
          <w:rStyle w:val="NormalTok"/>
        </w:rPr>
        <w:t>(predicted_visits))</w:t>
      </w:r>
      <w:r>
        <w:br/>
      </w:r>
      <w:r>
        <w:rPr>
          <w:rStyle w:val="NormalTok"/>
        </w:rPr>
        <w:t xml:space="preserve">lowest_month </w:t>
      </w:r>
      <w:r>
        <w:rPr>
          <w:rStyle w:val="OtherTok"/>
        </w:rPr>
        <w:t>&lt;-</w:t>
      </w:r>
      <w:r>
        <w:rPr>
          <w:rStyle w:val="NormalTok"/>
        </w:rPr>
        <w:t xml:space="preserve"> system_2024_summary </w:t>
      </w:r>
      <w:r>
        <w:rPr>
          <w:rStyle w:val="SpecialCharTok"/>
        </w:rPr>
        <w:t>%&gt;%</w:t>
      </w:r>
      <w:r>
        <w:rPr>
          <w:rStyle w:val="NormalTok"/>
        </w:rPr>
        <w:t xml:space="preserve"> </w:t>
      </w:r>
      <w:r>
        <w:rPr>
          <w:rStyle w:val="FunctionTok"/>
        </w:rPr>
        <w:t>filter</w:t>
      </w:r>
      <w:r>
        <w:rPr>
          <w:rStyle w:val="NormalTok"/>
        </w:rPr>
        <w:t xml:space="preserve">(predicted_visits </w:t>
      </w:r>
      <w:r>
        <w:rPr>
          <w:rStyle w:val="SpecialCharTok"/>
        </w:rPr>
        <w:t>==</w:t>
      </w:r>
      <w:r>
        <w:rPr>
          <w:rStyle w:val="NormalTok"/>
        </w:rPr>
        <w:t xml:space="preserve"> </w:t>
      </w:r>
      <w:r>
        <w:rPr>
          <w:rStyle w:val="FunctionTok"/>
        </w:rPr>
        <w:t>min</w:t>
      </w:r>
      <w:r>
        <w:rPr>
          <w:rStyle w:val="NormalTok"/>
        </w:rPr>
        <w:t>(predicted_visits))</w:t>
      </w:r>
      <w:r>
        <w:br/>
      </w:r>
      <w:r>
        <w:br/>
      </w:r>
      <w:r>
        <w:rPr>
          <w:rStyle w:val="CommentTok"/>
        </w:rPr>
        <w:t># 3. Print the results clearly to the console</w:t>
      </w:r>
      <w:r>
        <w:br/>
      </w:r>
      <w:r>
        <w:rPr>
          <w:rStyle w:val="FunctionTok"/>
        </w:rPr>
        <w:t>cat</w:t>
      </w:r>
      <w:r>
        <w:rPr>
          <w:rStyle w:val="NormalTok"/>
        </w:rPr>
        <w:t>(</w:t>
      </w:r>
      <w:r>
        <w:rPr>
          <w:rStyle w:val="StringTok"/>
        </w:rPr>
        <w:t>"</w:t>
      </w:r>
      <w:r>
        <w:rPr>
          <w:rStyle w:val="SpecialCharTok"/>
        </w:rPr>
        <w:t>\n</w:t>
      </w:r>
      <w:r>
        <w:rPr>
          <w:rStyle w:val="StringTok"/>
        </w:rPr>
        <w:t>2024 SYSTEM-WIDE FORECAST SUMMARY</w:t>
      </w:r>
      <w:r>
        <w:rPr>
          <w:rStyle w:val="SpecialCharTok"/>
        </w:rPr>
        <w:t>\n</w:t>
      </w:r>
      <w:r>
        <w:rPr>
          <w:rStyle w:val="StringTok"/>
        </w:rPr>
        <w:t>"</w:t>
      </w:r>
      <w:r>
        <w:rPr>
          <w:rStyle w:val="NormalTok"/>
        </w:rPr>
        <w:t>)</w:t>
      </w:r>
    </w:p>
    <w:p w14:paraId="2D902191" w14:textId="77777777" w:rsidR="00FD645B" w:rsidRDefault="00000000">
      <w:pPr>
        <w:pStyle w:val="SourceCode"/>
      </w:pPr>
      <w:r>
        <w:lastRenderedPageBreak/>
        <w:br/>
      </w:r>
      <w:r>
        <w:rPr>
          <w:rStyle w:val="VerbatimChar"/>
        </w:rPr>
        <w:t>2024 SYSTEM-WIDE FORECAST SUMMARY</w:t>
      </w:r>
    </w:p>
    <w:p w14:paraId="2D902192" w14:textId="77777777" w:rsidR="00FD645B" w:rsidRDefault="00000000">
      <w:pPr>
        <w:pStyle w:val="SourceCode"/>
      </w:pPr>
      <w:r>
        <w:rPr>
          <w:rStyle w:val="FunctionTok"/>
        </w:rPr>
        <w:t>cat</w:t>
      </w:r>
      <w:r>
        <w:rPr>
          <w:rStyle w:val="NormalTok"/>
        </w:rPr>
        <w:t>(</w:t>
      </w:r>
      <w:r>
        <w:rPr>
          <w:rStyle w:val="StringTok"/>
        </w:rPr>
        <w:t>"Total Expected 2024 Visits:"</w:t>
      </w:r>
      <w:r>
        <w:rPr>
          <w:rStyle w:val="NormalTok"/>
        </w:rPr>
        <w:t xml:space="preserve">, </w:t>
      </w:r>
      <w:r>
        <w:rPr>
          <w:rStyle w:val="FunctionTok"/>
        </w:rPr>
        <w:t>format</w:t>
      </w:r>
      <w:r>
        <w:rPr>
          <w:rStyle w:val="NormalTok"/>
        </w:rPr>
        <w:t xml:space="preserve">(total_2024, </w:t>
      </w:r>
      <w:r>
        <w:rPr>
          <w:rStyle w:val="AttributeTok"/>
        </w:rPr>
        <w:t>big.mark =</w:t>
      </w:r>
      <w:r>
        <w:rPr>
          <w:rStyle w:val="NormalTok"/>
        </w:rPr>
        <w:t xml:space="preserve"> </w:t>
      </w:r>
      <w:r>
        <w:rPr>
          <w:rStyle w:val="StringTok"/>
        </w:rPr>
        <w:t>","</w:t>
      </w:r>
      <w:r>
        <w:rPr>
          <w:rStyle w:val="NormalTok"/>
        </w:rPr>
        <w:t xml:space="preserve">), </w:t>
      </w:r>
      <w:r>
        <w:rPr>
          <w:rStyle w:val="StringTok"/>
        </w:rPr>
        <w:t>"</w:t>
      </w:r>
      <w:r>
        <w:rPr>
          <w:rStyle w:val="SpecialCharTok"/>
        </w:rPr>
        <w:t>\n</w:t>
      </w:r>
      <w:r>
        <w:rPr>
          <w:rStyle w:val="StringTok"/>
        </w:rPr>
        <w:t>"</w:t>
      </w:r>
      <w:r>
        <w:rPr>
          <w:rStyle w:val="NormalTok"/>
        </w:rPr>
        <w:t>)</w:t>
      </w:r>
    </w:p>
    <w:p w14:paraId="2D902193" w14:textId="77777777" w:rsidR="00FD645B" w:rsidRDefault="00000000">
      <w:pPr>
        <w:pStyle w:val="SourceCode"/>
      </w:pPr>
      <w:r>
        <w:rPr>
          <w:rStyle w:val="VerbatimChar"/>
        </w:rPr>
        <w:t xml:space="preserve">Total Expected 2024 Visits: 113,164 </w:t>
      </w:r>
    </w:p>
    <w:p w14:paraId="2D902194" w14:textId="77777777" w:rsidR="00FD645B" w:rsidRDefault="00000000">
      <w:pPr>
        <w:pStyle w:val="SourceCode"/>
      </w:pPr>
      <w:r>
        <w:rPr>
          <w:rStyle w:val="FunctionTok"/>
        </w:rPr>
        <w:t>cat</w:t>
      </w:r>
      <w:r>
        <w:rPr>
          <w:rStyle w:val="NormalTok"/>
        </w:rPr>
        <w:t>(</w:t>
      </w:r>
      <w:r>
        <w:rPr>
          <w:rStyle w:val="StringTok"/>
        </w:rPr>
        <w:t>"Peak Demand Month:"</w:t>
      </w:r>
      <w:r>
        <w:rPr>
          <w:rStyle w:val="NormalTok"/>
        </w:rPr>
        <w:t xml:space="preserve">, </w:t>
      </w:r>
      <w:r>
        <w:rPr>
          <w:rStyle w:val="FunctionTok"/>
        </w:rPr>
        <w:t>as.character</w:t>
      </w:r>
      <w:r>
        <w:rPr>
          <w:rStyle w:val="NormalTok"/>
        </w:rPr>
        <w:t>(peak_month</w:t>
      </w:r>
      <w:r>
        <w:rPr>
          <w:rStyle w:val="SpecialCharTok"/>
        </w:rPr>
        <w:t>$</w:t>
      </w:r>
      <w:r>
        <w:rPr>
          <w:rStyle w:val="NormalTok"/>
        </w:rPr>
        <w:t xml:space="preserve">Month), </w:t>
      </w:r>
      <w:r>
        <w:rPr>
          <w:rStyle w:val="StringTok"/>
        </w:rPr>
        <w:t>"(Expected:"</w:t>
      </w:r>
      <w:r>
        <w:rPr>
          <w:rStyle w:val="NormalTok"/>
        </w:rPr>
        <w:t xml:space="preserve">, </w:t>
      </w:r>
      <w:r>
        <w:rPr>
          <w:rStyle w:val="FunctionTok"/>
        </w:rPr>
        <w:t>format</w:t>
      </w:r>
      <w:r>
        <w:rPr>
          <w:rStyle w:val="NormalTok"/>
        </w:rPr>
        <w:t>(peak_month</w:t>
      </w:r>
      <w:r>
        <w:rPr>
          <w:rStyle w:val="SpecialCharTok"/>
        </w:rPr>
        <w:t>$</w:t>
      </w:r>
      <w:r>
        <w:rPr>
          <w:rStyle w:val="NormalTok"/>
        </w:rPr>
        <w:t xml:space="preserve">predicted_visits, </w:t>
      </w:r>
      <w:r>
        <w:rPr>
          <w:rStyle w:val="AttributeTok"/>
        </w:rPr>
        <w:t>big.mark =</w:t>
      </w:r>
      <w:r>
        <w:rPr>
          <w:rStyle w:val="NormalTok"/>
        </w:rPr>
        <w:t xml:space="preserve"> </w:t>
      </w:r>
      <w:r>
        <w:rPr>
          <w:rStyle w:val="StringTok"/>
        </w:rPr>
        <w:t>","</w:t>
      </w:r>
      <w:r>
        <w:rPr>
          <w:rStyle w:val="NormalTok"/>
        </w:rPr>
        <w:t xml:space="preserve">), </w:t>
      </w:r>
      <w:r>
        <w:rPr>
          <w:rStyle w:val="StringTok"/>
        </w:rPr>
        <w:t>"visits)</w:t>
      </w:r>
      <w:r>
        <w:rPr>
          <w:rStyle w:val="SpecialCharTok"/>
        </w:rPr>
        <w:t>\n</w:t>
      </w:r>
      <w:r>
        <w:rPr>
          <w:rStyle w:val="StringTok"/>
        </w:rPr>
        <w:t>"</w:t>
      </w:r>
      <w:r>
        <w:rPr>
          <w:rStyle w:val="NormalTok"/>
        </w:rPr>
        <w:t>)</w:t>
      </w:r>
    </w:p>
    <w:p w14:paraId="2D902195" w14:textId="77777777" w:rsidR="00FD645B" w:rsidRDefault="00000000">
      <w:pPr>
        <w:pStyle w:val="SourceCode"/>
      </w:pPr>
      <w:r>
        <w:rPr>
          <w:rStyle w:val="VerbatimChar"/>
        </w:rPr>
        <w:t>Peak Demand Month: 2024 Mar (Expected: 9,678 visits)</w:t>
      </w:r>
    </w:p>
    <w:p w14:paraId="2D902196" w14:textId="77777777" w:rsidR="00FD645B" w:rsidRDefault="00000000">
      <w:pPr>
        <w:pStyle w:val="SourceCode"/>
      </w:pPr>
      <w:r>
        <w:rPr>
          <w:rStyle w:val="FunctionTok"/>
        </w:rPr>
        <w:t>cat</w:t>
      </w:r>
      <w:r>
        <w:rPr>
          <w:rStyle w:val="NormalTok"/>
        </w:rPr>
        <w:t>(</w:t>
      </w:r>
      <w:r>
        <w:rPr>
          <w:rStyle w:val="StringTok"/>
        </w:rPr>
        <w:t>"Lowest Demand Month:"</w:t>
      </w:r>
      <w:r>
        <w:rPr>
          <w:rStyle w:val="NormalTok"/>
        </w:rPr>
        <w:t xml:space="preserve">, </w:t>
      </w:r>
      <w:r>
        <w:rPr>
          <w:rStyle w:val="FunctionTok"/>
        </w:rPr>
        <w:t>as.character</w:t>
      </w:r>
      <w:r>
        <w:rPr>
          <w:rStyle w:val="NormalTok"/>
        </w:rPr>
        <w:t>(lowest_month</w:t>
      </w:r>
      <w:r>
        <w:rPr>
          <w:rStyle w:val="SpecialCharTok"/>
        </w:rPr>
        <w:t>$</w:t>
      </w:r>
      <w:r>
        <w:rPr>
          <w:rStyle w:val="NormalTok"/>
        </w:rPr>
        <w:t xml:space="preserve">Month), </w:t>
      </w:r>
      <w:r>
        <w:rPr>
          <w:rStyle w:val="StringTok"/>
        </w:rPr>
        <w:t>"(Expected:"</w:t>
      </w:r>
      <w:r>
        <w:rPr>
          <w:rStyle w:val="NormalTok"/>
        </w:rPr>
        <w:t xml:space="preserve">, </w:t>
      </w:r>
      <w:r>
        <w:rPr>
          <w:rStyle w:val="FunctionTok"/>
        </w:rPr>
        <w:t>format</w:t>
      </w:r>
      <w:r>
        <w:rPr>
          <w:rStyle w:val="NormalTok"/>
        </w:rPr>
        <w:t>(lowest_month</w:t>
      </w:r>
      <w:r>
        <w:rPr>
          <w:rStyle w:val="SpecialCharTok"/>
        </w:rPr>
        <w:t>$</w:t>
      </w:r>
      <w:r>
        <w:rPr>
          <w:rStyle w:val="NormalTok"/>
        </w:rPr>
        <w:t xml:space="preserve">predicted_visits, </w:t>
      </w:r>
      <w:r>
        <w:rPr>
          <w:rStyle w:val="AttributeTok"/>
        </w:rPr>
        <w:t>big.mark =</w:t>
      </w:r>
      <w:r>
        <w:rPr>
          <w:rStyle w:val="NormalTok"/>
        </w:rPr>
        <w:t xml:space="preserve"> </w:t>
      </w:r>
      <w:r>
        <w:rPr>
          <w:rStyle w:val="StringTok"/>
        </w:rPr>
        <w:t>","</w:t>
      </w:r>
      <w:r>
        <w:rPr>
          <w:rStyle w:val="NormalTok"/>
        </w:rPr>
        <w:t xml:space="preserve">), </w:t>
      </w:r>
      <w:r>
        <w:rPr>
          <w:rStyle w:val="StringTok"/>
        </w:rPr>
        <w:t>"visits)</w:t>
      </w:r>
      <w:r>
        <w:rPr>
          <w:rStyle w:val="SpecialCharTok"/>
        </w:rPr>
        <w:t>\n</w:t>
      </w:r>
      <w:r>
        <w:rPr>
          <w:rStyle w:val="StringTok"/>
        </w:rPr>
        <w:t>"</w:t>
      </w:r>
      <w:r>
        <w:rPr>
          <w:rStyle w:val="NormalTok"/>
        </w:rPr>
        <w:t>)</w:t>
      </w:r>
    </w:p>
    <w:p w14:paraId="2D902197" w14:textId="77777777" w:rsidR="00FD645B" w:rsidRDefault="00000000">
      <w:pPr>
        <w:pStyle w:val="SourceCode"/>
      </w:pPr>
      <w:r>
        <w:rPr>
          <w:rStyle w:val="VerbatimChar"/>
        </w:rPr>
        <w:t>Lowest Demand Month: 2024 Apr (Expected: 9,093 visits)</w:t>
      </w:r>
    </w:p>
    <w:p w14:paraId="2D902198" w14:textId="77777777" w:rsidR="00FD645B" w:rsidRDefault="00000000">
      <w:pPr>
        <w:pStyle w:val="SourceCode"/>
      </w:pPr>
      <w:r>
        <w:rPr>
          <w:rStyle w:val="CommentTok"/>
        </w:rPr>
        <w:t># Generate the Exact Board Memo Sentence</w:t>
      </w:r>
      <w:r>
        <w:br/>
      </w:r>
      <w:r>
        <w:br/>
      </w:r>
      <w:r>
        <w:rPr>
          <w:rStyle w:val="CommentTok"/>
        </w:rPr>
        <w:t># Calculate actual system-wide total for 2023</w:t>
      </w:r>
      <w:r>
        <w:br/>
      </w:r>
      <w:r>
        <w:rPr>
          <w:rStyle w:val="NormalTok"/>
        </w:rPr>
        <w:t xml:space="preserve">total_2023 </w:t>
      </w:r>
      <w:r>
        <w:rPr>
          <w:rStyle w:val="OtherTok"/>
        </w:rPr>
        <w:t>&lt;-</w:t>
      </w:r>
      <w:r>
        <w:rPr>
          <w:rStyle w:val="NormalTok"/>
        </w:rPr>
        <w:t xml:space="preserve"> hl_hierarchy </w:t>
      </w:r>
      <w:r>
        <w:rPr>
          <w:rStyle w:val="SpecialCharTok"/>
        </w:rPr>
        <w:t>%&gt;%</w:t>
      </w:r>
      <w:r>
        <w:br/>
      </w:r>
      <w:r>
        <w:rPr>
          <w:rStyle w:val="NormalTok"/>
        </w:rPr>
        <w:t xml:space="preserve">  </w:t>
      </w:r>
      <w:r>
        <w:rPr>
          <w:rStyle w:val="FunctionTok"/>
        </w:rPr>
        <w:t>filter</w:t>
      </w:r>
      <w:r>
        <w:rPr>
          <w:rStyle w:val="NormalTok"/>
        </w:rPr>
        <w:t>(</w:t>
      </w:r>
      <w:r>
        <w:rPr>
          <w:rStyle w:val="FunctionTok"/>
        </w:rPr>
        <w:t>is_aggregated</w:t>
      </w:r>
      <w:r>
        <w:rPr>
          <w:rStyle w:val="NormalTok"/>
        </w:rPr>
        <w:t xml:space="preserve">(clinic)) </w:t>
      </w:r>
      <w:r>
        <w:rPr>
          <w:rStyle w:val="SpecialCharTok"/>
        </w:rPr>
        <w:t>%&gt;%</w:t>
      </w:r>
      <w:r>
        <w:br/>
      </w:r>
      <w:r>
        <w:rPr>
          <w:rStyle w:val="NormalTok"/>
        </w:rPr>
        <w:t xml:space="preserve">  </w:t>
      </w:r>
      <w:r>
        <w:rPr>
          <w:rStyle w:val="FunctionTok"/>
        </w:rPr>
        <w:t>filter_index</w:t>
      </w:r>
      <w:r>
        <w:rPr>
          <w:rStyle w:val="NormalTok"/>
        </w:rPr>
        <w:t>(</w:t>
      </w:r>
      <w:r>
        <w:rPr>
          <w:rStyle w:val="StringTok"/>
        </w:rPr>
        <w:t>"2023-01"</w:t>
      </w:r>
      <w:r>
        <w:rPr>
          <w:rStyle w:val="NormalTok"/>
        </w:rPr>
        <w:t xml:space="preserve"> </w:t>
      </w:r>
      <w:r>
        <w:rPr>
          <w:rStyle w:val="SpecialCharTok"/>
        </w:rPr>
        <w:t>~</w:t>
      </w:r>
      <w:r>
        <w:rPr>
          <w:rStyle w:val="NormalTok"/>
        </w:rPr>
        <w:t xml:space="preserve"> </w:t>
      </w:r>
      <w:r>
        <w:rPr>
          <w:rStyle w:val="StringTok"/>
        </w:rPr>
        <w:t>"2023-12"</w:t>
      </w:r>
      <w:r>
        <w:rPr>
          <w:rStyle w:val="NormalTok"/>
        </w:rPr>
        <w:t xml:space="preserve">) </w:t>
      </w:r>
      <w:r>
        <w:rPr>
          <w:rStyle w:val="SpecialCharTok"/>
        </w:rPr>
        <w:t>%&gt;%</w:t>
      </w:r>
      <w:r>
        <w:br/>
      </w:r>
      <w:r>
        <w:rPr>
          <w:rStyle w:val="NormalTok"/>
        </w:rPr>
        <w:t xml:space="preserve">  </w:t>
      </w:r>
      <w:r>
        <w:rPr>
          <w:rStyle w:val="FunctionTok"/>
        </w:rPr>
        <w:t>pull</w:t>
      </w:r>
      <w:r>
        <w:rPr>
          <w:rStyle w:val="NormalTok"/>
        </w:rPr>
        <w:t xml:space="preserve">(visits) </w:t>
      </w:r>
      <w:r>
        <w:rPr>
          <w:rStyle w:val="SpecialCharTok"/>
        </w:rPr>
        <w:t>%&gt;%</w:t>
      </w:r>
      <w:r>
        <w:br/>
      </w:r>
      <w:r>
        <w:rPr>
          <w:rStyle w:val="NormalTok"/>
        </w:rPr>
        <w:t xml:space="preserve">  </w:t>
      </w:r>
      <w:r>
        <w:rPr>
          <w:rStyle w:val="FunctionTok"/>
        </w:rPr>
        <w:t>sum</w:t>
      </w:r>
      <w:r>
        <w:rPr>
          <w:rStyle w:val="NormalTok"/>
        </w:rPr>
        <w:t>(</w:t>
      </w:r>
      <w:r>
        <w:rPr>
          <w:rStyle w:val="AttributeTok"/>
        </w:rPr>
        <w:t>na.rm =</w:t>
      </w:r>
      <w:r>
        <w:rPr>
          <w:rStyle w:val="NormalTok"/>
        </w:rPr>
        <w:t xml:space="preserve"> </w:t>
      </w:r>
      <w:r>
        <w:rPr>
          <w:rStyle w:val="ConstantTok"/>
        </w:rPr>
        <w:t>TRUE</w:t>
      </w:r>
      <w:r>
        <w:rPr>
          <w:rStyle w:val="NormalTok"/>
        </w:rPr>
        <w:t>)</w:t>
      </w:r>
      <w:r>
        <w:br/>
      </w:r>
      <w:r>
        <w:br/>
      </w:r>
      <w:r>
        <w:rPr>
          <w:rStyle w:val="CommentTok"/>
        </w:rPr>
        <w:t># Calculate projected system-wide total for 2024</w:t>
      </w:r>
      <w:r>
        <w:br/>
      </w:r>
      <w:r>
        <w:rPr>
          <w:rStyle w:val="NormalTok"/>
        </w:rPr>
        <w:t xml:space="preserve">total_2024 </w:t>
      </w:r>
      <w:r>
        <w:rPr>
          <w:rStyle w:val="OtherTok"/>
        </w:rPr>
        <w:t>&lt;-</w:t>
      </w:r>
      <w:r>
        <w:rPr>
          <w:rStyle w:val="NormalTok"/>
        </w:rPr>
        <w:t xml:space="preserve"> final_forecast </w:t>
      </w:r>
      <w:r>
        <w:rPr>
          <w:rStyle w:val="SpecialCharTok"/>
        </w:rPr>
        <w:t>%&gt;%</w:t>
      </w:r>
      <w:r>
        <w:br/>
      </w:r>
      <w:r>
        <w:rPr>
          <w:rStyle w:val="NormalTok"/>
        </w:rPr>
        <w:t xml:space="preserve">  </w:t>
      </w:r>
      <w:r>
        <w:rPr>
          <w:rStyle w:val="FunctionTok"/>
        </w:rPr>
        <w:t>filter</w:t>
      </w:r>
      <w:r>
        <w:rPr>
          <w:rStyle w:val="NormalTok"/>
        </w:rPr>
        <w:t>(</w:t>
      </w:r>
      <w:r>
        <w:rPr>
          <w:rStyle w:val="FunctionTok"/>
        </w:rPr>
        <w:t>is_aggregated</w:t>
      </w:r>
      <w:r>
        <w:rPr>
          <w:rStyle w:val="NormalTok"/>
        </w:rPr>
        <w:t xml:space="preserve">(clinic), .model </w:t>
      </w:r>
      <w:r>
        <w:rPr>
          <w:rStyle w:val="SpecialCharTok"/>
        </w:rPr>
        <w:t>==</w:t>
      </w:r>
      <w:r>
        <w:rPr>
          <w:rStyle w:val="NormalTok"/>
        </w:rPr>
        <w:t xml:space="preserve"> </w:t>
      </w:r>
      <w:r>
        <w:rPr>
          <w:rStyle w:val="StringTok"/>
        </w:rPr>
        <w:t>"mint"</w:t>
      </w:r>
      <w:r>
        <w:rPr>
          <w:rStyle w:val="NormalTok"/>
        </w:rPr>
        <w:t xml:space="preserve">) </w:t>
      </w:r>
      <w:r>
        <w:rPr>
          <w:rStyle w:val="SpecialCharTok"/>
        </w:rPr>
        <w:t>%&gt;%</w:t>
      </w:r>
      <w:r>
        <w:br/>
      </w:r>
      <w:r>
        <w:rPr>
          <w:rStyle w:val="NormalTok"/>
        </w:rPr>
        <w:t xml:space="preserve">  </w:t>
      </w:r>
      <w:r>
        <w:rPr>
          <w:rStyle w:val="FunctionTok"/>
        </w:rPr>
        <w:t>as_tibble</w:t>
      </w:r>
      <w:r>
        <w:rPr>
          <w:rStyle w:val="NormalTok"/>
        </w:rPr>
        <w:t xml:space="preserve">() </w:t>
      </w:r>
      <w:r>
        <w:rPr>
          <w:rStyle w:val="SpecialCharTok"/>
        </w:rPr>
        <w:t>%&gt;%</w:t>
      </w:r>
      <w:r>
        <w:br/>
      </w:r>
      <w:r>
        <w:rPr>
          <w:rStyle w:val="NormalTok"/>
        </w:rPr>
        <w:t xml:space="preserve">  </w:t>
      </w:r>
      <w:r>
        <w:rPr>
          <w:rStyle w:val="FunctionTok"/>
        </w:rPr>
        <w:t>pull</w:t>
      </w:r>
      <w:r>
        <w:rPr>
          <w:rStyle w:val="NormalTok"/>
        </w:rPr>
        <w:t xml:space="preserve">(.mean) </w:t>
      </w:r>
      <w:r>
        <w:rPr>
          <w:rStyle w:val="SpecialCharTok"/>
        </w:rPr>
        <w:t>%&gt;%</w:t>
      </w:r>
      <w:r>
        <w:br/>
      </w:r>
      <w:r>
        <w:rPr>
          <w:rStyle w:val="NormalTok"/>
        </w:rPr>
        <w:t xml:space="preserve">  </w:t>
      </w:r>
      <w:r>
        <w:rPr>
          <w:rStyle w:val="FunctionTok"/>
        </w:rPr>
        <w:t>sum</w:t>
      </w:r>
      <w:r>
        <w:rPr>
          <w:rStyle w:val="NormalTok"/>
        </w:rPr>
        <w:t>(</w:t>
      </w:r>
      <w:r>
        <w:rPr>
          <w:rStyle w:val="AttributeTok"/>
        </w:rPr>
        <w:t>na.rm =</w:t>
      </w:r>
      <w:r>
        <w:rPr>
          <w:rStyle w:val="NormalTok"/>
        </w:rPr>
        <w:t xml:space="preserve"> </w:t>
      </w:r>
      <w:r>
        <w:rPr>
          <w:rStyle w:val="ConstantTok"/>
        </w:rPr>
        <w:t>TRUE</w:t>
      </w:r>
      <w:r>
        <w:rPr>
          <w:rStyle w:val="NormalTok"/>
        </w:rPr>
        <w:t>)</w:t>
      </w:r>
      <w:r>
        <w:br/>
      </w:r>
      <w:r>
        <w:br/>
      </w:r>
      <w:r>
        <w:rPr>
          <w:rStyle w:val="CommentTok"/>
        </w:rPr>
        <w:t># Calculate percentage growth</w:t>
      </w:r>
      <w:r>
        <w:br/>
      </w:r>
      <w:r>
        <w:rPr>
          <w:rStyle w:val="NormalTok"/>
        </w:rPr>
        <w:t xml:space="preserve">growth_pct </w:t>
      </w:r>
      <w:r>
        <w:rPr>
          <w:rStyle w:val="OtherTok"/>
        </w:rPr>
        <w:t>&lt;-</w:t>
      </w:r>
      <w:r>
        <w:rPr>
          <w:rStyle w:val="NormalTok"/>
        </w:rPr>
        <w:t xml:space="preserve"> ((total_2024 </w:t>
      </w:r>
      <w:r>
        <w:rPr>
          <w:rStyle w:val="SpecialCharTok"/>
        </w:rPr>
        <w:t>-</w:t>
      </w:r>
      <w:r>
        <w:rPr>
          <w:rStyle w:val="NormalTok"/>
        </w:rPr>
        <w:t xml:space="preserve"> total_2023) </w:t>
      </w:r>
      <w:r>
        <w:rPr>
          <w:rStyle w:val="SpecialCharTok"/>
        </w:rPr>
        <w:t>/</w:t>
      </w:r>
      <w:r>
        <w:rPr>
          <w:rStyle w:val="NormalTok"/>
        </w:rPr>
        <w:t xml:space="preserve"> total_2023) </w:t>
      </w:r>
      <w:r>
        <w:rPr>
          <w:rStyle w:val="SpecialCharTok"/>
        </w:rPr>
        <w:t>*</w:t>
      </w:r>
      <w:r>
        <w:rPr>
          <w:rStyle w:val="NormalTok"/>
        </w:rPr>
        <w:t xml:space="preserve"> </w:t>
      </w:r>
      <w:r>
        <w:rPr>
          <w:rStyle w:val="DecValTok"/>
        </w:rPr>
        <w:t>100</w:t>
      </w:r>
      <w:r>
        <w:br/>
      </w:r>
      <w:r>
        <w:br/>
      </w:r>
      <w:r>
        <w:rPr>
          <w:rStyle w:val="CommentTok"/>
        </w:rPr>
        <w:t># Find the two clinics driving the most demand in 2024</w:t>
      </w:r>
      <w:r>
        <w:br/>
      </w:r>
      <w:r>
        <w:rPr>
          <w:rStyle w:val="NormalTok"/>
        </w:rPr>
        <w:t xml:space="preserve">top_clinics </w:t>
      </w:r>
      <w:r>
        <w:rPr>
          <w:rStyle w:val="OtherTok"/>
        </w:rPr>
        <w:t>&lt;-</w:t>
      </w:r>
      <w:r>
        <w:rPr>
          <w:rStyle w:val="NormalTok"/>
        </w:rPr>
        <w:t xml:space="preserve"> final_forecast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is_aggregated</w:t>
      </w:r>
      <w:r>
        <w:rPr>
          <w:rStyle w:val="NormalTok"/>
        </w:rPr>
        <w:t xml:space="preserve">(clinic), .model </w:t>
      </w:r>
      <w:r>
        <w:rPr>
          <w:rStyle w:val="SpecialCharTok"/>
        </w:rPr>
        <w:t>==</w:t>
      </w:r>
      <w:r>
        <w:rPr>
          <w:rStyle w:val="NormalTok"/>
        </w:rPr>
        <w:t xml:space="preserve"> </w:t>
      </w:r>
      <w:r>
        <w:rPr>
          <w:rStyle w:val="StringTok"/>
        </w:rPr>
        <w:t>"mint"</w:t>
      </w:r>
      <w:r>
        <w:rPr>
          <w:rStyle w:val="NormalTok"/>
        </w:rPr>
        <w:t xml:space="preserve">) </w:t>
      </w:r>
      <w:r>
        <w:rPr>
          <w:rStyle w:val="SpecialCharTok"/>
        </w:rPr>
        <w:t>%&gt;%</w:t>
      </w:r>
      <w:r>
        <w:br/>
      </w:r>
      <w:r>
        <w:rPr>
          <w:rStyle w:val="NormalTok"/>
        </w:rPr>
        <w:t xml:space="preserve">  </w:t>
      </w:r>
      <w:r>
        <w:rPr>
          <w:rStyle w:val="FunctionTok"/>
        </w:rPr>
        <w:t>as_tibble</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(clinic) </w:t>
      </w:r>
      <w:r>
        <w:rPr>
          <w:rStyle w:val="SpecialCharTok"/>
        </w:rPr>
        <w:t>%&gt;%</w:t>
      </w:r>
      <w:r>
        <w:br/>
      </w:r>
      <w:r>
        <w:rPr>
          <w:rStyle w:val="NormalTok"/>
        </w:rPr>
        <w:t xml:space="preserve">  </w:t>
      </w:r>
      <w:r>
        <w:rPr>
          <w:rStyle w:val="FunctionTok"/>
        </w:rPr>
        <w:t>summarise</w:t>
      </w:r>
      <w:r>
        <w:rPr>
          <w:rStyle w:val="NormalTok"/>
        </w:rPr>
        <w:t>(</w:t>
      </w:r>
      <w:r>
        <w:rPr>
          <w:rStyle w:val="AttributeTok"/>
        </w:rPr>
        <w:t>predicted_visits =</w:t>
      </w:r>
      <w:r>
        <w:rPr>
          <w:rStyle w:val="NormalTok"/>
        </w:rPr>
        <w:t xml:space="preserve"> </w:t>
      </w:r>
      <w:r>
        <w:rPr>
          <w:rStyle w:val="FunctionTok"/>
        </w:rPr>
        <w:t>sum</w:t>
      </w:r>
      <w:r>
        <w:rPr>
          <w:rStyle w:val="NormalTok"/>
        </w:rPr>
        <w:t xml:space="preserve">(.mean))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 xml:space="preserve">(predicted_visits)) </w:t>
      </w:r>
      <w:r>
        <w:rPr>
          <w:rStyle w:val="SpecialCharTok"/>
        </w:rPr>
        <w:t>%&gt;%</w:t>
      </w:r>
      <w:r>
        <w:br/>
      </w:r>
      <w:r>
        <w:rPr>
          <w:rStyle w:val="NormalTok"/>
        </w:rPr>
        <w:t xml:space="preserve">  </w:t>
      </w:r>
      <w:r>
        <w:rPr>
          <w:rStyle w:val="FunctionTok"/>
        </w:rPr>
        <w:t>head</w:t>
      </w:r>
      <w:r>
        <w:rPr>
          <w:rStyle w:val="NormalTok"/>
        </w:rPr>
        <w:t>(</w:t>
      </w:r>
      <w:r>
        <w:rPr>
          <w:rStyle w:val="DecValTok"/>
        </w:rPr>
        <w:t>2</w:t>
      </w:r>
      <w:r>
        <w:rPr>
          <w:rStyle w:val="NormalTok"/>
        </w:rPr>
        <w:t>)</w:t>
      </w:r>
      <w:r>
        <w:br/>
      </w:r>
      <w:r>
        <w:br/>
      </w:r>
      <w:r>
        <w:rPr>
          <w:rStyle w:val="NormalTok"/>
        </w:rPr>
        <w:t xml:space="preserve">clinic_A </w:t>
      </w:r>
      <w:r>
        <w:rPr>
          <w:rStyle w:val="OtherTok"/>
        </w:rPr>
        <w:t>&lt;-</w:t>
      </w:r>
      <w:r>
        <w:rPr>
          <w:rStyle w:val="NormalTok"/>
        </w:rPr>
        <w:t xml:space="preserve"> </w:t>
      </w:r>
      <w:r>
        <w:rPr>
          <w:rStyle w:val="FunctionTok"/>
        </w:rPr>
        <w:t>as.character</w:t>
      </w:r>
      <w:r>
        <w:rPr>
          <w:rStyle w:val="NormalTok"/>
        </w:rPr>
        <w:t>(top_clinics</w:t>
      </w:r>
      <w:r>
        <w:rPr>
          <w:rStyle w:val="SpecialCharTok"/>
        </w:rPr>
        <w:t>$</w:t>
      </w:r>
      <w:r>
        <w:rPr>
          <w:rStyle w:val="NormalTok"/>
        </w:rPr>
        <w:t>clinic[</w:t>
      </w:r>
      <w:r>
        <w:rPr>
          <w:rStyle w:val="DecValTok"/>
        </w:rPr>
        <w:t>1</w:t>
      </w:r>
      <w:r>
        <w:rPr>
          <w:rStyle w:val="NormalTok"/>
        </w:rPr>
        <w:t>])</w:t>
      </w:r>
      <w:r>
        <w:br/>
      </w:r>
      <w:r>
        <w:rPr>
          <w:rStyle w:val="NormalTok"/>
        </w:rPr>
        <w:t xml:space="preserve">clinic_B </w:t>
      </w:r>
      <w:r>
        <w:rPr>
          <w:rStyle w:val="OtherTok"/>
        </w:rPr>
        <w:t>&lt;-</w:t>
      </w:r>
      <w:r>
        <w:rPr>
          <w:rStyle w:val="NormalTok"/>
        </w:rPr>
        <w:t xml:space="preserve"> </w:t>
      </w:r>
      <w:r>
        <w:rPr>
          <w:rStyle w:val="FunctionTok"/>
        </w:rPr>
        <w:t>as.character</w:t>
      </w:r>
      <w:r>
        <w:rPr>
          <w:rStyle w:val="NormalTok"/>
        </w:rPr>
        <w:t>(top_clinics</w:t>
      </w:r>
      <w:r>
        <w:rPr>
          <w:rStyle w:val="SpecialCharTok"/>
        </w:rPr>
        <w:t>$</w:t>
      </w:r>
      <w:r>
        <w:rPr>
          <w:rStyle w:val="NormalTok"/>
        </w:rPr>
        <w:t>clinic[</w:t>
      </w:r>
      <w:r>
        <w:rPr>
          <w:rStyle w:val="DecValTok"/>
        </w:rPr>
        <w:t>2</w:t>
      </w:r>
      <w:r>
        <w:rPr>
          <w:rStyle w:val="NormalTok"/>
        </w:rPr>
        <w:t>])</w:t>
      </w:r>
      <w:r>
        <w:br/>
      </w:r>
      <w:r>
        <w:br/>
      </w:r>
      <w:r>
        <w:rPr>
          <w:rStyle w:val="CommentTok"/>
        </w:rPr>
        <w:t># Print the final, formatted sentence for the memo</w:t>
      </w:r>
      <w:r>
        <w:br/>
      </w:r>
      <w:r>
        <w:rPr>
          <w:rStyle w:val="FunctionTok"/>
        </w:rPr>
        <w:t>cat</w:t>
      </w:r>
      <w:r>
        <w:rPr>
          <w:rStyle w:val="NormalTok"/>
        </w:rPr>
        <w:t>(</w:t>
      </w:r>
      <w:r>
        <w:rPr>
          <w:rStyle w:val="StringTok"/>
        </w:rPr>
        <w:t>"</w:t>
      </w:r>
      <w:r>
        <w:rPr>
          <w:rStyle w:val="SpecialCharTok"/>
        </w:rPr>
        <w:t>\n</w:t>
      </w:r>
      <w:r>
        <w:rPr>
          <w:rStyle w:val="StringTok"/>
        </w:rPr>
        <w:t>SUMMARY STATEMENT</w:t>
      </w:r>
      <w:r>
        <w:rPr>
          <w:rStyle w:val="SpecialCharTok"/>
        </w:rPr>
        <w:t>\n</w:t>
      </w:r>
      <w:r>
        <w:rPr>
          <w:rStyle w:val="StringTok"/>
        </w:rPr>
        <w:t>"</w:t>
      </w:r>
      <w:r>
        <w:rPr>
          <w:rStyle w:val="NormalTok"/>
        </w:rPr>
        <w:t>)</w:t>
      </w:r>
    </w:p>
    <w:p w14:paraId="2D902199" w14:textId="77777777" w:rsidR="00FD645B" w:rsidRDefault="00000000">
      <w:pPr>
        <w:pStyle w:val="SourceCode"/>
      </w:pPr>
      <w:r>
        <w:lastRenderedPageBreak/>
        <w:br/>
      </w:r>
      <w:r>
        <w:rPr>
          <w:rStyle w:val="VerbatimChar"/>
        </w:rPr>
        <w:t>SUMMARY STATEMENT</w:t>
      </w:r>
    </w:p>
    <w:p w14:paraId="2D90219A" w14:textId="77777777" w:rsidR="00FD645B" w:rsidRDefault="00000000">
      <w:pPr>
        <w:pStyle w:val="SourceCode"/>
      </w:pPr>
      <w:r>
        <w:rPr>
          <w:rStyle w:val="FunctionTok"/>
        </w:rPr>
        <w:t>cat</w:t>
      </w:r>
      <w:r>
        <w:rPr>
          <w:rStyle w:val="NormalTok"/>
        </w:rPr>
        <w:t>(</w:t>
      </w:r>
      <w:r>
        <w:rPr>
          <w:rStyle w:val="FunctionTok"/>
        </w:rPr>
        <w:t>sprintf</w:t>
      </w:r>
      <w:r>
        <w:rPr>
          <w:rStyle w:val="NormalTok"/>
        </w:rPr>
        <w:t>(</w:t>
      </w:r>
      <w:r>
        <w:br/>
      </w:r>
      <w:r>
        <w:rPr>
          <w:rStyle w:val="NormalTok"/>
        </w:rPr>
        <w:t xml:space="preserve">  </w:t>
      </w:r>
      <w:r>
        <w:rPr>
          <w:rStyle w:val="StringTok"/>
        </w:rPr>
        <w:t>"Based on our analysis of monthly visit data from 2016 through 2023, system-wide demand is projected to grow by %.1f%% in 2024, reaching approximately %s total visits, driven heavily by demand in %s and %s.</w:t>
      </w:r>
      <w:r>
        <w:rPr>
          <w:rStyle w:val="SpecialCharTok"/>
        </w:rPr>
        <w:t>\n</w:t>
      </w:r>
      <w:r>
        <w:rPr>
          <w:rStyle w:val="StringTok"/>
        </w:rPr>
        <w:t>"</w:t>
      </w:r>
      <w:r>
        <w:rPr>
          <w:rStyle w:val="NormalTok"/>
        </w:rPr>
        <w:t>,</w:t>
      </w:r>
      <w:r>
        <w:br/>
      </w:r>
      <w:r>
        <w:rPr>
          <w:rStyle w:val="NormalTok"/>
        </w:rPr>
        <w:t xml:space="preserve">  growth_pct,</w:t>
      </w:r>
      <w:r>
        <w:br/>
      </w:r>
      <w:r>
        <w:rPr>
          <w:rStyle w:val="NormalTok"/>
        </w:rPr>
        <w:t xml:space="preserve">  </w:t>
      </w:r>
      <w:r>
        <w:rPr>
          <w:rStyle w:val="FunctionTok"/>
        </w:rPr>
        <w:t>format</w:t>
      </w:r>
      <w:r>
        <w:rPr>
          <w:rStyle w:val="NormalTok"/>
        </w:rPr>
        <w:t>(</w:t>
      </w:r>
      <w:r>
        <w:rPr>
          <w:rStyle w:val="FunctionTok"/>
        </w:rPr>
        <w:t>round</w:t>
      </w:r>
      <w:r>
        <w:rPr>
          <w:rStyle w:val="NormalTok"/>
        </w:rPr>
        <w:t xml:space="preserve">(total_2024, </w:t>
      </w:r>
      <w:r>
        <w:rPr>
          <w:rStyle w:val="DecValTok"/>
        </w:rPr>
        <w:t>0</w:t>
      </w:r>
      <w:r>
        <w:rPr>
          <w:rStyle w:val="NormalTok"/>
        </w:rPr>
        <w:t xml:space="preserve">), </w:t>
      </w:r>
      <w:r>
        <w:rPr>
          <w:rStyle w:val="AttributeTok"/>
        </w:rPr>
        <w:t>big.mark =</w:t>
      </w:r>
      <w:r>
        <w:rPr>
          <w:rStyle w:val="NormalTok"/>
        </w:rPr>
        <w:t xml:space="preserve"> </w:t>
      </w:r>
      <w:r>
        <w:rPr>
          <w:rStyle w:val="StringTok"/>
        </w:rPr>
        <w:t>","</w:t>
      </w:r>
      <w:r>
        <w:rPr>
          <w:rStyle w:val="NormalTok"/>
        </w:rPr>
        <w:t>),</w:t>
      </w:r>
      <w:r>
        <w:br/>
      </w:r>
      <w:r>
        <w:rPr>
          <w:rStyle w:val="NormalTok"/>
        </w:rPr>
        <w:t xml:space="preserve">  clinic_A,</w:t>
      </w:r>
      <w:r>
        <w:br/>
      </w:r>
      <w:r>
        <w:rPr>
          <w:rStyle w:val="NormalTok"/>
        </w:rPr>
        <w:t xml:space="preserve">  clinic_B</w:t>
      </w:r>
      <w:r>
        <w:br/>
      </w:r>
      <w:r>
        <w:rPr>
          <w:rStyle w:val="NormalTok"/>
        </w:rPr>
        <w:t>))</w:t>
      </w:r>
    </w:p>
    <w:p w14:paraId="2D90219B" w14:textId="77777777" w:rsidR="00FD645B" w:rsidRDefault="00000000">
      <w:pPr>
        <w:pStyle w:val="SourceCode"/>
      </w:pPr>
      <w:r>
        <w:rPr>
          <w:rStyle w:val="VerbatimChar"/>
        </w:rPr>
        <w:t>Based on our analysis of monthly visit data from 2016 through 2023, system-wide demand is projected to grow by 3.4% in 2024, reaching approximately 113,164 total visits, driven heavily by demand in Temple and Waco.</w:t>
      </w:r>
      <w:bookmarkEnd w:id="8"/>
    </w:p>
    <w:sectPr w:rsidR="00FD645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F0A00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41A15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22438683">
    <w:abstractNumId w:val="0"/>
  </w:num>
  <w:num w:numId="2" w16cid:durableId="3718839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D645B"/>
    <w:rsid w:val="005B29BC"/>
    <w:rsid w:val="009C2BAC"/>
    <w:rsid w:val="00FD64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02158"/>
  <w15:docId w15:val="{48E9ED15-B294-45DC-AD3A-7CEDB4B60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2010</Words>
  <Characters>11458</Characters>
  <Application>Microsoft Office Word</Application>
  <DocSecurity>0</DocSecurity>
  <Lines>95</Lines>
  <Paragraphs>26</Paragraphs>
  <ScaleCrop>false</ScaleCrop>
  <Company/>
  <LinksUpToDate>false</LinksUpToDate>
  <CharactersWithSpaces>13442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1 - Project 1 - Exercise #2 Technical Appendix</dc:title>
  <dc:creator>Barakat Adigun, Blessing Anoroh, Denise Atherley, Brandon Chanderban</dc:creator>
  <cp:keywords/>
  <cp:lastModifiedBy>Denise Atherley</cp:lastModifiedBy>
  <cp:revision>2</cp:revision>
  <dcterms:created xsi:type="dcterms:W3CDTF">2026-06-26T02:05:00Z</dcterms:created>
  <dcterms:modified xsi:type="dcterms:W3CDTF">2026-06-26T02:09:00Z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