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27BC" w14:textId="42137E91" w:rsidR="00EB4C98" w:rsidRPr="009F2ECB" w:rsidRDefault="00491B6F">
      <w:pPr>
        <w:rPr>
          <w:noProof/>
        </w:rPr>
        <w:sectPr w:rsidR="00EB4C98" w:rsidRPr="009F2ECB" w:rsidSect="00EB4C98">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6" w:right="0" w:bottom="0" w:left="0" w:header="0" w:footer="0" w:gutter="0"/>
          <w:cols w:space="708"/>
          <w:titlePg/>
          <w:docGrid w:linePitch="360"/>
        </w:sectPr>
      </w:pPr>
      <w:r>
        <w:rPr>
          <w:noProof/>
          <w:lang w:val="en-AU" w:eastAsia="en-AU"/>
        </w:rPr>
        <mc:AlternateContent>
          <mc:Choice Requires="wps">
            <w:drawing>
              <wp:anchor distT="0" distB="0" distL="114300" distR="114300" simplePos="0" relativeHeight="251665408" behindDoc="0" locked="0" layoutInCell="1" allowOverlap="1" wp14:anchorId="00B3F3D5" wp14:editId="126DC0B0">
                <wp:simplePos x="0" y="0"/>
                <wp:positionH relativeFrom="column">
                  <wp:posOffset>5701030</wp:posOffset>
                </wp:positionH>
                <wp:positionV relativeFrom="paragraph">
                  <wp:posOffset>730250</wp:posOffset>
                </wp:positionV>
                <wp:extent cx="14795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79550" cy="266700"/>
                        </a:xfrm>
                        <a:prstGeom prst="rect">
                          <a:avLst/>
                        </a:prstGeom>
                        <a:noFill/>
                        <a:ln w="6350">
                          <a:noFill/>
                        </a:ln>
                      </wps:spPr>
                      <wps:txbx>
                        <w:txbxContent>
                          <w:p w14:paraId="7233720E" w14:textId="77777777" w:rsidR="00491B6F" w:rsidRPr="00B16C71" w:rsidRDefault="00491B6F" w:rsidP="00491B6F">
                            <w:pPr>
                              <w:jc w:val="right"/>
                              <w:rPr>
                                <w:rFonts w:ascii="Arial Narrow" w:hAnsi="Arial Narrow"/>
                                <w:b/>
                                <w:color w:val="FFFFFF" w:themeColor="background1"/>
                                <w:lang w:val="en-AU"/>
                              </w:rPr>
                            </w:pPr>
                            <w:r w:rsidRPr="00B16C71">
                              <w:rPr>
                                <w:rFonts w:ascii="Arial Narrow" w:hAnsi="Arial Narrow"/>
                                <w:b/>
                                <w:color w:val="FFFFFF" w:themeColor="background1"/>
                                <w:lang w:val="en-AU"/>
                              </w:rPr>
                              <w:t>Updated – version 1.</w:t>
                            </w:r>
                            <w:r>
                              <w:rPr>
                                <w:rFonts w:ascii="Arial Narrow" w:hAnsi="Arial Narrow"/>
                                <w:b/>
                                <w:color w:val="FFFFFF" w:themeColor="background1"/>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3F3D5" id="_x0000_t202" coordsize="21600,21600" o:spt="202" path="m,l,21600r21600,l21600,xe">
                <v:stroke joinstyle="miter"/>
                <v:path gradientshapeok="t" o:connecttype="rect"/>
              </v:shapetype>
              <v:shape id="Text Box 5" o:spid="_x0000_s1026" type="#_x0000_t202" style="position:absolute;margin-left:448.9pt;margin-top:57.5pt;width:11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uGFQIAACwEAAAOAAAAZHJzL2Uyb0RvYy54bWysU01vGyEQvVfqf0Dc67Vd20l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" filled="f" stroked="f" strokeweight=".5pt">
                <v:textbox>
                  <w:txbxContent>
                    <w:p w14:paraId="7233720E" w14:textId="77777777" w:rsidR="00491B6F" w:rsidRPr="00B16C71" w:rsidRDefault="00491B6F" w:rsidP="00491B6F">
                      <w:pPr>
                        <w:jc w:val="right"/>
                        <w:rPr>
                          <w:rFonts w:ascii="Arial Narrow" w:hAnsi="Arial Narrow"/>
                          <w:b/>
                          <w:color w:val="FFFFFF" w:themeColor="background1"/>
                          <w:lang w:val="en-AU"/>
                        </w:rPr>
                      </w:pPr>
                      <w:r w:rsidRPr="00B16C71">
                        <w:rPr>
                          <w:rFonts w:ascii="Arial Narrow" w:hAnsi="Arial Narrow"/>
                          <w:b/>
                          <w:color w:val="FFFFFF" w:themeColor="background1"/>
                          <w:lang w:val="en-AU"/>
                        </w:rPr>
                        <w:t>Updated – version 1.</w:t>
                      </w:r>
                      <w:r>
                        <w:rPr>
                          <w:rFonts w:ascii="Arial Narrow" w:hAnsi="Arial Narrow"/>
                          <w:b/>
                          <w:color w:val="FFFFFF" w:themeColor="background1"/>
                          <w:lang w:val="en-AU"/>
                        </w:rPr>
                        <w:t>1</w:t>
                      </w:r>
                    </w:p>
                  </w:txbxContent>
                </v:textbox>
              </v:shape>
            </w:pict>
          </mc:Fallback>
        </mc:AlternateContent>
      </w:r>
      <w:r w:rsidR="003102F6">
        <w:rPr>
          <w:noProof/>
          <w:lang w:val="en-AU" w:eastAsia="en-AU"/>
        </w:rPr>
        <w:drawing>
          <wp:inline distT="0" distB="0" distL="0" distR="0" wp14:anchorId="7ADEB22A" wp14:editId="00EB59D8">
            <wp:extent cx="7562850" cy="10696575"/>
            <wp:effectExtent l="0" t="0" r="0" b="9525"/>
            <wp:docPr id="80356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2850" cy="10696575"/>
                    </a:xfrm>
                    <a:prstGeom prst="rect">
                      <a:avLst/>
                    </a:prstGeom>
                    <a:noFill/>
                    <a:ln>
                      <a:noFill/>
                    </a:ln>
                  </pic:spPr>
                </pic:pic>
              </a:graphicData>
            </a:graphic>
          </wp:inline>
        </w:drawing>
      </w:r>
    </w:p>
    <w:p w14:paraId="5263D570" w14:textId="77777777" w:rsidR="00491B6F" w:rsidRPr="00D23513" w:rsidRDefault="00491B6F" w:rsidP="00491B6F">
      <w:pPr>
        <w:pStyle w:val="VCAAHeading3"/>
        <w:spacing w:after="240"/>
      </w:pPr>
      <w:bookmarkStart w:id="0" w:name="_Toc503434004"/>
      <w:bookmarkStart w:id="1" w:name="_Toc503434785"/>
      <w:bookmarkStart w:id="2" w:name="_Toc503967605"/>
      <w:bookmarkStart w:id="3" w:name="_Toc536015054"/>
      <w:bookmarkStart w:id="4" w:name="_Toc536171146"/>
      <w:bookmarkStart w:id="5" w:name="_Toc536171404"/>
      <w:bookmarkStart w:id="6" w:name="_Toc536737806"/>
      <w:bookmarkStart w:id="7" w:name="_Toc360043"/>
      <w:bookmarkStart w:id="8" w:name="_Toc27991144"/>
      <w:r>
        <w:lastRenderedPageBreak/>
        <w:t>Amendments to study design</w:t>
      </w:r>
      <w:r w:rsidRPr="00D23513">
        <w:t xml:space="preserve"> history</w:t>
      </w:r>
      <w:bookmarkEnd w:id="0"/>
      <w:bookmarkEnd w:id="1"/>
      <w:bookmarkEnd w:id="2"/>
      <w:bookmarkEnd w:id="3"/>
      <w:bookmarkEnd w:id="4"/>
      <w:bookmarkEnd w:id="5"/>
      <w:bookmarkEnd w:id="6"/>
      <w:bookmarkEnd w:id="7"/>
      <w:bookmarkEnd w:id="8"/>
    </w:p>
    <w:tbl>
      <w:tblPr>
        <w:tblStyle w:val="VCAAopentable"/>
        <w:tblW w:w="9781" w:type="dxa"/>
        <w:tblLook w:val="04A0" w:firstRow="1" w:lastRow="0" w:firstColumn="1" w:lastColumn="0" w:noHBand="0" w:noVBand="1"/>
      </w:tblPr>
      <w:tblGrid>
        <w:gridCol w:w="1548"/>
        <w:gridCol w:w="2664"/>
        <w:gridCol w:w="2658"/>
        <w:gridCol w:w="2911"/>
      </w:tblGrid>
      <w:tr w:rsidR="00491B6F" w:rsidRPr="00D23513" w14:paraId="5BD699D6" w14:textId="77777777" w:rsidTr="007B1E28">
        <w:trPr>
          <w:cnfStyle w:val="100000000000" w:firstRow="1" w:lastRow="0" w:firstColumn="0" w:lastColumn="0" w:oddVBand="0" w:evenVBand="0" w:oddHBand="0" w:evenHBand="0" w:firstRowFirstColumn="0" w:firstRowLastColumn="0" w:lastRowFirstColumn="0" w:lastRowLastColumn="0"/>
          <w:trHeight w:val="400"/>
        </w:trPr>
        <w:tc>
          <w:tcPr>
            <w:tcW w:w="1548" w:type="dxa"/>
          </w:tcPr>
          <w:p w14:paraId="5B000DDE" w14:textId="77777777" w:rsidR="00491B6F" w:rsidRPr="00D23513" w:rsidRDefault="00491B6F" w:rsidP="007B1E28">
            <w:pPr>
              <w:pStyle w:val="VCAAtablecondensedheading"/>
            </w:pPr>
            <w:r w:rsidRPr="00D23513">
              <w:t>Version</w:t>
            </w:r>
          </w:p>
        </w:tc>
        <w:tc>
          <w:tcPr>
            <w:tcW w:w="2664" w:type="dxa"/>
          </w:tcPr>
          <w:p w14:paraId="2C20D1DF" w14:textId="77777777" w:rsidR="00491B6F" w:rsidRPr="00D23513" w:rsidRDefault="00491B6F" w:rsidP="007B1E28">
            <w:pPr>
              <w:pStyle w:val="VCAAtablecondensedheading"/>
            </w:pPr>
            <w:r w:rsidRPr="00D23513">
              <w:t>Status</w:t>
            </w:r>
          </w:p>
        </w:tc>
        <w:tc>
          <w:tcPr>
            <w:tcW w:w="2658" w:type="dxa"/>
          </w:tcPr>
          <w:p w14:paraId="022011C9" w14:textId="77777777" w:rsidR="00491B6F" w:rsidRPr="00D23513" w:rsidRDefault="00491B6F" w:rsidP="007B1E28">
            <w:pPr>
              <w:pStyle w:val="VCAAtablecondensedheading"/>
            </w:pPr>
            <w:r w:rsidRPr="00D23513">
              <w:t>Release Date</w:t>
            </w:r>
          </w:p>
        </w:tc>
        <w:tc>
          <w:tcPr>
            <w:tcW w:w="2911" w:type="dxa"/>
          </w:tcPr>
          <w:p w14:paraId="23570138" w14:textId="77777777" w:rsidR="00491B6F" w:rsidRPr="00D23513" w:rsidRDefault="00491B6F" w:rsidP="007B1E28">
            <w:pPr>
              <w:pStyle w:val="VCAAtablecondensedheading"/>
            </w:pPr>
            <w:r w:rsidRPr="00D23513">
              <w:t>Comments</w:t>
            </w:r>
          </w:p>
        </w:tc>
      </w:tr>
      <w:tr w:rsidR="00491B6F" w:rsidRPr="00D23513" w14:paraId="41A3B57B" w14:textId="77777777" w:rsidTr="007B1E28">
        <w:trPr>
          <w:cnfStyle w:val="000000100000" w:firstRow="0" w:lastRow="0" w:firstColumn="0" w:lastColumn="0" w:oddVBand="0" w:evenVBand="0" w:oddHBand="1" w:evenHBand="0" w:firstRowFirstColumn="0" w:firstRowLastColumn="0" w:lastRowFirstColumn="0" w:lastRowLastColumn="0"/>
          <w:trHeight w:val="400"/>
        </w:trPr>
        <w:tc>
          <w:tcPr>
            <w:tcW w:w="1548" w:type="dxa"/>
          </w:tcPr>
          <w:p w14:paraId="52D88513" w14:textId="77777777" w:rsidR="00491B6F" w:rsidRPr="00D23513" w:rsidRDefault="00491B6F" w:rsidP="007B1E28">
            <w:pPr>
              <w:pStyle w:val="VCAAtablecondensed"/>
            </w:pPr>
            <w:r>
              <w:t>1.1</w:t>
            </w:r>
          </w:p>
        </w:tc>
        <w:tc>
          <w:tcPr>
            <w:tcW w:w="2664" w:type="dxa"/>
          </w:tcPr>
          <w:p w14:paraId="57761E0A" w14:textId="77777777" w:rsidR="00491B6F" w:rsidRPr="00D23513" w:rsidRDefault="00491B6F" w:rsidP="007B1E28">
            <w:pPr>
              <w:pStyle w:val="VCAAtablecondensed"/>
            </w:pPr>
            <w:r>
              <w:t>Current</w:t>
            </w:r>
          </w:p>
        </w:tc>
        <w:tc>
          <w:tcPr>
            <w:tcW w:w="2658" w:type="dxa"/>
          </w:tcPr>
          <w:p w14:paraId="696B544D" w14:textId="77777777" w:rsidR="00491B6F" w:rsidRPr="00D23513" w:rsidRDefault="00491B6F" w:rsidP="007B1E28">
            <w:pPr>
              <w:pStyle w:val="VCAAtablecondensed"/>
            </w:pPr>
            <w:r>
              <w:t>February 2022</w:t>
            </w:r>
          </w:p>
        </w:tc>
        <w:tc>
          <w:tcPr>
            <w:tcW w:w="2911" w:type="dxa"/>
          </w:tcPr>
          <w:p w14:paraId="558DF2AD" w14:textId="2084A3E8" w:rsidR="00491B6F" w:rsidRPr="00D23513" w:rsidRDefault="00491B6F" w:rsidP="007B1E28">
            <w:pPr>
              <w:pStyle w:val="VCAAtablecondensed"/>
            </w:pPr>
            <w:r>
              <w:t>Update to Unit 3 Music Inquiry Assessment Table on Page 33</w:t>
            </w:r>
          </w:p>
        </w:tc>
      </w:tr>
      <w:tr w:rsidR="00491B6F" w:rsidRPr="00D23513" w14:paraId="38D881F5" w14:textId="77777777" w:rsidTr="007B1E28">
        <w:trPr>
          <w:cnfStyle w:val="000000010000" w:firstRow="0" w:lastRow="0" w:firstColumn="0" w:lastColumn="0" w:oddVBand="0" w:evenVBand="0" w:oddHBand="0" w:evenHBand="1" w:firstRowFirstColumn="0" w:firstRowLastColumn="0" w:lastRowFirstColumn="0" w:lastRowLastColumn="0"/>
          <w:trHeight w:val="400"/>
        </w:trPr>
        <w:tc>
          <w:tcPr>
            <w:tcW w:w="1548" w:type="dxa"/>
          </w:tcPr>
          <w:p w14:paraId="40761955" w14:textId="77777777" w:rsidR="00491B6F" w:rsidRPr="00D23513" w:rsidRDefault="00491B6F" w:rsidP="007B1E28">
            <w:pPr>
              <w:pStyle w:val="VCAAtablecondensed"/>
            </w:pPr>
            <w:r w:rsidRPr="00D23513">
              <w:t>1.0</w:t>
            </w:r>
          </w:p>
        </w:tc>
        <w:tc>
          <w:tcPr>
            <w:tcW w:w="2664" w:type="dxa"/>
          </w:tcPr>
          <w:p w14:paraId="0DB6B011" w14:textId="77777777" w:rsidR="00491B6F" w:rsidRPr="00D23513" w:rsidRDefault="00491B6F" w:rsidP="007B1E28">
            <w:pPr>
              <w:pStyle w:val="VCAAtablecondensed"/>
            </w:pPr>
            <w:r w:rsidRPr="00D23513">
              <w:t>Superseded</w:t>
            </w:r>
          </w:p>
        </w:tc>
        <w:tc>
          <w:tcPr>
            <w:tcW w:w="2658" w:type="dxa"/>
          </w:tcPr>
          <w:p w14:paraId="348D3C04" w14:textId="0D707B49" w:rsidR="00491B6F" w:rsidRPr="00D23513" w:rsidRDefault="00491B6F" w:rsidP="007B1E28">
            <w:pPr>
              <w:pStyle w:val="VCAAtablecondensed"/>
            </w:pPr>
            <w:r>
              <w:t>February 2022</w:t>
            </w:r>
          </w:p>
        </w:tc>
        <w:tc>
          <w:tcPr>
            <w:tcW w:w="2911" w:type="dxa"/>
          </w:tcPr>
          <w:p w14:paraId="29443601" w14:textId="77777777" w:rsidR="00491B6F" w:rsidRPr="00D23513" w:rsidRDefault="00491B6F" w:rsidP="007B1E28">
            <w:pPr>
              <w:pStyle w:val="VCAAtablecondensed"/>
            </w:pPr>
            <w:r w:rsidRPr="00D23513">
              <w:t xml:space="preserve">Original </w:t>
            </w:r>
            <w:r>
              <w:t>study design.</w:t>
            </w:r>
          </w:p>
        </w:tc>
      </w:tr>
    </w:tbl>
    <w:p w14:paraId="11EFBC48" w14:textId="53D1B334" w:rsidR="00A6294B" w:rsidRPr="009F2ECB" w:rsidRDefault="00A6294B" w:rsidP="00491B6F">
      <w:pPr>
        <w:pStyle w:val="VCAAtrademarkinfo"/>
        <w:spacing w:before="6000"/>
        <w:rPr>
          <w:lang w:val="en-GB"/>
        </w:rPr>
      </w:pPr>
      <w:r w:rsidRPr="009F2ECB">
        <w:rPr>
          <w:lang w:val="en-GB"/>
        </w:rPr>
        <w:t>Authorised and published by the Victorian Curriculum and Assessment Authority</w:t>
      </w:r>
      <w:r w:rsidRPr="009F2ECB">
        <w:rPr>
          <w:lang w:val="en-GB"/>
        </w:rPr>
        <w:br/>
        <w:t>Level 7, 2 Lonsdale Street</w:t>
      </w:r>
      <w:r w:rsidRPr="009F2ECB">
        <w:rPr>
          <w:lang w:val="en-GB"/>
        </w:rPr>
        <w:br/>
        <w:t>Melbourne VIC 3000</w:t>
      </w:r>
    </w:p>
    <w:p w14:paraId="3516DFE3" w14:textId="08C342A4" w:rsidR="00A6294B" w:rsidRPr="009F2ECB" w:rsidRDefault="00A6294B" w:rsidP="00A6294B">
      <w:pPr>
        <w:pStyle w:val="VCAAtrademarkinfo"/>
        <w:rPr>
          <w:lang w:val="en-GB"/>
        </w:rPr>
      </w:pPr>
      <w:r w:rsidRPr="009F2ECB">
        <w:rPr>
          <w:lang w:val="en-GB"/>
        </w:rPr>
        <w:t xml:space="preserve">ISBN: </w:t>
      </w:r>
      <w:r w:rsidRPr="007634B7">
        <w:rPr>
          <w:lang w:val="en-GB"/>
        </w:rPr>
        <w:t>978-1-</w:t>
      </w:r>
      <w:r w:rsidR="0006636F" w:rsidRPr="007634B7">
        <w:rPr>
          <w:lang w:val="en-GB"/>
        </w:rPr>
        <w:t>925264</w:t>
      </w:r>
      <w:r w:rsidRPr="007634B7">
        <w:rPr>
          <w:lang w:val="en-GB"/>
        </w:rPr>
        <w:t>-</w:t>
      </w:r>
      <w:r w:rsidR="0006636F" w:rsidRPr="007634B7">
        <w:rPr>
          <w:lang w:val="en-GB"/>
        </w:rPr>
        <w:t>19</w:t>
      </w:r>
      <w:r w:rsidRPr="007634B7">
        <w:rPr>
          <w:lang w:val="en-GB"/>
        </w:rPr>
        <w:t>-</w:t>
      </w:r>
      <w:r w:rsidR="0006636F" w:rsidRPr="007634B7">
        <w:rPr>
          <w:lang w:val="en-GB"/>
        </w:rPr>
        <w:t>7</w:t>
      </w:r>
    </w:p>
    <w:p w14:paraId="4997D71D" w14:textId="26BE57BF" w:rsidR="00A6294B" w:rsidRPr="009F2ECB" w:rsidRDefault="00A6294B" w:rsidP="00A6294B">
      <w:pPr>
        <w:pStyle w:val="VCAAtrademarkinfo"/>
        <w:rPr>
          <w:lang w:val="en-GB"/>
        </w:rPr>
      </w:pPr>
      <w:r w:rsidRPr="009F2ECB">
        <w:rPr>
          <w:lang w:val="en-GB"/>
        </w:rPr>
        <w:t>© Victorian Curriculum and Assessment Authority 20</w:t>
      </w:r>
      <w:r w:rsidR="0006636F" w:rsidRPr="009F2ECB">
        <w:rPr>
          <w:lang w:val="en-GB"/>
        </w:rPr>
        <w:t>22</w:t>
      </w:r>
    </w:p>
    <w:p w14:paraId="61245098" w14:textId="77777777" w:rsidR="00A6294B" w:rsidRPr="009F2ECB" w:rsidRDefault="00A6294B" w:rsidP="00A6294B">
      <w:pPr>
        <w:pStyle w:val="VCAAtrademarkinfo"/>
        <w:rPr>
          <w:lang w:val="en-GB"/>
        </w:rPr>
      </w:pPr>
    </w:p>
    <w:p w14:paraId="4934C7FC" w14:textId="6E41F42C" w:rsidR="00A6294B" w:rsidRPr="009F2ECB" w:rsidRDefault="00A6294B" w:rsidP="00A6294B">
      <w:pPr>
        <w:pStyle w:val="VCAAtrademarkinfo"/>
        <w:rPr>
          <w:lang w:val="en-GB"/>
        </w:rPr>
      </w:pPr>
      <w:r w:rsidRPr="009F2ECB">
        <w:rPr>
          <w:lang w:val="en-GB"/>
        </w:rPr>
        <w:t xml:space="preserve">No part of this publication may be reproduced except as specified under the </w:t>
      </w:r>
      <w:r w:rsidRPr="009F2ECB">
        <w:rPr>
          <w:i/>
          <w:lang w:val="en-GB"/>
        </w:rPr>
        <w:t>Copyright Act 1968</w:t>
      </w:r>
      <w:r w:rsidRPr="009F2ECB">
        <w:rPr>
          <w:lang w:val="en-GB"/>
        </w:rPr>
        <w:t xml:space="preserve"> or by permission from the VCAA. Excepting third-party elements, schools may use this resource in accordance with the </w:t>
      </w:r>
      <w:hyperlink r:id="rId18" w:history="1">
        <w:r w:rsidRPr="009F2ECB">
          <w:rPr>
            <w:rStyle w:val="Hyperlink"/>
            <w:lang w:val="en-GB"/>
          </w:rPr>
          <w:t>VCAA educational allowance</w:t>
        </w:r>
      </w:hyperlink>
      <w:r w:rsidRPr="009F2ECB">
        <w:rPr>
          <w:lang w:val="en-GB"/>
        </w:rPr>
        <w:t xml:space="preserve">. </w:t>
      </w:r>
      <w:r w:rsidR="009B6AA1" w:rsidRPr="008F5FE2">
        <w:rPr>
          <w:lang w:val="en-GB"/>
        </w:rPr>
        <w:t xml:space="preserve">For more information </w:t>
      </w:r>
      <w:r w:rsidR="009B6AA1">
        <w:rPr>
          <w:lang w:val="en-GB"/>
        </w:rPr>
        <w:t xml:space="preserve">read the </w:t>
      </w:r>
      <w:hyperlink r:id="rId19" w:history="1">
        <w:r w:rsidR="009B6AA1" w:rsidRPr="00C14125">
          <w:rPr>
            <w:rStyle w:val="Hyperlink"/>
            <w:lang w:val="en-GB"/>
          </w:rPr>
          <w:t xml:space="preserve">VCAA </w:t>
        </w:r>
        <w:r w:rsidR="009B6AA1">
          <w:rPr>
            <w:rStyle w:val="Hyperlink"/>
            <w:lang w:val="en-GB"/>
          </w:rPr>
          <w:t>c</w:t>
        </w:r>
        <w:r w:rsidR="009B6AA1" w:rsidRPr="00C14125">
          <w:rPr>
            <w:rStyle w:val="Hyperlink"/>
            <w:lang w:val="en-GB"/>
          </w:rPr>
          <w:t>opyright policy</w:t>
        </w:r>
      </w:hyperlink>
      <w:r w:rsidR="009B6AA1">
        <w:rPr>
          <w:lang w:val="en-GB"/>
        </w:rPr>
        <w:t>.</w:t>
      </w:r>
      <w:r w:rsidRPr="009F2ECB">
        <w:rPr>
          <w:lang w:val="en-GB"/>
        </w:rPr>
        <w:t xml:space="preserve"> </w:t>
      </w:r>
    </w:p>
    <w:p w14:paraId="08E8F68D" w14:textId="22B3B2EF" w:rsidR="00A6294B" w:rsidRPr="009F2ECB" w:rsidRDefault="00A6294B" w:rsidP="00A6294B">
      <w:pPr>
        <w:pStyle w:val="VCAAtrademarkinfo"/>
        <w:rPr>
          <w:lang w:val="en-GB"/>
        </w:rPr>
      </w:pPr>
      <w:r w:rsidRPr="009F2ECB">
        <w:rPr>
          <w:lang w:val="en-GB"/>
        </w:rPr>
        <w:t>The VCAA provides the only official, up-to-date versions of VCAA publications. Details of updates can</w:t>
      </w:r>
      <w:r w:rsidR="007634B7">
        <w:rPr>
          <w:lang w:val="en-GB"/>
        </w:rPr>
        <w:t xml:space="preserve"> be found on the </w:t>
      </w:r>
      <w:hyperlink r:id="rId20" w:history="1">
        <w:r w:rsidR="007634B7" w:rsidRPr="007634B7">
          <w:rPr>
            <w:rStyle w:val="Hyperlink"/>
            <w:lang w:val="en-GB"/>
          </w:rPr>
          <w:t>VCAA website</w:t>
        </w:r>
      </w:hyperlink>
      <w:r w:rsidRPr="009F2ECB">
        <w:rPr>
          <w:lang w:val="en-GB"/>
        </w:rPr>
        <w:t>.</w:t>
      </w:r>
    </w:p>
    <w:p w14:paraId="6C473731" w14:textId="441FCCA8" w:rsidR="00A6294B" w:rsidRPr="009F2ECB" w:rsidRDefault="00A6294B" w:rsidP="00A6294B">
      <w:pPr>
        <w:pStyle w:val="VCAAtrademarkinfo"/>
        <w:rPr>
          <w:lang w:val="en-GB"/>
        </w:rPr>
      </w:pPr>
      <w:r w:rsidRPr="009F2ECB">
        <w:rPr>
          <w:lang w:val="en-GB"/>
        </w:rPr>
        <w:t xml:space="preserve">This publication may contain copyright material belonging to a third party. Every effort has been made to contact all copyright owners. If you believe that material in this publication is an infringement of your copyright, please email the </w:t>
      </w:r>
      <w:hyperlink r:id="rId21" w:history="1">
        <w:r w:rsidRPr="007634B7">
          <w:rPr>
            <w:rStyle w:val="Hyperlink"/>
            <w:lang w:val="en-GB"/>
          </w:rPr>
          <w:t>Copyright Officer</w:t>
        </w:r>
      </w:hyperlink>
      <w:r w:rsidR="007634B7">
        <w:rPr>
          <w:lang w:val="en-GB"/>
        </w:rPr>
        <w:t>.</w:t>
      </w:r>
    </w:p>
    <w:p w14:paraId="031D46F2" w14:textId="3391BB51" w:rsidR="00A6294B" w:rsidRPr="009F2ECB" w:rsidRDefault="00A6294B" w:rsidP="00A6294B">
      <w:pPr>
        <w:pStyle w:val="VCAAtrademarkinfo"/>
        <w:rPr>
          <w:lang w:val="en-GB"/>
        </w:rPr>
      </w:pPr>
      <w:r w:rsidRPr="009F2ECB">
        <w:rPr>
          <w:lang w:val="en-GB"/>
        </w:rPr>
        <w:t>Copyright in materials appearing at any sites linked to this document</w:t>
      </w:r>
      <w:r w:rsidR="007177FE" w:rsidRPr="009F2ECB">
        <w:rPr>
          <w:lang w:val="en-GB"/>
        </w:rPr>
        <w:t xml:space="preserve"> rests with the copyright owner(</w:t>
      </w:r>
      <w:r w:rsidRPr="009F2ECB">
        <w:rPr>
          <w:lang w:val="en-GB"/>
        </w:rPr>
        <w:t>s</w:t>
      </w:r>
      <w:r w:rsidR="007177FE" w:rsidRPr="009F2ECB">
        <w:rPr>
          <w:lang w:val="en-GB"/>
        </w:rPr>
        <w:t>)</w:t>
      </w:r>
      <w:r w:rsidRPr="009F2ECB">
        <w:rPr>
          <w:lang w:val="en-GB"/>
        </w:rPr>
        <w:t xml:space="preserve"> of those materials, subject to the Copyright Act. The VCAA recommends you refer to copyright statements at linked sites before using such materials.</w:t>
      </w:r>
    </w:p>
    <w:p w14:paraId="15375402" w14:textId="77777777" w:rsidR="00A6294B" w:rsidRPr="009F2ECB" w:rsidRDefault="00A6294B" w:rsidP="00A6294B">
      <w:pPr>
        <w:pStyle w:val="VCAAtrademarkinfo"/>
        <w:rPr>
          <w:lang w:val="en-GB"/>
        </w:rPr>
      </w:pPr>
      <w:r w:rsidRPr="009F2ECB">
        <w:rPr>
          <w:lang w:val="en-GB"/>
        </w:rPr>
        <w:t>The VCAA logo is a registered trademark of the Victorian Curriculum and Assessment Authority.</w:t>
      </w:r>
    </w:p>
    <w:p w14:paraId="069E9D02" w14:textId="77777777" w:rsidR="00A6294B" w:rsidRPr="009F2ECB" w:rsidRDefault="00A6294B" w:rsidP="00A6294B">
      <w:pPr>
        <w:pStyle w:val="VCAAtrademarkinfo"/>
        <w:rPr>
          <w:lang w:val="en-GB"/>
        </w:rPr>
      </w:pPr>
    </w:p>
    <w:tbl>
      <w:tblPr>
        <w:tblStyle w:val="TableGrid"/>
        <w:tblW w:w="0" w:type="auto"/>
        <w:tblLook w:val="04A0" w:firstRow="1" w:lastRow="0" w:firstColumn="1" w:lastColumn="0" w:noHBand="0" w:noVBand="1"/>
      </w:tblPr>
      <w:tblGrid>
        <w:gridCol w:w="9621"/>
      </w:tblGrid>
      <w:tr w:rsidR="00A6294B" w:rsidRPr="009F2ECB" w14:paraId="3787202A" w14:textId="77777777" w:rsidTr="005A3151">
        <w:trPr>
          <w:trHeight w:val="794"/>
        </w:trPr>
        <w:tc>
          <w:tcPr>
            <w:tcW w:w="9855" w:type="dxa"/>
          </w:tcPr>
          <w:p w14:paraId="0DFA1CC3" w14:textId="490727DA" w:rsidR="00A6294B" w:rsidRPr="009F2ECB" w:rsidRDefault="00A6294B" w:rsidP="005A3151">
            <w:pPr>
              <w:pStyle w:val="VCAAtrademarkinfo"/>
              <w:rPr>
                <w:lang w:val="en-GB"/>
              </w:rPr>
            </w:pPr>
            <w:r w:rsidRPr="009F2ECB">
              <w:rPr>
                <w:lang w:val="en-GB"/>
              </w:rPr>
              <w:t>Contact us if you need this info</w:t>
            </w:r>
            <w:r w:rsidR="006E3667" w:rsidRPr="009F2ECB">
              <w:rPr>
                <w:lang w:val="en-GB"/>
              </w:rPr>
              <w:t>rmation in an accessible format:</w:t>
            </w:r>
            <w:r w:rsidRPr="009F2ECB">
              <w:rPr>
                <w:lang w:val="en-GB"/>
              </w:rPr>
              <w:t xml:space="preserve"> for example, large print or audio.</w:t>
            </w:r>
          </w:p>
          <w:p w14:paraId="4F2E1FCF" w14:textId="4CA2D3EF" w:rsidR="00A6294B" w:rsidRPr="009F2ECB" w:rsidRDefault="00A6294B" w:rsidP="005A3151">
            <w:pPr>
              <w:pStyle w:val="VCAAtrademarkinfo"/>
              <w:rPr>
                <w:lang w:val="en-GB"/>
              </w:rPr>
            </w:pPr>
            <w:r w:rsidRPr="009F2ECB">
              <w:rPr>
                <w:lang w:val="en-GB"/>
              </w:rPr>
              <w:t xml:space="preserve">Telephone (03) 9032 1635 or email </w:t>
            </w:r>
            <w:hyperlink r:id="rId22" w:history="1">
              <w:r w:rsidR="005A3151" w:rsidRPr="009F2ECB">
                <w:rPr>
                  <w:rStyle w:val="Hyperlink"/>
                  <w:lang w:val="en-GB"/>
                </w:rPr>
                <w:t>vcaa.media.publications@education.vic.gov.au</w:t>
              </w:r>
            </w:hyperlink>
          </w:p>
        </w:tc>
      </w:tr>
    </w:tbl>
    <w:p w14:paraId="4C408022" w14:textId="31274086" w:rsidR="00606845" w:rsidRPr="009F2ECB" w:rsidRDefault="00606845" w:rsidP="00606845">
      <w:pPr>
        <w:rPr>
          <w:color w:val="0F7EB4"/>
          <w:sz w:val="48"/>
        </w:rPr>
      </w:pPr>
      <w:r w:rsidRPr="009F2ECB">
        <w:rPr>
          <w:color w:val="0F7EB4"/>
          <w:sz w:val="48"/>
        </w:rPr>
        <w:lastRenderedPageBreak/>
        <w:t>Contents</w:t>
      </w:r>
    </w:p>
    <w:p w14:paraId="6BB08328" w14:textId="34910818" w:rsidR="00F62645" w:rsidRDefault="00606845">
      <w:pPr>
        <w:pStyle w:val="TOC1"/>
        <w:rPr>
          <w:rFonts w:asciiTheme="minorHAnsi" w:eastAsiaTheme="minorEastAsia" w:hAnsiTheme="minorHAnsi" w:cstheme="minorBidi"/>
          <w:b w:val="0"/>
          <w:bCs w:val="0"/>
          <w:sz w:val="22"/>
          <w:szCs w:val="22"/>
          <w:lang w:eastAsia="ja-JP"/>
        </w:rPr>
      </w:pPr>
      <w:r w:rsidRPr="00F62645">
        <w:rPr>
          <w:sz w:val="24"/>
          <w:lang w:val="en-GB"/>
        </w:rPr>
        <w:fldChar w:fldCharType="begin"/>
      </w:r>
      <w:r w:rsidRPr="00875E35">
        <w:rPr>
          <w:lang w:val="en-GB"/>
        </w:rPr>
        <w:instrText xml:space="preserve"> TOC \h \z \t "VCAA Heading 1,1,VCAA Heading 2,2,VCAA Heading 3,3" </w:instrText>
      </w:r>
      <w:r w:rsidRPr="00F62645">
        <w:rPr>
          <w:sz w:val="24"/>
          <w:lang w:val="en-GB"/>
        </w:rPr>
        <w:fldChar w:fldCharType="separate"/>
      </w:r>
      <w:hyperlink w:anchor="_Toc96338942" w:history="1">
        <w:r w:rsidR="00F62645" w:rsidRPr="00541A9D">
          <w:rPr>
            <w:rStyle w:val="Hyperlink"/>
            <w:lang w:val="en-GB"/>
          </w:rPr>
          <w:t>Important information</w:t>
        </w:r>
        <w:r w:rsidR="00F62645">
          <w:rPr>
            <w:webHidden/>
          </w:rPr>
          <w:tab/>
        </w:r>
        <w:r w:rsidR="00F62645">
          <w:rPr>
            <w:webHidden/>
          </w:rPr>
          <w:fldChar w:fldCharType="begin"/>
        </w:r>
        <w:r w:rsidR="00F62645">
          <w:rPr>
            <w:webHidden/>
          </w:rPr>
          <w:instrText xml:space="preserve"> PAGEREF _Toc96338942 \h </w:instrText>
        </w:r>
        <w:r w:rsidR="00F62645">
          <w:rPr>
            <w:webHidden/>
          </w:rPr>
        </w:r>
        <w:r w:rsidR="00F62645">
          <w:rPr>
            <w:webHidden/>
          </w:rPr>
          <w:fldChar w:fldCharType="separate"/>
        </w:r>
        <w:r w:rsidR="008E5C89">
          <w:rPr>
            <w:webHidden/>
          </w:rPr>
          <w:t>6</w:t>
        </w:r>
        <w:r w:rsidR="00F62645">
          <w:rPr>
            <w:webHidden/>
          </w:rPr>
          <w:fldChar w:fldCharType="end"/>
        </w:r>
      </w:hyperlink>
    </w:p>
    <w:p w14:paraId="30548146" w14:textId="312B18FE" w:rsidR="00F62645" w:rsidRDefault="00B2353D">
      <w:pPr>
        <w:pStyle w:val="TOC1"/>
        <w:rPr>
          <w:rFonts w:asciiTheme="minorHAnsi" w:eastAsiaTheme="minorEastAsia" w:hAnsiTheme="minorHAnsi" w:cstheme="minorBidi"/>
          <w:b w:val="0"/>
          <w:bCs w:val="0"/>
          <w:sz w:val="22"/>
          <w:szCs w:val="22"/>
          <w:lang w:eastAsia="ja-JP"/>
        </w:rPr>
      </w:pPr>
      <w:hyperlink w:anchor="_Toc96338945" w:history="1">
        <w:r w:rsidR="00F62645" w:rsidRPr="00541A9D">
          <w:rPr>
            <w:rStyle w:val="Hyperlink"/>
            <w:lang w:val="en-GB"/>
          </w:rPr>
          <w:t>Introduction</w:t>
        </w:r>
        <w:r w:rsidR="00F62645">
          <w:rPr>
            <w:webHidden/>
          </w:rPr>
          <w:tab/>
        </w:r>
        <w:r w:rsidR="00F62645">
          <w:rPr>
            <w:webHidden/>
          </w:rPr>
          <w:fldChar w:fldCharType="begin"/>
        </w:r>
        <w:r w:rsidR="00F62645">
          <w:rPr>
            <w:webHidden/>
          </w:rPr>
          <w:instrText xml:space="preserve"> PAGEREF _Toc96338945 \h </w:instrText>
        </w:r>
        <w:r w:rsidR="00F62645">
          <w:rPr>
            <w:webHidden/>
          </w:rPr>
        </w:r>
        <w:r w:rsidR="00F62645">
          <w:rPr>
            <w:webHidden/>
          </w:rPr>
          <w:fldChar w:fldCharType="separate"/>
        </w:r>
        <w:r w:rsidR="008E5C89">
          <w:rPr>
            <w:webHidden/>
          </w:rPr>
          <w:t>7</w:t>
        </w:r>
        <w:r w:rsidR="00F62645">
          <w:rPr>
            <w:webHidden/>
          </w:rPr>
          <w:fldChar w:fldCharType="end"/>
        </w:r>
      </w:hyperlink>
    </w:p>
    <w:p w14:paraId="34F039BD" w14:textId="5F7DDCD5" w:rsidR="00F62645" w:rsidRDefault="00B2353D">
      <w:pPr>
        <w:pStyle w:val="TOC2"/>
        <w:rPr>
          <w:rFonts w:asciiTheme="minorHAnsi" w:eastAsiaTheme="minorEastAsia" w:hAnsiTheme="minorHAnsi" w:cstheme="minorBidi"/>
          <w:sz w:val="22"/>
          <w:szCs w:val="22"/>
          <w:lang w:eastAsia="ja-JP"/>
        </w:rPr>
      </w:pPr>
      <w:hyperlink w:anchor="_Toc96338946" w:history="1">
        <w:r w:rsidR="00F62645" w:rsidRPr="00541A9D">
          <w:rPr>
            <w:rStyle w:val="Hyperlink"/>
            <w:lang w:val="en-GB"/>
          </w:rPr>
          <w:t>Scope of study</w:t>
        </w:r>
        <w:r w:rsidR="00F62645">
          <w:rPr>
            <w:webHidden/>
          </w:rPr>
          <w:tab/>
        </w:r>
        <w:r w:rsidR="00F62645">
          <w:rPr>
            <w:webHidden/>
          </w:rPr>
          <w:fldChar w:fldCharType="begin"/>
        </w:r>
        <w:r w:rsidR="00F62645">
          <w:rPr>
            <w:webHidden/>
          </w:rPr>
          <w:instrText xml:space="preserve"> PAGEREF _Toc96338946 \h </w:instrText>
        </w:r>
        <w:r w:rsidR="00F62645">
          <w:rPr>
            <w:webHidden/>
          </w:rPr>
        </w:r>
        <w:r w:rsidR="00F62645">
          <w:rPr>
            <w:webHidden/>
          </w:rPr>
          <w:fldChar w:fldCharType="separate"/>
        </w:r>
        <w:r w:rsidR="008E5C89">
          <w:rPr>
            <w:webHidden/>
          </w:rPr>
          <w:t>7</w:t>
        </w:r>
        <w:r w:rsidR="00F62645">
          <w:rPr>
            <w:webHidden/>
          </w:rPr>
          <w:fldChar w:fldCharType="end"/>
        </w:r>
      </w:hyperlink>
    </w:p>
    <w:p w14:paraId="7EE3E34B" w14:textId="2DCDE9BA" w:rsidR="00F62645" w:rsidRDefault="00B2353D">
      <w:pPr>
        <w:pStyle w:val="TOC2"/>
        <w:rPr>
          <w:rFonts w:asciiTheme="minorHAnsi" w:eastAsiaTheme="minorEastAsia" w:hAnsiTheme="minorHAnsi" w:cstheme="minorBidi"/>
          <w:sz w:val="22"/>
          <w:szCs w:val="22"/>
          <w:lang w:eastAsia="ja-JP"/>
        </w:rPr>
      </w:pPr>
      <w:hyperlink w:anchor="_Toc96338947" w:history="1">
        <w:r w:rsidR="00F62645" w:rsidRPr="00541A9D">
          <w:rPr>
            <w:rStyle w:val="Hyperlink"/>
            <w:lang w:val="en-GB"/>
          </w:rPr>
          <w:t>Rationale</w:t>
        </w:r>
        <w:r w:rsidR="00F62645">
          <w:rPr>
            <w:webHidden/>
          </w:rPr>
          <w:tab/>
        </w:r>
        <w:r w:rsidR="00F62645">
          <w:rPr>
            <w:webHidden/>
          </w:rPr>
          <w:fldChar w:fldCharType="begin"/>
        </w:r>
        <w:r w:rsidR="00F62645">
          <w:rPr>
            <w:webHidden/>
          </w:rPr>
          <w:instrText xml:space="preserve"> PAGEREF _Toc96338947 \h </w:instrText>
        </w:r>
        <w:r w:rsidR="00F62645">
          <w:rPr>
            <w:webHidden/>
          </w:rPr>
        </w:r>
        <w:r w:rsidR="00F62645">
          <w:rPr>
            <w:webHidden/>
          </w:rPr>
          <w:fldChar w:fldCharType="separate"/>
        </w:r>
        <w:r w:rsidR="008E5C89">
          <w:rPr>
            <w:webHidden/>
          </w:rPr>
          <w:t>7</w:t>
        </w:r>
        <w:r w:rsidR="00F62645">
          <w:rPr>
            <w:webHidden/>
          </w:rPr>
          <w:fldChar w:fldCharType="end"/>
        </w:r>
      </w:hyperlink>
    </w:p>
    <w:p w14:paraId="0793BA12" w14:textId="539F1B64" w:rsidR="00F62645" w:rsidRDefault="00B2353D">
      <w:pPr>
        <w:pStyle w:val="TOC2"/>
        <w:rPr>
          <w:rFonts w:asciiTheme="minorHAnsi" w:eastAsiaTheme="minorEastAsia" w:hAnsiTheme="minorHAnsi" w:cstheme="minorBidi"/>
          <w:sz w:val="22"/>
          <w:szCs w:val="22"/>
          <w:lang w:eastAsia="ja-JP"/>
        </w:rPr>
      </w:pPr>
      <w:hyperlink w:anchor="_Toc96338948" w:history="1">
        <w:r w:rsidR="00F62645" w:rsidRPr="00541A9D">
          <w:rPr>
            <w:rStyle w:val="Hyperlink"/>
            <w:lang w:val="en-GB"/>
          </w:rPr>
          <w:t>Aims</w:t>
        </w:r>
        <w:r w:rsidR="00F62645">
          <w:rPr>
            <w:webHidden/>
          </w:rPr>
          <w:tab/>
        </w:r>
        <w:r w:rsidR="00F62645">
          <w:rPr>
            <w:webHidden/>
          </w:rPr>
          <w:fldChar w:fldCharType="begin"/>
        </w:r>
        <w:r w:rsidR="00F62645">
          <w:rPr>
            <w:webHidden/>
          </w:rPr>
          <w:instrText xml:space="preserve"> PAGEREF _Toc96338948 \h </w:instrText>
        </w:r>
        <w:r w:rsidR="00F62645">
          <w:rPr>
            <w:webHidden/>
          </w:rPr>
        </w:r>
        <w:r w:rsidR="00F62645">
          <w:rPr>
            <w:webHidden/>
          </w:rPr>
          <w:fldChar w:fldCharType="separate"/>
        </w:r>
        <w:r w:rsidR="008E5C89">
          <w:rPr>
            <w:webHidden/>
          </w:rPr>
          <w:t>8</w:t>
        </w:r>
        <w:r w:rsidR="00F62645">
          <w:rPr>
            <w:webHidden/>
          </w:rPr>
          <w:fldChar w:fldCharType="end"/>
        </w:r>
      </w:hyperlink>
    </w:p>
    <w:p w14:paraId="495607E6" w14:textId="59003D9A" w:rsidR="00F62645" w:rsidRDefault="00B2353D">
      <w:pPr>
        <w:pStyle w:val="TOC2"/>
        <w:rPr>
          <w:rFonts w:asciiTheme="minorHAnsi" w:eastAsiaTheme="minorEastAsia" w:hAnsiTheme="minorHAnsi" w:cstheme="minorBidi"/>
          <w:sz w:val="22"/>
          <w:szCs w:val="22"/>
          <w:lang w:eastAsia="ja-JP"/>
        </w:rPr>
      </w:pPr>
      <w:hyperlink w:anchor="_Toc96338949" w:history="1">
        <w:r w:rsidR="00F62645" w:rsidRPr="00541A9D">
          <w:rPr>
            <w:rStyle w:val="Hyperlink"/>
            <w:lang w:val="en-GB"/>
          </w:rPr>
          <w:t>Duration</w:t>
        </w:r>
        <w:r w:rsidR="00F62645">
          <w:rPr>
            <w:webHidden/>
          </w:rPr>
          <w:tab/>
        </w:r>
        <w:r w:rsidR="00F62645">
          <w:rPr>
            <w:webHidden/>
          </w:rPr>
          <w:fldChar w:fldCharType="begin"/>
        </w:r>
        <w:r w:rsidR="00F62645">
          <w:rPr>
            <w:webHidden/>
          </w:rPr>
          <w:instrText xml:space="preserve"> PAGEREF _Toc96338949 \h </w:instrText>
        </w:r>
        <w:r w:rsidR="00F62645">
          <w:rPr>
            <w:webHidden/>
          </w:rPr>
        </w:r>
        <w:r w:rsidR="00F62645">
          <w:rPr>
            <w:webHidden/>
          </w:rPr>
          <w:fldChar w:fldCharType="separate"/>
        </w:r>
        <w:r w:rsidR="008E5C89">
          <w:rPr>
            <w:webHidden/>
          </w:rPr>
          <w:t>9</w:t>
        </w:r>
        <w:r w:rsidR="00F62645">
          <w:rPr>
            <w:webHidden/>
          </w:rPr>
          <w:fldChar w:fldCharType="end"/>
        </w:r>
      </w:hyperlink>
    </w:p>
    <w:p w14:paraId="0479E7B6" w14:textId="61C67ED7" w:rsidR="00F62645" w:rsidRDefault="00B2353D">
      <w:pPr>
        <w:pStyle w:val="TOC2"/>
        <w:rPr>
          <w:rFonts w:asciiTheme="minorHAnsi" w:eastAsiaTheme="minorEastAsia" w:hAnsiTheme="minorHAnsi" w:cstheme="minorBidi"/>
          <w:sz w:val="22"/>
          <w:szCs w:val="22"/>
          <w:lang w:eastAsia="ja-JP"/>
        </w:rPr>
      </w:pPr>
      <w:hyperlink w:anchor="_Toc96338950" w:history="1">
        <w:r w:rsidR="00F62645" w:rsidRPr="00541A9D">
          <w:rPr>
            <w:rStyle w:val="Hyperlink"/>
            <w:lang w:val="en-GB"/>
          </w:rPr>
          <w:t>Changes to the study design</w:t>
        </w:r>
        <w:r w:rsidR="00F62645">
          <w:rPr>
            <w:webHidden/>
          </w:rPr>
          <w:tab/>
        </w:r>
        <w:r w:rsidR="00F62645">
          <w:rPr>
            <w:webHidden/>
          </w:rPr>
          <w:fldChar w:fldCharType="begin"/>
        </w:r>
        <w:r w:rsidR="00F62645">
          <w:rPr>
            <w:webHidden/>
          </w:rPr>
          <w:instrText xml:space="preserve"> PAGEREF _Toc96338950 \h </w:instrText>
        </w:r>
        <w:r w:rsidR="00F62645">
          <w:rPr>
            <w:webHidden/>
          </w:rPr>
        </w:r>
        <w:r w:rsidR="00F62645">
          <w:rPr>
            <w:webHidden/>
          </w:rPr>
          <w:fldChar w:fldCharType="separate"/>
        </w:r>
        <w:r w:rsidR="008E5C89">
          <w:rPr>
            <w:webHidden/>
          </w:rPr>
          <w:t>9</w:t>
        </w:r>
        <w:r w:rsidR="00F62645">
          <w:rPr>
            <w:webHidden/>
          </w:rPr>
          <w:fldChar w:fldCharType="end"/>
        </w:r>
      </w:hyperlink>
    </w:p>
    <w:p w14:paraId="1A8F2B18" w14:textId="41CE3238" w:rsidR="005902B4" w:rsidRDefault="00B2353D" w:rsidP="005902B4">
      <w:pPr>
        <w:pStyle w:val="TOC2"/>
        <w:rPr>
          <w:rFonts w:asciiTheme="minorHAnsi" w:eastAsiaTheme="minorEastAsia" w:hAnsiTheme="minorHAnsi" w:cstheme="minorBidi"/>
          <w:sz w:val="22"/>
          <w:szCs w:val="22"/>
          <w:lang w:eastAsia="ja-JP"/>
        </w:rPr>
      </w:pPr>
      <w:hyperlink w:anchor="_Toc96338950" w:history="1">
        <w:r w:rsidR="005902B4">
          <w:rPr>
            <w:rStyle w:val="Hyperlink"/>
            <w:lang w:val="en-GB"/>
          </w:rPr>
          <w:t>Monitoring for quality</w:t>
        </w:r>
        <w:r w:rsidR="005902B4">
          <w:rPr>
            <w:webHidden/>
          </w:rPr>
          <w:tab/>
        </w:r>
        <w:r w:rsidR="005902B4">
          <w:rPr>
            <w:webHidden/>
          </w:rPr>
          <w:fldChar w:fldCharType="begin"/>
        </w:r>
        <w:r w:rsidR="005902B4">
          <w:rPr>
            <w:webHidden/>
          </w:rPr>
          <w:instrText xml:space="preserve"> PAGEREF _Toc96338950 \h </w:instrText>
        </w:r>
        <w:r w:rsidR="005902B4">
          <w:rPr>
            <w:webHidden/>
          </w:rPr>
        </w:r>
        <w:r w:rsidR="005902B4">
          <w:rPr>
            <w:webHidden/>
          </w:rPr>
          <w:fldChar w:fldCharType="separate"/>
        </w:r>
        <w:r w:rsidR="005902B4">
          <w:rPr>
            <w:webHidden/>
          </w:rPr>
          <w:t>9</w:t>
        </w:r>
        <w:r w:rsidR="005902B4">
          <w:rPr>
            <w:webHidden/>
          </w:rPr>
          <w:fldChar w:fldCharType="end"/>
        </w:r>
      </w:hyperlink>
    </w:p>
    <w:p w14:paraId="53BAECD6" w14:textId="7E59A08C" w:rsidR="00F62645" w:rsidRDefault="00B2353D">
      <w:pPr>
        <w:pStyle w:val="TOC2"/>
        <w:rPr>
          <w:rFonts w:asciiTheme="minorHAnsi" w:eastAsiaTheme="minorEastAsia" w:hAnsiTheme="minorHAnsi" w:cstheme="minorBidi"/>
          <w:sz w:val="22"/>
          <w:szCs w:val="22"/>
          <w:lang w:eastAsia="ja-JP"/>
        </w:rPr>
      </w:pPr>
      <w:hyperlink w:anchor="_Toc96338951" w:history="1">
        <w:r w:rsidR="00F62645" w:rsidRPr="00541A9D">
          <w:rPr>
            <w:rStyle w:val="Hyperlink"/>
            <w:lang w:val="en-GB"/>
          </w:rPr>
          <w:t>Safety and wellbeing</w:t>
        </w:r>
        <w:r w:rsidR="00F62645">
          <w:rPr>
            <w:webHidden/>
          </w:rPr>
          <w:tab/>
        </w:r>
        <w:r w:rsidR="00F62645">
          <w:rPr>
            <w:webHidden/>
          </w:rPr>
          <w:fldChar w:fldCharType="begin"/>
        </w:r>
        <w:r w:rsidR="00F62645">
          <w:rPr>
            <w:webHidden/>
          </w:rPr>
          <w:instrText xml:space="preserve"> PAGEREF _Toc96338951 \h </w:instrText>
        </w:r>
        <w:r w:rsidR="00F62645">
          <w:rPr>
            <w:webHidden/>
          </w:rPr>
        </w:r>
        <w:r w:rsidR="00F62645">
          <w:rPr>
            <w:webHidden/>
          </w:rPr>
          <w:fldChar w:fldCharType="separate"/>
        </w:r>
        <w:r w:rsidR="008E5C89">
          <w:rPr>
            <w:webHidden/>
          </w:rPr>
          <w:t>9</w:t>
        </w:r>
        <w:r w:rsidR="00F62645">
          <w:rPr>
            <w:webHidden/>
          </w:rPr>
          <w:fldChar w:fldCharType="end"/>
        </w:r>
      </w:hyperlink>
    </w:p>
    <w:p w14:paraId="451C9EAA" w14:textId="3F3F5C8C" w:rsidR="00F62645" w:rsidRDefault="00B2353D">
      <w:pPr>
        <w:pStyle w:val="TOC2"/>
        <w:rPr>
          <w:rFonts w:asciiTheme="minorHAnsi" w:eastAsiaTheme="minorEastAsia" w:hAnsiTheme="minorHAnsi" w:cstheme="minorBidi"/>
          <w:sz w:val="22"/>
          <w:szCs w:val="22"/>
          <w:lang w:eastAsia="ja-JP"/>
        </w:rPr>
      </w:pPr>
      <w:hyperlink w:anchor="_Toc96338952" w:history="1">
        <w:r w:rsidR="00F62645" w:rsidRPr="00541A9D">
          <w:rPr>
            <w:rStyle w:val="Hyperlink"/>
            <w:lang w:val="en-GB"/>
          </w:rPr>
          <w:t>Employability skills</w:t>
        </w:r>
        <w:r w:rsidR="00F62645">
          <w:rPr>
            <w:webHidden/>
          </w:rPr>
          <w:tab/>
        </w:r>
        <w:r w:rsidR="00F62645">
          <w:rPr>
            <w:webHidden/>
          </w:rPr>
          <w:fldChar w:fldCharType="begin"/>
        </w:r>
        <w:r w:rsidR="00F62645">
          <w:rPr>
            <w:webHidden/>
          </w:rPr>
          <w:instrText xml:space="preserve"> PAGEREF _Toc96338952 \h </w:instrText>
        </w:r>
        <w:r w:rsidR="00F62645">
          <w:rPr>
            <w:webHidden/>
          </w:rPr>
        </w:r>
        <w:r w:rsidR="00F62645">
          <w:rPr>
            <w:webHidden/>
          </w:rPr>
          <w:fldChar w:fldCharType="separate"/>
        </w:r>
        <w:r w:rsidR="008E5C89">
          <w:rPr>
            <w:webHidden/>
          </w:rPr>
          <w:t>10</w:t>
        </w:r>
        <w:r w:rsidR="00F62645">
          <w:rPr>
            <w:webHidden/>
          </w:rPr>
          <w:fldChar w:fldCharType="end"/>
        </w:r>
      </w:hyperlink>
    </w:p>
    <w:p w14:paraId="75FFC030" w14:textId="0C506A56" w:rsidR="00F62645" w:rsidRDefault="00B2353D">
      <w:pPr>
        <w:pStyle w:val="TOC2"/>
        <w:rPr>
          <w:rFonts w:asciiTheme="minorHAnsi" w:eastAsiaTheme="minorEastAsia" w:hAnsiTheme="minorHAnsi" w:cstheme="minorBidi"/>
          <w:sz w:val="22"/>
          <w:szCs w:val="22"/>
          <w:lang w:eastAsia="ja-JP"/>
        </w:rPr>
      </w:pPr>
      <w:hyperlink w:anchor="_Toc96338953" w:history="1">
        <w:r w:rsidR="00F62645" w:rsidRPr="00541A9D">
          <w:rPr>
            <w:rStyle w:val="Hyperlink"/>
            <w:lang w:val="en-GB"/>
          </w:rPr>
          <w:t>Legislative compliance</w:t>
        </w:r>
        <w:r w:rsidR="00F62645">
          <w:rPr>
            <w:webHidden/>
          </w:rPr>
          <w:tab/>
        </w:r>
        <w:r w:rsidR="00F62645">
          <w:rPr>
            <w:webHidden/>
          </w:rPr>
          <w:fldChar w:fldCharType="begin"/>
        </w:r>
        <w:r w:rsidR="00F62645">
          <w:rPr>
            <w:webHidden/>
          </w:rPr>
          <w:instrText xml:space="preserve"> PAGEREF _Toc96338953 \h </w:instrText>
        </w:r>
        <w:r w:rsidR="00F62645">
          <w:rPr>
            <w:webHidden/>
          </w:rPr>
        </w:r>
        <w:r w:rsidR="00F62645">
          <w:rPr>
            <w:webHidden/>
          </w:rPr>
          <w:fldChar w:fldCharType="separate"/>
        </w:r>
        <w:r w:rsidR="008E5C89">
          <w:rPr>
            <w:webHidden/>
          </w:rPr>
          <w:t>10</w:t>
        </w:r>
        <w:r w:rsidR="00F62645">
          <w:rPr>
            <w:webHidden/>
          </w:rPr>
          <w:fldChar w:fldCharType="end"/>
        </w:r>
      </w:hyperlink>
    </w:p>
    <w:p w14:paraId="6F7CE8DF" w14:textId="608D0BF6" w:rsidR="00F62645" w:rsidRDefault="00B2353D">
      <w:pPr>
        <w:pStyle w:val="TOC2"/>
        <w:rPr>
          <w:rFonts w:asciiTheme="minorHAnsi" w:eastAsiaTheme="minorEastAsia" w:hAnsiTheme="minorHAnsi" w:cstheme="minorBidi"/>
          <w:sz w:val="22"/>
          <w:szCs w:val="22"/>
          <w:lang w:eastAsia="ja-JP"/>
        </w:rPr>
      </w:pPr>
      <w:hyperlink w:anchor="_Toc96338954" w:history="1">
        <w:r w:rsidR="00F62645" w:rsidRPr="00541A9D">
          <w:rPr>
            <w:rStyle w:val="Hyperlink"/>
            <w:lang w:val="en-GB"/>
          </w:rPr>
          <w:t>Child Safe Standards</w:t>
        </w:r>
        <w:r w:rsidR="00F62645">
          <w:rPr>
            <w:webHidden/>
          </w:rPr>
          <w:tab/>
        </w:r>
        <w:r w:rsidR="00F62645">
          <w:rPr>
            <w:webHidden/>
          </w:rPr>
          <w:fldChar w:fldCharType="begin"/>
        </w:r>
        <w:r w:rsidR="00F62645">
          <w:rPr>
            <w:webHidden/>
          </w:rPr>
          <w:instrText xml:space="preserve"> PAGEREF _Toc96338954 \h </w:instrText>
        </w:r>
        <w:r w:rsidR="00F62645">
          <w:rPr>
            <w:webHidden/>
          </w:rPr>
        </w:r>
        <w:r w:rsidR="00F62645">
          <w:rPr>
            <w:webHidden/>
          </w:rPr>
          <w:fldChar w:fldCharType="separate"/>
        </w:r>
        <w:r w:rsidR="008E5C89">
          <w:rPr>
            <w:webHidden/>
          </w:rPr>
          <w:t>10</w:t>
        </w:r>
        <w:r w:rsidR="00F62645">
          <w:rPr>
            <w:webHidden/>
          </w:rPr>
          <w:fldChar w:fldCharType="end"/>
        </w:r>
      </w:hyperlink>
    </w:p>
    <w:p w14:paraId="25FEA188" w14:textId="03899127" w:rsidR="00F62645" w:rsidRDefault="00B2353D">
      <w:pPr>
        <w:pStyle w:val="TOC1"/>
        <w:rPr>
          <w:rFonts w:asciiTheme="minorHAnsi" w:eastAsiaTheme="minorEastAsia" w:hAnsiTheme="minorHAnsi" w:cstheme="minorBidi"/>
          <w:b w:val="0"/>
          <w:bCs w:val="0"/>
          <w:sz w:val="22"/>
          <w:szCs w:val="22"/>
          <w:lang w:eastAsia="ja-JP"/>
        </w:rPr>
      </w:pPr>
      <w:hyperlink w:anchor="_Toc96338955" w:history="1">
        <w:r w:rsidR="00F62645" w:rsidRPr="00541A9D">
          <w:rPr>
            <w:rStyle w:val="Hyperlink"/>
            <w:lang w:val="en-GB"/>
          </w:rPr>
          <w:t>Assessment and reporting</w:t>
        </w:r>
        <w:r w:rsidR="00F62645">
          <w:rPr>
            <w:webHidden/>
          </w:rPr>
          <w:tab/>
        </w:r>
        <w:r w:rsidR="00F62645">
          <w:rPr>
            <w:webHidden/>
          </w:rPr>
          <w:fldChar w:fldCharType="begin"/>
        </w:r>
        <w:r w:rsidR="00F62645">
          <w:rPr>
            <w:webHidden/>
          </w:rPr>
          <w:instrText xml:space="preserve"> PAGEREF _Toc96338955 \h </w:instrText>
        </w:r>
        <w:r w:rsidR="00F62645">
          <w:rPr>
            <w:webHidden/>
          </w:rPr>
        </w:r>
        <w:r w:rsidR="00F62645">
          <w:rPr>
            <w:webHidden/>
          </w:rPr>
          <w:fldChar w:fldCharType="separate"/>
        </w:r>
        <w:r w:rsidR="008E5C89">
          <w:rPr>
            <w:webHidden/>
          </w:rPr>
          <w:t>11</w:t>
        </w:r>
        <w:r w:rsidR="00F62645">
          <w:rPr>
            <w:webHidden/>
          </w:rPr>
          <w:fldChar w:fldCharType="end"/>
        </w:r>
      </w:hyperlink>
    </w:p>
    <w:p w14:paraId="3487B540" w14:textId="36E76B60" w:rsidR="00F62645" w:rsidRDefault="00B2353D">
      <w:pPr>
        <w:pStyle w:val="TOC2"/>
        <w:rPr>
          <w:rFonts w:asciiTheme="minorHAnsi" w:eastAsiaTheme="minorEastAsia" w:hAnsiTheme="minorHAnsi" w:cstheme="minorBidi"/>
          <w:sz w:val="22"/>
          <w:szCs w:val="22"/>
          <w:lang w:eastAsia="ja-JP"/>
        </w:rPr>
      </w:pPr>
      <w:hyperlink w:anchor="_Toc96338956" w:history="1">
        <w:r w:rsidR="00F62645" w:rsidRPr="00541A9D">
          <w:rPr>
            <w:rStyle w:val="Hyperlink"/>
            <w:lang w:val="en-GB"/>
          </w:rPr>
          <w:t>Satisfactory completion</w:t>
        </w:r>
        <w:r w:rsidR="00F62645">
          <w:rPr>
            <w:webHidden/>
          </w:rPr>
          <w:tab/>
        </w:r>
        <w:r w:rsidR="00F62645">
          <w:rPr>
            <w:webHidden/>
          </w:rPr>
          <w:fldChar w:fldCharType="begin"/>
        </w:r>
        <w:r w:rsidR="00F62645">
          <w:rPr>
            <w:webHidden/>
          </w:rPr>
          <w:instrText xml:space="preserve"> PAGEREF _Toc96338956 \h </w:instrText>
        </w:r>
        <w:r w:rsidR="00F62645">
          <w:rPr>
            <w:webHidden/>
          </w:rPr>
        </w:r>
        <w:r w:rsidR="00F62645">
          <w:rPr>
            <w:webHidden/>
          </w:rPr>
          <w:fldChar w:fldCharType="separate"/>
        </w:r>
        <w:r w:rsidR="008E5C89">
          <w:rPr>
            <w:webHidden/>
          </w:rPr>
          <w:t>11</w:t>
        </w:r>
        <w:r w:rsidR="00F62645">
          <w:rPr>
            <w:webHidden/>
          </w:rPr>
          <w:fldChar w:fldCharType="end"/>
        </w:r>
      </w:hyperlink>
    </w:p>
    <w:p w14:paraId="55411FBB" w14:textId="466572A8" w:rsidR="00F62645" w:rsidRDefault="00B2353D">
      <w:pPr>
        <w:pStyle w:val="TOC2"/>
        <w:rPr>
          <w:rFonts w:asciiTheme="minorHAnsi" w:eastAsiaTheme="minorEastAsia" w:hAnsiTheme="minorHAnsi" w:cstheme="minorBidi"/>
          <w:sz w:val="22"/>
          <w:szCs w:val="22"/>
          <w:lang w:eastAsia="ja-JP"/>
        </w:rPr>
      </w:pPr>
      <w:hyperlink w:anchor="_Toc96338957" w:history="1">
        <w:r w:rsidR="00F62645" w:rsidRPr="00541A9D">
          <w:rPr>
            <w:rStyle w:val="Hyperlink"/>
            <w:lang w:val="en-GB"/>
          </w:rPr>
          <w:t>Levels of achievement</w:t>
        </w:r>
        <w:r w:rsidR="00F62645">
          <w:rPr>
            <w:webHidden/>
          </w:rPr>
          <w:tab/>
        </w:r>
        <w:r w:rsidR="00F62645">
          <w:rPr>
            <w:webHidden/>
          </w:rPr>
          <w:fldChar w:fldCharType="begin"/>
        </w:r>
        <w:r w:rsidR="00F62645">
          <w:rPr>
            <w:webHidden/>
          </w:rPr>
          <w:instrText xml:space="preserve"> PAGEREF _Toc96338957 \h </w:instrText>
        </w:r>
        <w:r w:rsidR="00F62645">
          <w:rPr>
            <w:webHidden/>
          </w:rPr>
        </w:r>
        <w:r w:rsidR="00F62645">
          <w:rPr>
            <w:webHidden/>
          </w:rPr>
          <w:fldChar w:fldCharType="separate"/>
        </w:r>
        <w:r w:rsidR="008E5C89">
          <w:rPr>
            <w:webHidden/>
          </w:rPr>
          <w:t>11</w:t>
        </w:r>
        <w:r w:rsidR="00F62645">
          <w:rPr>
            <w:webHidden/>
          </w:rPr>
          <w:fldChar w:fldCharType="end"/>
        </w:r>
      </w:hyperlink>
    </w:p>
    <w:p w14:paraId="24816C60" w14:textId="5681E35F" w:rsidR="00F62645" w:rsidRDefault="00B2353D">
      <w:pPr>
        <w:pStyle w:val="TOC2"/>
        <w:rPr>
          <w:rFonts w:asciiTheme="minorHAnsi" w:eastAsiaTheme="minorEastAsia" w:hAnsiTheme="minorHAnsi" w:cstheme="minorBidi"/>
          <w:sz w:val="22"/>
          <w:szCs w:val="22"/>
          <w:lang w:eastAsia="ja-JP"/>
        </w:rPr>
      </w:pPr>
      <w:hyperlink w:anchor="_Toc96338960" w:history="1">
        <w:r w:rsidR="00F62645" w:rsidRPr="00541A9D">
          <w:rPr>
            <w:rStyle w:val="Hyperlink"/>
            <w:lang w:val="en-GB"/>
          </w:rPr>
          <w:t>Authentication</w:t>
        </w:r>
        <w:r w:rsidR="00F62645">
          <w:rPr>
            <w:webHidden/>
          </w:rPr>
          <w:tab/>
        </w:r>
        <w:r w:rsidR="00F62645">
          <w:rPr>
            <w:webHidden/>
          </w:rPr>
          <w:fldChar w:fldCharType="begin"/>
        </w:r>
        <w:r w:rsidR="00F62645">
          <w:rPr>
            <w:webHidden/>
          </w:rPr>
          <w:instrText xml:space="preserve"> PAGEREF _Toc96338960 \h </w:instrText>
        </w:r>
        <w:r w:rsidR="00F62645">
          <w:rPr>
            <w:webHidden/>
          </w:rPr>
        </w:r>
        <w:r w:rsidR="00F62645">
          <w:rPr>
            <w:webHidden/>
          </w:rPr>
          <w:fldChar w:fldCharType="separate"/>
        </w:r>
        <w:r w:rsidR="008E5C89">
          <w:rPr>
            <w:webHidden/>
          </w:rPr>
          <w:t>12</w:t>
        </w:r>
        <w:r w:rsidR="00F62645">
          <w:rPr>
            <w:webHidden/>
          </w:rPr>
          <w:fldChar w:fldCharType="end"/>
        </w:r>
      </w:hyperlink>
    </w:p>
    <w:p w14:paraId="14275713" w14:textId="283D368E" w:rsidR="00F62645" w:rsidRDefault="00B2353D">
      <w:pPr>
        <w:pStyle w:val="TOC1"/>
        <w:rPr>
          <w:rFonts w:asciiTheme="minorHAnsi" w:eastAsiaTheme="minorEastAsia" w:hAnsiTheme="minorHAnsi" w:cstheme="minorBidi"/>
          <w:b w:val="0"/>
          <w:bCs w:val="0"/>
          <w:sz w:val="22"/>
          <w:szCs w:val="22"/>
          <w:lang w:eastAsia="ja-JP"/>
        </w:rPr>
      </w:pPr>
      <w:hyperlink w:anchor="_Toc96338961" w:history="1">
        <w:r w:rsidR="00F62645" w:rsidRPr="00541A9D">
          <w:rPr>
            <w:rStyle w:val="Hyperlink"/>
            <w:lang w:val="en-GB"/>
          </w:rPr>
          <w:t>Cross-study specifications</w:t>
        </w:r>
        <w:r w:rsidR="00F62645">
          <w:rPr>
            <w:webHidden/>
          </w:rPr>
          <w:tab/>
        </w:r>
        <w:r w:rsidR="00F62645">
          <w:rPr>
            <w:webHidden/>
          </w:rPr>
          <w:fldChar w:fldCharType="begin"/>
        </w:r>
        <w:r w:rsidR="00F62645">
          <w:rPr>
            <w:webHidden/>
          </w:rPr>
          <w:instrText xml:space="preserve"> PAGEREF _Toc96338961 \h </w:instrText>
        </w:r>
        <w:r w:rsidR="00F62645">
          <w:rPr>
            <w:webHidden/>
          </w:rPr>
        </w:r>
        <w:r w:rsidR="00F62645">
          <w:rPr>
            <w:webHidden/>
          </w:rPr>
          <w:fldChar w:fldCharType="separate"/>
        </w:r>
        <w:r w:rsidR="008E5C89">
          <w:rPr>
            <w:webHidden/>
          </w:rPr>
          <w:t>13</w:t>
        </w:r>
        <w:r w:rsidR="00F62645">
          <w:rPr>
            <w:webHidden/>
          </w:rPr>
          <w:fldChar w:fldCharType="end"/>
        </w:r>
      </w:hyperlink>
    </w:p>
    <w:p w14:paraId="3CAE762E" w14:textId="1A7908B8" w:rsidR="00F62645" w:rsidRDefault="00B2353D">
      <w:pPr>
        <w:pStyle w:val="TOC1"/>
        <w:rPr>
          <w:rFonts w:asciiTheme="minorHAnsi" w:eastAsiaTheme="minorEastAsia" w:hAnsiTheme="minorHAnsi" w:cstheme="minorBidi"/>
          <w:b w:val="0"/>
          <w:bCs w:val="0"/>
          <w:sz w:val="22"/>
          <w:szCs w:val="22"/>
          <w:lang w:eastAsia="ja-JP"/>
        </w:rPr>
      </w:pPr>
      <w:hyperlink w:anchor="_Toc96338969" w:history="1">
        <w:r w:rsidR="00F62645" w:rsidRPr="00541A9D">
          <w:rPr>
            <w:rStyle w:val="Hyperlink"/>
            <w:lang w:val="en-GB"/>
          </w:rPr>
          <w:t>Unit 1: Organisation of music</w:t>
        </w:r>
        <w:r w:rsidR="00F62645">
          <w:rPr>
            <w:webHidden/>
          </w:rPr>
          <w:tab/>
        </w:r>
        <w:r w:rsidR="00F62645">
          <w:rPr>
            <w:webHidden/>
          </w:rPr>
          <w:fldChar w:fldCharType="begin"/>
        </w:r>
        <w:r w:rsidR="00F62645">
          <w:rPr>
            <w:webHidden/>
          </w:rPr>
          <w:instrText xml:space="preserve"> PAGEREF _Toc96338969 \h </w:instrText>
        </w:r>
        <w:r w:rsidR="00F62645">
          <w:rPr>
            <w:webHidden/>
          </w:rPr>
        </w:r>
        <w:r w:rsidR="00F62645">
          <w:rPr>
            <w:webHidden/>
          </w:rPr>
          <w:fldChar w:fldCharType="separate"/>
        </w:r>
        <w:r w:rsidR="008E5C89">
          <w:rPr>
            <w:webHidden/>
          </w:rPr>
          <w:t>20</w:t>
        </w:r>
        <w:r w:rsidR="00F62645">
          <w:rPr>
            <w:webHidden/>
          </w:rPr>
          <w:fldChar w:fldCharType="end"/>
        </w:r>
      </w:hyperlink>
    </w:p>
    <w:p w14:paraId="0BF89CC7" w14:textId="1312E32A" w:rsidR="00F62645" w:rsidRDefault="00B2353D">
      <w:pPr>
        <w:pStyle w:val="TOC2"/>
        <w:rPr>
          <w:rFonts w:asciiTheme="minorHAnsi" w:eastAsiaTheme="minorEastAsia" w:hAnsiTheme="minorHAnsi" w:cstheme="minorBidi"/>
          <w:sz w:val="22"/>
          <w:szCs w:val="22"/>
          <w:lang w:eastAsia="ja-JP"/>
        </w:rPr>
      </w:pPr>
      <w:hyperlink w:anchor="_Toc96338970"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_Toc96338970 \h </w:instrText>
        </w:r>
        <w:r w:rsidR="00F62645">
          <w:rPr>
            <w:webHidden/>
          </w:rPr>
        </w:r>
        <w:r w:rsidR="00F62645">
          <w:rPr>
            <w:webHidden/>
          </w:rPr>
          <w:fldChar w:fldCharType="separate"/>
        </w:r>
        <w:r w:rsidR="008E5C89">
          <w:rPr>
            <w:webHidden/>
          </w:rPr>
          <w:t>20</w:t>
        </w:r>
        <w:r w:rsidR="00F62645">
          <w:rPr>
            <w:webHidden/>
          </w:rPr>
          <w:fldChar w:fldCharType="end"/>
        </w:r>
      </w:hyperlink>
    </w:p>
    <w:p w14:paraId="7A7262F6" w14:textId="0E3C5BCC" w:rsidR="00F62645" w:rsidRDefault="00B2353D">
      <w:pPr>
        <w:pStyle w:val="TOC2"/>
        <w:rPr>
          <w:rFonts w:asciiTheme="minorHAnsi" w:eastAsiaTheme="minorEastAsia" w:hAnsiTheme="minorHAnsi" w:cstheme="minorBidi"/>
          <w:sz w:val="22"/>
          <w:szCs w:val="22"/>
          <w:lang w:eastAsia="ja-JP"/>
        </w:rPr>
      </w:pPr>
      <w:hyperlink w:anchor="_Toc96338973"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_Toc96338973 \h </w:instrText>
        </w:r>
        <w:r w:rsidR="00F62645">
          <w:rPr>
            <w:webHidden/>
          </w:rPr>
        </w:r>
        <w:r w:rsidR="00F62645">
          <w:rPr>
            <w:webHidden/>
          </w:rPr>
          <w:fldChar w:fldCharType="separate"/>
        </w:r>
        <w:r w:rsidR="008E5C89">
          <w:rPr>
            <w:webHidden/>
          </w:rPr>
          <w:t>21</w:t>
        </w:r>
        <w:r w:rsidR="00F62645">
          <w:rPr>
            <w:webHidden/>
          </w:rPr>
          <w:fldChar w:fldCharType="end"/>
        </w:r>
      </w:hyperlink>
    </w:p>
    <w:p w14:paraId="78D1E237" w14:textId="06589F6E" w:rsidR="00F62645" w:rsidRDefault="00B2353D">
      <w:pPr>
        <w:pStyle w:val="TOC2"/>
        <w:rPr>
          <w:rFonts w:asciiTheme="minorHAnsi" w:eastAsiaTheme="minorEastAsia" w:hAnsiTheme="minorHAnsi" w:cstheme="minorBidi"/>
          <w:sz w:val="22"/>
          <w:szCs w:val="22"/>
          <w:lang w:eastAsia="ja-JP"/>
        </w:rPr>
      </w:pPr>
      <w:hyperlink w:anchor="_Toc96338976"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_Toc96338976 \h </w:instrText>
        </w:r>
        <w:r w:rsidR="00F62645">
          <w:rPr>
            <w:webHidden/>
          </w:rPr>
        </w:r>
        <w:r w:rsidR="00F62645">
          <w:rPr>
            <w:webHidden/>
          </w:rPr>
          <w:fldChar w:fldCharType="separate"/>
        </w:r>
        <w:r w:rsidR="008E5C89">
          <w:rPr>
            <w:webHidden/>
          </w:rPr>
          <w:t>22</w:t>
        </w:r>
        <w:r w:rsidR="00F62645">
          <w:rPr>
            <w:webHidden/>
          </w:rPr>
          <w:fldChar w:fldCharType="end"/>
        </w:r>
      </w:hyperlink>
    </w:p>
    <w:p w14:paraId="251D718F" w14:textId="51BB1A9A" w:rsidR="00F62645" w:rsidRDefault="00B2353D">
      <w:pPr>
        <w:pStyle w:val="TOC2"/>
        <w:rPr>
          <w:rFonts w:asciiTheme="minorHAnsi" w:eastAsiaTheme="minorEastAsia" w:hAnsiTheme="minorHAnsi" w:cstheme="minorBidi"/>
          <w:sz w:val="22"/>
          <w:szCs w:val="22"/>
          <w:lang w:eastAsia="ja-JP"/>
        </w:rPr>
      </w:pPr>
      <w:hyperlink w:anchor="_Toc96338979" w:history="1">
        <w:r w:rsidR="00F62645" w:rsidRPr="00541A9D">
          <w:rPr>
            <w:rStyle w:val="Hyperlink"/>
            <w:lang w:val="en-GB"/>
          </w:rPr>
          <w:t>Assessment</w:t>
        </w:r>
        <w:r w:rsidR="00F62645">
          <w:rPr>
            <w:webHidden/>
          </w:rPr>
          <w:tab/>
        </w:r>
        <w:r w:rsidR="00F62645">
          <w:rPr>
            <w:webHidden/>
          </w:rPr>
          <w:fldChar w:fldCharType="begin"/>
        </w:r>
        <w:r w:rsidR="00F62645">
          <w:rPr>
            <w:webHidden/>
          </w:rPr>
          <w:instrText xml:space="preserve"> PAGEREF _Toc96338979 \h </w:instrText>
        </w:r>
        <w:r w:rsidR="00F62645">
          <w:rPr>
            <w:webHidden/>
          </w:rPr>
        </w:r>
        <w:r w:rsidR="00F62645">
          <w:rPr>
            <w:webHidden/>
          </w:rPr>
          <w:fldChar w:fldCharType="separate"/>
        </w:r>
        <w:r w:rsidR="008E5C89">
          <w:rPr>
            <w:webHidden/>
          </w:rPr>
          <w:t>23</w:t>
        </w:r>
        <w:r w:rsidR="00F62645">
          <w:rPr>
            <w:webHidden/>
          </w:rPr>
          <w:fldChar w:fldCharType="end"/>
        </w:r>
      </w:hyperlink>
    </w:p>
    <w:p w14:paraId="759A5263" w14:textId="032B94EA" w:rsidR="00F62645" w:rsidRDefault="00B2353D">
      <w:pPr>
        <w:pStyle w:val="TOC1"/>
        <w:rPr>
          <w:rFonts w:asciiTheme="minorHAnsi" w:eastAsiaTheme="minorEastAsia" w:hAnsiTheme="minorHAnsi" w:cstheme="minorBidi"/>
          <w:b w:val="0"/>
          <w:bCs w:val="0"/>
          <w:sz w:val="22"/>
          <w:szCs w:val="22"/>
          <w:lang w:eastAsia="ja-JP"/>
        </w:rPr>
      </w:pPr>
      <w:hyperlink w:anchor="_Toc96338980" w:history="1">
        <w:r w:rsidR="00F62645" w:rsidRPr="00541A9D">
          <w:rPr>
            <w:rStyle w:val="Hyperlink"/>
            <w:lang w:val="en-GB"/>
          </w:rPr>
          <w:t>Unit 2: Effect in music</w:t>
        </w:r>
        <w:r w:rsidR="00F62645">
          <w:rPr>
            <w:webHidden/>
          </w:rPr>
          <w:tab/>
        </w:r>
        <w:r w:rsidR="00F62645">
          <w:rPr>
            <w:webHidden/>
          </w:rPr>
          <w:fldChar w:fldCharType="begin"/>
        </w:r>
        <w:r w:rsidR="00F62645">
          <w:rPr>
            <w:webHidden/>
          </w:rPr>
          <w:instrText xml:space="preserve"> PAGEREF _Toc96338980 \h </w:instrText>
        </w:r>
        <w:r w:rsidR="00F62645">
          <w:rPr>
            <w:webHidden/>
          </w:rPr>
        </w:r>
        <w:r w:rsidR="00F62645">
          <w:rPr>
            <w:webHidden/>
          </w:rPr>
          <w:fldChar w:fldCharType="separate"/>
        </w:r>
        <w:r w:rsidR="008E5C89">
          <w:rPr>
            <w:webHidden/>
          </w:rPr>
          <w:t>24</w:t>
        </w:r>
        <w:r w:rsidR="00F62645">
          <w:rPr>
            <w:webHidden/>
          </w:rPr>
          <w:fldChar w:fldCharType="end"/>
        </w:r>
      </w:hyperlink>
    </w:p>
    <w:p w14:paraId="3C579F32" w14:textId="2A79B2CA" w:rsidR="00F62645" w:rsidRDefault="00B2353D">
      <w:pPr>
        <w:pStyle w:val="TOC2"/>
        <w:rPr>
          <w:rFonts w:asciiTheme="minorHAnsi" w:eastAsiaTheme="minorEastAsia" w:hAnsiTheme="minorHAnsi" w:cstheme="minorBidi"/>
          <w:sz w:val="22"/>
          <w:szCs w:val="22"/>
          <w:lang w:eastAsia="ja-JP"/>
        </w:rPr>
      </w:pPr>
      <w:hyperlink w:anchor="_Toc96338981"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_Toc96338981 \h </w:instrText>
        </w:r>
        <w:r w:rsidR="00F62645">
          <w:rPr>
            <w:webHidden/>
          </w:rPr>
        </w:r>
        <w:r w:rsidR="00F62645">
          <w:rPr>
            <w:webHidden/>
          </w:rPr>
          <w:fldChar w:fldCharType="separate"/>
        </w:r>
        <w:r w:rsidR="008E5C89">
          <w:rPr>
            <w:webHidden/>
          </w:rPr>
          <w:t>24</w:t>
        </w:r>
        <w:r w:rsidR="00F62645">
          <w:rPr>
            <w:webHidden/>
          </w:rPr>
          <w:fldChar w:fldCharType="end"/>
        </w:r>
      </w:hyperlink>
    </w:p>
    <w:p w14:paraId="3222B596" w14:textId="5CC6EA1D" w:rsidR="00F62645" w:rsidRDefault="00B2353D">
      <w:pPr>
        <w:pStyle w:val="TOC2"/>
        <w:rPr>
          <w:rFonts w:asciiTheme="minorHAnsi" w:eastAsiaTheme="minorEastAsia" w:hAnsiTheme="minorHAnsi" w:cstheme="minorBidi"/>
          <w:sz w:val="22"/>
          <w:szCs w:val="22"/>
          <w:lang w:eastAsia="ja-JP"/>
        </w:rPr>
      </w:pPr>
      <w:hyperlink w:anchor="_Toc96338984"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_Toc96338984 \h </w:instrText>
        </w:r>
        <w:r w:rsidR="00F62645">
          <w:rPr>
            <w:webHidden/>
          </w:rPr>
        </w:r>
        <w:r w:rsidR="00F62645">
          <w:rPr>
            <w:webHidden/>
          </w:rPr>
          <w:fldChar w:fldCharType="separate"/>
        </w:r>
        <w:r w:rsidR="008E5C89">
          <w:rPr>
            <w:webHidden/>
          </w:rPr>
          <w:t>25</w:t>
        </w:r>
        <w:r w:rsidR="00F62645">
          <w:rPr>
            <w:webHidden/>
          </w:rPr>
          <w:fldChar w:fldCharType="end"/>
        </w:r>
      </w:hyperlink>
    </w:p>
    <w:p w14:paraId="0D9A6054" w14:textId="4B7601D7" w:rsidR="00F62645" w:rsidRDefault="00B2353D">
      <w:pPr>
        <w:pStyle w:val="TOC2"/>
        <w:rPr>
          <w:rFonts w:asciiTheme="minorHAnsi" w:eastAsiaTheme="minorEastAsia" w:hAnsiTheme="minorHAnsi" w:cstheme="minorBidi"/>
          <w:sz w:val="22"/>
          <w:szCs w:val="22"/>
          <w:lang w:eastAsia="ja-JP"/>
        </w:rPr>
      </w:pPr>
      <w:hyperlink w:anchor="_Toc96338987"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_Toc96338987 \h </w:instrText>
        </w:r>
        <w:r w:rsidR="00F62645">
          <w:rPr>
            <w:webHidden/>
          </w:rPr>
        </w:r>
        <w:r w:rsidR="00F62645">
          <w:rPr>
            <w:webHidden/>
          </w:rPr>
          <w:fldChar w:fldCharType="separate"/>
        </w:r>
        <w:r w:rsidR="008E5C89">
          <w:rPr>
            <w:webHidden/>
          </w:rPr>
          <w:t>26</w:t>
        </w:r>
        <w:r w:rsidR="00F62645">
          <w:rPr>
            <w:webHidden/>
          </w:rPr>
          <w:fldChar w:fldCharType="end"/>
        </w:r>
      </w:hyperlink>
    </w:p>
    <w:p w14:paraId="22F6CB5E" w14:textId="4BA1C73F" w:rsidR="00F62645" w:rsidRDefault="00B2353D">
      <w:pPr>
        <w:pStyle w:val="TOC2"/>
        <w:rPr>
          <w:rFonts w:asciiTheme="minorHAnsi" w:eastAsiaTheme="minorEastAsia" w:hAnsiTheme="minorHAnsi" w:cstheme="minorBidi"/>
          <w:sz w:val="22"/>
          <w:szCs w:val="22"/>
          <w:lang w:eastAsia="ja-JP"/>
        </w:rPr>
      </w:pPr>
      <w:hyperlink w:anchor="_Toc96338990" w:history="1">
        <w:r w:rsidR="00F62645" w:rsidRPr="00541A9D">
          <w:rPr>
            <w:rStyle w:val="Hyperlink"/>
            <w:lang w:val="en-GB"/>
          </w:rPr>
          <w:t>Assessment</w:t>
        </w:r>
        <w:r w:rsidR="00F62645">
          <w:rPr>
            <w:webHidden/>
          </w:rPr>
          <w:tab/>
        </w:r>
        <w:r w:rsidR="00F62645">
          <w:rPr>
            <w:webHidden/>
          </w:rPr>
          <w:fldChar w:fldCharType="begin"/>
        </w:r>
        <w:r w:rsidR="00F62645">
          <w:rPr>
            <w:webHidden/>
          </w:rPr>
          <w:instrText xml:space="preserve"> PAGEREF _Toc96338990 \h </w:instrText>
        </w:r>
        <w:r w:rsidR="00F62645">
          <w:rPr>
            <w:webHidden/>
          </w:rPr>
        </w:r>
        <w:r w:rsidR="00F62645">
          <w:rPr>
            <w:webHidden/>
          </w:rPr>
          <w:fldChar w:fldCharType="separate"/>
        </w:r>
        <w:r w:rsidR="008E5C89">
          <w:rPr>
            <w:webHidden/>
          </w:rPr>
          <w:t>27</w:t>
        </w:r>
        <w:r w:rsidR="00F62645">
          <w:rPr>
            <w:webHidden/>
          </w:rPr>
          <w:fldChar w:fldCharType="end"/>
        </w:r>
      </w:hyperlink>
    </w:p>
    <w:p w14:paraId="70E498A8" w14:textId="0B0B7F4F" w:rsidR="00F62645" w:rsidRDefault="00B2353D">
      <w:pPr>
        <w:pStyle w:val="TOC1"/>
        <w:rPr>
          <w:rFonts w:asciiTheme="minorHAnsi" w:eastAsiaTheme="minorEastAsia" w:hAnsiTheme="minorHAnsi" w:cstheme="minorBidi"/>
          <w:b w:val="0"/>
          <w:bCs w:val="0"/>
          <w:sz w:val="22"/>
          <w:szCs w:val="22"/>
          <w:lang w:eastAsia="ja-JP"/>
        </w:rPr>
      </w:pPr>
      <w:hyperlink w:anchor="_Toc96338991" w:history="1">
        <w:r w:rsidR="00F62645" w:rsidRPr="00541A9D">
          <w:rPr>
            <w:rStyle w:val="Hyperlink"/>
            <w:lang w:val="en-GB"/>
          </w:rPr>
          <w:t>Units 3 and 4: Music inquiry</w:t>
        </w:r>
        <w:r w:rsidR="00F62645">
          <w:rPr>
            <w:webHidden/>
          </w:rPr>
          <w:tab/>
        </w:r>
        <w:r w:rsidR="00F62645">
          <w:rPr>
            <w:webHidden/>
          </w:rPr>
          <w:fldChar w:fldCharType="begin"/>
        </w:r>
        <w:r w:rsidR="00F62645">
          <w:rPr>
            <w:webHidden/>
          </w:rPr>
          <w:instrText xml:space="preserve"> PAGEREF _Toc96338991 \h </w:instrText>
        </w:r>
        <w:r w:rsidR="00F62645">
          <w:rPr>
            <w:webHidden/>
          </w:rPr>
        </w:r>
        <w:r w:rsidR="00F62645">
          <w:rPr>
            <w:webHidden/>
          </w:rPr>
          <w:fldChar w:fldCharType="separate"/>
        </w:r>
        <w:r w:rsidR="008E5C89">
          <w:rPr>
            <w:webHidden/>
          </w:rPr>
          <w:t>28</w:t>
        </w:r>
        <w:r w:rsidR="00F62645">
          <w:rPr>
            <w:webHidden/>
          </w:rPr>
          <w:fldChar w:fldCharType="end"/>
        </w:r>
      </w:hyperlink>
    </w:p>
    <w:p w14:paraId="0CC15820" w14:textId="0054D3C2" w:rsidR="00F62645" w:rsidRDefault="00B2353D">
      <w:pPr>
        <w:pStyle w:val="TOC1"/>
        <w:rPr>
          <w:rFonts w:asciiTheme="minorHAnsi" w:eastAsiaTheme="minorEastAsia" w:hAnsiTheme="minorHAnsi" w:cstheme="minorBidi"/>
          <w:b w:val="0"/>
          <w:bCs w:val="0"/>
          <w:sz w:val="22"/>
          <w:szCs w:val="22"/>
          <w:lang w:eastAsia="ja-JP"/>
        </w:rPr>
      </w:pPr>
      <w:hyperlink w:anchor="_Toc96338992" w:history="1">
        <w:r w:rsidR="00F62645" w:rsidRPr="00541A9D">
          <w:rPr>
            <w:rStyle w:val="Hyperlink"/>
            <w:lang w:val="en-GB"/>
          </w:rPr>
          <w:t>Unit 3: Influence in music</w:t>
        </w:r>
        <w:r w:rsidR="00F62645">
          <w:rPr>
            <w:webHidden/>
          </w:rPr>
          <w:tab/>
        </w:r>
        <w:r w:rsidR="00F62645">
          <w:rPr>
            <w:webHidden/>
          </w:rPr>
          <w:fldChar w:fldCharType="begin"/>
        </w:r>
        <w:r w:rsidR="00F62645">
          <w:rPr>
            <w:webHidden/>
          </w:rPr>
          <w:instrText xml:space="preserve"> PAGEREF _Toc96338992 \h </w:instrText>
        </w:r>
        <w:r w:rsidR="00F62645">
          <w:rPr>
            <w:webHidden/>
          </w:rPr>
        </w:r>
        <w:r w:rsidR="00F62645">
          <w:rPr>
            <w:webHidden/>
          </w:rPr>
          <w:fldChar w:fldCharType="separate"/>
        </w:r>
        <w:r w:rsidR="008E5C89">
          <w:rPr>
            <w:webHidden/>
          </w:rPr>
          <w:t>29</w:t>
        </w:r>
        <w:r w:rsidR="00F62645">
          <w:rPr>
            <w:webHidden/>
          </w:rPr>
          <w:fldChar w:fldCharType="end"/>
        </w:r>
      </w:hyperlink>
    </w:p>
    <w:p w14:paraId="705E7719" w14:textId="7B6FC4A6" w:rsidR="00F62645" w:rsidRDefault="00B2353D">
      <w:pPr>
        <w:pStyle w:val="TOC2"/>
        <w:rPr>
          <w:rFonts w:asciiTheme="minorHAnsi" w:eastAsiaTheme="minorEastAsia" w:hAnsiTheme="minorHAnsi" w:cstheme="minorBidi"/>
          <w:sz w:val="22"/>
          <w:szCs w:val="22"/>
          <w:lang w:eastAsia="ja-JP"/>
        </w:rPr>
      </w:pPr>
      <w:hyperlink w:anchor="_Toc96338993"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_Toc96338993 \h </w:instrText>
        </w:r>
        <w:r w:rsidR="00F62645">
          <w:rPr>
            <w:webHidden/>
          </w:rPr>
        </w:r>
        <w:r w:rsidR="00F62645">
          <w:rPr>
            <w:webHidden/>
          </w:rPr>
          <w:fldChar w:fldCharType="separate"/>
        </w:r>
        <w:r w:rsidR="008E5C89">
          <w:rPr>
            <w:webHidden/>
          </w:rPr>
          <w:t>29</w:t>
        </w:r>
        <w:r w:rsidR="00F62645">
          <w:rPr>
            <w:webHidden/>
          </w:rPr>
          <w:fldChar w:fldCharType="end"/>
        </w:r>
      </w:hyperlink>
    </w:p>
    <w:p w14:paraId="37859EED" w14:textId="3F72899A" w:rsidR="00F62645" w:rsidRDefault="00B2353D">
      <w:pPr>
        <w:pStyle w:val="TOC2"/>
        <w:rPr>
          <w:rFonts w:asciiTheme="minorHAnsi" w:eastAsiaTheme="minorEastAsia" w:hAnsiTheme="minorHAnsi" w:cstheme="minorBidi"/>
          <w:sz w:val="22"/>
          <w:szCs w:val="22"/>
          <w:lang w:eastAsia="ja-JP"/>
        </w:rPr>
      </w:pPr>
      <w:hyperlink w:anchor="_Toc96338996"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_Toc96338996 \h </w:instrText>
        </w:r>
        <w:r w:rsidR="00F62645">
          <w:rPr>
            <w:webHidden/>
          </w:rPr>
        </w:r>
        <w:r w:rsidR="00F62645">
          <w:rPr>
            <w:webHidden/>
          </w:rPr>
          <w:fldChar w:fldCharType="separate"/>
        </w:r>
        <w:r w:rsidR="008E5C89">
          <w:rPr>
            <w:webHidden/>
          </w:rPr>
          <w:t>30</w:t>
        </w:r>
        <w:r w:rsidR="00F62645">
          <w:rPr>
            <w:webHidden/>
          </w:rPr>
          <w:fldChar w:fldCharType="end"/>
        </w:r>
      </w:hyperlink>
    </w:p>
    <w:p w14:paraId="0EE1C8BB" w14:textId="60A15B69" w:rsidR="00F62645" w:rsidRDefault="00B2353D">
      <w:pPr>
        <w:pStyle w:val="TOC2"/>
        <w:rPr>
          <w:rFonts w:asciiTheme="minorHAnsi" w:eastAsiaTheme="minorEastAsia" w:hAnsiTheme="minorHAnsi" w:cstheme="minorBidi"/>
          <w:sz w:val="22"/>
          <w:szCs w:val="22"/>
          <w:lang w:eastAsia="ja-JP"/>
        </w:rPr>
      </w:pPr>
      <w:hyperlink w:anchor="_Toc96338999"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_Toc96338999 \h </w:instrText>
        </w:r>
        <w:r w:rsidR="00F62645">
          <w:rPr>
            <w:webHidden/>
          </w:rPr>
        </w:r>
        <w:r w:rsidR="00F62645">
          <w:rPr>
            <w:webHidden/>
          </w:rPr>
          <w:fldChar w:fldCharType="separate"/>
        </w:r>
        <w:r w:rsidR="008E5C89">
          <w:rPr>
            <w:webHidden/>
          </w:rPr>
          <w:t>31</w:t>
        </w:r>
        <w:r w:rsidR="00F62645">
          <w:rPr>
            <w:webHidden/>
          </w:rPr>
          <w:fldChar w:fldCharType="end"/>
        </w:r>
      </w:hyperlink>
    </w:p>
    <w:p w14:paraId="6FC8065F" w14:textId="17867E3B" w:rsidR="00F62645" w:rsidRDefault="00B2353D">
      <w:pPr>
        <w:pStyle w:val="TOC2"/>
        <w:rPr>
          <w:rFonts w:asciiTheme="minorHAnsi" w:eastAsiaTheme="minorEastAsia" w:hAnsiTheme="minorHAnsi" w:cstheme="minorBidi"/>
          <w:sz w:val="22"/>
          <w:szCs w:val="22"/>
          <w:lang w:eastAsia="ja-JP"/>
        </w:rPr>
      </w:pPr>
      <w:hyperlink w:anchor="_Toc96339002" w:history="1">
        <w:r w:rsidR="00F62645" w:rsidRPr="00541A9D">
          <w:rPr>
            <w:rStyle w:val="Hyperlink"/>
            <w:lang w:val="en-GB"/>
          </w:rPr>
          <w:t>School-based assessment</w:t>
        </w:r>
        <w:r w:rsidR="00F62645">
          <w:rPr>
            <w:webHidden/>
          </w:rPr>
          <w:tab/>
        </w:r>
        <w:r w:rsidR="00F62645">
          <w:rPr>
            <w:webHidden/>
          </w:rPr>
          <w:fldChar w:fldCharType="begin"/>
        </w:r>
        <w:r w:rsidR="00F62645">
          <w:rPr>
            <w:webHidden/>
          </w:rPr>
          <w:instrText xml:space="preserve"> PAGEREF _Toc96339002 \h </w:instrText>
        </w:r>
        <w:r w:rsidR="00F62645">
          <w:rPr>
            <w:webHidden/>
          </w:rPr>
        </w:r>
        <w:r w:rsidR="00F62645">
          <w:rPr>
            <w:webHidden/>
          </w:rPr>
          <w:fldChar w:fldCharType="separate"/>
        </w:r>
        <w:r w:rsidR="008E5C89">
          <w:rPr>
            <w:webHidden/>
          </w:rPr>
          <w:t>32</w:t>
        </w:r>
        <w:r w:rsidR="00F62645">
          <w:rPr>
            <w:webHidden/>
          </w:rPr>
          <w:fldChar w:fldCharType="end"/>
        </w:r>
      </w:hyperlink>
    </w:p>
    <w:p w14:paraId="64AFD6DB" w14:textId="694BF5C1" w:rsidR="00F62645" w:rsidRDefault="00B2353D">
      <w:pPr>
        <w:pStyle w:val="TOC2"/>
        <w:rPr>
          <w:rFonts w:asciiTheme="minorHAnsi" w:eastAsiaTheme="minorEastAsia" w:hAnsiTheme="minorHAnsi" w:cstheme="minorBidi"/>
          <w:sz w:val="22"/>
          <w:szCs w:val="22"/>
          <w:lang w:eastAsia="ja-JP"/>
        </w:rPr>
      </w:pPr>
      <w:hyperlink w:anchor="_Toc96339004"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_Toc96339004 \h </w:instrText>
        </w:r>
        <w:r w:rsidR="00F62645">
          <w:rPr>
            <w:webHidden/>
          </w:rPr>
        </w:r>
        <w:r w:rsidR="00F62645">
          <w:rPr>
            <w:webHidden/>
          </w:rPr>
          <w:fldChar w:fldCharType="separate"/>
        </w:r>
        <w:r w:rsidR="008E5C89">
          <w:rPr>
            <w:webHidden/>
          </w:rPr>
          <w:t>33</w:t>
        </w:r>
        <w:r w:rsidR="00F62645">
          <w:rPr>
            <w:webHidden/>
          </w:rPr>
          <w:fldChar w:fldCharType="end"/>
        </w:r>
      </w:hyperlink>
    </w:p>
    <w:p w14:paraId="64C3B974" w14:textId="77777777" w:rsidR="00F62645" w:rsidRPr="00F62645" w:rsidRDefault="00F62645">
      <w:pPr>
        <w:rPr>
          <w:rStyle w:val="Hyperlink"/>
          <w:rFonts w:ascii="Arial" w:eastAsia="Times New Roman" w:hAnsi="Arial" w:cs="Arial"/>
          <w:b/>
          <w:bCs/>
          <w:noProof/>
          <w:color w:val="auto"/>
          <w:sz w:val="20"/>
          <w:szCs w:val="24"/>
          <w:lang w:val="en-AU" w:eastAsia="en-AU"/>
        </w:rPr>
      </w:pPr>
      <w:r>
        <w:rPr>
          <w:rStyle w:val="Hyperlink"/>
          <w:noProof/>
        </w:rPr>
        <w:br w:type="page"/>
      </w:r>
    </w:p>
    <w:p w14:paraId="48D279CF" w14:textId="3CE5F959" w:rsidR="00F62645" w:rsidRDefault="00B2353D">
      <w:pPr>
        <w:pStyle w:val="TOC1"/>
        <w:rPr>
          <w:rFonts w:asciiTheme="minorHAnsi" w:eastAsiaTheme="minorEastAsia" w:hAnsiTheme="minorHAnsi" w:cstheme="minorBidi"/>
          <w:b w:val="0"/>
          <w:bCs w:val="0"/>
          <w:sz w:val="22"/>
          <w:szCs w:val="22"/>
          <w:lang w:eastAsia="ja-JP"/>
        </w:rPr>
      </w:pPr>
      <w:hyperlink w:anchor="_Toc96339005" w:history="1">
        <w:r w:rsidR="00F62645" w:rsidRPr="00541A9D">
          <w:rPr>
            <w:rStyle w:val="Hyperlink"/>
            <w:lang w:val="en-GB"/>
          </w:rPr>
          <w:t>Unit 4: Project</w:t>
        </w:r>
        <w:r w:rsidR="00F62645">
          <w:rPr>
            <w:webHidden/>
          </w:rPr>
          <w:tab/>
        </w:r>
        <w:r w:rsidR="00F62645">
          <w:rPr>
            <w:webHidden/>
          </w:rPr>
          <w:fldChar w:fldCharType="begin"/>
        </w:r>
        <w:r w:rsidR="00F62645">
          <w:rPr>
            <w:webHidden/>
          </w:rPr>
          <w:instrText xml:space="preserve"> PAGEREF _Toc96339005 \h </w:instrText>
        </w:r>
        <w:r w:rsidR="00F62645">
          <w:rPr>
            <w:webHidden/>
          </w:rPr>
        </w:r>
        <w:r w:rsidR="00F62645">
          <w:rPr>
            <w:webHidden/>
          </w:rPr>
          <w:fldChar w:fldCharType="separate"/>
        </w:r>
        <w:r w:rsidR="008E5C89">
          <w:rPr>
            <w:webHidden/>
          </w:rPr>
          <w:t>34</w:t>
        </w:r>
        <w:r w:rsidR="00F62645">
          <w:rPr>
            <w:webHidden/>
          </w:rPr>
          <w:fldChar w:fldCharType="end"/>
        </w:r>
      </w:hyperlink>
    </w:p>
    <w:p w14:paraId="4D97C367" w14:textId="3907E48B" w:rsidR="00F62645" w:rsidRDefault="00B2353D">
      <w:pPr>
        <w:pStyle w:val="TOC2"/>
        <w:rPr>
          <w:rFonts w:asciiTheme="minorHAnsi" w:eastAsiaTheme="minorEastAsia" w:hAnsiTheme="minorHAnsi" w:cstheme="minorBidi"/>
          <w:sz w:val="22"/>
          <w:szCs w:val="22"/>
          <w:lang w:eastAsia="ja-JP"/>
        </w:rPr>
      </w:pPr>
      <w:hyperlink w:anchor="_Toc96339006"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_Toc96339006 \h </w:instrText>
        </w:r>
        <w:r w:rsidR="00F62645">
          <w:rPr>
            <w:webHidden/>
          </w:rPr>
        </w:r>
        <w:r w:rsidR="00F62645">
          <w:rPr>
            <w:webHidden/>
          </w:rPr>
          <w:fldChar w:fldCharType="separate"/>
        </w:r>
        <w:r w:rsidR="008E5C89">
          <w:rPr>
            <w:webHidden/>
          </w:rPr>
          <w:t>34</w:t>
        </w:r>
        <w:r w:rsidR="00F62645">
          <w:rPr>
            <w:webHidden/>
          </w:rPr>
          <w:fldChar w:fldCharType="end"/>
        </w:r>
      </w:hyperlink>
    </w:p>
    <w:p w14:paraId="57DCA2C8" w14:textId="2A7F6822" w:rsidR="00F62645" w:rsidRDefault="00B2353D">
      <w:pPr>
        <w:pStyle w:val="TOC2"/>
        <w:rPr>
          <w:rFonts w:asciiTheme="minorHAnsi" w:eastAsiaTheme="minorEastAsia" w:hAnsiTheme="minorHAnsi" w:cstheme="minorBidi"/>
          <w:sz w:val="22"/>
          <w:szCs w:val="22"/>
          <w:lang w:eastAsia="ja-JP"/>
        </w:rPr>
      </w:pPr>
      <w:hyperlink w:anchor="_Toc96339009"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_Toc96339009 \h </w:instrText>
        </w:r>
        <w:r w:rsidR="00F62645">
          <w:rPr>
            <w:webHidden/>
          </w:rPr>
        </w:r>
        <w:r w:rsidR="00F62645">
          <w:rPr>
            <w:webHidden/>
          </w:rPr>
          <w:fldChar w:fldCharType="separate"/>
        </w:r>
        <w:r w:rsidR="008E5C89">
          <w:rPr>
            <w:webHidden/>
          </w:rPr>
          <w:t>35</w:t>
        </w:r>
        <w:r w:rsidR="00F62645">
          <w:rPr>
            <w:webHidden/>
          </w:rPr>
          <w:fldChar w:fldCharType="end"/>
        </w:r>
      </w:hyperlink>
    </w:p>
    <w:p w14:paraId="01223AF0" w14:textId="1FF9BF9D" w:rsidR="00F62645" w:rsidRDefault="00B2353D">
      <w:pPr>
        <w:pStyle w:val="TOC2"/>
        <w:rPr>
          <w:rFonts w:asciiTheme="minorHAnsi" w:eastAsiaTheme="minorEastAsia" w:hAnsiTheme="minorHAnsi" w:cstheme="minorBidi"/>
          <w:sz w:val="22"/>
          <w:szCs w:val="22"/>
          <w:lang w:eastAsia="ja-JP"/>
        </w:rPr>
      </w:pPr>
      <w:hyperlink w:anchor="_Toc96339012"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_Toc96339012 \h </w:instrText>
        </w:r>
        <w:r w:rsidR="00F62645">
          <w:rPr>
            <w:webHidden/>
          </w:rPr>
        </w:r>
        <w:r w:rsidR="00F62645">
          <w:rPr>
            <w:webHidden/>
          </w:rPr>
          <w:fldChar w:fldCharType="separate"/>
        </w:r>
        <w:r w:rsidR="008E5C89">
          <w:rPr>
            <w:webHidden/>
          </w:rPr>
          <w:t>36</w:t>
        </w:r>
        <w:r w:rsidR="00F62645">
          <w:rPr>
            <w:webHidden/>
          </w:rPr>
          <w:fldChar w:fldCharType="end"/>
        </w:r>
      </w:hyperlink>
    </w:p>
    <w:p w14:paraId="7C798784" w14:textId="5877DFCF" w:rsidR="00F62645" w:rsidRDefault="00B2353D">
      <w:pPr>
        <w:pStyle w:val="TOC2"/>
        <w:rPr>
          <w:rFonts w:asciiTheme="minorHAnsi" w:eastAsiaTheme="minorEastAsia" w:hAnsiTheme="minorHAnsi" w:cstheme="minorBidi"/>
          <w:sz w:val="22"/>
          <w:szCs w:val="22"/>
          <w:lang w:eastAsia="ja-JP"/>
        </w:rPr>
      </w:pPr>
      <w:hyperlink w:anchor="_Toc96339015" w:history="1">
        <w:r w:rsidR="00F62645" w:rsidRPr="00541A9D">
          <w:rPr>
            <w:rStyle w:val="Hyperlink"/>
            <w:lang w:val="en-GB"/>
          </w:rPr>
          <w:t>School-based assessment</w:t>
        </w:r>
        <w:r w:rsidR="00F62645">
          <w:rPr>
            <w:webHidden/>
          </w:rPr>
          <w:tab/>
        </w:r>
        <w:r w:rsidR="00F62645">
          <w:rPr>
            <w:webHidden/>
          </w:rPr>
          <w:fldChar w:fldCharType="begin"/>
        </w:r>
        <w:r w:rsidR="00F62645">
          <w:rPr>
            <w:webHidden/>
          </w:rPr>
          <w:instrText xml:space="preserve"> PAGEREF _Toc96339015 \h </w:instrText>
        </w:r>
        <w:r w:rsidR="00F62645">
          <w:rPr>
            <w:webHidden/>
          </w:rPr>
        </w:r>
        <w:r w:rsidR="00F62645">
          <w:rPr>
            <w:webHidden/>
          </w:rPr>
          <w:fldChar w:fldCharType="separate"/>
        </w:r>
        <w:r w:rsidR="008E5C89">
          <w:rPr>
            <w:webHidden/>
          </w:rPr>
          <w:t>37</w:t>
        </w:r>
        <w:r w:rsidR="00F62645">
          <w:rPr>
            <w:webHidden/>
          </w:rPr>
          <w:fldChar w:fldCharType="end"/>
        </w:r>
      </w:hyperlink>
    </w:p>
    <w:p w14:paraId="7FF110B0" w14:textId="55E493C4" w:rsidR="00F62645" w:rsidRDefault="00B2353D">
      <w:pPr>
        <w:pStyle w:val="TOC2"/>
        <w:rPr>
          <w:rFonts w:asciiTheme="minorHAnsi" w:eastAsiaTheme="minorEastAsia" w:hAnsiTheme="minorHAnsi" w:cstheme="minorBidi"/>
          <w:sz w:val="22"/>
          <w:szCs w:val="22"/>
          <w:lang w:eastAsia="ja-JP"/>
        </w:rPr>
      </w:pPr>
      <w:hyperlink w:anchor="_Toc96339017"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_Toc96339017 \h </w:instrText>
        </w:r>
        <w:r w:rsidR="00F62645">
          <w:rPr>
            <w:webHidden/>
          </w:rPr>
        </w:r>
        <w:r w:rsidR="00F62645">
          <w:rPr>
            <w:webHidden/>
          </w:rPr>
          <w:fldChar w:fldCharType="separate"/>
        </w:r>
        <w:r w:rsidR="008E5C89">
          <w:rPr>
            <w:webHidden/>
          </w:rPr>
          <w:t>38</w:t>
        </w:r>
        <w:r w:rsidR="00F62645">
          <w:rPr>
            <w:webHidden/>
          </w:rPr>
          <w:fldChar w:fldCharType="end"/>
        </w:r>
      </w:hyperlink>
    </w:p>
    <w:p w14:paraId="71AB4467" w14:textId="1E5D7AB4" w:rsidR="00F62645" w:rsidRDefault="00B2353D">
      <w:pPr>
        <w:pStyle w:val="TOC1"/>
        <w:rPr>
          <w:rFonts w:asciiTheme="minorHAnsi" w:eastAsiaTheme="minorEastAsia" w:hAnsiTheme="minorHAnsi" w:cstheme="minorBidi"/>
          <w:b w:val="0"/>
          <w:bCs w:val="0"/>
          <w:sz w:val="22"/>
          <w:szCs w:val="22"/>
          <w:lang w:eastAsia="ja-JP"/>
        </w:rPr>
      </w:pPr>
      <w:hyperlink w:anchor="_Toc96339020" w:history="1">
        <w:r w:rsidR="00F62645" w:rsidRPr="00541A9D">
          <w:rPr>
            <w:rStyle w:val="Hyperlink"/>
            <w:lang w:val="en-GB"/>
          </w:rPr>
          <w:t>Units 3 and 4: Music contemporary performance</w:t>
        </w:r>
        <w:r w:rsidR="00F62645">
          <w:rPr>
            <w:webHidden/>
          </w:rPr>
          <w:tab/>
        </w:r>
        <w:r w:rsidR="00F62645">
          <w:rPr>
            <w:webHidden/>
          </w:rPr>
          <w:fldChar w:fldCharType="begin"/>
        </w:r>
        <w:r w:rsidR="00F62645">
          <w:rPr>
            <w:webHidden/>
          </w:rPr>
          <w:instrText xml:space="preserve"> PAGEREF _Toc96339020 \h </w:instrText>
        </w:r>
        <w:r w:rsidR="00F62645">
          <w:rPr>
            <w:webHidden/>
          </w:rPr>
        </w:r>
        <w:r w:rsidR="00F62645">
          <w:rPr>
            <w:webHidden/>
          </w:rPr>
          <w:fldChar w:fldCharType="separate"/>
        </w:r>
        <w:r w:rsidR="008E5C89">
          <w:rPr>
            <w:webHidden/>
          </w:rPr>
          <w:t>40</w:t>
        </w:r>
        <w:r w:rsidR="00F62645">
          <w:rPr>
            <w:webHidden/>
          </w:rPr>
          <w:fldChar w:fldCharType="end"/>
        </w:r>
      </w:hyperlink>
    </w:p>
    <w:p w14:paraId="526C215F" w14:textId="3C29213C" w:rsidR="00F62645" w:rsidRDefault="00B2353D">
      <w:pPr>
        <w:pStyle w:val="TOC1"/>
        <w:rPr>
          <w:rFonts w:asciiTheme="minorHAnsi" w:eastAsiaTheme="minorEastAsia" w:hAnsiTheme="minorHAnsi" w:cstheme="minorBidi"/>
          <w:b w:val="0"/>
          <w:bCs w:val="0"/>
          <w:sz w:val="22"/>
          <w:szCs w:val="22"/>
          <w:lang w:eastAsia="ja-JP"/>
        </w:rPr>
      </w:pPr>
      <w:hyperlink w:anchor="_Toc96339021" w:history="1">
        <w:r w:rsidR="00F62645" w:rsidRPr="00541A9D">
          <w:rPr>
            <w:rStyle w:val="Hyperlink"/>
            <w:lang w:val="en-GB"/>
          </w:rPr>
          <w:t>Unit 3</w:t>
        </w:r>
        <w:r w:rsidR="00F62645">
          <w:rPr>
            <w:webHidden/>
          </w:rPr>
          <w:tab/>
        </w:r>
        <w:r w:rsidR="00F62645">
          <w:rPr>
            <w:webHidden/>
          </w:rPr>
          <w:fldChar w:fldCharType="begin"/>
        </w:r>
        <w:r w:rsidR="00F62645">
          <w:rPr>
            <w:webHidden/>
          </w:rPr>
          <w:instrText xml:space="preserve"> PAGEREF _Toc96339021 \h </w:instrText>
        </w:r>
        <w:r w:rsidR="00F62645">
          <w:rPr>
            <w:webHidden/>
          </w:rPr>
        </w:r>
        <w:r w:rsidR="00F62645">
          <w:rPr>
            <w:webHidden/>
          </w:rPr>
          <w:fldChar w:fldCharType="separate"/>
        </w:r>
        <w:r w:rsidR="008E5C89">
          <w:rPr>
            <w:webHidden/>
          </w:rPr>
          <w:t>41</w:t>
        </w:r>
        <w:r w:rsidR="00F62645">
          <w:rPr>
            <w:webHidden/>
          </w:rPr>
          <w:fldChar w:fldCharType="end"/>
        </w:r>
      </w:hyperlink>
    </w:p>
    <w:p w14:paraId="19492064" w14:textId="690DD53B" w:rsidR="00F62645" w:rsidRDefault="00B2353D">
      <w:pPr>
        <w:pStyle w:val="TOC2"/>
        <w:rPr>
          <w:rFonts w:asciiTheme="minorHAnsi" w:eastAsiaTheme="minorEastAsia" w:hAnsiTheme="minorHAnsi" w:cstheme="minorBidi"/>
          <w:sz w:val="22"/>
          <w:szCs w:val="22"/>
          <w:lang w:eastAsia="ja-JP"/>
        </w:rPr>
      </w:pPr>
      <w:hyperlink w:anchor="_Toc96339022"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_Toc96339022 \h </w:instrText>
        </w:r>
        <w:r w:rsidR="00F62645">
          <w:rPr>
            <w:webHidden/>
          </w:rPr>
        </w:r>
        <w:r w:rsidR="00F62645">
          <w:rPr>
            <w:webHidden/>
          </w:rPr>
          <w:fldChar w:fldCharType="separate"/>
        </w:r>
        <w:r w:rsidR="008E5C89">
          <w:rPr>
            <w:webHidden/>
          </w:rPr>
          <w:t>41</w:t>
        </w:r>
        <w:r w:rsidR="00F62645">
          <w:rPr>
            <w:webHidden/>
          </w:rPr>
          <w:fldChar w:fldCharType="end"/>
        </w:r>
      </w:hyperlink>
    </w:p>
    <w:p w14:paraId="54C56FA3" w14:textId="4C71FE84" w:rsidR="00F62645" w:rsidRDefault="00B2353D">
      <w:pPr>
        <w:pStyle w:val="TOC2"/>
        <w:rPr>
          <w:rFonts w:asciiTheme="minorHAnsi" w:eastAsiaTheme="minorEastAsia" w:hAnsiTheme="minorHAnsi" w:cstheme="minorBidi"/>
          <w:sz w:val="22"/>
          <w:szCs w:val="22"/>
          <w:lang w:eastAsia="ja-JP"/>
        </w:rPr>
      </w:pPr>
      <w:hyperlink w:anchor="_Toc96339025"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_Toc96339025 \h </w:instrText>
        </w:r>
        <w:r w:rsidR="00F62645">
          <w:rPr>
            <w:webHidden/>
          </w:rPr>
        </w:r>
        <w:r w:rsidR="00F62645">
          <w:rPr>
            <w:webHidden/>
          </w:rPr>
          <w:fldChar w:fldCharType="separate"/>
        </w:r>
        <w:r w:rsidR="008E5C89">
          <w:rPr>
            <w:webHidden/>
          </w:rPr>
          <w:t>42</w:t>
        </w:r>
        <w:r w:rsidR="00F62645">
          <w:rPr>
            <w:webHidden/>
          </w:rPr>
          <w:fldChar w:fldCharType="end"/>
        </w:r>
      </w:hyperlink>
    </w:p>
    <w:p w14:paraId="718BA6E8" w14:textId="7FD232D1" w:rsidR="00F62645" w:rsidRDefault="00B2353D">
      <w:pPr>
        <w:pStyle w:val="TOC2"/>
        <w:rPr>
          <w:rFonts w:asciiTheme="minorHAnsi" w:eastAsiaTheme="minorEastAsia" w:hAnsiTheme="minorHAnsi" w:cstheme="minorBidi"/>
          <w:sz w:val="22"/>
          <w:szCs w:val="22"/>
          <w:lang w:eastAsia="ja-JP"/>
        </w:rPr>
      </w:pPr>
      <w:hyperlink w:anchor="_Toc96339028"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_Toc96339028 \h </w:instrText>
        </w:r>
        <w:r w:rsidR="00F62645">
          <w:rPr>
            <w:webHidden/>
          </w:rPr>
        </w:r>
        <w:r w:rsidR="00F62645">
          <w:rPr>
            <w:webHidden/>
          </w:rPr>
          <w:fldChar w:fldCharType="separate"/>
        </w:r>
        <w:r w:rsidR="008E5C89">
          <w:rPr>
            <w:webHidden/>
          </w:rPr>
          <w:t>43</w:t>
        </w:r>
        <w:r w:rsidR="00F62645">
          <w:rPr>
            <w:webHidden/>
          </w:rPr>
          <w:fldChar w:fldCharType="end"/>
        </w:r>
      </w:hyperlink>
    </w:p>
    <w:p w14:paraId="2C12F216" w14:textId="6792AC6D" w:rsidR="00F62645" w:rsidRDefault="00B2353D">
      <w:pPr>
        <w:pStyle w:val="TOC2"/>
        <w:rPr>
          <w:rFonts w:asciiTheme="minorHAnsi" w:eastAsiaTheme="minorEastAsia" w:hAnsiTheme="minorHAnsi" w:cstheme="minorBidi"/>
          <w:sz w:val="22"/>
          <w:szCs w:val="22"/>
          <w:lang w:eastAsia="ja-JP"/>
        </w:rPr>
      </w:pPr>
      <w:hyperlink w:anchor="_Toc96339031" w:history="1">
        <w:r w:rsidR="00F62645" w:rsidRPr="00541A9D">
          <w:rPr>
            <w:rStyle w:val="Hyperlink"/>
            <w:lang w:val="en-GB"/>
          </w:rPr>
          <w:t>School-based assessment</w:t>
        </w:r>
        <w:r w:rsidR="00F62645">
          <w:rPr>
            <w:webHidden/>
          </w:rPr>
          <w:tab/>
        </w:r>
        <w:r w:rsidR="00F62645">
          <w:rPr>
            <w:webHidden/>
          </w:rPr>
          <w:fldChar w:fldCharType="begin"/>
        </w:r>
        <w:r w:rsidR="00F62645">
          <w:rPr>
            <w:webHidden/>
          </w:rPr>
          <w:instrText xml:space="preserve"> PAGEREF _Toc96339031 \h </w:instrText>
        </w:r>
        <w:r w:rsidR="00F62645">
          <w:rPr>
            <w:webHidden/>
          </w:rPr>
        </w:r>
        <w:r w:rsidR="00F62645">
          <w:rPr>
            <w:webHidden/>
          </w:rPr>
          <w:fldChar w:fldCharType="separate"/>
        </w:r>
        <w:r w:rsidR="008E5C89">
          <w:rPr>
            <w:webHidden/>
          </w:rPr>
          <w:t>44</w:t>
        </w:r>
        <w:r w:rsidR="00F62645">
          <w:rPr>
            <w:webHidden/>
          </w:rPr>
          <w:fldChar w:fldCharType="end"/>
        </w:r>
      </w:hyperlink>
    </w:p>
    <w:p w14:paraId="780A12F7" w14:textId="3A944551" w:rsidR="00F62645" w:rsidRDefault="00B2353D">
      <w:pPr>
        <w:pStyle w:val="TOC2"/>
        <w:rPr>
          <w:rFonts w:asciiTheme="minorHAnsi" w:eastAsiaTheme="minorEastAsia" w:hAnsiTheme="minorHAnsi" w:cstheme="minorBidi"/>
          <w:sz w:val="22"/>
          <w:szCs w:val="22"/>
          <w:lang w:eastAsia="ja-JP"/>
        </w:rPr>
      </w:pPr>
      <w:hyperlink w:anchor="_Toc96339033"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_Toc96339033 \h </w:instrText>
        </w:r>
        <w:r w:rsidR="00F62645">
          <w:rPr>
            <w:webHidden/>
          </w:rPr>
        </w:r>
        <w:r w:rsidR="00F62645">
          <w:rPr>
            <w:webHidden/>
          </w:rPr>
          <w:fldChar w:fldCharType="separate"/>
        </w:r>
        <w:r w:rsidR="008E5C89">
          <w:rPr>
            <w:webHidden/>
          </w:rPr>
          <w:t>45</w:t>
        </w:r>
        <w:r w:rsidR="00F62645">
          <w:rPr>
            <w:webHidden/>
          </w:rPr>
          <w:fldChar w:fldCharType="end"/>
        </w:r>
      </w:hyperlink>
    </w:p>
    <w:p w14:paraId="35868DA2" w14:textId="1545AFAF" w:rsidR="00F62645" w:rsidRDefault="00B2353D">
      <w:pPr>
        <w:pStyle w:val="TOC1"/>
        <w:rPr>
          <w:rFonts w:asciiTheme="minorHAnsi" w:eastAsiaTheme="minorEastAsia" w:hAnsiTheme="minorHAnsi" w:cstheme="minorBidi"/>
          <w:b w:val="0"/>
          <w:bCs w:val="0"/>
          <w:sz w:val="22"/>
          <w:szCs w:val="22"/>
          <w:lang w:eastAsia="ja-JP"/>
        </w:rPr>
      </w:pPr>
      <w:hyperlink w:anchor="_Toc96339034" w:history="1">
        <w:r w:rsidR="00F62645" w:rsidRPr="00541A9D">
          <w:rPr>
            <w:rStyle w:val="Hyperlink"/>
            <w:lang w:val="en-GB"/>
          </w:rPr>
          <w:t>Unit 4</w:t>
        </w:r>
        <w:r w:rsidR="00F62645">
          <w:rPr>
            <w:webHidden/>
          </w:rPr>
          <w:tab/>
        </w:r>
        <w:r w:rsidR="00F62645">
          <w:rPr>
            <w:webHidden/>
          </w:rPr>
          <w:fldChar w:fldCharType="begin"/>
        </w:r>
        <w:r w:rsidR="00F62645">
          <w:rPr>
            <w:webHidden/>
          </w:rPr>
          <w:instrText xml:space="preserve"> PAGEREF _Toc96339034 \h </w:instrText>
        </w:r>
        <w:r w:rsidR="00F62645">
          <w:rPr>
            <w:webHidden/>
          </w:rPr>
        </w:r>
        <w:r w:rsidR="00F62645">
          <w:rPr>
            <w:webHidden/>
          </w:rPr>
          <w:fldChar w:fldCharType="separate"/>
        </w:r>
        <w:r w:rsidR="008E5C89">
          <w:rPr>
            <w:webHidden/>
          </w:rPr>
          <w:t>46</w:t>
        </w:r>
        <w:r w:rsidR="00F62645">
          <w:rPr>
            <w:webHidden/>
          </w:rPr>
          <w:fldChar w:fldCharType="end"/>
        </w:r>
      </w:hyperlink>
    </w:p>
    <w:p w14:paraId="05F45C18" w14:textId="7769B775" w:rsidR="00F62645" w:rsidRDefault="00B2353D">
      <w:pPr>
        <w:pStyle w:val="TOC2"/>
        <w:rPr>
          <w:rFonts w:asciiTheme="minorHAnsi" w:eastAsiaTheme="minorEastAsia" w:hAnsiTheme="minorHAnsi" w:cstheme="minorBidi"/>
          <w:sz w:val="22"/>
          <w:szCs w:val="22"/>
          <w:lang w:eastAsia="ja-JP"/>
        </w:rPr>
      </w:pPr>
      <w:hyperlink w:anchor="_Toc96339035"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_Toc96339035 \h </w:instrText>
        </w:r>
        <w:r w:rsidR="00F62645">
          <w:rPr>
            <w:webHidden/>
          </w:rPr>
        </w:r>
        <w:r w:rsidR="00F62645">
          <w:rPr>
            <w:webHidden/>
          </w:rPr>
          <w:fldChar w:fldCharType="separate"/>
        </w:r>
        <w:r w:rsidR="008E5C89">
          <w:rPr>
            <w:webHidden/>
          </w:rPr>
          <w:t>46</w:t>
        </w:r>
        <w:r w:rsidR="00F62645">
          <w:rPr>
            <w:webHidden/>
          </w:rPr>
          <w:fldChar w:fldCharType="end"/>
        </w:r>
      </w:hyperlink>
    </w:p>
    <w:p w14:paraId="7C724A8B" w14:textId="55F53834" w:rsidR="00F62645" w:rsidRDefault="00B2353D">
      <w:pPr>
        <w:pStyle w:val="TOC2"/>
        <w:rPr>
          <w:rFonts w:asciiTheme="minorHAnsi" w:eastAsiaTheme="minorEastAsia" w:hAnsiTheme="minorHAnsi" w:cstheme="minorBidi"/>
          <w:sz w:val="22"/>
          <w:szCs w:val="22"/>
          <w:lang w:eastAsia="ja-JP"/>
        </w:rPr>
      </w:pPr>
      <w:hyperlink w:anchor="_Toc96339038"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_Toc96339038 \h </w:instrText>
        </w:r>
        <w:r w:rsidR="00F62645">
          <w:rPr>
            <w:webHidden/>
          </w:rPr>
        </w:r>
        <w:r w:rsidR="00F62645">
          <w:rPr>
            <w:webHidden/>
          </w:rPr>
          <w:fldChar w:fldCharType="separate"/>
        </w:r>
        <w:r w:rsidR="008E5C89">
          <w:rPr>
            <w:webHidden/>
          </w:rPr>
          <w:t>47</w:t>
        </w:r>
        <w:r w:rsidR="00F62645">
          <w:rPr>
            <w:webHidden/>
          </w:rPr>
          <w:fldChar w:fldCharType="end"/>
        </w:r>
      </w:hyperlink>
    </w:p>
    <w:p w14:paraId="511F7F58" w14:textId="55879993" w:rsidR="00F62645" w:rsidRDefault="00B2353D">
      <w:pPr>
        <w:pStyle w:val="TOC2"/>
        <w:rPr>
          <w:rFonts w:asciiTheme="minorHAnsi" w:eastAsiaTheme="minorEastAsia" w:hAnsiTheme="minorHAnsi" w:cstheme="minorBidi"/>
          <w:sz w:val="22"/>
          <w:szCs w:val="22"/>
          <w:lang w:eastAsia="ja-JP"/>
        </w:rPr>
      </w:pPr>
      <w:hyperlink w:anchor="_Toc96339041"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_Toc96339041 \h </w:instrText>
        </w:r>
        <w:r w:rsidR="00F62645">
          <w:rPr>
            <w:webHidden/>
          </w:rPr>
        </w:r>
        <w:r w:rsidR="00F62645">
          <w:rPr>
            <w:webHidden/>
          </w:rPr>
          <w:fldChar w:fldCharType="separate"/>
        </w:r>
        <w:r w:rsidR="008E5C89">
          <w:rPr>
            <w:webHidden/>
          </w:rPr>
          <w:t>48</w:t>
        </w:r>
        <w:r w:rsidR="00F62645">
          <w:rPr>
            <w:webHidden/>
          </w:rPr>
          <w:fldChar w:fldCharType="end"/>
        </w:r>
      </w:hyperlink>
    </w:p>
    <w:p w14:paraId="36249EAF" w14:textId="0F041528" w:rsidR="00F62645" w:rsidRDefault="00B2353D">
      <w:pPr>
        <w:pStyle w:val="TOC2"/>
        <w:rPr>
          <w:rFonts w:asciiTheme="minorHAnsi" w:eastAsiaTheme="minorEastAsia" w:hAnsiTheme="minorHAnsi" w:cstheme="minorBidi"/>
          <w:sz w:val="22"/>
          <w:szCs w:val="22"/>
          <w:lang w:eastAsia="ja-JP"/>
        </w:rPr>
      </w:pPr>
      <w:hyperlink w:anchor="_Toc96339044" w:history="1">
        <w:r w:rsidR="00F62645" w:rsidRPr="00541A9D">
          <w:rPr>
            <w:rStyle w:val="Hyperlink"/>
            <w:lang w:val="en-GB"/>
          </w:rPr>
          <w:t>School-based assessment</w:t>
        </w:r>
        <w:r w:rsidR="00F62645">
          <w:rPr>
            <w:webHidden/>
          </w:rPr>
          <w:tab/>
        </w:r>
        <w:r w:rsidR="00F62645">
          <w:rPr>
            <w:webHidden/>
          </w:rPr>
          <w:fldChar w:fldCharType="begin"/>
        </w:r>
        <w:r w:rsidR="00F62645">
          <w:rPr>
            <w:webHidden/>
          </w:rPr>
          <w:instrText xml:space="preserve"> PAGEREF _Toc96339044 \h </w:instrText>
        </w:r>
        <w:r w:rsidR="00F62645">
          <w:rPr>
            <w:webHidden/>
          </w:rPr>
        </w:r>
        <w:r w:rsidR="00F62645">
          <w:rPr>
            <w:webHidden/>
          </w:rPr>
          <w:fldChar w:fldCharType="separate"/>
        </w:r>
        <w:r w:rsidR="008E5C89">
          <w:rPr>
            <w:webHidden/>
          </w:rPr>
          <w:t>50</w:t>
        </w:r>
        <w:r w:rsidR="00F62645">
          <w:rPr>
            <w:webHidden/>
          </w:rPr>
          <w:fldChar w:fldCharType="end"/>
        </w:r>
      </w:hyperlink>
    </w:p>
    <w:p w14:paraId="32B1C73E" w14:textId="2ED132B8" w:rsidR="00F62645" w:rsidRDefault="00B2353D">
      <w:pPr>
        <w:pStyle w:val="TOC2"/>
        <w:rPr>
          <w:rFonts w:asciiTheme="minorHAnsi" w:eastAsiaTheme="minorEastAsia" w:hAnsiTheme="minorHAnsi" w:cstheme="minorBidi"/>
          <w:sz w:val="22"/>
          <w:szCs w:val="22"/>
          <w:lang w:eastAsia="ja-JP"/>
        </w:rPr>
      </w:pPr>
      <w:hyperlink w:anchor="_Toc96339046"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_Toc96339046 \h </w:instrText>
        </w:r>
        <w:r w:rsidR="00F62645">
          <w:rPr>
            <w:webHidden/>
          </w:rPr>
        </w:r>
        <w:r w:rsidR="00F62645">
          <w:rPr>
            <w:webHidden/>
          </w:rPr>
          <w:fldChar w:fldCharType="separate"/>
        </w:r>
        <w:r w:rsidR="008E5C89">
          <w:rPr>
            <w:webHidden/>
          </w:rPr>
          <w:t>50</w:t>
        </w:r>
        <w:r w:rsidR="00F62645">
          <w:rPr>
            <w:webHidden/>
          </w:rPr>
          <w:fldChar w:fldCharType="end"/>
        </w:r>
      </w:hyperlink>
    </w:p>
    <w:p w14:paraId="61A5B2C5" w14:textId="7B5625C0" w:rsidR="00F62645" w:rsidRDefault="00B2353D">
      <w:pPr>
        <w:pStyle w:val="TOC1"/>
        <w:rPr>
          <w:rFonts w:asciiTheme="minorHAnsi" w:eastAsiaTheme="minorEastAsia" w:hAnsiTheme="minorHAnsi" w:cstheme="minorBidi"/>
          <w:b w:val="0"/>
          <w:bCs w:val="0"/>
          <w:sz w:val="22"/>
          <w:szCs w:val="22"/>
          <w:lang w:eastAsia="ja-JP"/>
        </w:rPr>
      </w:pPr>
      <w:hyperlink w:anchor="_Toc96339049" w:history="1">
        <w:r w:rsidR="00F62645" w:rsidRPr="00541A9D">
          <w:rPr>
            <w:rStyle w:val="Hyperlink"/>
            <w:lang w:val="en-GB"/>
          </w:rPr>
          <w:t>Units 3 and 4: Music repertoire performance</w:t>
        </w:r>
        <w:r w:rsidR="00F62645">
          <w:rPr>
            <w:webHidden/>
          </w:rPr>
          <w:tab/>
        </w:r>
        <w:r w:rsidR="00F62645">
          <w:rPr>
            <w:webHidden/>
          </w:rPr>
          <w:fldChar w:fldCharType="begin"/>
        </w:r>
        <w:r w:rsidR="00F62645">
          <w:rPr>
            <w:webHidden/>
          </w:rPr>
          <w:instrText xml:space="preserve"> PAGEREF _Toc96339049 \h </w:instrText>
        </w:r>
        <w:r w:rsidR="00F62645">
          <w:rPr>
            <w:webHidden/>
          </w:rPr>
        </w:r>
        <w:r w:rsidR="00F62645">
          <w:rPr>
            <w:webHidden/>
          </w:rPr>
          <w:fldChar w:fldCharType="separate"/>
        </w:r>
        <w:r w:rsidR="008E5C89">
          <w:rPr>
            <w:webHidden/>
          </w:rPr>
          <w:t>52</w:t>
        </w:r>
        <w:r w:rsidR="00F62645">
          <w:rPr>
            <w:webHidden/>
          </w:rPr>
          <w:fldChar w:fldCharType="end"/>
        </w:r>
      </w:hyperlink>
    </w:p>
    <w:p w14:paraId="2CC81FBC" w14:textId="38115A7E" w:rsidR="00F62645" w:rsidRDefault="00B2353D">
      <w:pPr>
        <w:pStyle w:val="TOC1"/>
        <w:rPr>
          <w:rFonts w:asciiTheme="minorHAnsi" w:eastAsiaTheme="minorEastAsia" w:hAnsiTheme="minorHAnsi" w:cstheme="minorBidi"/>
          <w:b w:val="0"/>
          <w:bCs w:val="0"/>
          <w:sz w:val="22"/>
          <w:szCs w:val="22"/>
          <w:lang w:eastAsia="ja-JP"/>
        </w:rPr>
      </w:pPr>
      <w:hyperlink w:anchor="_Toc96339050" w:history="1">
        <w:r w:rsidR="00F62645" w:rsidRPr="00541A9D">
          <w:rPr>
            <w:rStyle w:val="Hyperlink"/>
            <w:lang w:val="en-GB"/>
          </w:rPr>
          <w:t>Unit 3</w:t>
        </w:r>
        <w:r w:rsidR="00F62645">
          <w:rPr>
            <w:webHidden/>
          </w:rPr>
          <w:tab/>
        </w:r>
        <w:r w:rsidR="00F62645">
          <w:rPr>
            <w:webHidden/>
          </w:rPr>
          <w:fldChar w:fldCharType="begin"/>
        </w:r>
        <w:r w:rsidR="00F62645">
          <w:rPr>
            <w:webHidden/>
          </w:rPr>
          <w:instrText xml:space="preserve"> PAGEREF _Toc96339050 \h </w:instrText>
        </w:r>
        <w:r w:rsidR="00F62645">
          <w:rPr>
            <w:webHidden/>
          </w:rPr>
        </w:r>
        <w:r w:rsidR="00F62645">
          <w:rPr>
            <w:webHidden/>
          </w:rPr>
          <w:fldChar w:fldCharType="separate"/>
        </w:r>
        <w:r w:rsidR="008E5C89">
          <w:rPr>
            <w:webHidden/>
          </w:rPr>
          <w:t>53</w:t>
        </w:r>
        <w:r w:rsidR="00F62645">
          <w:rPr>
            <w:webHidden/>
          </w:rPr>
          <w:fldChar w:fldCharType="end"/>
        </w:r>
      </w:hyperlink>
    </w:p>
    <w:p w14:paraId="147645EB" w14:textId="2762077E" w:rsidR="00F62645" w:rsidRDefault="00B2353D">
      <w:pPr>
        <w:pStyle w:val="TOC2"/>
        <w:rPr>
          <w:rFonts w:asciiTheme="minorHAnsi" w:eastAsiaTheme="minorEastAsia" w:hAnsiTheme="minorHAnsi" w:cstheme="minorBidi"/>
          <w:sz w:val="22"/>
          <w:szCs w:val="22"/>
          <w:lang w:eastAsia="ja-JP"/>
        </w:rPr>
      </w:pPr>
      <w:hyperlink w:anchor="_Toc96339051"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_Toc96339051 \h </w:instrText>
        </w:r>
        <w:r w:rsidR="00F62645">
          <w:rPr>
            <w:webHidden/>
          </w:rPr>
        </w:r>
        <w:r w:rsidR="00F62645">
          <w:rPr>
            <w:webHidden/>
          </w:rPr>
          <w:fldChar w:fldCharType="separate"/>
        </w:r>
        <w:r w:rsidR="008E5C89">
          <w:rPr>
            <w:webHidden/>
          </w:rPr>
          <w:t>53</w:t>
        </w:r>
        <w:r w:rsidR="00F62645">
          <w:rPr>
            <w:webHidden/>
          </w:rPr>
          <w:fldChar w:fldCharType="end"/>
        </w:r>
      </w:hyperlink>
    </w:p>
    <w:p w14:paraId="03A78892" w14:textId="2CB2C7B0" w:rsidR="00F62645" w:rsidRDefault="00B2353D">
      <w:pPr>
        <w:pStyle w:val="TOC2"/>
        <w:rPr>
          <w:rFonts w:asciiTheme="minorHAnsi" w:eastAsiaTheme="minorEastAsia" w:hAnsiTheme="minorHAnsi" w:cstheme="minorBidi"/>
          <w:sz w:val="22"/>
          <w:szCs w:val="22"/>
          <w:lang w:eastAsia="ja-JP"/>
        </w:rPr>
      </w:pPr>
      <w:hyperlink w:anchor="_Toc96339054"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_Toc96339054 \h </w:instrText>
        </w:r>
        <w:r w:rsidR="00F62645">
          <w:rPr>
            <w:webHidden/>
          </w:rPr>
        </w:r>
        <w:r w:rsidR="00F62645">
          <w:rPr>
            <w:webHidden/>
          </w:rPr>
          <w:fldChar w:fldCharType="separate"/>
        </w:r>
        <w:r w:rsidR="008E5C89">
          <w:rPr>
            <w:webHidden/>
          </w:rPr>
          <w:t>54</w:t>
        </w:r>
        <w:r w:rsidR="00F62645">
          <w:rPr>
            <w:webHidden/>
          </w:rPr>
          <w:fldChar w:fldCharType="end"/>
        </w:r>
      </w:hyperlink>
    </w:p>
    <w:p w14:paraId="6BC5BFE9" w14:textId="559D40D5" w:rsidR="00F62645" w:rsidRDefault="00B2353D">
      <w:pPr>
        <w:pStyle w:val="TOC2"/>
        <w:rPr>
          <w:rFonts w:asciiTheme="minorHAnsi" w:eastAsiaTheme="minorEastAsia" w:hAnsiTheme="minorHAnsi" w:cstheme="minorBidi"/>
          <w:sz w:val="22"/>
          <w:szCs w:val="22"/>
          <w:lang w:eastAsia="ja-JP"/>
        </w:rPr>
      </w:pPr>
      <w:hyperlink w:anchor="_Toc96339057"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_Toc96339057 \h </w:instrText>
        </w:r>
        <w:r w:rsidR="00F62645">
          <w:rPr>
            <w:webHidden/>
          </w:rPr>
        </w:r>
        <w:r w:rsidR="00F62645">
          <w:rPr>
            <w:webHidden/>
          </w:rPr>
          <w:fldChar w:fldCharType="separate"/>
        </w:r>
        <w:r w:rsidR="008E5C89">
          <w:rPr>
            <w:webHidden/>
          </w:rPr>
          <w:t>55</w:t>
        </w:r>
        <w:r w:rsidR="00F62645">
          <w:rPr>
            <w:webHidden/>
          </w:rPr>
          <w:fldChar w:fldCharType="end"/>
        </w:r>
      </w:hyperlink>
    </w:p>
    <w:p w14:paraId="738E7CF8" w14:textId="2FEC4B6A" w:rsidR="00F62645" w:rsidRDefault="00B2353D">
      <w:pPr>
        <w:pStyle w:val="TOC2"/>
        <w:rPr>
          <w:rFonts w:asciiTheme="minorHAnsi" w:eastAsiaTheme="minorEastAsia" w:hAnsiTheme="minorHAnsi" w:cstheme="minorBidi"/>
          <w:sz w:val="22"/>
          <w:szCs w:val="22"/>
          <w:lang w:eastAsia="ja-JP"/>
        </w:rPr>
      </w:pPr>
      <w:hyperlink w:anchor="_Toc96339060" w:history="1">
        <w:r w:rsidR="00F62645" w:rsidRPr="00541A9D">
          <w:rPr>
            <w:rStyle w:val="Hyperlink"/>
            <w:lang w:val="en-GB"/>
          </w:rPr>
          <w:t>School-based assessment</w:t>
        </w:r>
        <w:r w:rsidR="00F62645">
          <w:rPr>
            <w:webHidden/>
          </w:rPr>
          <w:tab/>
        </w:r>
        <w:r w:rsidR="00F62645">
          <w:rPr>
            <w:webHidden/>
          </w:rPr>
          <w:fldChar w:fldCharType="begin"/>
        </w:r>
        <w:r w:rsidR="00F62645">
          <w:rPr>
            <w:webHidden/>
          </w:rPr>
          <w:instrText xml:space="preserve"> PAGEREF _Toc96339060 \h </w:instrText>
        </w:r>
        <w:r w:rsidR="00F62645">
          <w:rPr>
            <w:webHidden/>
          </w:rPr>
        </w:r>
        <w:r w:rsidR="00F62645">
          <w:rPr>
            <w:webHidden/>
          </w:rPr>
          <w:fldChar w:fldCharType="separate"/>
        </w:r>
        <w:r w:rsidR="008E5C89">
          <w:rPr>
            <w:webHidden/>
          </w:rPr>
          <w:t>57</w:t>
        </w:r>
        <w:r w:rsidR="00F62645">
          <w:rPr>
            <w:webHidden/>
          </w:rPr>
          <w:fldChar w:fldCharType="end"/>
        </w:r>
      </w:hyperlink>
    </w:p>
    <w:p w14:paraId="5C35B32B" w14:textId="3F476ECD" w:rsidR="00F62645" w:rsidRDefault="00B2353D">
      <w:pPr>
        <w:pStyle w:val="TOC2"/>
        <w:rPr>
          <w:rFonts w:asciiTheme="minorHAnsi" w:eastAsiaTheme="minorEastAsia" w:hAnsiTheme="minorHAnsi" w:cstheme="minorBidi"/>
          <w:sz w:val="22"/>
          <w:szCs w:val="22"/>
          <w:lang w:eastAsia="ja-JP"/>
        </w:rPr>
      </w:pPr>
      <w:hyperlink w:anchor="_Toc96339062"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_Toc96339062 \h </w:instrText>
        </w:r>
        <w:r w:rsidR="00F62645">
          <w:rPr>
            <w:webHidden/>
          </w:rPr>
        </w:r>
        <w:r w:rsidR="00F62645">
          <w:rPr>
            <w:webHidden/>
          </w:rPr>
          <w:fldChar w:fldCharType="separate"/>
        </w:r>
        <w:r w:rsidR="008E5C89">
          <w:rPr>
            <w:webHidden/>
          </w:rPr>
          <w:t>58</w:t>
        </w:r>
        <w:r w:rsidR="00F62645">
          <w:rPr>
            <w:webHidden/>
          </w:rPr>
          <w:fldChar w:fldCharType="end"/>
        </w:r>
      </w:hyperlink>
    </w:p>
    <w:p w14:paraId="13276951" w14:textId="6D7A0707" w:rsidR="00F62645" w:rsidRDefault="00B2353D">
      <w:pPr>
        <w:pStyle w:val="TOC1"/>
        <w:rPr>
          <w:rFonts w:asciiTheme="minorHAnsi" w:eastAsiaTheme="minorEastAsia" w:hAnsiTheme="minorHAnsi" w:cstheme="minorBidi"/>
          <w:b w:val="0"/>
          <w:bCs w:val="0"/>
          <w:sz w:val="22"/>
          <w:szCs w:val="22"/>
          <w:lang w:eastAsia="ja-JP"/>
        </w:rPr>
      </w:pPr>
      <w:hyperlink w:anchor="_Toc96339063" w:history="1">
        <w:r w:rsidR="00F62645" w:rsidRPr="00541A9D">
          <w:rPr>
            <w:rStyle w:val="Hyperlink"/>
            <w:lang w:val="en-GB"/>
          </w:rPr>
          <w:t>Unit 4</w:t>
        </w:r>
        <w:r w:rsidR="00F62645">
          <w:rPr>
            <w:webHidden/>
          </w:rPr>
          <w:tab/>
        </w:r>
        <w:r w:rsidR="00F62645">
          <w:rPr>
            <w:webHidden/>
          </w:rPr>
          <w:fldChar w:fldCharType="begin"/>
        </w:r>
        <w:r w:rsidR="00F62645">
          <w:rPr>
            <w:webHidden/>
          </w:rPr>
          <w:instrText xml:space="preserve"> PAGEREF _Toc96339063 \h </w:instrText>
        </w:r>
        <w:r w:rsidR="00F62645">
          <w:rPr>
            <w:webHidden/>
          </w:rPr>
        </w:r>
        <w:r w:rsidR="00F62645">
          <w:rPr>
            <w:webHidden/>
          </w:rPr>
          <w:fldChar w:fldCharType="separate"/>
        </w:r>
        <w:r w:rsidR="008E5C89">
          <w:rPr>
            <w:webHidden/>
          </w:rPr>
          <w:t>59</w:t>
        </w:r>
        <w:r w:rsidR="00F62645">
          <w:rPr>
            <w:webHidden/>
          </w:rPr>
          <w:fldChar w:fldCharType="end"/>
        </w:r>
      </w:hyperlink>
    </w:p>
    <w:p w14:paraId="6A000318" w14:textId="4748EBB0" w:rsidR="00F62645" w:rsidRDefault="00B2353D">
      <w:pPr>
        <w:pStyle w:val="TOC2"/>
        <w:rPr>
          <w:rFonts w:asciiTheme="minorHAnsi" w:eastAsiaTheme="minorEastAsia" w:hAnsiTheme="minorHAnsi" w:cstheme="minorBidi"/>
          <w:sz w:val="22"/>
          <w:szCs w:val="22"/>
          <w:lang w:eastAsia="ja-JP"/>
        </w:rPr>
      </w:pPr>
      <w:hyperlink w:anchor="_Toc96339064" w:history="1">
        <w:r w:rsidR="00F62645" w:rsidRPr="00541A9D">
          <w:rPr>
            <w:rStyle w:val="Hyperlink"/>
            <w:lang w:val="en-GB"/>
          </w:rPr>
          <w:t>Area of Study 1</w:t>
        </w:r>
        <w:r w:rsidR="00F62645">
          <w:rPr>
            <w:webHidden/>
          </w:rPr>
          <w:tab/>
        </w:r>
        <w:r w:rsidR="00F62645">
          <w:rPr>
            <w:webHidden/>
          </w:rPr>
          <w:fldChar w:fldCharType="begin"/>
        </w:r>
        <w:r w:rsidR="00F62645">
          <w:rPr>
            <w:webHidden/>
          </w:rPr>
          <w:instrText xml:space="preserve"> PAGEREF _Toc96339064 \h </w:instrText>
        </w:r>
        <w:r w:rsidR="00F62645">
          <w:rPr>
            <w:webHidden/>
          </w:rPr>
        </w:r>
        <w:r w:rsidR="00F62645">
          <w:rPr>
            <w:webHidden/>
          </w:rPr>
          <w:fldChar w:fldCharType="separate"/>
        </w:r>
        <w:r w:rsidR="008E5C89">
          <w:rPr>
            <w:webHidden/>
          </w:rPr>
          <w:t>59</w:t>
        </w:r>
        <w:r w:rsidR="00F62645">
          <w:rPr>
            <w:webHidden/>
          </w:rPr>
          <w:fldChar w:fldCharType="end"/>
        </w:r>
      </w:hyperlink>
    </w:p>
    <w:p w14:paraId="14FCB295" w14:textId="6FD3429D" w:rsidR="00F62645" w:rsidRDefault="00B2353D">
      <w:pPr>
        <w:pStyle w:val="TOC2"/>
        <w:rPr>
          <w:rFonts w:asciiTheme="minorHAnsi" w:eastAsiaTheme="minorEastAsia" w:hAnsiTheme="minorHAnsi" w:cstheme="minorBidi"/>
          <w:sz w:val="22"/>
          <w:szCs w:val="22"/>
          <w:lang w:eastAsia="ja-JP"/>
        </w:rPr>
      </w:pPr>
      <w:hyperlink w:anchor="_Toc96339067" w:history="1">
        <w:r w:rsidR="00F62645" w:rsidRPr="00541A9D">
          <w:rPr>
            <w:rStyle w:val="Hyperlink"/>
            <w:lang w:val="en-GB"/>
          </w:rPr>
          <w:t>Area of Study 2</w:t>
        </w:r>
        <w:r w:rsidR="00F62645">
          <w:rPr>
            <w:webHidden/>
          </w:rPr>
          <w:tab/>
        </w:r>
        <w:r w:rsidR="00F62645">
          <w:rPr>
            <w:webHidden/>
          </w:rPr>
          <w:fldChar w:fldCharType="begin"/>
        </w:r>
        <w:r w:rsidR="00F62645">
          <w:rPr>
            <w:webHidden/>
          </w:rPr>
          <w:instrText xml:space="preserve"> PAGEREF _Toc96339067 \h </w:instrText>
        </w:r>
        <w:r w:rsidR="00F62645">
          <w:rPr>
            <w:webHidden/>
          </w:rPr>
        </w:r>
        <w:r w:rsidR="00F62645">
          <w:rPr>
            <w:webHidden/>
          </w:rPr>
          <w:fldChar w:fldCharType="separate"/>
        </w:r>
        <w:r w:rsidR="008E5C89">
          <w:rPr>
            <w:webHidden/>
          </w:rPr>
          <w:t>60</w:t>
        </w:r>
        <w:r w:rsidR="00F62645">
          <w:rPr>
            <w:webHidden/>
          </w:rPr>
          <w:fldChar w:fldCharType="end"/>
        </w:r>
      </w:hyperlink>
    </w:p>
    <w:p w14:paraId="1D4960A2" w14:textId="659C174D" w:rsidR="00F62645" w:rsidRDefault="00B2353D">
      <w:pPr>
        <w:pStyle w:val="TOC2"/>
        <w:rPr>
          <w:rFonts w:asciiTheme="minorHAnsi" w:eastAsiaTheme="minorEastAsia" w:hAnsiTheme="minorHAnsi" w:cstheme="minorBidi"/>
          <w:sz w:val="22"/>
          <w:szCs w:val="22"/>
          <w:lang w:eastAsia="ja-JP"/>
        </w:rPr>
      </w:pPr>
      <w:hyperlink w:anchor="_Toc96339070" w:history="1">
        <w:r w:rsidR="00F62645" w:rsidRPr="00541A9D">
          <w:rPr>
            <w:rStyle w:val="Hyperlink"/>
            <w:lang w:val="en-GB"/>
          </w:rPr>
          <w:t>Area of Study 3</w:t>
        </w:r>
        <w:r w:rsidR="00F62645">
          <w:rPr>
            <w:webHidden/>
          </w:rPr>
          <w:tab/>
        </w:r>
        <w:r w:rsidR="00F62645">
          <w:rPr>
            <w:webHidden/>
          </w:rPr>
          <w:fldChar w:fldCharType="begin"/>
        </w:r>
        <w:r w:rsidR="00F62645">
          <w:rPr>
            <w:webHidden/>
          </w:rPr>
          <w:instrText xml:space="preserve"> PAGEREF _Toc96339070 \h </w:instrText>
        </w:r>
        <w:r w:rsidR="00F62645">
          <w:rPr>
            <w:webHidden/>
          </w:rPr>
        </w:r>
        <w:r w:rsidR="00F62645">
          <w:rPr>
            <w:webHidden/>
          </w:rPr>
          <w:fldChar w:fldCharType="separate"/>
        </w:r>
        <w:r w:rsidR="008E5C89">
          <w:rPr>
            <w:webHidden/>
          </w:rPr>
          <w:t>61</w:t>
        </w:r>
        <w:r w:rsidR="00F62645">
          <w:rPr>
            <w:webHidden/>
          </w:rPr>
          <w:fldChar w:fldCharType="end"/>
        </w:r>
      </w:hyperlink>
    </w:p>
    <w:p w14:paraId="11006643" w14:textId="43FD2CCA" w:rsidR="00F62645" w:rsidRDefault="00B2353D">
      <w:pPr>
        <w:pStyle w:val="TOC2"/>
        <w:rPr>
          <w:rFonts w:asciiTheme="minorHAnsi" w:eastAsiaTheme="minorEastAsia" w:hAnsiTheme="minorHAnsi" w:cstheme="minorBidi"/>
          <w:sz w:val="22"/>
          <w:szCs w:val="22"/>
          <w:lang w:eastAsia="ja-JP"/>
        </w:rPr>
      </w:pPr>
      <w:hyperlink w:anchor="_Toc96339073" w:history="1">
        <w:r w:rsidR="00F62645" w:rsidRPr="00541A9D">
          <w:rPr>
            <w:rStyle w:val="Hyperlink"/>
            <w:lang w:val="en-GB"/>
          </w:rPr>
          <w:t>School-based assessment</w:t>
        </w:r>
        <w:r w:rsidR="00F62645">
          <w:rPr>
            <w:webHidden/>
          </w:rPr>
          <w:tab/>
        </w:r>
        <w:r w:rsidR="00F62645">
          <w:rPr>
            <w:webHidden/>
          </w:rPr>
          <w:fldChar w:fldCharType="begin"/>
        </w:r>
        <w:r w:rsidR="00F62645">
          <w:rPr>
            <w:webHidden/>
          </w:rPr>
          <w:instrText xml:space="preserve"> PAGEREF _Toc96339073 \h </w:instrText>
        </w:r>
        <w:r w:rsidR="00F62645">
          <w:rPr>
            <w:webHidden/>
          </w:rPr>
        </w:r>
        <w:r w:rsidR="00F62645">
          <w:rPr>
            <w:webHidden/>
          </w:rPr>
          <w:fldChar w:fldCharType="separate"/>
        </w:r>
        <w:r w:rsidR="008E5C89">
          <w:rPr>
            <w:webHidden/>
          </w:rPr>
          <w:t>63</w:t>
        </w:r>
        <w:r w:rsidR="00F62645">
          <w:rPr>
            <w:webHidden/>
          </w:rPr>
          <w:fldChar w:fldCharType="end"/>
        </w:r>
      </w:hyperlink>
    </w:p>
    <w:p w14:paraId="575FC05A" w14:textId="7E415B06" w:rsidR="00F62645" w:rsidRDefault="00B2353D">
      <w:pPr>
        <w:pStyle w:val="TOC2"/>
        <w:rPr>
          <w:rFonts w:asciiTheme="minorHAnsi" w:eastAsiaTheme="minorEastAsia" w:hAnsiTheme="minorHAnsi" w:cstheme="minorBidi"/>
          <w:sz w:val="22"/>
          <w:szCs w:val="22"/>
          <w:lang w:eastAsia="ja-JP"/>
        </w:rPr>
      </w:pPr>
      <w:hyperlink w:anchor="_Toc96339074"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_Toc96339074 \h </w:instrText>
        </w:r>
        <w:r w:rsidR="00F62645">
          <w:rPr>
            <w:webHidden/>
          </w:rPr>
        </w:r>
        <w:r w:rsidR="00F62645">
          <w:rPr>
            <w:webHidden/>
          </w:rPr>
          <w:fldChar w:fldCharType="separate"/>
        </w:r>
        <w:r w:rsidR="008E5C89">
          <w:rPr>
            <w:webHidden/>
          </w:rPr>
          <w:t>64</w:t>
        </w:r>
        <w:r w:rsidR="00F62645">
          <w:rPr>
            <w:webHidden/>
          </w:rPr>
          <w:fldChar w:fldCharType="end"/>
        </w:r>
      </w:hyperlink>
    </w:p>
    <w:p w14:paraId="050A13E0" w14:textId="45B7632E" w:rsidR="00F62645" w:rsidRDefault="00B2353D">
      <w:pPr>
        <w:pStyle w:val="TOC1"/>
        <w:rPr>
          <w:rFonts w:asciiTheme="minorHAnsi" w:eastAsiaTheme="minorEastAsia" w:hAnsiTheme="minorHAnsi" w:cstheme="minorBidi"/>
          <w:b w:val="0"/>
          <w:bCs w:val="0"/>
          <w:sz w:val="22"/>
          <w:szCs w:val="22"/>
          <w:lang w:eastAsia="ja-JP"/>
        </w:rPr>
      </w:pPr>
      <w:hyperlink w:anchor="_Toc96339078" w:history="1">
        <w:r w:rsidR="00F62645" w:rsidRPr="00541A9D">
          <w:rPr>
            <w:rStyle w:val="Hyperlink"/>
            <w:rFonts w:eastAsia="Arial Unicode MS" w:hAnsi="Arial Unicode MS" w:cs="Arial Unicode MS"/>
            <w:u w:color="0F7EB4"/>
            <w:lang w:val="en-GB"/>
          </w:rPr>
          <w:t>Units 3 and 4 Music composition</w:t>
        </w:r>
        <w:r w:rsidR="00F62645">
          <w:rPr>
            <w:webHidden/>
          </w:rPr>
          <w:tab/>
        </w:r>
        <w:r w:rsidR="00F62645">
          <w:rPr>
            <w:webHidden/>
          </w:rPr>
          <w:fldChar w:fldCharType="begin"/>
        </w:r>
        <w:r w:rsidR="00F62645">
          <w:rPr>
            <w:webHidden/>
          </w:rPr>
          <w:instrText xml:space="preserve"> PAGEREF _Toc96339078 \h </w:instrText>
        </w:r>
        <w:r w:rsidR="00F62645">
          <w:rPr>
            <w:webHidden/>
          </w:rPr>
        </w:r>
        <w:r w:rsidR="00F62645">
          <w:rPr>
            <w:webHidden/>
          </w:rPr>
          <w:fldChar w:fldCharType="separate"/>
        </w:r>
        <w:r w:rsidR="008E5C89">
          <w:rPr>
            <w:webHidden/>
          </w:rPr>
          <w:t>66</w:t>
        </w:r>
        <w:r w:rsidR="00F62645">
          <w:rPr>
            <w:webHidden/>
          </w:rPr>
          <w:fldChar w:fldCharType="end"/>
        </w:r>
      </w:hyperlink>
    </w:p>
    <w:p w14:paraId="6EA924CE" w14:textId="5C176518" w:rsidR="00F62645" w:rsidRDefault="00B2353D">
      <w:pPr>
        <w:pStyle w:val="TOC1"/>
        <w:rPr>
          <w:rFonts w:asciiTheme="minorHAnsi" w:eastAsiaTheme="minorEastAsia" w:hAnsiTheme="minorHAnsi" w:cstheme="minorBidi"/>
          <w:b w:val="0"/>
          <w:bCs w:val="0"/>
          <w:sz w:val="22"/>
          <w:szCs w:val="22"/>
          <w:lang w:eastAsia="ja-JP"/>
        </w:rPr>
      </w:pPr>
      <w:hyperlink w:anchor="_Toc96339079" w:history="1">
        <w:r w:rsidR="00F62645" w:rsidRPr="00541A9D">
          <w:rPr>
            <w:rStyle w:val="Hyperlink"/>
            <w:u w:color="0F7EB4"/>
            <w:lang w:val="en-GB"/>
          </w:rPr>
          <w:t>Unit 3</w:t>
        </w:r>
        <w:r w:rsidR="00F62645">
          <w:rPr>
            <w:webHidden/>
          </w:rPr>
          <w:tab/>
        </w:r>
        <w:r w:rsidR="00F62645">
          <w:rPr>
            <w:webHidden/>
          </w:rPr>
          <w:fldChar w:fldCharType="begin"/>
        </w:r>
        <w:r w:rsidR="00F62645">
          <w:rPr>
            <w:webHidden/>
          </w:rPr>
          <w:instrText xml:space="preserve"> PAGEREF _Toc96339079 \h </w:instrText>
        </w:r>
        <w:r w:rsidR="00F62645">
          <w:rPr>
            <w:webHidden/>
          </w:rPr>
        </w:r>
        <w:r w:rsidR="00F62645">
          <w:rPr>
            <w:webHidden/>
          </w:rPr>
          <w:fldChar w:fldCharType="separate"/>
        </w:r>
        <w:r w:rsidR="008E5C89">
          <w:rPr>
            <w:webHidden/>
          </w:rPr>
          <w:t>67</w:t>
        </w:r>
        <w:r w:rsidR="00F62645">
          <w:rPr>
            <w:webHidden/>
          </w:rPr>
          <w:fldChar w:fldCharType="end"/>
        </w:r>
      </w:hyperlink>
    </w:p>
    <w:p w14:paraId="69F5E806" w14:textId="518C4463" w:rsidR="00F62645" w:rsidRDefault="00B2353D">
      <w:pPr>
        <w:pStyle w:val="TOC2"/>
        <w:rPr>
          <w:rFonts w:asciiTheme="minorHAnsi" w:eastAsiaTheme="minorEastAsia" w:hAnsiTheme="minorHAnsi" w:cstheme="minorBidi"/>
          <w:sz w:val="22"/>
          <w:szCs w:val="22"/>
          <w:lang w:eastAsia="ja-JP"/>
        </w:rPr>
      </w:pPr>
      <w:hyperlink w:anchor="_Toc96339080" w:history="1">
        <w:r w:rsidR="00F62645" w:rsidRPr="00541A9D">
          <w:rPr>
            <w:rStyle w:val="Hyperlink"/>
            <w:u w:color="0F7EB4"/>
            <w:lang w:val="en-GB"/>
          </w:rPr>
          <w:t>Area of Study 1</w:t>
        </w:r>
        <w:r w:rsidR="00F62645">
          <w:rPr>
            <w:webHidden/>
          </w:rPr>
          <w:tab/>
        </w:r>
        <w:r w:rsidR="00F62645">
          <w:rPr>
            <w:webHidden/>
          </w:rPr>
          <w:fldChar w:fldCharType="begin"/>
        </w:r>
        <w:r w:rsidR="00F62645">
          <w:rPr>
            <w:webHidden/>
          </w:rPr>
          <w:instrText xml:space="preserve"> PAGEREF _Toc96339080 \h </w:instrText>
        </w:r>
        <w:r w:rsidR="00F62645">
          <w:rPr>
            <w:webHidden/>
          </w:rPr>
        </w:r>
        <w:r w:rsidR="00F62645">
          <w:rPr>
            <w:webHidden/>
          </w:rPr>
          <w:fldChar w:fldCharType="separate"/>
        </w:r>
        <w:r w:rsidR="008E5C89">
          <w:rPr>
            <w:webHidden/>
          </w:rPr>
          <w:t>67</w:t>
        </w:r>
        <w:r w:rsidR="00F62645">
          <w:rPr>
            <w:webHidden/>
          </w:rPr>
          <w:fldChar w:fldCharType="end"/>
        </w:r>
      </w:hyperlink>
    </w:p>
    <w:p w14:paraId="7246BCFC" w14:textId="60A0D1FB" w:rsidR="00F62645" w:rsidRDefault="00B2353D">
      <w:pPr>
        <w:pStyle w:val="TOC2"/>
        <w:rPr>
          <w:rFonts w:asciiTheme="minorHAnsi" w:eastAsiaTheme="minorEastAsia" w:hAnsiTheme="minorHAnsi" w:cstheme="minorBidi"/>
          <w:sz w:val="22"/>
          <w:szCs w:val="22"/>
          <w:lang w:eastAsia="ja-JP"/>
        </w:rPr>
      </w:pPr>
      <w:hyperlink w:anchor="_Toc96339083" w:history="1">
        <w:r w:rsidR="00F62645" w:rsidRPr="00541A9D">
          <w:rPr>
            <w:rStyle w:val="Hyperlink"/>
            <w:u w:color="0F7EB4"/>
            <w:lang w:val="en-GB"/>
          </w:rPr>
          <w:t xml:space="preserve">Area of </w:t>
        </w:r>
        <w:r w:rsidR="00F62645" w:rsidRPr="00541A9D">
          <w:rPr>
            <w:rStyle w:val="Hyperlink"/>
            <w:lang w:val="en-GB"/>
          </w:rPr>
          <w:t>Study</w:t>
        </w:r>
        <w:r w:rsidR="00F62645" w:rsidRPr="00541A9D">
          <w:rPr>
            <w:rStyle w:val="Hyperlink"/>
            <w:u w:color="0F7EB4"/>
            <w:lang w:val="en-GB"/>
          </w:rPr>
          <w:t xml:space="preserve"> 2</w:t>
        </w:r>
        <w:r w:rsidR="00F62645">
          <w:rPr>
            <w:webHidden/>
          </w:rPr>
          <w:tab/>
        </w:r>
        <w:r w:rsidR="00F62645">
          <w:rPr>
            <w:webHidden/>
          </w:rPr>
          <w:fldChar w:fldCharType="begin"/>
        </w:r>
        <w:r w:rsidR="00F62645">
          <w:rPr>
            <w:webHidden/>
          </w:rPr>
          <w:instrText xml:space="preserve"> PAGEREF _Toc96339083 \h </w:instrText>
        </w:r>
        <w:r w:rsidR="00F62645">
          <w:rPr>
            <w:webHidden/>
          </w:rPr>
        </w:r>
        <w:r w:rsidR="00F62645">
          <w:rPr>
            <w:webHidden/>
          </w:rPr>
          <w:fldChar w:fldCharType="separate"/>
        </w:r>
        <w:r w:rsidR="008E5C89">
          <w:rPr>
            <w:webHidden/>
          </w:rPr>
          <w:t>68</w:t>
        </w:r>
        <w:r w:rsidR="00F62645">
          <w:rPr>
            <w:webHidden/>
          </w:rPr>
          <w:fldChar w:fldCharType="end"/>
        </w:r>
      </w:hyperlink>
    </w:p>
    <w:p w14:paraId="69978D84" w14:textId="0594BE34" w:rsidR="00F62645" w:rsidRDefault="00B2353D">
      <w:pPr>
        <w:pStyle w:val="TOC2"/>
        <w:rPr>
          <w:rFonts w:asciiTheme="minorHAnsi" w:eastAsiaTheme="minorEastAsia" w:hAnsiTheme="minorHAnsi" w:cstheme="minorBidi"/>
          <w:sz w:val="22"/>
          <w:szCs w:val="22"/>
          <w:lang w:eastAsia="ja-JP"/>
        </w:rPr>
      </w:pPr>
      <w:hyperlink w:anchor="_Toc96339086" w:history="1">
        <w:r w:rsidR="00F62645" w:rsidRPr="00541A9D">
          <w:rPr>
            <w:rStyle w:val="Hyperlink"/>
            <w:u w:color="0F7EB4"/>
            <w:lang w:val="en-GB"/>
          </w:rPr>
          <w:t>Area of Study 3</w:t>
        </w:r>
        <w:r w:rsidR="00F62645">
          <w:rPr>
            <w:webHidden/>
          </w:rPr>
          <w:tab/>
        </w:r>
        <w:r w:rsidR="00F62645">
          <w:rPr>
            <w:webHidden/>
          </w:rPr>
          <w:fldChar w:fldCharType="begin"/>
        </w:r>
        <w:r w:rsidR="00F62645">
          <w:rPr>
            <w:webHidden/>
          </w:rPr>
          <w:instrText xml:space="preserve"> PAGEREF _Toc96339086 \h </w:instrText>
        </w:r>
        <w:r w:rsidR="00F62645">
          <w:rPr>
            <w:webHidden/>
          </w:rPr>
        </w:r>
        <w:r w:rsidR="00F62645">
          <w:rPr>
            <w:webHidden/>
          </w:rPr>
          <w:fldChar w:fldCharType="separate"/>
        </w:r>
        <w:r w:rsidR="008E5C89">
          <w:rPr>
            <w:webHidden/>
          </w:rPr>
          <w:t>69</w:t>
        </w:r>
        <w:r w:rsidR="00F62645">
          <w:rPr>
            <w:webHidden/>
          </w:rPr>
          <w:fldChar w:fldCharType="end"/>
        </w:r>
      </w:hyperlink>
    </w:p>
    <w:p w14:paraId="4F3B86AC" w14:textId="70B4774B" w:rsidR="00F62645" w:rsidRDefault="00B2353D">
      <w:pPr>
        <w:pStyle w:val="TOC2"/>
        <w:rPr>
          <w:rFonts w:asciiTheme="minorHAnsi" w:eastAsiaTheme="minorEastAsia" w:hAnsiTheme="minorHAnsi" w:cstheme="minorBidi"/>
          <w:sz w:val="22"/>
          <w:szCs w:val="22"/>
          <w:lang w:eastAsia="ja-JP"/>
        </w:rPr>
      </w:pPr>
      <w:hyperlink w:anchor="_Toc96339089" w:history="1">
        <w:r w:rsidR="00F62645" w:rsidRPr="00541A9D">
          <w:rPr>
            <w:rStyle w:val="Hyperlink"/>
            <w:u w:color="0F7EB4"/>
            <w:lang w:val="en-GB"/>
          </w:rPr>
          <w:t>School-based assessment</w:t>
        </w:r>
        <w:r w:rsidR="00F62645">
          <w:rPr>
            <w:webHidden/>
          </w:rPr>
          <w:tab/>
        </w:r>
        <w:r w:rsidR="00F62645">
          <w:rPr>
            <w:webHidden/>
          </w:rPr>
          <w:fldChar w:fldCharType="begin"/>
        </w:r>
        <w:r w:rsidR="00F62645">
          <w:rPr>
            <w:webHidden/>
          </w:rPr>
          <w:instrText xml:space="preserve"> PAGEREF _Toc96339089 \h </w:instrText>
        </w:r>
        <w:r w:rsidR="00F62645">
          <w:rPr>
            <w:webHidden/>
          </w:rPr>
        </w:r>
        <w:r w:rsidR="00F62645">
          <w:rPr>
            <w:webHidden/>
          </w:rPr>
          <w:fldChar w:fldCharType="separate"/>
        </w:r>
        <w:r w:rsidR="008E5C89">
          <w:rPr>
            <w:webHidden/>
          </w:rPr>
          <w:t>70</w:t>
        </w:r>
        <w:r w:rsidR="00F62645">
          <w:rPr>
            <w:webHidden/>
          </w:rPr>
          <w:fldChar w:fldCharType="end"/>
        </w:r>
      </w:hyperlink>
    </w:p>
    <w:p w14:paraId="5799A028" w14:textId="0A173889" w:rsidR="00F62645" w:rsidRDefault="00B2353D">
      <w:pPr>
        <w:pStyle w:val="TOC2"/>
        <w:rPr>
          <w:rFonts w:asciiTheme="minorHAnsi" w:eastAsiaTheme="minorEastAsia" w:hAnsiTheme="minorHAnsi" w:cstheme="minorBidi"/>
          <w:sz w:val="22"/>
          <w:szCs w:val="22"/>
          <w:lang w:eastAsia="ja-JP"/>
        </w:rPr>
      </w:pPr>
      <w:hyperlink w:anchor="_Toc96339091" w:history="1">
        <w:r w:rsidR="00F62645" w:rsidRPr="00541A9D">
          <w:rPr>
            <w:rStyle w:val="Hyperlink"/>
            <w:lang w:val="en-GB"/>
          </w:rPr>
          <w:t>External assessment</w:t>
        </w:r>
        <w:r w:rsidR="00F62645">
          <w:rPr>
            <w:webHidden/>
          </w:rPr>
          <w:tab/>
        </w:r>
        <w:r w:rsidR="00F62645">
          <w:rPr>
            <w:webHidden/>
          </w:rPr>
          <w:fldChar w:fldCharType="begin"/>
        </w:r>
        <w:r w:rsidR="00F62645">
          <w:rPr>
            <w:webHidden/>
          </w:rPr>
          <w:instrText xml:space="preserve"> PAGEREF _Toc96339091 \h </w:instrText>
        </w:r>
        <w:r w:rsidR="00F62645">
          <w:rPr>
            <w:webHidden/>
          </w:rPr>
        </w:r>
        <w:r w:rsidR="00F62645">
          <w:rPr>
            <w:webHidden/>
          </w:rPr>
          <w:fldChar w:fldCharType="separate"/>
        </w:r>
        <w:r w:rsidR="008E5C89">
          <w:rPr>
            <w:webHidden/>
          </w:rPr>
          <w:t>71</w:t>
        </w:r>
        <w:r w:rsidR="00F62645">
          <w:rPr>
            <w:webHidden/>
          </w:rPr>
          <w:fldChar w:fldCharType="end"/>
        </w:r>
      </w:hyperlink>
    </w:p>
    <w:p w14:paraId="3BA20509" w14:textId="3FE7ADC1" w:rsidR="00F62645" w:rsidRDefault="00B2353D">
      <w:pPr>
        <w:pStyle w:val="TOC1"/>
        <w:rPr>
          <w:rFonts w:asciiTheme="minorHAnsi" w:eastAsiaTheme="minorEastAsia" w:hAnsiTheme="minorHAnsi" w:cstheme="minorBidi"/>
          <w:b w:val="0"/>
          <w:bCs w:val="0"/>
          <w:sz w:val="22"/>
          <w:szCs w:val="22"/>
          <w:lang w:eastAsia="ja-JP"/>
        </w:rPr>
      </w:pPr>
      <w:hyperlink w:anchor="_Toc96339092" w:history="1">
        <w:r w:rsidR="00F62645" w:rsidRPr="00541A9D">
          <w:rPr>
            <w:rStyle w:val="Hyperlink"/>
            <w:lang w:val="en-GB"/>
          </w:rPr>
          <w:t>Unit</w:t>
        </w:r>
        <w:r w:rsidR="00F62645" w:rsidRPr="00541A9D">
          <w:rPr>
            <w:rStyle w:val="Hyperlink"/>
            <w:u w:color="0F7EB4"/>
            <w:lang w:val="en-GB"/>
          </w:rPr>
          <w:t xml:space="preserve"> 4</w:t>
        </w:r>
        <w:r w:rsidR="00F62645">
          <w:rPr>
            <w:webHidden/>
          </w:rPr>
          <w:tab/>
        </w:r>
        <w:r w:rsidR="00F62645">
          <w:rPr>
            <w:webHidden/>
          </w:rPr>
          <w:fldChar w:fldCharType="begin"/>
        </w:r>
        <w:r w:rsidR="00F62645">
          <w:rPr>
            <w:webHidden/>
          </w:rPr>
          <w:instrText xml:space="preserve"> PAGEREF _Toc96339092 \h </w:instrText>
        </w:r>
        <w:r w:rsidR="00F62645">
          <w:rPr>
            <w:webHidden/>
          </w:rPr>
        </w:r>
        <w:r w:rsidR="00F62645">
          <w:rPr>
            <w:webHidden/>
          </w:rPr>
          <w:fldChar w:fldCharType="separate"/>
        </w:r>
        <w:r w:rsidR="008E5C89">
          <w:rPr>
            <w:webHidden/>
          </w:rPr>
          <w:t>72</w:t>
        </w:r>
        <w:r w:rsidR="00F62645">
          <w:rPr>
            <w:webHidden/>
          </w:rPr>
          <w:fldChar w:fldCharType="end"/>
        </w:r>
      </w:hyperlink>
    </w:p>
    <w:p w14:paraId="51A7F054" w14:textId="769DAF6C" w:rsidR="00F62645" w:rsidRDefault="00B2353D">
      <w:pPr>
        <w:pStyle w:val="TOC2"/>
        <w:rPr>
          <w:rFonts w:asciiTheme="minorHAnsi" w:eastAsiaTheme="minorEastAsia" w:hAnsiTheme="minorHAnsi" w:cstheme="minorBidi"/>
          <w:sz w:val="22"/>
          <w:szCs w:val="22"/>
          <w:lang w:eastAsia="ja-JP"/>
        </w:rPr>
      </w:pPr>
      <w:hyperlink w:anchor="_Toc96339093" w:history="1">
        <w:r w:rsidR="00F62645" w:rsidRPr="00541A9D">
          <w:rPr>
            <w:rStyle w:val="Hyperlink"/>
            <w:u w:color="0F7EB4"/>
            <w:lang w:val="en-GB"/>
          </w:rPr>
          <w:t xml:space="preserve">Area of </w:t>
        </w:r>
        <w:r w:rsidR="00F62645" w:rsidRPr="00541A9D">
          <w:rPr>
            <w:rStyle w:val="Hyperlink"/>
            <w:lang w:val="en-GB"/>
          </w:rPr>
          <w:t>Study</w:t>
        </w:r>
        <w:r w:rsidR="00F62645" w:rsidRPr="00541A9D">
          <w:rPr>
            <w:rStyle w:val="Hyperlink"/>
            <w:u w:color="0F7EB4"/>
            <w:lang w:val="en-GB"/>
          </w:rPr>
          <w:t xml:space="preserve"> 1</w:t>
        </w:r>
        <w:r w:rsidR="00F62645">
          <w:rPr>
            <w:webHidden/>
          </w:rPr>
          <w:tab/>
        </w:r>
        <w:r w:rsidR="00F62645">
          <w:rPr>
            <w:webHidden/>
          </w:rPr>
          <w:fldChar w:fldCharType="begin"/>
        </w:r>
        <w:r w:rsidR="00F62645">
          <w:rPr>
            <w:webHidden/>
          </w:rPr>
          <w:instrText xml:space="preserve"> PAGEREF _Toc96339093 \h </w:instrText>
        </w:r>
        <w:r w:rsidR="00F62645">
          <w:rPr>
            <w:webHidden/>
          </w:rPr>
        </w:r>
        <w:r w:rsidR="00F62645">
          <w:rPr>
            <w:webHidden/>
          </w:rPr>
          <w:fldChar w:fldCharType="separate"/>
        </w:r>
        <w:r w:rsidR="008E5C89">
          <w:rPr>
            <w:webHidden/>
          </w:rPr>
          <w:t>72</w:t>
        </w:r>
        <w:r w:rsidR="00F62645">
          <w:rPr>
            <w:webHidden/>
          </w:rPr>
          <w:fldChar w:fldCharType="end"/>
        </w:r>
      </w:hyperlink>
    </w:p>
    <w:p w14:paraId="7E0C7A9D" w14:textId="661ABB5D" w:rsidR="00F62645" w:rsidRDefault="00B2353D">
      <w:pPr>
        <w:pStyle w:val="TOC2"/>
        <w:rPr>
          <w:rFonts w:asciiTheme="minorHAnsi" w:eastAsiaTheme="minorEastAsia" w:hAnsiTheme="minorHAnsi" w:cstheme="minorBidi"/>
          <w:sz w:val="22"/>
          <w:szCs w:val="22"/>
          <w:lang w:eastAsia="ja-JP"/>
        </w:rPr>
      </w:pPr>
      <w:hyperlink w:anchor="_Toc96339096" w:history="1">
        <w:r w:rsidR="00F62645" w:rsidRPr="00541A9D">
          <w:rPr>
            <w:rStyle w:val="Hyperlink"/>
            <w:u w:color="0F7EB4"/>
            <w:lang w:val="en-GB"/>
          </w:rPr>
          <w:t xml:space="preserve">Area of </w:t>
        </w:r>
        <w:r w:rsidR="00F62645" w:rsidRPr="00541A9D">
          <w:rPr>
            <w:rStyle w:val="Hyperlink"/>
            <w:lang w:val="en-GB"/>
          </w:rPr>
          <w:t>Study</w:t>
        </w:r>
        <w:r w:rsidR="00F62645" w:rsidRPr="00541A9D">
          <w:rPr>
            <w:rStyle w:val="Hyperlink"/>
            <w:u w:color="0F7EB4"/>
            <w:lang w:val="en-GB"/>
          </w:rPr>
          <w:t xml:space="preserve"> 2</w:t>
        </w:r>
        <w:r w:rsidR="00F62645">
          <w:rPr>
            <w:webHidden/>
          </w:rPr>
          <w:tab/>
        </w:r>
        <w:r w:rsidR="00F62645">
          <w:rPr>
            <w:webHidden/>
          </w:rPr>
          <w:fldChar w:fldCharType="begin"/>
        </w:r>
        <w:r w:rsidR="00F62645">
          <w:rPr>
            <w:webHidden/>
          </w:rPr>
          <w:instrText xml:space="preserve"> PAGEREF _Toc96339096 \h </w:instrText>
        </w:r>
        <w:r w:rsidR="00F62645">
          <w:rPr>
            <w:webHidden/>
          </w:rPr>
        </w:r>
        <w:r w:rsidR="00F62645">
          <w:rPr>
            <w:webHidden/>
          </w:rPr>
          <w:fldChar w:fldCharType="separate"/>
        </w:r>
        <w:r w:rsidR="008E5C89">
          <w:rPr>
            <w:webHidden/>
          </w:rPr>
          <w:t>73</w:t>
        </w:r>
        <w:r w:rsidR="00F62645">
          <w:rPr>
            <w:webHidden/>
          </w:rPr>
          <w:fldChar w:fldCharType="end"/>
        </w:r>
      </w:hyperlink>
    </w:p>
    <w:p w14:paraId="2DBAE613" w14:textId="5A03C0D2" w:rsidR="00F62645" w:rsidRDefault="00B2353D">
      <w:pPr>
        <w:pStyle w:val="TOC2"/>
        <w:rPr>
          <w:rFonts w:asciiTheme="minorHAnsi" w:eastAsiaTheme="minorEastAsia" w:hAnsiTheme="minorHAnsi" w:cstheme="minorBidi"/>
          <w:sz w:val="22"/>
          <w:szCs w:val="22"/>
          <w:lang w:eastAsia="ja-JP"/>
        </w:rPr>
      </w:pPr>
      <w:hyperlink w:anchor="_Toc96339099" w:history="1">
        <w:r w:rsidR="00F62645" w:rsidRPr="00541A9D">
          <w:rPr>
            <w:rStyle w:val="Hyperlink"/>
            <w:u w:color="0F7EB4"/>
            <w:lang w:val="en-GB"/>
          </w:rPr>
          <w:t>Area of Study 3</w:t>
        </w:r>
        <w:r w:rsidR="00F62645">
          <w:rPr>
            <w:webHidden/>
          </w:rPr>
          <w:tab/>
        </w:r>
        <w:r w:rsidR="00F62645">
          <w:rPr>
            <w:webHidden/>
          </w:rPr>
          <w:fldChar w:fldCharType="begin"/>
        </w:r>
        <w:r w:rsidR="00F62645">
          <w:rPr>
            <w:webHidden/>
          </w:rPr>
          <w:instrText xml:space="preserve"> PAGEREF _Toc96339099 \h </w:instrText>
        </w:r>
        <w:r w:rsidR="00F62645">
          <w:rPr>
            <w:webHidden/>
          </w:rPr>
        </w:r>
        <w:r w:rsidR="00F62645">
          <w:rPr>
            <w:webHidden/>
          </w:rPr>
          <w:fldChar w:fldCharType="separate"/>
        </w:r>
        <w:r w:rsidR="008E5C89">
          <w:rPr>
            <w:webHidden/>
          </w:rPr>
          <w:t>73</w:t>
        </w:r>
        <w:r w:rsidR="00F62645">
          <w:rPr>
            <w:webHidden/>
          </w:rPr>
          <w:fldChar w:fldCharType="end"/>
        </w:r>
      </w:hyperlink>
    </w:p>
    <w:p w14:paraId="59C2F035" w14:textId="43030B64" w:rsidR="00F62645" w:rsidRDefault="00B2353D">
      <w:pPr>
        <w:pStyle w:val="TOC2"/>
        <w:rPr>
          <w:rFonts w:asciiTheme="minorHAnsi" w:eastAsiaTheme="minorEastAsia" w:hAnsiTheme="minorHAnsi" w:cstheme="minorBidi"/>
          <w:sz w:val="22"/>
          <w:szCs w:val="22"/>
          <w:lang w:eastAsia="ja-JP"/>
        </w:rPr>
      </w:pPr>
      <w:hyperlink w:anchor="_Toc96339102" w:history="1">
        <w:r w:rsidR="00F62645" w:rsidRPr="00541A9D">
          <w:rPr>
            <w:rStyle w:val="Hyperlink"/>
            <w:u w:color="0F7EB4"/>
            <w:lang w:val="en-GB"/>
          </w:rPr>
          <w:t>School-based assessment</w:t>
        </w:r>
        <w:r w:rsidR="00F62645">
          <w:rPr>
            <w:webHidden/>
          </w:rPr>
          <w:tab/>
        </w:r>
        <w:r w:rsidR="00F62645">
          <w:rPr>
            <w:webHidden/>
          </w:rPr>
          <w:fldChar w:fldCharType="begin"/>
        </w:r>
        <w:r w:rsidR="00F62645">
          <w:rPr>
            <w:webHidden/>
          </w:rPr>
          <w:instrText xml:space="preserve"> PAGEREF _Toc96339102 \h </w:instrText>
        </w:r>
        <w:r w:rsidR="00F62645">
          <w:rPr>
            <w:webHidden/>
          </w:rPr>
        </w:r>
        <w:r w:rsidR="00F62645">
          <w:rPr>
            <w:webHidden/>
          </w:rPr>
          <w:fldChar w:fldCharType="separate"/>
        </w:r>
        <w:r w:rsidR="008E5C89">
          <w:rPr>
            <w:webHidden/>
          </w:rPr>
          <w:t>74</w:t>
        </w:r>
        <w:r w:rsidR="00F62645">
          <w:rPr>
            <w:webHidden/>
          </w:rPr>
          <w:fldChar w:fldCharType="end"/>
        </w:r>
      </w:hyperlink>
    </w:p>
    <w:p w14:paraId="7EDEA3CA" w14:textId="24B663FB" w:rsidR="00F62645" w:rsidRDefault="00B2353D">
      <w:pPr>
        <w:pStyle w:val="TOC2"/>
        <w:rPr>
          <w:rFonts w:asciiTheme="minorHAnsi" w:eastAsiaTheme="minorEastAsia" w:hAnsiTheme="minorHAnsi" w:cstheme="minorBidi"/>
          <w:sz w:val="22"/>
          <w:szCs w:val="22"/>
          <w:lang w:eastAsia="ja-JP"/>
        </w:rPr>
      </w:pPr>
      <w:hyperlink w:anchor="_Toc96339104" w:history="1">
        <w:r w:rsidR="00F62645" w:rsidRPr="00541A9D">
          <w:rPr>
            <w:rStyle w:val="Hyperlink"/>
            <w:u w:color="0F7EB4"/>
            <w:lang w:val="en-GB"/>
          </w:rPr>
          <w:t>External assessment</w:t>
        </w:r>
        <w:r w:rsidR="00F62645">
          <w:rPr>
            <w:webHidden/>
          </w:rPr>
          <w:tab/>
        </w:r>
        <w:r w:rsidR="00F62645">
          <w:rPr>
            <w:webHidden/>
          </w:rPr>
          <w:fldChar w:fldCharType="begin"/>
        </w:r>
        <w:r w:rsidR="00F62645">
          <w:rPr>
            <w:webHidden/>
          </w:rPr>
          <w:instrText xml:space="preserve"> PAGEREF _Toc96339104 \h </w:instrText>
        </w:r>
        <w:r w:rsidR="00F62645">
          <w:rPr>
            <w:webHidden/>
          </w:rPr>
        </w:r>
        <w:r w:rsidR="00F62645">
          <w:rPr>
            <w:webHidden/>
          </w:rPr>
          <w:fldChar w:fldCharType="separate"/>
        </w:r>
        <w:r w:rsidR="008E5C89">
          <w:rPr>
            <w:webHidden/>
          </w:rPr>
          <w:t>75</w:t>
        </w:r>
        <w:r w:rsidR="00F62645">
          <w:rPr>
            <w:webHidden/>
          </w:rPr>
          <w:fldChar w:fldCharType="end"/>
        </w:r>
      </w:hyperlink>
    </w:p>
    <w:p w14:paraId="02C44864" w14:textId="77777777" w:rsidR="009E2980" w:rsidRDefault="00606845" w:rsidP="00DD6986">
      <w:pPr>
        <w:pStyle w:val="VCAAHeading1"/>
        <w:rPr>
          <w:rFonts w:eastAsia="Times New Roman"/>
          <w:b/>
          <w:bCs/>
          <w:noProof/>
          <w:szCs w:val="24"/>
          <w:lang w:val="en-GB" w:eastAsia="en-AU"/>
        </w:rPr>
        <w:sectPr w:rsidR="009E2980" w:rsidSect="00EB4C98">
          <w:headerReference w:type="first" r:id="rId23"/>
          <w:footerReference w:type="first" r:id="rId24"/>
          <w:pgSz w:w="11907" w:h="16840" w:code="9"/>
          <w:pgMar w:top="1411" w:right="1138" w:bottom="1440" w:left="1138" w:header="288" w:footer="288" w:gutter="0"/>
          <w:cols w:space="708"/>
          <w:titlePg/>
          <w:docGrid w:linePitch="360"/>
        </w:sectPr>
      </w:pPr>
      <w:r w:rsidRPr="00F62645">
        <w:rPr>
          <w:rFonts w:eastAsia="Times New Roman"/>
          <w:b/>
          <w:bCs/>
          <w:noProof/>
          <w:szCs w:val="24"/>
          <w:lang w:val="en-GB" w:eastAsia="en-AU"/>
        </w:rPr>
        <w:fldChar w:fldCharType="end"/>
      </w:r>
    </w:p>
    <w:p w14:paraId="720786BF" w14:textId="65A2F31C" w:rsidR="00EF04EB" w:rsidRPr="003E597C" w:rsidRDefault="00EF04EB" w:rsidP="00DD6986">
      <w:pPr>
        <w:pStyle w:val="VCAAHeading1"/>
        <w:rPr>
          <w:lang w:val="en-GB"/>
        </w:rPr>
      </w:pPr>
      <w:bookmarkStart w:id="9" w:name="_Toc96338942"/>
      <w:r w:rsidRPr="003E597C">
        <w:rPr>
          <w:lang w:val="en-GB"/>
        </w:rPr>
        <w:lastRenderedPageBreak/>
        <w:t>Important information</w:t>
      </w:r>
      <w:bookmarkEnd w:id="9"/>
    </w:p>
    <w:p w14:paraId="25C9456C" w14:textId="77777777" w:rsidR="00EF04EB" w:rsidRPr="003E597C" w:rsidRDefault="00EF04EB" w:rsidP="00EF04EB">
      <w:pPr>
        <w:pStyle w:val="VCAAHeading2"/>
        <w:rPr>
          <w:lang w:val="en-GB"/>
        </w:rPr>
      </w:pPr>
      <w:bookmarkStart w:id="10" w:name="_Toc86235468"/>
      <w:bookmarkStart w:id="11" w:name="_Toc96338943"/>
      <w:r w:rsidRPr="003E597C">
        <w:rPr>
          <w:lang w:val="en-GB"/>
        </w:rPr>
        <w:t>Accreditation period</w:t>
      </w:r>
      <w:bookmarkEnd w:id="10"/>
      <w:bookmarkEnd w:id="11"/>
    </w:p>
    <w:p w14:paraId="357919A0" w14:textId="42414A65" w:rsidR="00EF04EB" w:rsidRPr="003E597C" w:rsidRDefault="00EF04EB" w:rsidP="00EF04EB">
      <w:pPr>
        <w:pStyle w:val="VCAAbody"/>
        <w:rPr>
          <w:lang w:val="en-GB"/>
        </w:rPr>
      </w:pPr>
      <w:r w:rsidRPr="003E597C">
        <w:rPr>
          <w:lang w:val="en-GB"/>
        </w:rPr>
        <w:t>Units 1–4: 1 January 20</w:t>
      </w:r>
      <w:r w:rsidR="0006636F" w:rsidRPr="003E597C">
        <w:rPr>
          <w:lang w:val="en-GB"/>
        </w:rPr>
        <w:t>23</w:t>
      </w:r>
      <w:r w:rsidR="003102F6">
        <w:rPr>
          <w:lang w:val="en-GB"/>
        </w:rPr>
        <w:t>.</w:t>
      </w:r>
    </w:p>
    <w:p w14:paraId="01D8DD5B" w14:textId="431E4790" w:rsidR="00EF04EB" w:rsidRPr="003E597C" w:rsidRDefault="00EF04EB" w:rsidP="00EF04EB">
      <w:pPr>
        <w:pStyle w:val="VCAAbody"/>
        <w:rPr>
          <w:lang w:val="en-GB"/>
        </w:rPr>
      </w:pPr>
      <w:r w:rsidRPr="003E597C">
        <w:rPr>
          <w:lang w:val="en-GB"/>
        </w:rPr>
        <w:t xml:space="preserve">Implementation of this study commences in </w:t>
      </w:r>
      <w:proofErr w:type="gramStart"/>
      <w:r w:rsidRPr="007634B7">
        <w:rPr>
          <w:lang w:val="en-GB"/>
        </w:rPr>
        <w:t>20</w:t>
      </w:r>
      <w:r w:rsidR="00784629" w:rsidRPr="007634B7">
        <w:rPr>
          <w:lang w:val="en-GB"/>
        </w:rPr>
        <w:t>23</w:t>
      </w:r>
      <w:proofErr w:type="gramEnd"/>
    </w:p>
    <w:p w14:paraId="77B09172" w14:textId="77777777" w:rsidR="00EF04EB" w:rsidRPr="003E597C" w:rsidRDefault="00EF04EB" w:rsidP="00EF04EB">
      <w:pPr>
        <w:pStyle w:val="VCAAHeading2"/>
        <w:rPr>
          <w:lang w:val="en-GB"/>
        </w:rPr>
      </w:pPr>
      <w:bookmarkStart w:id="12" w:name="_Toc86235469"/>
      <w:bookmarkStart w:id="13" w:name="_Toc96338944"/>
      <w:bookmarkStart w:id="14" w:name="_Toc399417878"/>
      <w:r w:rsidRPr="003E597C">
        <w:rPr>
          <w:lang w:val="en-GB"/>
        </w:rPr>
        <w:t>Other sources of information</w:t>
      </w:r>
      <w:bookmarkEnd w:id="12"/>
      <w:bookmarkEnd w:id="13"/>
    </w:p>
    <w:p w14:paraId="4BC8B4C2" w14:textId="17EC5142" w:rsidR="00EF04EB" w:rsidRPr="003E597C" w:rsidRDefault="00EF04EB" w:rsidP="00EF04EB">
      <w:pPr>
        <w:pStyle w:val="VCAAbody"/>
        <w:rPr>
          <w:rFonts w:ascii="HelveticaNeue LT 55 Roman" w:hAnsi="HelveticaNeue LT 55 Roman" w:cs="HelveticaNeue LT 55 Roman"/>
          <w:lang w:val="en-GB"/>
        </w:rPr>
      </w:pPr>
      <w:r w:rsidRPr="003E597C">
        <w:rPr>
          <w:lang w:val="en-GB"/>
        </w:rPr>
        <w:t xml:space="preserve">The </w:t>
      </w:r>
      <w:hyperlink r:id="rId25" w:history="1">
        <w:r w:rsidRPr="009F2ECB">
          <w:rPr>
            <w:rStyle w:val="Hyperlink"/>
            <w:i/>
            <w:u w:color="0000FF"/>
            <w:lang w:val="en-GB"/>
          </w:rPr>
          <w:t>VCAA Bulletin</w:t>
        </w:r>
      </w:hyperlink>
      <w:r w:rsidRPr="003E597C">
        <w:rPr>
          <w:lang w:val="en-GB"/>
        </w:rPr>
        <w:t xml:space="preserve"> is the only official source of changes to regulations and accredited studies. The </w:t>
      </w:r>
      <w:r w:rsidRPr="003E597C">
        <w:rPr>
          <w:rStyle w:val="Bodyitalic"/>
          <w:rFonts w:asciiTheme="minorHAnsi" w:hAnsiTheme="minorHAnsi" w:cstheme="minorHAnsi"/>
          <w:i w:val="0"/>
          <w:lang w:val="en-GB"/>
        </w:rPr>
        <w:t>Bulletin</w:t>
      </w:r>
      <w:r w:rsidRPr="003E597C">
        <w:rPr>
          <w:lang w:val="en-GB"/>
        </w:rPr>
        <w:t xml:space="preserve"> also regularly includes advice on VCE studies. It is the responsibility of each VCE teacher to refer to each issue of the </w:t>
      </w:r>
      <w:r w:rsidRPr="003E597C">
        <w:rPr>
          <w:rStyle w:val="Bodyitalic"/>
          <w:rFonts w:asciiTheme="minorHAnsi" w:hAnsiTheme="minorHAnsi" w:cstheme="minorHAnsi"/>
          <w:i w:val="0"/>
          <w:lang w:val="en-GB"/>
        </w:rPr>
        <w:t>Bulletin</w:t>
      </w:r>
      <w:r w:rsidRPr="003E597C">
        <w:rPr>
          <w:lang w:val="en-GB"/>
        </w:rPr>
        <w:t xml:space="preserve">. </w:t>
      </w:r>
      <w:r w:rsidR="005A3151" w:rsidRPr="003E597C">
        <w:rPr>
          <w:lang w:val="en-GB"/>
        </w:rPr>
        <w:t xml:space="preserve">The Bulletin is available as an e-newsletter via </w:t>
      </w:r>
      <w:hyperlink r:id="rId26" w:history="1">
        <w:r w:rsidR="005A3151" w:rsidRPr="003E597C">
          <w:rPr>
            <w:rStyle w:val="Hyperlink"/>
            <w:lang w:val="en-GB"/>
          </w:rPr>
          <w:t>free subscription</w:t>
        </w:r>
      </w:hyperlink>
      <w:r w:rsidR="0006636F" w:rsidRPr="003E597C">
        <w:rPr>
          <w:lang w:val="en-GB"/>
        </w:rPr>
        <w:t xml:space="preserve"> on the VCAA</w:t>
      </w:r>
      <w:r w:rsidR="005A3151" w:rsidRPr="003E597C">
        <w:rPr>
          <w:lang w:val="en-GB"/>
        </w:rPr>
        <w:t xml:space="preserve"> website.</w:t>
      </w:r>
    </w:p>
    <w:p w14:paraId="0147544C" w14:textId="6A85AE5F" w:rsidR="0006636F" w:rsidRPr="003E597C" w:rsidRDefault="0006636F" w:rsidP="0006636F">
      <w:pPr>
        <w:pStyle w:val="VCAAbody"/>
        <w:rPr>
          <w:rFonts w:ascii="HelveticaNeue LT 55 Roman" w:hAnsi="HelveticaNeue LT 55 Roman" w:cs="HelveticaNeue LT 55 Roman"/>
          <w:lang w:val="en-GB"/>
        </w:rPr>
      </w:pPr>
      <w:r w:rsidRPr="003E597C">
        <w:rPr>
          <w:lang w:val="en-GB"/>
        </w:rPr>
        <w:t xml:space="preserve">To assist teachers in developing courses, the VCAA publishes online </w:t>
      </w:r>
      <w:hyperlink r:id="rId27" w:history="1">
        <w:r w:rsidRPr="009F2ECB">
          <w:rPr>
            <w:rStyle w:val="Hyperlink"/>
            <w:lang w:val="en-GB"/>
          </w:rPr>
          <w:t>Support materials</w:t>
        </w:r>
      </w:hyperlink>
      <w:r w:rsidRPr="003E597C">
        <w:rPr>
          <w:lang w:val="en-GB"/>
        </w:rPr>
        <w:t xml:space="preserve"> (incorporating the previously known </w:t>
      </w:r>
      <w:r w:rsidRPr="003E597C">
        <w:rPr>
          <w:i/>
          <w:lang w:val="en-GB"/>
        </w:rPr>
        <w:t>Advice for teachers</w:t>
      </w:r>
      <w:r w:rsidRPr="003E597C">
        <w:rPr>
          <w:lang w:val="en-GB"/>
        </w:rPr>
        <w:t>).</w:t>
      </w:r>
    </w:p>
    <w:p w14:paraId="2A931395" w14:textId="3C18088C" w:rsidR="00EF04EB" w:rsidRPr="009F2ECB" w:rsidRDefault="00EF04EB" w:rsidP="00EF04EB">
      <w:pPr>
        <w:pStyle w:val="VCAAbody"/>
        <w:rPr>
          <w:lang w:val="en-GB"/>
        </w:rPr>
      </w:pPr>
      <w:r w:rsidRPr="009F2ECB">
        <w:rPr>
          <w:lang w:val="en-GB"/>
        </w:rPr>
        <w:t xml:space="preserve">The current </w:t>
      </w:r>
      <w:hyperlink r:id="rId28" w:history="1">
        <w:r w:rsidRPr="009F2ECB">
          <w:rPr>
            <w:rStyle w:val="Hyperlink"/>
            <w:i/>
            <w:u w:color="0000FF"/>
            <w:lang w:val="en-GB"/>
          </w:rPr>
          <w:t>VCE Administrative Handbook</w:t>
        </w:r>
      </w:hyperlink>
      <w:r w:rsidRPr="009F2ECB">
        <w:rPr>
          <w:lang w:val="en-GB"/>
        </w:rPr>
        <w:t xml:space="preserve"> contains essential information on assessment processes and other procedures.</w:t>
      </w:r>
    </w:p>
    <w:p w14:paraId="676315B7" w14:textId="77777777" w:rsidR="00EF04EB" w:rsidRPr="007634B7" w:rsidRDefault="00EF04EB" w:rsidP="00EF04EB">
      <w:pPr>
        <w:pStyle w:val="VCAAHeading4"/>
        <w:rPr>
          <w:lang w:val="en-GB"/>
        </w:rPr>
      </w:pPr>
      <w:r w:rsidRPr="007634B7">
        <w:rPr>
          <w:lang w:val="en-GB"/>
        </w:rPr>
        <w:t>VCE providers</w:t>
      </w:r>
    </w:p>
    <w:p w14:paraId="5F44FE79" w14:textId="77777777" w:rsidR="00EF04EB" w:rsidRPr="007634B7" w:rsidRDefault="00EF04EB" w:rsidP="00EF04EB">
      <w:pPr>
        <w:pStyle w:val="VCAAbody"/>
        <w:rPr>
          <w:lang w:val="en-GB"/>
        </w:rPr>
      </w:pPr>
      <w:r w:rsidRPr="007634B7">
        <w:rPr>
          <w:lang w:val="en-GB"/>
        </w:rPr>
        <w:t>Throughout this study design the term ‘school’ is intended to include both schools and other VCE providers.</w:t>
      </w:r>
    </w:p>
    <w:p w14:paraId="74E33E7F" w14:textId="77777777" w:rsidR="00EF04EB" w:rsidRPr="007634B7" w:rsidRDefault="00EF04EB" w:rsidP="00EF04EB">
      <w:pPr>
        <w:pStyle w:val="VCAAHeading4"/>
        <w:rPr>
          <w:lang w:val="en-GB"/>
        </w:rPr>
      </w:pPr>
      <w:r w:rsidRPr="007634B7">
        <w:rPr>
          <w:lang w:val="en-GB"/>
        </w:rPr>
        <w:t>Copyright</w:t>
      </w:r>
    </w:p>
    <w:p w14:paraId="4CE18679" w14:textId="09096218" w:rsidR="00EF04EB" w:rsidRDefault="009B6AA1" w:rsidP="0020382D">
      <w:pPr>
        <w:pStyle w:val="VCAAbody"/>
        <w:ind w:right="133"/>
        <w:rPr>
          <w:lang w:val="en-GB"/>
        </w:rPr>
      </w:pPr>
      <w:r>
        <w:t xml:space="preserve">Schools may use this VCE study design in accordance with the VCAA educational allowance, including making copies for students and use within the school’s secure online teaching and learning environment. </w:t>
      </w:r>
      <w:r>
        <w:br/>
        <w:t xml:space="preserve">For details, access the full </w:t>
      </w:r>
      <w:hyperlink r:id="rId29" w:history="1">
        <w:r w:rsidRPr="00CA1A91">
          <w:rPr>
            <w:rStyle w:val="Hyperlink"/>
          </w:rPr>
          <w:t xml:space="preserve">VCAA </w:t>
        </w:r>
        <w:r>
          <w:rPr>
            <w:rStyle w:val="Hyperlink"/>
          </w:rPr>
          <w:t>c</w:t>
        </w:r>
        <w:r w:rsidRPr="00CA1A91">
          <w:rPr>
            <w:rStyle w:val="Hyperlink"/>
          </w:rPr>
          <w:t xml:space="preserve">opyright </w:t>
        </w:r>
        <w:r>
          <w:rPr>
            <w:rStyle w:val="Hyperlink"/>
          </w:rPr>
          <w:t>p</w:t>
        </w:r>
        <w:r w:rsidRPr="00CA1A91">
          <w:rPr>
            <w:rStyle w:val="Hyperlink"/>
          </w:rPr>
          <w:t>olicy</w:t>
        </w:r>
      </w:hyperlink>
      <w:r>
        <w:t xml:space="preserve"> on the VCAA website.</w:t>
      </w:r>
    </w:p>
    <w:p w14:paraId="7093BB4A" w14:textId="77777777" w:rsidR="009E2980" w:rsidRPr="007634B7" w:rsidRDefault="009E2980" w:rsidP="0020382D">
      <w:pPr>
        <w:pStyle w:val="VCAAbody"/>
        <w:ind w:right="133"/>
        <w:rPr>
          <w:lang w:val="en-GB"/>
        </w:rPr>
      </w:pPr>
    </w:p>
    <w:bookmarkEnd w:id="14"/>
    <w:p w14:paraId="75453D20" w14:textId="77777777" w:rsidR="009E2980" w:rsidRDefault="009E2980">
      <w:pPr>
        <w:rPr>
          <w:rFonts w:ascii="Arial" w:hAnsi="Arial" w:cs="Arial"/>
          <w:noProof/>
          <w:sz w:val="18"/>
          <w:szCs w:val="18"/>
        </w:rPr>
        <w:sectPr w:rsidR="009E2980" w:rsidSect="00EB4C98">
          <w:headerReference w:type="first" r:id="rId30"/>
          <w:pgSz w:w="11907" w:h="16840" w:code="9"/>
          <w:pgMar w:top="1411" w:right="1138" w:bottom="1440" w:left="1138" w:header="288" w:footer="288" w:gutter="0"/>
          <w:cols w:space="708"/>
          <w:titlePg/>
          <w:docGrid w:linePitch="360"/>
        </w:sectPr>
      </w:pPr>
    </w:p>
    <w:p w14:paraId="52344014" w14:textId="77777777" w:rsidR="00EF04EB" w:rsidRPr="003E597C" w:rsidRDefault="00EF04EB" w:rsidP="00EF04EB">
      <w:pPr>
        <w:pStyle w:val="VCAAHeading1"/>
        <w:rPr>
          <w:lang w:val="en-GB"/>
        </w:rPr>
      </w:pPr>
      <w:bookmarkStart w:id="15" w:name="_Toc96338945"/>
      <w:r w:rsidRPr="003E597C">
        <w:rPr>
          <w:lang w:val="en-GB"/>
        </w:rPr>
        <w:lastRenderedPageBreak/>
        <w:t>Introduction</w:t>
      </w:r>
      <w:bookmarkEnd w:id="15"/>
    </w:p>
    <w:p w14:paraId="2497C6DD" w14:textId="77777777" w:rsidR="00524B3C" w:rsidRPr="003E597C" w:rsidRDefault="00524B3C" w:rsidP="00524B3C">
      <w:pPr>
        <w:pStyle w:val="VCAAHeading2"/>
        <w:rPr>
          <w:lang w:val="en-GB"/>
        </w:rPr>
      </w:pPr>
      <w:bookmarkStart w:id="16" w:name="_heading=h.tyjcwt" w:colFirst="0" w:colLast="0"/>
      <w:bookmarkStart w:id="17" w:name="_Toc96338946"/>
      <w:bookmarkEnd w:id="16"/>
      <w:r w:rsidRPr="003E597C">
        <w:rPr>
          <w:lang w:val="en-GB"/>
        </w:rPr>
        <w:t>Scope of study</w:t>
      </w:r>
      <w:bookmarkEnd w:id="17"/>
    </w:p>
    <w:p w14:paraId="6DB4CFDF" w14:textId="0F523C4E" w:rsidR="00524B3C" w:rsidRPr="003E597C" w:rsidRDefault="00524B3C" w:rsidP="0048409D">
      <w:pPr>
        <w:pStyle w:val="VCAAbody"/>
        <w:ind w:right="-150"/>
        <w:rPr>
          <w:lang w:val="en-GB"/>
        </w:rPr>
      </w:pPr>
      <w:r w:rsidRPr="003E597C">
        <w:rPr>
          <w:lang w:val="en-GB"/>
        </w:rPr>
        <w:t xml:space="preserve">VCE Music is based on active engagement in all aspects of music. Students develop and refine musicianship skills and knowledge and develop a critical awareness of their relationship with music as listeners, performers, </w:t>
      </w:r>
      <w:proofErr w:type="gramStart"/>
      <w:r w:rsidRPr="003E597C">
        <w:rPr>
          <w:lang w:val="en-GB"/>
        </w:rPr>
        <w:t>creators</w:t>
      </w:r>
      <w:proofErr w:type="gramEnd"/>
      <w:r w:rsidRPr="003E597C">
        <w:rPr>
          <w:lang w:val="en-GB"/>
        </w:rPr>
        <w:t xml:space="preserve"> and music makers. Students explore, reflect </w:t>
      </w:r>
      <w:proofErr w:type="gramStart"/>
      <w:r w:rsidRPr="003E597C">
        <w:rPr>
          <w:lang w:val="en-GB"/>
        </w:rPr>
        <w:t>on</w:t>
      </w:r>
      <w:proofErr w:type="gramEnd"/>
      <w:r w:rsidRPr="003E597C">
        <w:rPr>
          <w:lang w:val="en-GB"/>
        </w:rPr>
        <w:t xml:space="preserve"> and respond to the music they listen to, create and perform. They analyse and evaluate live and recorded performances,</w:t>
      </w:r>
      <w:r w:rsidR="002305E5" w:rsidRPr="003E597C">
        <w:rPr>
          <w:lang w:val="en-GB"/>
        </w:rPr>
        <w:t xml:space="preserve"> and</w:t>
      </w:r>
      <w:r w:rsidRPr="003E597C">
        <w:rPr>
          <w:lang w:val="en-GB"/>
        </w:rPr>
        <w:t xml:space="preserve"> learn to incorporate, </w:t>
      </w:r>
      <w:proofErr w:type="gramStart"/>
      <w:r w:rsidRPr="003E597C">
        <w:rPr>
          <w:lang w:val="en-GB"/>
        </w:rPr>
        <w:t>adapt</w:t>
      </w:r>
      <w:proofErr w:type="gramEnd"/>
      <w:r w:rsidRPr="003E597C">
        <w:rPr>
          <w:lang w:val="en-GB"/>
        </w:rPr>
        <w:t xml:space="preserve"> and interpret musical practices from diverse cultures, times and locations</w:t>
      </w:r>
      <w:r w:rsidR="00B76648">
        <w:rPr>
          <w:lang w:val="en-GB"/>
        </w:rPr>
        <w:t xml:space="preserve"> into</w:t>
      </w:r>
      <w:r w:rsidRPr="00B76648">
        <w:rPr>
          <w:lang w:val="en-GB"/>
        </w:rPr>
        <w:t xml:space="preserve"> their own learning about music as both a social and cultural practice. Students study and practise ways of effectively communicating and expressing musical ideas to an audience as performers and </w:t>
      </w:r>
      <w:proofErr w:type="gramStart"/>
      <w:r w:rsidRPr="00B76648">
        <w:rPr>
          <w:lang w:val="en-GB"/>
        </w:rPr>
        <w:t>composers</w:t>
      </w:r>
      <w:r w:rsidR="008A072E" w:rsidRPr="00B76648">
        <w:rPr>
          <w:lang w:val="en-GB"/>
        </w:rPr>
        <w:t>,</w:t>
      </w:r>
      <w:r w:rsidRPr="00B76648">
        <w:rPr>
          <w:lang w:val="en-GB"/>
        </w:rPr>
        <w:t xml:space="preserve"> and</w:t>
      </w:r>
      <w:proofErr w:type="gramEnd"/>
      <w:r w:rsidRPr="00B76648">
        <w:rPr>
          <w:lang w:val="en-GB"/>
        </w:rPr>
        <w:t xml:space="preserve"> respond to musical works as </w:t>
      </w:r>
      <w:r w:rsidR="00F41120">
        <w:rPr>
          <w:lang w:val="en-GB"/>
        </w:rPr>
        <w:br/>
      </w:r>
      <w:r w:rsidRPr="00B76648">
        <w:rPr>
          <w:lang w:val="en-GB"/>
        </w:rPr>
        <w:t xml:space="preserve">an audience. </w:t>
      </w:r>
      <w:r w:rsidR="00B76648">
        <w:t xml:space="preserve">The developed knowledge and skills provide a practical foundation for students to compose, </w:t>
      </w:r>
      <w:r w:rsidR="00B76648" w:rsidRPr="00916A7C">
        <w:t>arrange</w:t>
      </w:r>
      <w:r w:rsidR="00B76648">
        <w:t xml:space="preserve">, interpret, reimagine, </w:t>
      </w:r>
      <w:r w:rsidR="00B76648" w:rsidRPr="00916A7C">
        <w:t>improvise</w:t>
      </w:r>
      <w:sdt>
        <w:sdtPr>
          <w:tag w:val="goog_rdk_8"/>
          <w:id w:val="1524741776"/>
        </w:sdtPr>
        <w:sdtEndPr/>
        <w:sdtContent>
          <w:r w:rsidR="00B76648" w:rsidRPr="00916A7C">
            <w:t>,</w:t>
          </w:r>
        </w:sdtContent>
      </w:sdt>
      <w:r w:rsidR="00B76648" w:rsidRPr="00916A7C">
        <w:t xml:space="preserve"> </w:t>
      </w:r>
      <w:sdt>
        <w:sdtPr>
          <w:tag w:val="goog_rdk_9"/>
          <w:id w:val="422458935"/>
        </w:sdtPr>
        <w:sdtEndPr/>
        <w:sdtContent>
          <w:r w:rsidR="00B76648" w:rsidRPr="00916A7C">
            <w:t xml:space="preserve">recreate </w:t>
          </w:r>
        </w:sdtContent>
      </w:sdt>
      <w:r w:rsidR="00B76648">
        <w:t>and critique music in an informed manner</w:t>
      </w:r>
      <w:r w:rsidR="00735D2A">
        <w:t>.</w:t>
      </w:r>
      <w:r w:rsidR="00B76648" w:rsidRPr="00B76648">
        <w:rPr>
          <w:lang w:val="en-GB"/>
        </w:rPr>
        <w:t xml:space="preserve"> </w:t>
      </w:r>
    </w:p>
    <w:p w14:paraId="4C9788B6" w14:textId="3812CBBF" w:rsidR="00524B3C" w:rsidRPr="00B76648" w:rsidRDefault="00524B3C" w:rsidP="00524B3C">
      <w:pPr>
        <w:pStyle w:val="VCAAbody"/>
        <w:rPr>
          <w:lang w:val="en-GB"/>
        </w:rPr>
      </w:pPr>
      <w:r w:rsidRPr="003E597C">
        <w:rPr>
          <w:lang w:val="en-GB"/>
        </w:rPr>
        <w:t xml:space="preserve">In this study students are offered a range </w:t>
      </w:r>
      <w:r w:rsidRPr="00B76648">
        <w:rPr>
          <w:lang w:val="en-GB"/>
        </w:rPr>
        <w:t>of pathways that acknowledge</w:t>
      </w:r>
      <w:r w:rsidRPr="00875E35">
        <w:rPr>
          <w:lang w:val="en-GB"/>
        </w:rPr>
        <w:t xml:space="preserve"> </w:t>
      </w:r>
      <w:r w:rsidRPr="00B76648">
        <w:rPr>
          <w:lang w:val="en-GB"/>
        </w:rPr>
        <w:t>and support a variety of student backgrounds and music learning contexts, including formal and informal.</w:t>
      </w:r>
    </w:p>
    <w:p w14:paraId="6C647AC4" w14:textId="77777777" w:rsidR="00524B3C" w:rsidRPr="00B76648" w:rsidRDefault="00524B3C" w:rsidP="00524B3C">
      <w:pPr>
        <w:pStyle w:val="VCAAHeading2"/>
        <w:rPr>
          <w:lang w:val="en-GB"/>
        </w:rPr>
      </w:pPr>
      <w:bookmarkStart w:id="18" w:name="_heading=h.3dy6vkm" w:colFirst="0" w:colLast="0"/>
      <w:bookmarkStart w:id="19" w:name="_Toc96338947"/>
      <w:bookmarkEnd w:id="18"/>
      <w:r w:rsidRPr="00B76648">
        <w:rPr>
          <w:lang w:val="en-GB"/>
        </w:rPr>
        <w:t>Rationale</w:t>
      </w:r>
      <w:bookmarkEnd w:id="19"/>
    </w:p>
    <w:p w14:paraId="65C6AA6F" w14:textId="187A1868" w:rsidR="00524B3C" w:rsidRPr="00F57ECE" w:rsidRDefault="00524B3C" w:rsidP="0048409D">
      <w:pPr>
        <w:pStyle w:val="VCAAbody"/>
        <w:ind w:right="133"/>
        <w:rPr>
          <w:lang w:val="en-GB"/>
        </w:rPr>
      </w:pPr>
      <w:r w:rsidRPr="00B76648">
        <w:rPr>
          <w:lang w:val="en-GB"/>
        </w:rPr>
        <w:t xml:space="preserve">Music is uniquely an aural art </w:t>
      </w:r>
      <w:proofErr w:type="gramStart"/>
      <w:r w:rsidRPr="00B76648">
        <w:rPr>
          <w:lang w:val="en-GB"/>
        </w:rPr>
        <w:t>form</w:t>
      </w:r>
      <w:proofErr w:type="gramEnd"/>
      <w:r w:rsidRPr="00B76648">
        <w:rPr>
          <w:lang w:val="en-GB"/>
        </w:rPr>
        <w:t xml:space="preserve"> and its essential nature is abstract. It is a complex socio-cultural phenomenon that exists distinctively in every culture and is a basic expression and reflection of human experience. It allows for the expression of the intellect, imagination and emotion, </w:t>
      </w:r>
      <w:r w:rsidR="00A43B73" w:rsidRPr="003E597C">
        <w:rPr>
          <w:lang w:val="en-GB"/>
        </w:rPr>
        <w:t xml:space="preserve">and </w:t>
      </w:r>
      <w:r w:rsidRPr="003E597C">
        <w:rPr>
          <w:lang w:val="en-GB"/>
        </w:rPr>
        <w:t xml:space="preserve">the exploration of </w:t>
      </w:r>
      <w:r w:rsidRPr="00F57ECE">
        <w:rPr>
          <w:lang w:val="en-GB"/>
        </w:rPr>
        <w:t xml:space="preserve">values, and fosters an understanding of continuity and change. Active participation in music develops musicianship through creating, performing, </w:t>
      </w:r>
      <w:proofErr w:type="gramStart"/>
      <w:r w:rsidRPr="00F57ECE">
        <w:rPr>
          <w:lang w:val="en-GB"/>
        </w:rPr>
        <w:t>responding</w:t>
      </w:r>
      <w:proofErr w:type="gramEnd"/>
      <w:r w:rsidRPr="00F57ECE">
        <w:rPr>
          <w:lang w:val="en-GB"/>
        </w:rPr>
        <w:t xml:space="preserve"> and analysing, and fosters an understanding of other times, places, cultures and contexts. Students </w:t>
      </w:r>
      <w:r w:rsidRPr="008723F6">
        <w:rPr>
          <w:lang w:val="en-GB"/>
        </w:rPr>
        <w:t xml:space="preserve">develop ideas </w:t>
      </w:r>
      <w:r w:rsidRPr="00F57ECE">
        <w:rPr>
          <w:lang w:val="en-GB"/>
        </w:rPr>
        <w:t>about the ways in which music can interact with other art forms, technology and design, and other fields of endeavour.</w:t>
      </w:r>
    </w:p>
    <w:p w14:paraId="118560A2" w14:textId="4F6A3E02" w:rsidR="00524B3C" w:rsidRPr="00F57ECE" w:rsidRDefault="00524B3C" w:rsidP="00F41120">
      <w:pPr>
        <w:pStyle w:val="VCAAbody"/>
        <w:ind w:right="133"/>
        <w:rPr>
          <w:lang w:val="en-GB"/>
        </w:rPr>
      </w:pPr>
      <w:r w:rsidRPr="00F57ECE">
        <w:rPr>
          <w:lang w:val="en-GB"/>
        </w:rPr>
        <w:t xml:space="preserve">Music learning has a significant impact on the cognitive, affective, motor, social, </w:t>
      </w:r>
      <w:proofErr w:type="gramStart"/>
      <w:r w:rsidRPr="00F57ECE">
        <w:rPr>
          <w:lang w:val="en-GB"/>
        </w:rPr>
        <w:t>cultural</w:t>
      </w:r>
      <w:proofErr w:type="gramEnd"/>
      <w:r w:rsidRPr="00F57ECE">
        <w:rPr>
          <w:lang w:val="en-GB"/>
        </w:rPr>
        <w:t xml:space="preserve"> and personal competencies of students. It supports and encourages flexible cognitive and behavioural skills, and creativity, which are further enhanced by the non</w:t>
      </w:r>
      <w:r w:rsidR="00427D9A" w:rsidRPr="00F57ECE">
        <w:rPr>
          <w:lang w:val="en-GB"/>
        </w:rPr>
        <w:t>-</w:t>
      </w:r>
      <w:r w:rsidRPr="00F57ECE">
        <w:rPr>
          <w:lang w:val="en-GB"/>
        </w:rPr>
        <w:t xml:space="preserve">verbal communication methods found in </w:t>
      </w:r>
      <w:r w:rsidR="008041F1">
        <w:rPr>
          <w:lang w:val="en-GB"/>
        </w:rPr>
        <w:t xml:space="preserve">musical </w:t>
      </w:r>
      <w:r w:rsidRPr="00F57ECE">
        <w:rPr>
          <w:lang w:val="en-GB"/>
        </w:rPr>
        <w:t xml:space="preserve">socialisation. Students learn to pose and solve problems, work independently and in collaboration, and create and convey meaning from various viewpoints. The nature of music study allows students to develop their capacity to manage their own learning, work together with others, and engage in activity that reflects the real-world practice of performers, </w:t>
      </w:r>
      <w:proofErr w:type="gramStart"/>
      <w:r w:rsidRPr="00F57ECE">
        <w:rPr>
          <w:lang w:val="en-GB"/>
        </w:rPr>
        <w:t>composers</w:t>
      </w:r>
      <w:proofErr w:type="gramEnd"/>
      <w:r w:rsidRPr="00F57ECE">
        <w:rPr>
          <w:lang w:val="en-GB"/>
        </w:rPr>
        <w:t xml:space="preserve"> and audiences, </w:t>
      </w:r>
      <w:sdt>
        <w:sdtPr>
          <w:rPr>
            <w:lang w:val="en-GB"/>
          </w:rPr>
          <w:tag w:val="goog_rdk_10"/>
          <w:id w:val="-182901402"/>
        </w:sdtPr>
        <w:sdtEndPr/>
        <w:sdtContent>
          <w:r w:rsidRPr="00F57ECE">
            <w:rPr>
              <w:lang w:val="en-GB"/>
            </w:rPr>
            <w:t xml:space="preserve">working towards the </w:t>
          </w:r>
        </w:sdtContent>
      </w:sdt>
      <w:r w:rsidRPr="00F57ECE">
        <w:rPr>
          <w:lang w:val="en-GB"/>
        </w:rPr>
        <w:t>development of a personal voice.</w:t>
      </w:r>
    </w:p>
    <w:p w14:paraId="44D8E771" w14:textId="174DC96D" w:rsidR="00524B3C" w:rsidRPr="00B76648" w:rsidRDefault="00524B3C" w:rsidP="00524B3C">
      <w:pPr>
        <w:pStyle w:val="VCAAbody"/>
        <w:rPr>
          <w:lang w:val="en-GB"/>
        </w:rPr>
      </w:pPr>
      <w:r w:rsidRPr="00F57ECE">
        <w:rPr>
          <w:lang w:val="en-GB"/>
        </w:rPr>
        <w:t xml:space="preserve">Through </w:t>
      </w:r>
      <w:r w:rsidRPr="00F57ECE">
        <w:rPr>
          <w:bCs/>
          <w:lang w:val="en-GB"/>
        </w:rPr>
        <w:t>performance</w:t>
      </w:r>
      <w:r w:rsidRPr="00F57ECE">
        <w:rPr>
          <w:lang w:val="en-GB"/>
        </w:rPr>
        <w:t xml:space="preserve">, students sing and play music, demonstrating their knowledge and practical music skills through refining solo and/or ensemble performances. </w:t>
      </w:r>
      <w:sdt>
        <w:sdtPr>
          <w:rPr>
            <w:lang w:val="en-GB"/>
          </w:rPr>
          <w:tag w:val="goog_rdk_11"/>
          <w:id w:val="-1798056928"/>
        </w:sdtPr>
        <w:sdtEndPr/>
        <w:sdtContent/>
      </w:sdt>
      <w:r w:rsidRPr="00B76648">
        <w:rPr>
          <w:lang w:val="en-GB"/>
        </w:rPr>
        <w:t xml:space="preserve">Students realise music ideas through the demonstration and interpretation of music elements and concepts to convey meaning and/or emotion to </w:t>
      </w:r>
      <w:r w:rsidR="00F41120">
        <w:rPr>
          <w:lang w:val="en-GB"/>
        </w:rPr>
        <w:br/>
      </w:r>
      <w:r w:rsidRPr="00B76648">
        <w:rPr>
          <w:lang w:val="en-GB"/>
        </w:rPr>
        <w:t xml:space="preserve">an audience. </w:t>
      </w:r>
    </w:p>
    <w:p w14:paraId="5033A38E" w14:textId="77777777" w:rsidR="00524B3C" w:rsidRPr="00B76648" w:rsidRDefault="00524B3C" w:rsidP="00524B3C">
      <w:pPr>
        <w:pStyle w:val="VCAAbody"/>
        <w:rPr>
          <w:lang w:val="en-GB"/>
        </w:rPr>
      </w:pPr>
      <w:r w:rsidRPr="00B76648">
        <w:rPr>
          <w:lang w:val="en-GB"/>
        </w:rPr>
        <w:t xml:space="preserve">Through </w:t>
      </w:r>
      <w:r w:rsidRPr="00657C51">
        <w:rPr>
          <w:bCs/>
          <w:lang w:val="en-GB"/>
        </w:rPr>
        <w:t>creating</w:t>
      </w:r>
      <w:r w:rsidRPr="00B76648">
        <w:rPr>
          <w:lang w:val="en-GB"/>
        </w:rPr>
        <w:t>, students explore the manipulation of sound, producing new music works and arrangements. Using the music elements and concepts, students apply their knowledge and understanding of compositional devices to their own creations and the works of others.</w:t>
      </w:r>
    </w:p>
    <w:p w14:paraId="68165FB1" w14:textId="77777777" w:rsidR="00524B3C" w:rsidRPr="00B76648" w:rsidRDefault="00524B3C" w:rsidP="0048409D">
      <w:pPr>
        <w:pStyle w:val="VCAAbody"/>
        <w:ind w:right="133"/>
        <w:rPr>
          <w:lang w:val="en-GB"/>
        </w:rPr>
      </w:pPr>
      <w:r w:rsidRPr="00B76648">
        <w:rPr>
          <w:lang w:val="en-GB"/>
        </w:rPr>
        <w:t xml:space="preserve">Through </w:t>
      </w:r>
      <w:r w:rsidRPr="00657C51">
        <w:rPr>
          <w:bCs/>
          <w:lang w:val="en-GB"/>
        </w:rPr>
        <w:t>responding</w:t>
      </w:r>
      <w:r w:rsidRPr="00B76648">
        <w:rPr>
          <w:lang w:val="en-GB"/>
        </w:rPr>
        <w:t xml:space="preserve"> and </w:t>
      </w:r>
      <w:r w:rsidRPr="00657C51">
        <w:rPr>
          <w:bCs/>
          <w:lang w:val="en-GB"/>
        </w:rPr>
        <w:t>analysing</w:t>
      </w:r>
      <w:r w:rsidRPr="00B76648">
        <w:rPr>
          <w:lang w:val="en-GB"/>
        </w:rPr>
        <w:t xml:space="preserve">, students investigate and explain the use of music elements, </w:t>
      </w:r>
      <w:proofErr w:type="gramStart"/>
      <w:r w:rsidRPr="00B76648">
        <w:rPr>
          <w:lang w:val="en-GB"/>
        </w:rPr>
        <w:t>concepts</w:t>
      </w:r>
      <w:proofErr w:type="gramEnd"/>
      <w:r w:rsidRPr="00B76648">
        <w:rPr>
          <w:lang w:val="en-GB"/>
        </w:rPr>
        <w:t xml:space="preserve"> and compositional devices, and respond to music from a variety of contexts, styles and genres. They develop knowledge and skills in identifying and understanding how music is organised, how effect is created and how influences and cultural contexts are manifested in works.</w:t>
      </w:r>
    </w:p>
    <w:p w14:paraId="3D61F2BA" w14:textId="77777777" w:rsidR="00524B3C" w:rsidRPr="00B76648" w:rsidRDefault="00524B3C" w:rsidP="00524B3C">
      <w:pPr>
        <w:pStyle w:val="VCAAbody"/>
        <w:rPr>
          <w:lang w:val="en-GB"/>
        </w:rPr>
      </w:pPr>
      <w:r w:rsidRPr="00B76648">
        <w:rPr>
          <w:lang w:val="en-GB"/>
        </w:rPr>
        <w:lastRenderedPageBreak/>
        <w:t>VCE Music equips students with personal and musical knowledge and skills that enable them to focus on their musicianship in particular areas and follow pathways into tertiary music study or further training in a broad spectrum of music related careers. VCE Music also offers students opportunities for personal development and encourages them to make an ongoing contribution to the culture of their community through participation in life-long music making.</w:t>
      </w:r>
    </w:p>
    <w:p w14:paraId="71A992D9" w14:textId="77777777" w:rsidR="00524B3C" w:rsidRPr="00B76648" w:rsidRDefault="00524B3C" w:rsidP="00524B3C">
      <w:pPr>
        <w:pStyle w:val="VCAAHeading2"/>
        <w:rPr>
          <w:lang w:val="en-GB"/>
        </w:rPr>
      </w:pPr>
      <w:bookmarkStart w:id="20" w:name="_heading=h.1t3h5sf" w:colFirst="0" w:colLast="0"/>
      <w:bookmarkStart w:id="21" w:name="_Toc96338948"/>
      <w:bookmarkEnd w:id="20"/>
      <w:r w:rsidRPr="00B76648">
        <w:rPr>
          <w:lang w:val="en-GB"/>
        </w:rPr>
        <w:t>Aims</w:t>
      </w:r>
      <w:bookmarkEnd w:id="21"/>
    </w:p>
    <w:p w14:paraId="42F32D24" w14:textId="77777777" w:rsidR="00524B3C" w:rsidRPr="009F2ECB" w:rsidRDefault="00524B3C" w:rsidP="00524B3C">
      <w:pPr>
        <w:pBdr>
          <w:top w:val="nil"/>
          <w:left w:val="nil"/>
          <w:bottom w:val="nil"/>
          <w:right w:val="nil"/>
          <w:between w:val="nil"/>
        </w:pBdr>
        <w:spacing w:before="120" w:after="120" w:line="240" w:lineRule="auto"/>
        <w:rPr>
          <w:color w:val="000000"/>
          <w:sz w:val="20"/>
          <w:szCs w:val="20"/>
        </w:rPr>
      </w:pPr>
      <w:r w:rsidRPr="009F2ECB">
        <w:rPr>
          <w:color w:val="000000"/>
          <w:sz w:val="20"/>
          <w:szCs w:val="20"/>
        </w:rPr>
        <w:t>This study enables students to:</w:t>
      </w:r>
    </w:p>
    <w:p w14:paraId="06179EF7" w14:textId="77777777" w:rsidR="00524B3C" w:rsidRPr="009F2ECB" w:rsidRDefault="00524B3C" w:rsidP="00431855">
      <w:pPr>
        <w:pStyle w:val="VCAAbullet"/>
      </w:pPr>
      <w:r w:rsidRPr="009F2ECB">
        <w:t xml:space="preserve">develop and practise </w:t>
      </w:r>
      <w:sdt>
        <w:sdtPr>
          <w:tag w:val="goog_rdk_12"/>
          <w:id w:val="497167270"/>
        </w:sdtPr>
        <w:sdtEndPr/>
        <w:sdtContent/>
      </w:sdt>
      <w:proofErr w:type="gramStart"/>
      <w:r w:rsidRPr="009F2ECB">
        <w:t>musicianship</w:t>
      </w:r>
      <w:proofErr w:type="gramEnd"/>
    </w:p>
    <w:p w14:paraId="533A17E3" w14:textId="77777777" w:rsidR="00524B3C" w:rsidRPr="009F2ECB" w:rsidRDefault="00524B3C" w:rsidP="00431855">
      <w:pPr>
        <w:pStyle w:val="VCAAbullet"/>
      </w:pPr>
      <w:r w:rsidRPr="009F2ECB">
        <w:t xml:space="preserve">perform, create, arrange, improvise, analyse, recreate, reimagine and respond to music from diverse times, places, cultures and contexts including recently created </w:t>
      </w:r>
      <w:proofErr w:type="gramStart"/>
      <w:r w:rsidRPr="009F2ECB">
        <w:t>music</w:t>
      </w:r>
      <w:proofErr w:type="gramEnd"/>
    </w:p>
    <w:p w14:paraId="76B3351B" w14:textId="77777777" w:rsidR="00524B3C" w:rsidRPr="009F2ECB" w:rsidRDefault="00524B3C" w:rsidP="00431855">
      <w:pPr>
        <w:pStyle w:val="VCAAbullet"/>
      </w:pPr>
      <w:r w:rsidRPr="009F2ECB">
        <w:t xml:space="preserve">communicate understanding of cultural, stylistic, aesthetic and expressive qualities and characteristics of </w:t>
      </w:r>
      <w:proofErr w:type="gramStart"/>
      <w:r w:rsidRPr="009F2ECB">
        <w:t>music</w:t>
      </w:r>
      <w:proofErr w:type="gramEnd"/>
    </w:p>
    <w:p w14:paraId="54093E40" w14:textId="77777777" w:rsidR="00524B3C" w:rsidRPr="009F2ECB" w:rsidRDefault="00524B3C" w:rsidP="00431855">
      <w:pPr>
        <w:pStyle w:val="VCAAbullet"/>
      </w:pPr>
      <w:r w:rsidRPr="009F2ECB">
        <w:t xml:space="preserve">explore and strengthen personal music interests, knowledge and </w:t>
      </w:r>
      <w:proofErr w:type="gramStart"/>
      <w:r w:rsidRPr="009F2ECB">
        <w:t>experiences</w:t>
      </w:r>
      <w:proofErr w:type="gramEnd"/>
    </w:p>
    <w:p w14:paraId="01A5F765" w14:textId="45914D26" w:rsidR="00524B3C" w:rsidRPr="009F2ECB" w:rsidRDefault="00524B3C" w:rsidP="00431855">
      <w:pPr>
        <w:pStyle w:val="VCAAbullet"/>
      </w:pPr>
      <w:r w:rsidRPr="009F2ECB">
        <w:t>use imagination</w:t>
      </w:r>
      <w:r w:rsidR="00BB5A0D">
        <w:t xml:space="preserve"> and</w:t>
      </w:r>
      <w:r w:rsidRPr="009F2ECB">
        <w:t xml:space="preserve"> creativity,</w:t>
      </w:r>
      <w:r w:rsidR="00BB5A0D">
        <w:t xml:space="preserve"> and</w:t>
      </w:r>
      <w:r w:rsidRPr="009F2ECB">
        <w:t xml:space="preserve"> personal and social skills in music </w:t>
      </w:r>
      <w:proofErr w:type="gramStart"/>
      <w:r w:rsidRPr="009F2ECB">
        <w:t>making</w:t>
      </w:r>
      <w:proofErr w:type="gramEnd"/>
    </w:p>
    <w:p w14:paraId="57107E82" w14:textId="77777777" w:rsidR="00524B3C" w:rsidRPr="009F2ECB" w:rsidRDefault="00524B3C" w:rsidP="00431855">
      <w:pPr>
        <w:pStyle w:val="VCAAbullet"/>
      </w:pPr>
      <w:r w:rsidRPr="009F2ECB">
        <w:t xml:space="preserve">access pathways to further education, training and employment in </w:t>
      </w:r>
      <w:proofErr w:type="gramStart"/>
      <w:r w:rsidRPr="009F2ECB">
        <w:t>music</w:t>
      </w:r>
      <w:proofErr w:type="gramEnd"/>
    </w:p>
    <w:p w14:paraId="2ED2307F" w14:textId="77777777" w:rsidR="00524B3C" w:rsidRPr="009F2ECB" w:rsidRDefault="00524B3C" w:rsidP="00431855">
      <w:pPr>
        <w:pStyle w:val="VCAAbullet"/>
      </w:pPr>
      <w:r w:rsidRPr="009F2ECB">
        <w:t>participate and present in life-long music learning and the musical life of their community.</w:t>
      </w:r>
    </w:p>
    <w:p w14:paraId="71D87329" w14:textId="77777777" w:rsidR="00524B3C" w:rsidRPr="009F2ECB" w:rsidRDefault="00524B3C" w:rsidP="00524B3C">
      <w:pPr>
        <w:pBdr>
          <w:top w:val="nil"/>
          <w:left w:val="nil"/>
          <w:bottom w:val="nil"/>
          <w:right w:val="nil"/>
          <w:between w:val="nil"/>
        </w:pBdr>
        <w:spacing w:before="400" w:after="120"/>
        <w:rPr>
          <w:color w:val="0F7EB4"/>
          <w:sz w:val="40"/>
          <w:szCs w:val="40"/>
        </w:rPr>
      </w:pPr>
      <w:bookmarkStart w:id="22" w:name="_heading=h.4d34og8" w:colFirst="0" w:colLast="0"/>
      <w:bookmarkEnd w:id="22"/>
      <w:r w:rsidRPr="009F2ECB">
        <w:rPr>
          <w:color w:val="0F7EB4"/>
          <w:sz w:val="40"/>
          <w:szCs w:val="40"/>
        </w:rPr>
        <w:t>Structure</w:t>
      </w:r>
    </w:p>
    <w:p w14:paraId="17C6EE33" w14:textId="77777777" w:rsidR="00524B3C" w:rsidRPr="00B76648" w:rsidRDefault="00524B3C" w:rsidP="00524B3C">
      <w:pPr>
        <w:pStyle w:val="VCAAbody"/>
        <w:rPr>
          <w:lang w:val="en-GB"/>
        </w:rPr>
      </w:pPr>
      <w:r w:rsidRPr="00B76648">
        <w:rPr>
          <w:lang w:val="en-GB"/>
        </w:rPr>
        <w:t>The study is made up of ten units. Each unit deals with specific content contained in areas of study and is designed to enable students to achieve a set of outcomes for that unit. Each outcome is described in terms of key knowledge and key skills.</w:t>
      </w:r>
    </w:p>
    <w:p w14:paraId="45ACC935" w14:textId="77777777" w:rsidR="00524B3C" w:rsidRPr="00F57ECE" w:rsidRDefault="00524B3C" w:rsidP="00E41D06">
      <w:pPr>
        <w:pStyle w:val="VCAAbody"/>
        <w:spacing w:after="360"/>
        <w:rPr>
          <w:lang w:val="en-GB"/>
        </w:rPr>
      </w:pPr>
      <w:r w:rsidRPr="00B76648">
        <w:rPr>
          <w:lang w:val="en-GB"/>
        </w:rPr>
        <w:t>The study structure is:</w:t>
      </w:r>
    </w:p>
    <w:p w14:paraId="10AFD651" w14:textId="4F77F029" w:rsidR="00524B3C" w:rsidRPr="009F2ECB" w:rsidRDefault="003E2265" w:rsidP="00955379">
      <w:pPr>
        <w:pBdr>
          <w:top w:val="nil"/>
          <w:left w:val="nil"/>
          <w:bottom w:val="nil"/>
          <w:right w:val="nil"/>
          <w:between w:val="nil"/>
        </w:pBdr>
        <w:spacing w:before="120" w:after="0" w:line="280" w:lineRule="auto"/>
        <w:jc w:val="center"/>
        <w:rPr>
          <w:color w:val="000000"/>
          <w:sz w:val="20"/>
          <w:szCs w:val="20"/>
        </w:rPr>
      </w:pPr>
      <w:r>
        <w:rPr>
          <w:noProof/>
          <w:color w:val="000000"/>
          <w:sz w:val="20"/>
          <w:szCs w:val="20"/>
          <w:lang w:val="en-AU" w:eastAsia="en-AU"/>
        </w:rPr>
        <w:drawing>
          <wp:inline distT="0" distB="0" distL="0" distR="0" wp14:anchorId="47452538" wp14:editId="38A5A45F">
            <wp:extent cx="5910084" cy="191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sic book diagrams-0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10084" cy="1911100"/>
                    </a:xfrm>
                    <a:prstGeom prst="rect">
                      <a:avLst/>
                    </a:prstGeom>
                  </pic:spPr>
                </pic:pic>
              </a:graphicData>
            </a:graphic>
          </wp:inline>
        </w:drawing>
      </w:r>
    </w:p>
    <w:p w14:paraId="44BD8FA8" w14:textId="2D0AF8BA" w:rsidR="00524B3C" w:rsidRPr="009F2ECB" w:rsidRDefault="00524B3C" w:rsidP="00524B3C">
      <w:pPr>
        <w:pBdr>
          <w:top w:val="nil"/>
          <w:left w:val="nil"/>
          <w:bottom w:val="nil"/>
          <w:right w:val="nil"/>
          <w:between w:val="nil"/>
        </w:pBdr>
        <w:spacing w:before="600" w:after="120" w:line="240" w:lineRule="auto"/>
        <w:rPr>
          <w:color w:val="0F7EB4"/>
          <w:sz w:val="40"/>
          <w:szCs w:val="40"/>
        </w:rPr>
      </w:pPr>
      <w:bookmarkStart w:id="23" w:name="_heading=h.2s8eyo1" w:colFirst="0" w:colLast="0"/>
      <w:bookmarkEnd w:id="23"/>
      <w:r w:rsidRPr="00F57ECE">
        <w:rPr>
          <w:color w:val="0F7EB4"/>
          <w:sz w:val="40"/>
          <w:szCs w:val="40"/>
        </w:rPr>
        <w:t>Entry</w:t>
      </w:r>
    </w:p>
    <w:p w14:paraId="07E73FC6" w14:textId="77777777" w:rsidR="0054421A" w:rsidRPr="00B76648" w:rsidRDefault="00524B3C" w:rsidP="00524B3C">
      <w:pPr>
        <w:pStyle w:val="VCAAbody"/>
        <w:rPr>
          <w:lang w:val="en-GB"/>
        </w:rPr>
      </w:pPr>
      <w:r w:rsidRPr="00B76648">
        <w:rPr>
          <w:lang w:val="en-GB"/>
        </w:rPr>
        <w:t>There are no prerequisites for entry to Units 1, 2 and 3. Students must undertake Unit 3 and U</w:t>
      </w:r>
      <w:r w:rsidR="0006636F" w:rsidRPr="00B76648">
        <w:rPr>
          <w:lang w:val="en-GB"/>
        </w:rPr>
        <w:t xml:space="preserve">nit 4 as a sequence. </w:t>
      </w:r>
    </w:p>
    <w:p w14:paraId="5FC16A1B" w14:textId="7AC9D2B2" w:rsidR="00EC344D" w:rsidRPr="009F2ECB" w:rsidRDefault="0006636F" w:rsidP="00BE68FF">
      <w:pPr>
        <w:pStyle w:val="VCAAbody"/>
      </w:pPr>
      <w:r w:rsidRPr="00B76648">
        <w:rPr>
          <w:lang w:val="en-GB"/>
        </w:rPr>
        <w:t>Units 1</w:t>
      </w:r>
      <w:r w:rsidR="0054421A" w:rsidRPr="00B76648">
        <w:rPr>
          <w:lang w:val="en-GB"/>
        </w:rPr>
        <w:t xml:space="preserve"> to </w:t>
      </w:r>
      <w:r w:rsidR="00524B3C" w:rsidRPr="00B76648">
        <w:rPr>
          <w:lang w:val="en-GB"/>
        </w:rPr>
        <w:t xml:space="preserve">4 are designed to a standard equivalent to the final two years of secondary education. All VCE studies are benchmarked against comparable national and international </w:t>
      </w:r>
      <w:r w:rsidR="0054421A" w:rsidRPr="00B76648">
        <w:rPr>
          <w:lang w:val="en-GB"/>
        </w:rPr>
        <w:t>curriculum</w:t>
      </w:r>
      <w:r w:rsidR="00524B3C" w:rsidRPr="00B76648">
        <w:rPr>
          <w:lang w:val="en-GB"/>
        </w:rPr>
        <w:t>.</w:t>
      </w:r>
    </w:p>
    <w:p w14:paraId="6533344D" w14:textId="27E8D550" w:rsidR="00EF04EB" w:rsidRPr="00B76648" w:rsidRDefault="00EF04EB" w:rsidP="00EF04EB">
      <w:pPr>
        <w:pStyle w:val="VCAAHeading2"/>
        <w:rPr>
          <w:lang w:val="en-GB"/>
        </w:rPr>
      </w:pPr>
      <w:bookmarkStart w:id="24" w:name="_Toc96338949"/>
      <w:r w:rsidRPr="00B76648">
        <w:rPr>
          <w:lang w:val="en-GB"/>
        </w:rPr>
        <w:lastRenderedPageBreak/>
        <w:t>Duration</w:t>
      </w:r>
      <w:bookmarkEnd w:id="24"/>
    </w:p>
    <w:p w14:paraId="4638CF36" w14:textId="77777777" w:rsidR="00524B3C" w:rsidRPr="00B76648" w:rsidRDefault="00524B3C" w:rsidP="00524B3C">
      <w:pPr>
        <w:pStyle w:val="VCAAbody"/>
        <w:rPr>
          <w:lang w:val="en-GB"/>
        </w:rPr>
      </w:pPr>
      <w:r w:rsidRPr="00B76648">
        <w:rPr>
          <w:lang w:val="en-GB"/>
        </w:rPr>
        <w:t xml:space="preserve">Each unit involves at least 50 hours of scheduled classroom instruction over the duration of a semester. </w:t>
      </w:r>
      <w:r w:rsidRPr="00B76648">
        <w:rPr>
          <w:lang w:val="en-GB"/>
        </w:rPr>
        <w:br/>
        <w:t>In this study, scheduled classroom instruction can involve classroom music, instrumental lessons, master classes (in real-time or online environments) and designated ensemble rehearsals.</w:t>
      </w:r>
    </w:p>
    <w:p w14:paraId="6FC5C00F" w14:textId="77777777" w:rsidR="005902B4" w:rsidRPr="005902B4" w:rsidRDefault="005902B4" w:rsidP="005902B4">
      <w:pPr>
        <w:pStyle w:val="VCAAHeading2"/>
      </w:pPr>
      <w:bookmarkStart w:id="25" w:name="_Toc96338951"/>
      <w:r w:rsidRPr="005902B4">
        <w:t>Changes to the study design</w:t>
      </w:r>
    </w:p>
    <w:p w14:paraId="1065EF65" w14:textId="77777777" w:rsidR="005902B4" w:rsidRPr="005902B4" w:rsidRDefault="005902B4" w:rsidP="005902B4">
      <w:pPr>
        <w:spacing w:before="120" w:after="120" w:line="280" w:lineRule="exact"/>
        <w:rPr>
          <w:rFonts w:ascii="HelveticaNeue LT 55 Roman" w:hAnsi="HelveticaNeue LT 55 Roman" w:cs="HelveticaNeue LT 55 Roman"/>
          <w:color w:val="000000" w:themeColor="text1"/>
          <w:sz w:val="20"/>
          <w:lang w:val="en-US"/>
        </w:rPr>
      </w:pPr>
      <w:r w:rsidRPr="005902B4">
        <w:rPr>
          <w:rFonts w:ascii="Arial" w:hAnsi="Arial" w:cs="Arial"/>
          <w:color w:val="000000" w:themeColor="text1"/>
          <w:sz w:val="20"/>
          <w:lang w:val="en-US"/>
        </w:rPr>
        <w:t>During its period of accreditation minor changes to the study will be announced in the</w:t>
      </w:r>
      <w:r w:rsidRPr="005902B4">
        <w:rPr>
          <w:rFonts w:ascii="HelveticaNeue LT 55 Roman" w:hAnsi="HelveticaNeue LT 55 Roman" w:cs="HelveticaNeue LT 55 Roman"/>
          <w:color w:val="000000" w:themeColor="text1"/>
          <w:sz w:val="20"/>
          <w:lang w:val="en-US"/>
        </w:rPr>
        <w:t xml:space="preserve"> </w:t>
      </w:r>
      <w:hyperlink r:id="rId32" w:history="1">
        <w:r w:rsidRPr="005902B4">
          <w:rPr>
            <w:rFonts w:ascii="Arial" w:hAnsi="Arial" w:cs="Arial"/>
            <w:i/>
            <w:color w:val="0000FF" w:themeColor="hyperlink"/>
            <w:sz w:val="20"/>
            <w:u w:val="single" w:color="0000FF"/>
          </w:rPr>
          <w:t>VCAA Bulletin</w:t>
        </w:r>
      </w:hyperlink>
      <w:r w:rsidRPr="005902B4">
        <w:rPr>
          <w:rFonts w:ascii="HelveticaNeue LT 55 Roman" w:hAnsi="HelveticaNeue LT 55 Roman" w:cs="HelveticaNeue LT 55 Roman"/>
          <w:color w:val="000000" w:themeColor="text1"/>
          <w:sz w:val="20"/>
          <w:lang w:val="en-US"/>
        </w:rPr>
        <w:t xml:space="preserve">. </w:t>
      </w:r>
      <w:r w:rsidRPr="005902B4">
        <w:rPr>
          <w:rFonts w:ascii="Arial" w:hAnsi="Arial" w:cs="Arial"/>
          <w:color w:val="000000" w:themeColor="text1"/>
          <w:sz w:val="20"/>
          <w:lang w:val="en-US"/>
        </w:rPr>
        <w:t>The Bulletin</w:t>
      </w:r>
      <w:r w:rsidRPr="005902B4">
        <w:rPr>
          <w:rFonts w:ascii="HelveticaNeue LT 55 Roman" w:hAnsi="HelveticaNeue LT 55 Roman" w:cs="HelveticaNeue LT 55 Roman"/>
          <w:color w:val="000000" w:themeColor="text1"/>
          <w:sz w:val="20"/>
          <w:lang w:val="en-US"/>
        </w:rPr>
        <w:t xml:space="preserve"> </w:t>
      </w:r>
      <w:r w:rsidRPr="005902B4">
        <w:rPr>
          <w:rFonts w:ascii="Arial" w:hAnsi="Arial" w:cs="Arial"/>
          <w:color w:val="000000" w:themeColor="text1"/>
          <w:sz w:val="20"/>
          <w:lang w:val="en-US"/>
        </w:rPr>
        <w:t>is the only source of changes to regulations and accredited studies. It is the responsibility of each VCE teacher to monitor changes or advice about VCE studies published in the Bulletin</w:t>
      </w:r>
      <w:r w:rsidRPr="005902B4">
        <w:rPr>
          <w:rFonts w:ascii="HelveticaNeue LT 55 Roman" w:hAnsi="HelveticaNeue LT 55 Roman" w:cs="HelveticaNeue LT 55 Roman"/>
          <w:color w:val="000000" w:themeColor="text1"/>
          <w:sz w:val="20"/>
          <w:lang w:val="en-US"/>
        </w:rPr>
        <w:t>.</w:t>
      </w:r>
    </w:p>
    <w:p w14:paraId="319DB78E" w14:textId="77777777" w:rsidR="005902B4" w:rsidRPr="005902B4" w:rsidRDefault="005902B4" w:rsidP="005902B4">
      <w:pPr>
        <w:pStyle w:val="VCAAHeading2"/>
      </w:pPr>
      <w:r w:rsidRPr="005902B4">
        <w:t>Monitoring for quality</w:t>
      </w:r>
    </w:p>
    <w:p w14:paraId="0A978F77" w14:textId="74C7B298" w:rsidR="005902B4" w:rsidRPr="005902B4" w:rsidRDefault="005902B4" w:rsidP="005902B4">
      <w:pPr>
        <w:spacing w:before="120" w:after="120" w:line="280" w:lineRule="exact"/>
        <w:rPr>
          <w:rFonts w:ascii="HelveticaNeue LT 55 Roman" w:hAnsi="HelveticaNeue LT 55 Roman" w:cs="HelveticaNeue LT 55 Roman"/>
          <w:color w:val="000000" w:themeColor="text1"/>
          <w:sz w:val="20"/>
          <w:lang w:val="en-US"/>
        </w:rPr>
      </w:pPr>
      <w:r w:rsidRPr="005902B4">
        <w:rPr>
          <w:rFonts w:ascii="Arial" w:hAnsi="Arial" w:cs="Arial"/>
          <w:color w:val="000000" w:themeColor="text1"/>
          <w:sz w:val="20"/>
          <w:lang w:val="en-US"/>
        </w:rPr>
        <w:t xml:space="preserve">As part of ongoing monitoring and quality assurance, the VCAA will periodically undertake an audit of VCE </w:t>
      </w:r>
      <w:r w:rsidRPr="005902B4">
        <w:rPr>
          <w:rFonts w:ascii="Arial" w:hAnsi="Arial" w:cs="Arial"/>
          <w:sz w:val="20"/>
          <w:lang w:val="en-US"/>
        </w:rPr>
        <w:t xml:space="preserve">Music </w:t>
      </w:r>
      <w:r w:rsidRPr="005902B4">
        <w:rPr>
          <w:rFonts w:ascii="Arial" w:hAnsi="Arial" w:cs="Arial"/>
          <w:color w:val="000000" w:themeColor="text1"/>
          <w:sz w:val="20"/>
          <w:lang w:val="en-US"/>
        </w:rPr>
        <w:t>to ensure the study is being taught and assessed as accredited. The details of the audit procedures and requirements are published annually in the</w:t>
      </w:r>
      <w:r w:rsidRPr="005902B4">
        <w:rPr>
          <w:rFonts w:ascii="HelveticaNeue LT 55 Roman" w:hAnsi="HelveticaNeue LT 55 Roman" w:cs="HelveticaNeue LT 55 Roman"/>
          <w:color w:val="000000" w:themeColor="text1"/>
          <w:sz w:val="20"/>
          <w:lang w:val="en-US"/>
        </w:rPr>
        <w:t xml:space="preserve"> </w:t>
      </w:r>
      <w:hyperlink r:id="rId33" w:history="1">
        <w:r w:rsidRPr="005902B4">
          <w:rPr>
            <w:rFonts w:ascii="Arial" w:hAnsi="Arial" w:cs="Arial"/>
            <w:i/>
            <w:color w:val="0000FF" w:themeColor="hyperlink"/>
            <w:sz w:val="20"/>
            <w:u w:val="single" w:color="0000FF"/>
          </w:rPr>
          <w:t>VCE</w:t>
        </w:r>
        <w:r w:rsidR="00B2353D">
          <w:rPr>
            <w:rFonts w:ascii="Arial" w:hAnsi="Arial" w:cs="Arial"/>
            <w:i/>
            <w:color w:val="0000FF" w:themeColor="hyperlink"/>
            <w:sz w:val="20"/>
            <w:u w:val="single" w:color="0000FF"/>
          </w:rPr>
          <w:t xml:space="preserve"> </w:t>
        </w:r>
        <w:r w:rsidRPr="005902B4">
          <w:rPr>
            <w:rFonts w:ascii="Arial" w:hAnsi="Arial" w:cs="Arial"/>
            <w:i/>
            <w:color w:val="0000FF" w:themeColor="hyperlink"/>
            <w:sz w:val="20"/>
            <w:u w:val="single" w:color="0000FF"/>
          </w:rPr>
          <w:t>Administrative Handbook</w:t>
        </w:r>
      </w:hyperlink>
      <w:r w:rsidRPr="005902B4">
        <w:rPr>
          <w:rFonts w:ascii="Arial" w:hAnsi="Arial" w:cs="Arial"/>
          <w:color w:val="000000" w:themeColor="text1"/>
          <w:sz w:val="20"/>
          <w:lang w:val="en-US"/>
        </w:rPr>
        <w:t>. Schools will be notified if they are required to submit material to be audited.</w:t>
      </w:r>
    </w:p>
    <w:p w14:paraId="0D3D7A0A" w14:textId="77777777" w:rsidR="000F5DC0" w:rsidRPr="003E597C" w:rsidRDefault="000F5DC0" w:rsidP="005902B4">
      <w:pPr>
        <w:pStyle w:val="VCAAHeading2"/>
        <w:rPr>
          <w:lang w:val="en-GB"/>
        </w:rPr>
      </w:pPr>
      <w:r w:rsidRPr="003E597C">
        <w:rPr>
          <w:lang w:val="en-GB"/>
        </w:rPr>
        <w:t>Safety and wellbeing</w:t>
      </w:r>
      <w:bookmarkEnd w:id="25"/>
    </w:p>
    <w:p w14:paraId="0A7F815E" w14:textId="77777777" w:rsidR="000F5DC0" w:rsidRPr="003E597C" w:rsidRDefault="000F5DC0" w:rsidP="000F5DC0">
      <w:pPr>
        <w:pStyle w:val="VCAAbody"/>
        <w:rPr>
          <w:lang w:val="en-GB"/>
        </w:rPr>
      </w:pPr>
      <w:r w:rsidRPr="003E597C">
        <w:rPr>
          <w:lang w:val="en-GB"/>
        </w:rPr>
        <w:t xml:space="preserve">It is the responsibility of the school to ensure that duty of care is exercised in relation to the health and safety of all students undertaking the study, including the use of electronic and electrical music performance equipment. Schools should provide specific instruction and training in the safe use and set-up of </w:t>
      </w:r>
      <w:r w:rsidRPr="003E597C">
        <w:rPr>
          <w:sz w:val="21"/>
          <w:szCs w:val="21"/>
          <w:lang w:val="en-GB"/>
        </w:rPr>
        <w:t xml:space="preserve">instruments, </w:t>
      </w:r>
      <w:proofErr w:type="gramStart"/>
      <w:r w:rsidRPr="003E597C">
        <w:rPr>
          <w:sz w:val="21"/>
          <w:szCs w:val="21"/>
          <w:lang w:val="en-GB"/>
        </w:rPr>
        <w:t>amplification</w:t>
      </w:r>
      <w:proofErr w:type="gramEnd"/>
      <w:r w:rsidRPr="003E597C">
        <w:rPr>
          <w:sz w:val="21"/>
          <w:szCs w:val="21"/>
          <w:lang w:val="en-GB"/>
        </w:rPr>
        <w:t xml:space="preserve"> and other audio equipment, including PA systems, </w:t>
      </w:r>
      <w:r w:rsidRPr="003E597C">
        <w:rPr>
          <w:lang w:val="en-GB"/>
        </w:rPr>
        <w:t>cables, power supplies and other items used in music learning, rehearsal and performance.</w:t>
      </w:r>
    </w:p>
    <w:p w14:paraId="58929B4F" w14:textId="77777777" w:rsidR="000F5DC0" w:rsidRPr="003E597C" w:rsidRDefault="000F5DC0" w:rsidP="000F5DC0">
      <w:pPr>
        <w:pStyle w:val="VCAAbody"/>
        <w:rPr>
          <w:lang w:val="en-GB"/>
        </w:rPr>
      </w:pPr>
      <w:r w:rsidRPr="003E597C">
        <w:rPr>
          <w:lang w:val="en-GB"/>
        </w:rPr>
        <w:t xml:space="preserve">The following guidelines should be adhered to for safe </w:t>
      </w:r>
      <w:r w:rsidRPr="00B74CD2">
        <w:rPr>
          <w:lang w:val="en-GB"/>
        </w:rPr>
        <w:t>practi</w:t>
      </w:r>
      <w:r>
        <w:rPr>
          <w:lang w:val="en-GB"/>
        </w:rPr>
        <w:t>c</w:t>
      </w:r>
      <w:r w:rsidRPr="00B74CD2">
        <w:rPr>
          <w:lang w:val="en-GB"/>
        </w:rPr>
        <w:t>e</w:t>
      </w:r>
      <w:r>
        <w:rPr>
          <w:lang w:val="en-GB"/>
        </w:rPr>
        <w:t>s when undertaking this course</w:t>
      </w:r>
      <w:r w:rsidRPr="00B74CD2">
        <w:rPr>
          <w:lang w:val="en-GB"/>
        </w:rPr>
        <w:t>:</w:t>
      </w:r>
    </w:p>
    <w:p w14:paraId="0B5D0D54" w14:textId="77777777" w:rsidR="000F5DC0" w:rsidRPr="009F2ECB" w:rsidRDefault="000F5DC0" w:rsidP="000F5DC0">
      <w:pPr>
        <w:pStyle w:val="VCAAbullet"/>
      </w:pPr>
      <w:r w:rsidRPr="009F2ECB">
        <w:rPr>
          <w:rFonts w:eastAsia="Arial"/>
        </w:rPr>
        <w:t xml:space="preserve">Students and teachers must ensure they adhere to acceptable levels of sound, particularly when using headphones/earbuds, </w:t>
      </w:r>
      <w:proofErr w:type="gramStart"/>
      <w:r w:rsidRPr="009F2ECB">
        <w:rPr>
          <w:rFonts w:eastAsia="Arial"/>
        </w:rPr>
        <w:t>amplifiers</w:t>
      </w:r>
      <w:proofErr w:type="gramEnd"/>
      <w:r w:rsidRPr="009F2ECB">
        <w:rPr>
          <w:rFonts w:eastAsia="Arial"/>
        </w:rPr>
        <w:t xml:space="preserve"> and PA systems.</w:t>
      </w:r>
    </w:p>
    <w:p w14:paraId="0BD50B03" w14:textId="77777777" w:rsidR="000F5DC0" w:rsidRPr="009F2ECB" w:rsidRDefault="000F5DC0" w:rsidP="000F5DC0">
      <w:pPr>
        <w:pStyle w:val="VCAAbullet"/>
      </w:pPr>
      <w:r w:rsidRPr="009F2ECB">
        <w:rPr>
          <w:rFonts w:eastAsia="Arial"/>
        </w:rPr>
        <w:t>Schools should ensure that all equipment is in safe working order and regularly ‘tested and tagged’ as required by regulations.</w:t>
      </w:r>
    </w:p>
    <w:p w14:paraId="07142E1C" w14:textId="77777777" w:rsidR="000F5DC0" w:rsidRPr="009F2ECB" w:rsidRDefault="000F5DC0" w:rsidP="000F5DC0">
      <w:pPr>
        <w:pStyle w:val="VCAAbullet"/>
      </w:pPr>
      <w:r w:rsidRPr="009F2ECB">
        <w:rPr>
          <w:rFonts w:eastAsia="Arial"/>
        </w:rPr>
        <w:t xml:space="preserve">Students should develop an understanding of safe lifting techniques, particularly when moving musical equipment, in all </w:t>
      </w:r>
      <w:proofErr w:type="gramStart"/>
      <w:r w:rsidRPr="009F2ECB">
        <w:rPr>
          <w:rFonts w:eastAsia="Arial"/>
        </w:rPr>
        <w:t>classroom</w:t>
      </w:r>
      <w:proofErr w:type="gramEnd"/>
      <w:r w:rsidRPr="009F2ECB">
        <w:rPr>
          <w:rFonts w:eastAsia="Arial"/>
        </w:rPr>
        <w:t>, rehearsal and performance settings. This includes ensuring there is sufficient space and lighting to move and perform safely.</w:t>
      </w:r>
    </w:p>
    <w:p w14:paraId="2C39AE9B" w14:textId="77777777" w:rsidR="000F5DC0" w:rsidRPr="009F2ECB" w:rsidRDefault="000F5DC0" w:rsidP="000F5DC0">
      <w:pPr>
        <w:pStyle w:val="VCAAbullet"/>
      </w:pPr>
      <w:r w:rsidRPr="009F2ECB">
        <w:rPr>
          <w:rFonts w:eastAsia="Arial"/>
        </w:rPr>
        <w:t>Students need to learn appropriate voice and body warm-ups and take care to prevent strain or injury by developing safe approaches to performance practi</w:t>
      </w:r>
      <w:r>
        <w:rPr>
          <w:rFonts w:eastAsia="Arial"/>
        </w:rPr>
        <w:t>c</w:t>
      </w:r>
      <w:r w:rsidRPr="009F2ECB">
        <w:rPr>
          <w:rFonts w:eastAsia="Arial"/>
        </w:rPr>
        <w:t>e.</w:t>
      </w:r>
    </w:p>
    <w:p w14:paraId="3BEC4042" w14:textId="77777777" w:rsidR="000F5DC0" w:rsidRPr="009F2ECB" w:rsidRDefault="000F5DC0" w:rsidP="000F5DC0">
      <w:pPr>
        <w:pStyle w:val="VCAAbullet"/>
      </w:pPr>
      <w:r w:rsidRPr="009F2ECB">
        <w:rPr>
          <w:rFonts w:eastAsia="Arial"/>
        </w:rPr>
        <w:t>Students who need to practise and perform on their instrument for sustained periods of time should be mindful of overuse injury.</w:t>
      </w:r>
    </w:p>
    <w:p w14:paraId="7169F68B" w14:textId="77777777" w:rsidR="000F5DC0" w:rsidRPr="009F2ECB" w:rsidRDefault="000F5DC0" w:rsidP="000F5DC0">
      <w:pPr>
        <w:pStyle w:val="VCAAbullet"/>
      </w:pPr>
      <w:r w:rsidRPr="009F2ECB">
        <w:rPr>
          <w:rFonts w:eastAsia="Arial"/>
        </w:rPr>
        <w:t>Practical music classes should be conducted in spaces that have appropriate acoustic treatment. The teaching space should also have adequate room for movement and appropriate ventilation.</w:t>
      </w:r>
    </w:p>
    <w:p w14:paraId="09243925" w14:textId="77777777" w:rsidR="000F5DC0" w:rsidRPr="009F2ECB" w:rsidRDefault="000F5DC0" w:rsidP="000F5DC0">
      <w:pPr>
        <w:pStyle w:val="VCAAbullet"/>
      </w:pPr>
      <w:r w:rsidRPr="009F2ECB">
        <w:rPr>
          <w:rFonts w:eastAsia="Arial"/>
        </w:rPr>
        <w:t xml:space="preserve">Extended use of computers and other </w:t>
      </w:r>
      <w:r>
        <w:rPr>
          <w:rFonts w:eastAsia="Arial"/>
        </w:rPr>
        <w:t xml:space="preserve">digital tools </w:t>
      </w:r>
      <w:r w:rsidRPr="009F2ECB">
        <w:rPr>
          <w:rFonts w:eastAsia="Arial"/>
        </w:rPr>
        <w:t>should incorporate ergonomic best practice.</w:t>
      </w:r>
    </w:p>
    <w:p w14:paraId="4DB103A7" w14:textId="77777777" w:rsidR="000F5DC0" w:rsidRPr="009F2ECB" w:rsidRDefault="000F5DC0" w:rsidP="000F5DC0">
      <w:pPr>
        <w:pStyle w:val="VCAAbullet"/>
      </w:pPr>
      <w:r w:rsidRPr="009F2ECB">
        <w:t>Performance is more psychologically and emotionally demanding than lessons and practi</w:t>
      </w:r>
      <w:r>
        <w:t>c</w:t>
      </w:r>
      <w:r w:rsidRPr="009F2ECB">
        <w:t>e. Playing for an audience, especially a critical one, can be a stressful activity. Strategies must be in place to maintain the psychological wellbeing of students across individual practi</w:t>
      </w:r>
      <w:r>
        <w:t>c</w:t>
      </w:r>
      <w:r w:rsidRPr="009F2ECB">
        <w:t xml:space="preserve">e, </w:t>
      </w:r>
      <w:proofErr w:type="gramStart"/>
      <w:r w:rsidRPr="009F2ECB">
        <w:t>performances</w:t>
      </w:r>
      <w:proofErr w:type="gramEnd"/>
      <w:r w:rsidRPr="009F2ECB">
        <w:t xml:space="preserve"> and post-performance debriefing. The potential for music to positively assist students in developing autonomy, mastery and relatedness to other people should be actively nurtured.</w:t>
      </w:r>
    </w:p>
    <w:p w14:paraId="337924BE" w14:textId="1442C796" w:rsidR="00524B3C" w:rsidRPr="009F2ECB" w:rsidRDefault="00524B3C" w:rsidP="00524B3C">
      <w:pPr>
        <w:pBdr>
          <w:top w:val="nil"/>
          <w:left w:val="nil"/>
          <w:bottom w:val="nil"/>
          <w:right w:val="nil"/>
          <w:between w:val="nil"/>
        </w:pBdr>
        <w:spacing w:before="120" w:after="120" w:line="280" w:lineRule="auto"/>
        <w:rPr>
          <w:color w:val="000000"/>
          <w:sz w:val="20"/>
          <w:szCs w:val="20"/>
        </w:rPr>
      </w:pPr>
      <w:r w:rsidRPr="009F2ECB">
        <w:rPr>
          <w:color w:val="000000"/>
          <w:sz w:val="20"/>
          <w:szCs w:val="20"/>
        </w:rPr>
        <w:lastRenderedPageBreak/>
        <w:t xml:space="preserve">The </w:t>
      </w:r>
      <w:hyperlink r:id="rId34">
        <w:r w:rsidRPr="009F2ECB">
          <w:rPr>
            <w:color w:val="0000FF"/>
            <w:sz w:val="20"/>
            <w:szCs w:val="20"/>
            <w:u w:val="single"/>
          </w:rPr>
          <w:t xml:space="preserve">Victorian </w:t>
        </w:r>
        <w:proofErr w:type="spellStart"/>
        <w:r w:rsidRPr="009F2ECB">
          <w:rPr>
            <w:color w:val="0000FF"/>
            <w:sz w:val="20"/>
            <w:szCs w:val="20"/>
            <w:u w:val="single"/>
          </w:rPr>
          <w:t>WorkCover</w:t>
        </w:r>
        <w:proofErr w:type="spellEnd"/>
        <w:r w:rsidRPr="009F2ECB">
          <w:rPr>
            <w:color w:val="0000FF"/>
            <w:sz w:val="20"/>
            <w:szCs w:val="20"/>
            <w:u w:val="single"/>
          </w:rPr>
          <w:t xml:space="preserve"> Authority</w:t>
        </w:r>
      </w:hyperlink>
      <w:r w:rsidRPr="009F2ECB">
        <w:rPr>
          <w:color w:val="000000"/>
          <w:sz w:val="20"/>
          <w:szCs w:val="20"/>
        </w:rPr>
        <w:t xml:space="preserve"> updates relevant occupational health and safety regulations on a regular basis. Relevant information is also provided by the </w:t>
      </w:r>
      <w:hyperlink r:id="rId35">
        <w:r w:rsidR="006D60BE">
          <w:rPr>
            <w:color w:val="0000FF"/>
            <w:sz w:val="20"/>
            <w:szCs w:val="20"/>
            <w:u w:val="single"/>
          </w:rPr>
          <w:t>Department of Education and Training</w:t>
        </w:r>
      </w:hyperlink>
      <w:r w:rsidRPr="009F2ECB">
        <w:rPr>
          <w:color w:val="000000"/>
          <w:sz w:val="20"/>
          <w:szCs w:val="20"/>
        </w:rPr>
        <w:t>.</w:t>
      </w:r>
    </w:p>
    <w:p w14:paraId="71052128" w14:textId="77777777" w:rsidR="00EF04EB" w:rsidRPr="008723F6" w:rsidRDefault="00EF04EB" w:rsidP="00EF04EB">
      <w:pPr>
        <w:pStyle w:val="VCAAHeading2"/>
        <w:rPr>
          <w:lang w:val="en-GB"/>
        </w:rPr>
      </w:pPr>
      <w:bookmarkStart w:id="26" w:name="_Toc96338952"/>
      <w:r w:rsidRPr="008723F6">
        <w:rPr>
          <w:lang w:val="en-GB"/>
        </w:rPr>
        <w:t>Employability skills</w:t>
      </w:r>
      <w:bookmarkEnd w:id="26"/>
    </w:p>
    <w:p w14:paraId="6CD60103" w14:textId="538504BE" w:rsidR="00EF04EB" w:rsidRPr="008723F6" w:rsidRDefault="00EF04EB" w:rsidP="00EF04EB">
      <w:pPr>
        <w:pStyle w:val="VCAAbody"/>
        <w:rPr>
          <w:lang w:val="en-GB"/>
        </w:rPr>
      </w:pPr>
      <w:r w:rsidRPr="008723F6">
        <w:rPr>
          <w:lang w:val="en-GB"/>
        </w:rPr>
        <w:t xml:space="preserve">This study offers </w:t>
      </w:r>
      <w:proofErr w:type="gramStart"/>
      <w:r w:rsidRPr="008723F6">
        <w:rPr>
          <w:lang w:val="en-GB"/>
        </w:rPr>
        <w:t>a number of</w:t>
      </w:r>
      <w:proofErr w:type="gramEnd"/>
      <w:r w:rsidRPr="008723F6">
        <w:rPr>
          <w:lang w:val="en-GB"/>
        </w:rPr>
        <w:t xml:space="preserve"> opportunities for students to develop employability skills. The </w:t>
      </w:r>
      <w:r w:rsidR="0006636F" w:rsidRPr="008723F6">
        <w:rPr>
          <w:iCs/>
          <w:lang w:val="en-GB"/>
        </w:rPr>
        <w:t>Support materials</w:t>
      </w:r>
      <w:r w:rsidR="0006636F" w:rsidRPr="008723F6">
        <w:rPr>
          <w:lang w:val="en-GB"/>
        </w:rPr>
        <w:t xml:space="preserve"> provide</w:t>
      </w:r>
      <w:r w:rsidRPr="008723F6">
        <w:rPr>
          <w:lang w:val="en-GB"/>
        </w:rPr>
        <w:t xml:space="preserve"> specific examples of how students can develop employability skills during learning activities and assessment tasks.</w:t>
      </w:r>
    </w:p>
    <w:p w14:paraId="68F1D3E3" w14:textId="77777777" w:rsidR="00EF04EB" w:rsidRPr="008723F6" w:rsidRDefault="00EF04EB" w:rsidP="00EF04EB">
      <w:pPr>
        <w:pStyle w:val="VCAAHeading2"/>
        <w:rPr>
          <w:lang w:val="en-GB"/>
        </w:rPr>
      </w:pPr>
      <w:bookmarkStart w:id="27" w:name="_Toc96338953"/>
      <w:r w:rsidRPr="008723F6">
        <w:rPr>
          <w:lang w:val="en-GB"/>
        </w:rPr>
        <w:t>Legislative compliance</w:t>
      </w:r>
      <w:bookmarkEnd w:id="27"/>
    </w:p>
    <w:p w14:paraId="205A98CA" w14:textId="0E76DCB1" w:rsidR="00D668C7" w:rsidRPr="008723F6" w:rsidRDefault="00EF04EB" w:rsidP="00EF04EB">
      <w:pPr>
        <w:pStyle w:val="VCAAbody"/>
        <w:rPr>
          <w:lang w:val="en-GB"/>
        </w:rPr>
      </w:pPr>
      <w:r w:rsidRPr="008723F6">
        <w:rPr>
          <w:lang w:val="en-GB"/>
        </w:rPr>
        <w:t xml:space="preserve">When collecting and using information, the provisions of privacy and copyright legislation, such as the Victorian </w:t>
      </w:r>
      <w:r w:rsidRPr="008723F6">
        <w:rPr>
          <w:i/>
          <w:iCs/>
          <w:lang w:val="en-GB"/>
        </w:rPr>
        <w:t>Privacy and Data Protection Act 2014</w:t>
      </w:r>
      <w:r w:rsidRPr="008723F6">
        <w:rPr>
          <w:rFonts w:ascii="HelveticaNeue LT 55 Roman" w:hAnsi="HelveticaNeue LT 55 Roman" w:cs="HelveticaNeue LT 55 Roman"/>
          <w:lang w:val="en-GB"/>
        </w:rPr>
        <w:t xml:space="preserve"> </w:t>
      </w:r>
      <w:r w:rsidRPr="008723F6">
        <w:rPr>
          <w:lang w:val="en-GB"/>
        </w:rPr>
        <w:t>and</w:t>
      </w:r>
      <w:r w:rsidRPr="008723F6">
        <w:rPr>
          <w:rFonts w:ascii="HelveticaNeue LT 55 Roman" w:hAnsi="HelveticaNeue LT 55 Roman" w:cs="HelveticaNeue LT 55 Roman"/>
          <w:lang w:val="en-GB"/>
        </w:rPr>
        <w:t xml:space="preserve"> </w:t>
      </w:r>
      <w:r w:rsidRPr="008723F6">
        <w:rPr>
          <w:i/>
          <w:iCs/>
          <w:lang w:val="en-GB"/>
        </w:rPr>
        <w:t>Health Records Act 2001</w:t>
      </w:r>
      <w:r w:rsidRPr="008723F6">
        <w:rPr>
          <w:lang w:val="en-GB"/>
        </w:rPr>
        <w:t xml:space="preserve">, and the federal </w:t>
      </w:r>
      <w:r w:rsidRPr="008723F6">
        <w:rPr>
          <w:i/>
          <w:iCs/>
          <w:lang w:val="en-GB"/>
        </w:rPr>
        <w:t>Privacy Act 1988</w:t>
      </w:r>
      <w:r w:rsidRPr="008723F6">
        <w:rPr>
          <w:lang w:val="en-GB"/>
        </w:rPr>
        <w:t xml:space="preserve"> and </w:t>
      </w:r>
      <w:r w:rsidRPr="008723F6">
        <w:rPr>
          <w:i/>
          <w:lang w:val="en-GB"/>
        </w:rPr>
        <w:t>Copyright Act 1968</w:t>
      </w:r>
      <w:r w:rsidRPr="008723F6">
        <w:rPr>
          <w:lang w:val="en-GB"/>
        </w:rPr>
        <w:t>, must be met.</w:t>
      </w:r>
    </w:p>
    <w:p w14:paraId="34FEDC5F" w14:textId="77777777" w:rsidR="0039688B" w:rsidRPr="008723F6" w:rsidRDefault="0039688B" w:rsidP="0039688B">
      <w:pPr>
        <w:pStyle w:val="VCAAHeading2"/>
        <w:rPr>
          <w:lang w:val="en-GB"/>
        </w:rPr>
      </w:pPr>
      <w:bookmarkStart w:id="28" w:name="_Toc96338954"/>
      <w:r w:rsidRPr="008723F6">
        <w:rPr>
          <w:lang w:val="en-GB"/>
        </w:rPr>
        <w:t>Child Safe Standards</w:t>
      </w:r>
      <w:bookmarkEnd w:id="28"/>
    </w:p>
    <w:p w14:paraId="5DB9ED8A" w14:textId="73875FEE" w:rsidR="0039688B" w:rsidRPr="008723F6" w:rsidRDefault="000F7BC9" w:rsidP="0039688B">
      <w:pPr>
        <w:pStyle w:val="VCAAbody"/>
        <w:rPr>
          <w:lang w:val="en-GB"/>
        </w:rPr>
      </w:pPr>
      <w:r>
        <w:rPr>
          <w:lang w:val="en-AU"/>
        </w:rPr>
        <w:t xml:space="preserve">Schools and education and training providers are required to comply with the Child Safe Standards made under the Victorian </w:t>
      </w:r>
      <w:r>
        <w:rPr>
          <w:i/>
          <w:iCs/>
          <w:lang w:val="en-AU"/>
        </w:rPr>
        <w:t>Child Wellbeing and Safety Act 2005</w:t>
      </w:r>
      <w:r>
        <w:rPr>
          <w:lang w:val="en-AU"/>
        </w:rPr>
        <w:t xml:space="preserve">. Registered schools are required to comply with </w:t>
      </w:r>
      <w:r>
        <w:rPr>
          <w:i/>
          <w:iCs/>
          <w:lang w:val="en-AU"/>
        </w:rPr>
        <w:t>Ministerial Order No. 1359 Implementing the Child Safe Standards – Managing the Risk of Child Abuse in Schools and School Boarding Premises</w:t>
      </w:r>
      <w:r>
        <w:rPr>
          <w:lang w:val="en-AU"/>
        </w:rPr>
        <w:t>.</w:t>
      </w:r>
      <w:r w:rsidR="0039688B" w:rsidRPr="008723F6">
        <w:rPr>
          <w:lang w:val="en-GB"/>
        </w:rPr>
        <w:t xml:space="preserve"> For further information, consult the websites of the </w:t>
      </w:r>
      <w:hyperlink r:id="rId36" w:history="1">
        <w:r w:rsidR="0039688B" w:rsidRPr="008723F6">
          <w:rPr>
            <w:rStyle w:val="Hyperlink"/>
            <w:lang w:val="en-GB"/>
          </w:rPr>
          <w:t>Victorian Registration and Qualifications Authority</w:t>
        </w:r>
      </w:hyperlink>
      <w:r w:rsidR="0039688B" w:rsidRPr="008723F6">
        <w:rPr>
          <w:lang w:val="en-GB"/>
        </w:rPr>
        <w:t xml:space="preserve">, the </w:t>
      </w:r>
      <w:hyperlink r:id="rId37" w:history="1">
        <w:r w:rsidR="0039688B" w:rsidRPr="008723F6">
          <w:rPr>
            <w:rStyle w:val="Hyperlink"/>
            <w:lang w:val="en-GB"/>
          </w:rPr>
          <w:t>Commission for Children and Young People</w:t>
        </w:r>
      </w:hyperlink>
      <w:r w:rsidR="0039688B" w:rsidRPr="008723F6">
        <w:rPr>
          <w:lang w:val="en-GB"/>
        </w:rPr>
        <w:t xml:space="preserve"> and the </w:t>
      </w:r>
      <w:hyperlink r:id="rId38" w:history="1">
        <w:r w:rsidR="0039688B" w:rsidRPr="008723F6">
          <w:rPr>
            <w:rStyle w:val="Hyperlink"/>
            <w:lang w:val="en-GB"/>
          </w:rPr>
          <w:t>Department of Education and Training</w:t>
        </w:r>
      </w:hyperlink>
      <w:r w:rsidR="0039688B" w:rsidRPr="008723F6">
        <w:rPr>
          <w:lang w:val="en-GB"/>
        </w:rPr>
        <w:t>.</w:t>
      </w:r>
    </w:p>
    <w:p w14:paraId="58242F80" w14:textId="77777777" w:rsidR="0039688B" w:rsidRPr="008723F6" w:rsidRDefault="0039688B" w:rsidP="00EF04EB">
      <w:pPr>
        <w:pStyle w:val="VCAAbody"/>
        <w:rPr>
          <w:lang w:val="en-GB"/>
        </w:rPr>
      </w:pPr>
    </w:p>
    <w:p w14:paraId="67171CD9" w14:textId="77777777" w:rsidR="009E2980" w:rsidRDefault="009E2980">
      <w:pPr>
        <w:rPr>
          <w:rFonts w:ascii="Arial" w:hAnsi="Arial" w:cs="Arial"/>
          <w:noProof/>
          <w:sz w:val="18"/>
          <w:szCs w:val="18"/>
        </w:rPr>
        <w:sectPr w:rsidR="009E2980" w:rsidSect="00EB4C98">
          <w:headerReference w:type="default" r:id="rId39"/>
          <w:headerReference w:type="first" r:id="rId40"/>
          <w:pgSz w:w="11907" w:h="16840" w:code="9"/>
          <w:pgMar w:top="1411" w:right="1138" w:bottom="1440" w:left="1138" w:header="288" w:footer="288" w:gutter="0"/>
          <w:cols w:space="708"/>
          <w:titlePg/>
          <w:docGrid w:linePitch="360"/>
        </w:sectPr>
      </w:pPr>
    </w:p>
    <w:p w14:paraId="4D5E2BA8" w14:textId="77777777" w:rsidR="00EF04EB" w:rsidRPr="008723F6" w:rsidRDefault="00EF04EB" w:rsidP="007B5768">
      <w:pPr>
        <w:pStyle w:val="VCAAHeading1"/>
        <w:rPr>
          <w:lang w:val="en-GB"/>
        </w:rPr>
      </w:pPr>
      <w:bookmarkStart w:id="29" w:name="_Toc96338955"/>
      <w:r w:rsidRPr="008723F6">
        <w:rPr>
          <w:lang w:val="en-GB"/>
        </w:rPr>
        <w:lastRenderedPageBreak/>
        <w:t>Assessment and reporting</w:t>
      </w:r>
      <w:bookmarkEnd w:id="29"/>
    </w:p>
    <w:p w14:paraId="30BDBC93" w14:textId="77777777" w:rsidR="00EF04EB" w:rsidRPr="008723F6" w:rsidRDefault="00EF04EB" w:rsidP="007B5768">
      <w:pPr>
        <w:pStyle w:val="VCAAHeading2"/>
        <w:rPr>
          <w:lang w:val="en-GB"/>
        </w:rPr>
      </w:pPr>
      <w:bookmarkStart w:id="30" w:name="_Toc96338956"/>
      <w:r w:rsidRPr="008723F6">
        <w:rPr>
          <w:lang w:val="en-GB"/>
        </w:rPr>
        <w:t>Satisfactory completion</w:t>
      </w:r>
      <w:bookmarkEnd w:id="30"/>
    </w:p>
    <w:p w14:paraId="79F8267F" w14:textId="77777777" w:rsidR="00EF04EB" w:rsidRPr="008723F6" w:rsidRDefault="00EF04EB" w:rsidP="00EF04EB">
      <w:pPr>
        <w:pStyle w:val="VCAAbody"/>
        <w:spacing w:before="80" w:after="80" w:line="260" w:lineRule="exact"/>
        <w:rPr>
          <w:lang w:val="en-GB"/>
        </w:rPr>
      </w:pPr>
      <w:r w:rsidRPr="008723F6">
        <w:rPr>
          <w:lang w:val="en-GB"/>
        </w:rPr>
        <w:t xml:space="preserve">The award of satisfactory completion for a unit is based on the teacher’s decision that the student has demonstrated achievement of the set of outcomes specified for the unit. Demonstration of achievement of outcomes and satisfactory completion of a unit are determined by evidence gained through the assessment of a range of learning activities and tasks. </w:t>
      </w:r>
    </w:p>
    <w:p w14:paraId="3FE9C0D6" w14:textId="77777777" w:rsidR="00EF04EB" w:rsidRPr="008723F6" w:rsidRDefault="00EF04EB" w:rsidP="00EF04EB">
      <w:pPr>
        <w:pStyle w:val="VCAAbody"/>
        <w:spacing w:before="80" w:after="80" w:line="260" w:lineRule="exact"/>
        <w:rPr>
          <w:lang w:val="en-GB"/>
        </w:rPr>
      </w:pPr>
      <w:r w:rsidRPr="008723F6">
        <w:rPr>
          <w:lang w:val="en-GB"/>
        </w:rPr>
        <w:t xml:space="preserve">Teachers must develop courses that provide appropriate opportunities for students to demonstrate satisfactory achievement of outcomes. </w:t>
      </w:r>
    </w:p>
    <w:p w14:paraId="05979E66" w14:textId="564ADFA2" w:rsidR="00EF04EB" w:rsidRPr="008723F6" w:rsidRDefault="00EF04EB" w:rsidP="00EF04EB">
      <w:pPr>
        <w:pStyle w:val="VCAAbody"/>
        <w:spacing w:before="80" w:after="80" w:line="260" w:lineRule="exact"/>
        <w:rPr>
          <w:lang w:val="en-GB"/>
        </w:rPr>
      </w:pPr>
      <w:r w:rsidRPr="008723F6">
        <w:rPr>
          <w:lang w:val="en-GB"/>
        </w:rPr>
        <w:t>The decision about satisfactory completion of a unit is distinct from the assessment of levels of achievement. Schools will report a student’s result for each unit to the VCAA as S (</w:t>
      </w:r>
      <w:r w:rsidR="0006636F" w:rsidRPr="008723F6">
        <w:rPr>
          <w:lang w:val="en-GB"/>
        </w:rPr>
        <w:t>s</w:t>
      </w:r>
      <w:r w:rsidRPr="008723F6">
        <w:rPr>
          <w:lang w:val="en-GB"/>
        </w:rPr>
        <w:t>atisfactory) or N (</w:t>
      </w:r>
      <w:r w:rsidR="0006636F" w:rsidRPr="008723F6">
        <w:rPr>
          <w:lang w:val="en-GB"/>
        </w:rPr>
        <w:t>n</w:t>
      </w:r>
      <w:r w:rsidRPr="008723F6">
        <w:rPr>
          <w:lang w:val="en-GB"/>
        </w:rPr>
        <w:t xml:space="preserve">ot </w:t>
      </w:r>
      <w:r w:rsidR="0006636F" w:rsidRPr="008723F6">
        <w:rPr>
          <w:lang w:val="en-GB"/>
        </w:rPr>
        <w:t>s</w:t>
      </w:r>
      <w:r w:rsidRPr="008723F6">
        <w:rPr>
          <w:lang w:val="en-GB"/>
        </w:rPr>
        <w:t>atisfactory).</w:t>
      </w:r>
    </w:p>
    <w:p w14:paraId="24A45B90" w14:textId="77777777" w:rsidR="00EF04EB" w:rsidRPr="008723F6" w:rsidRDefault="00EF04EB" w:rsidP="007B5768">
      <w:pPr>
        <w:pStyle w:val="VCAAHeading2"/>
        <w:rPr>
          <w:lang w:val="en-GB"/>
        </w:rPr>
      </w:pPr>
      <w:bookmarkStart w:id="31" w:name="_Toc96338957"/>
      <w:r w:rsidRPr="008723F6">
        <w:rPr>
          <w:lang w:val="en-GB"/>
        </w:rPr>
        <w:t>Levels of achievement</w:t>
      </w:r>
      <w:bookmarkEnd w:id="31"/>
    </w:p>
    <w:p w14:paraId="5059791B" w14:textId="77777777" w:rsidR="00EF04EB" w:rsidRPr="008723F6" w:rsidRDefault="00EF04EB" w:rsidP="00EF04EB">
      <w:pPr>
        <w:pStyle w:val="VCAAHeading3"/>
        <w:rPr>
          <w:lang w:val="en-GB"/>
        </w:rPr>
      </w:pPr>
      <w:bookmarkStart w:id="32" w:name="_Toc86235484"/>
      <w:bookmarkStart w:id="33" w:name="_Toc96338958"/>
      <w:r w:rsidRPr="008723F6">
        <w:rPr>
          <w:lang w:val="en-GB"/>
        </w:rPr>
        <w:t>Units 1 and 2</w:t>
      </w:r>
      <w:bookmarkEnd w:id="32"/>
      <w:bookmarkEnd w:id="33"/>
    </w:p>
    <w:p w14:paraId="1387D9D4" w14:textId="77777777" w:rsidR="00EF04EB" w:rsidRPr="008723F6" w:rsidRDefault="00EF04EB" w:rsidP="00EF04EB">
      <w:pPr>
        <w:pStyle w:val="VCAAbody"/>
        <w:spacing w:before="80" w:after="80" w:line="260" w:lineRule="exact"/>
        <w:rPr>
          <w:lang w:val="en-GB"/>
        </w:rPr>
      </w:pPr>
      <w:r w:rsidRPr="008723F6">
        <w:rPr>
          <w:lang w:val="en-GB"/>
        </w:rPr>
        <w:t xml:space="preserve">Procedures for the assessment of levels of achievement in Units 1 and 2 are a matter for school decision. Assessment of levels of achievement for these units will not be reported to the VCAA. Schools may choose to report levels of achievement using grades, descriptive </w:t>
      </w:r>
      <w:proofErr w:type="gramStart"/>
      <w:r w:rsidRPr="008723F6">
        <w:rPr>
          <w:lang w:val="en-GB"/>
        </w:rPr>
        <w:t>statements</w:t>
      </w:r>
      <w:proofErr w:type="gramEnd"/>
      <w:r w:rsidRPr="008723F6">
        <w:rPr>
          <w:lang w:val="en-GB"/>
        </w:rPr>
        <w:t xml:space="preserve"> or other indicators.</w:t>
      </w:r>
    </w:p>
    <w:p w14:paraId="5DBC4566" w14:textId="77777777" w:rsidR="00EF04EB" w:rsidRPr="008723F6" w:rsidRDefault="00EF04EB" w:rsidP="00EF04EB">
      <w:pPr>
        <w:pStyle w:val="VCAAHeading3"/>
        <w:rPr>
          <w:lang w:val="en-GB"/>
        </w:rPr>
      </w:pPr>
      <w:bookmarkStart w:id="34" w:name="_Toc86235485"/>
      <w:bookmarkStart w:id="35" w:name="_Toc96338959"/>
      <w:r w:rsidRPr="008723F6">
        <w:rPr>
          <w:lang w:val="en-GB"/>
        </w:rPr>
        <w:t>Units 3 and 4</w:t>
      </w:r>
      <w:bookmarkEnd w:id="34"/>
      <w:bookmarkEnd w:id="35"/>
    </w:p>
    <w:p w14:paraId="50537512" w14:textId="6FB5823D" w:rsidR="00D668C7" w:rsidRPr="008723F6" w:rsidRDefault="00D668C7" w:rsidP="00D668C7">
      <w:pPr>
        <w:pStyle w:val="VCAAbody"/>
        <w:ind w:right="-150"/>
        <w:rPr>
          <w:lang w:val="en-GB"/>
        </w:rPr>
      </w:pPr>
      <w:r w:rsidRPr="008723F6">
        <w:rPr>
          <w:lang w:val="en-GB"/>
        </w:rPr>
        <w:t>The VCAA specifies the assessment procedures for students undertaking scored assessment in Units 3 and 4. Designated assessment tasks are provided in the details for each unit in VCE study designs.</w:t>
      </w:r>
    </w:p>
    <w:p w14:paraId="2CBF077F" w14:textId="77777777" w:rsidR="00D668C7" w:rsidRPr="008723F6" w:rsidRDefault="00D668C7" w:rsidP="00D668C7">
      <w:pPr>
        <w:pStyle w:val="VCAAbody"/>
        <w:rPr>
          <w:lang w:val="en-GB"/>
        </w:rPr>
      </w:pPr>
      <w:r w:rsidRPr="008723F6">
        <w:rPr>
          <w:lang w:val="en-GB"/>
        </w:rPr>
        <w:t xml:space="preserve">The student’s level of achievement in Units 3 and 4 will be determined by School-assessed Coursework (SAC) and an </w:t>
      </w:r>
      <w:proofErr w:type="gramStart"/>
      <w:r w:rsidRPr="008723F6">
        <w:rPr>
          <w:lang w:val="en-GB"/>
        </w:rPr>
        <w:t>externally-assessed</w:t>
      </w:r>
      <w:proofErr w:type="gramEnd"/>
      <w:r w:rsidRPr="008723F6">
        <w:rPr>
          <w:lang w:val="en-GB"/>
        </w:rPr>
        <w:t xml:space="preserve"> task (EAT), as specified in the VCE study design, and external assessment.</w:t>
      </w:r>
    </w:p>
    <w:p w14:paraId="378F6E1A" w14:textId="3F3C21AF" w:rsidR="00D668C7" w:rsidRPr="008723F6" w:rsidRDefault="00D668C7" w:rsidP="00D668C7">
      <w:pPr>
        <w:pStyle w:val="VCAAbody"/>
        <w:rPr>
          <w:lang w:val="en-GB"/>
        </w:rPr>
      </w:pPr>
      <w:r w:rsidRPr="008723F6">
        <w:rPr>
          <w:lang w:val="en-GB"/>
        </w:rPr>
        <w:t xml:space="preserve">The VCAA will report the student’s level of achievement on each assessment component as a grade from </w:t>
      </w:r>
      <w:r w:rsidRPr="008723F6">
        <w:rPr>
          <w:lang w:val="en-GB"/>
        </w:rPr>
        <w:br/>
        <w:t xml:space="preserve">A+ to E or UG (ungraded). To receive a </w:t>
      </w:r>
      <w:proofErr w:type="gramStart"/>
      <w:r w:rsidRPr="008723F6">
        <w:rPr>
          <w:lang w:val="en-GB"/>
        </w:rPr>
        <w:t>study</w:t>
      </w:r>
      <w:proofErr w:type="gramEnd"/>
      <w:r w:rsidRPr="008723F6">
        <w:rPr>
          <w:lang w:val="en-GB"/>
        </w:rPr>
        <w:t xml:space="preserve"> score the student must achieve two or more graded assessments </w:t>
      </w:r>
      <w:r w:rsidR="0006636F" w:rsidRPr="008723F6">
        <w:rPr>
          <w:lang w:val="en-GB"/>
        </w:rPr>
        <w:t xml:space="preserve">in the study </w:t>
      </w:r>
      <w:r w:rsidRPr="008723F6">
        <w:rPr>
          <w:lang w:val="en-GB"/>
        </w:rPr>
        <w:t>and receive</w:t>
      </w:r>
      <w:r w:rsidR="0006636F" w:rsidRPr="008723F6">
        <w:rPr>
          <w:lang w:val="en-GB"/>
        </w:rPr>
        <w:t xml:space="preserve"> an</w:t>
      </w:r>
      <w:r w:rsidRPr="008723F6">
        <w:rPr>
          <w:lang w:val="en-GB"/>
        </w:rPr>
        <w:t xml:space="preserve"> S for both Units 3 and 4. The study score is reported on a scale of 0–50; it is a measure of how well the student performed in relation to all others who completed the study. Teachers should refer to the current </w:t>
      </w:r>
      <w:hyperlink r:id="rId41">
        <w:r w:rsidRPr="008723F6">
          <w:rPr>
            <w:i/>
            <w:color w:val="0000FF"/>
            <w:lang w:val="en-GB"/>
          </w:rPr>
          <w:t>VCE Administrative Handbook</w:t>
        </w:r>
      </w:hyperlink>
      <w:r w:rsidRPr="008723F6">
        <w:rPr>
          <w:lang w:val="en-GB"/>
        </w:rPr>
        <w:t xml:space="preserve"> for details on graded assessment and calculation of the study score. Percentage contributions to the study score in VCE Music are as follows:</w:t>
      </w:r>
    </w:p>
    <w:p w14:paraId="147FA28E" w14:textId="05DEE73A" w:rsidR="00D668C7" w:rsidRPr="008B16BF" w:rsidRDefault="00D668C7" w:rsidP="00D668C7">
      <w:pPr>
        <w:pStyle w:val="VCAAbody"/>
        <w:rPr>
          <w:b/>
          <w:lang w:val="en-GB"/>
        </w:rPr>
      </w:pPr>
      <w:r w:rsidRPr="008723F6">
        <w:rPr>
          <w:b/>
          <w:lang w:val="en-GB"/>
        </w:rPr>
        <w:t xml:space="preserve">Music </w:t>
      </w:r>
      <w:r w:rsidR="002B16A2">
        <w:rPr>
          <w:b/>
          <w:lang w:val="en-GB"/>
        </w:rPr>
        <w:t>i</w:t>
      </w:r>
      <w:r w:rsidR="002B16A2" w:rsidRPr="008B16BF">
        <w:rPr>
          <w:b/>
          <w:lang w:val="en-GB"/>
        </w:rPr>
        <w:t>nquiry</w:t>
      </w:r>
    </w:p>
    <w:p w14:paraId="7F8BE385" w14:textId="3A3F89B9" w:rsidR="00D668C7" w:rsidRPr="009F2ECB" w:rsidRDefault="00D668C7" w:rsidP="00431855">
      <w:pPr>
        <w:pStyle w:val="VCAAbullet"/>
      </w:pPr>
      <w:r w:rsidRPr="009F2ECB">
        <w:t xml:space="preserve">Unit 3 School-assessed Coursework: </w:t>
      </w:r>
      <w:sdt>
        <w:sdtPr>
          <w:tag w:val="goog_rdk_25"/>
          <w:id w:val="1240291448"/>
        </w:sdtPr>
        <w:sdtEndPr/>
        <w:sdtContent>
          <w:r w:rsidRPr="009F2ECB">
            <w:t xml:space="preserve">30 </w:t>
          </w:r>
        </w:sdtContent>
      </w:sdt>
      <w:r w:rsidRPr="009F2ECB">
        <w:t>per cent</w:t>
      </w:r>
    </w:p>
    <w:p w14:paraId="34A45F87" w14:textId="77777777" w:rsidR="00D668C7" w:rsidRPr="009F2ECB" w:rsidRDefault="00D668C7" w:rsidP="00431855">
      <w:pPr>
        <w:pStyle w:val="VCAAbullet"/>
      </w:pPr>
      <w:r w:rsidRPr="009F2ECB">
        <w:t>Unit 4 School-assessed Coursework: 5 per cent</w:t>
      </w:r>
    </w:p>
    <w:p w14:paraId="20F17B69" w14:textId="26D7224E" w:rsidR="00D668C7" w:rsidRPr="009F2ECB" w:rsidRDefault="00D668C7" w:rsidP="00431855">
      <w:pPr>
        <w:pStyle w:val="VCAAbullet"/>
      </w:pPr>
      <w:r w:rsidRPr="009F2ECB">
        <w:t xml:space="preserve">Unit 4 </w:t>
      </w:r>
      <w:proofErr w:type="gramStart"/>
      <w:r w:rsidRPr="009F2ECB">
        <w:t>E</w:t>
      </w:r>
      <w:r w:rsidR="00241F62">
        <w:t>xternally-assessed</w:t>
      </w:r>
      <w:proofErr w:type="gramEnd"/>
      <w:r w:rsidR="00241F62">
        <w:t xml:space="preserve"> Task</w:t>
      </w:r>
      <w:r w:rsidRPr="009F2ECB">
        <w:t xml:space="preserve">: </w:t>
      </w:r>
      <w:sdt>
        <w:sdtPr>
          <w:tag w:val="goog_rdk_27"/>
          <w:id w:val="475348188"/>
        </w:sdtPr>
        <w:sdtEndPr/>
        <w:sdtContent>
          <w:r w:rsidRPr="009F2ECB">
            <w:t xml:space="preserve">50 </w:t>
          </w:r>
        </w:sdtContent>
      </w:sdt>
      <w:r w:rsidRPr="009F2ECB">
        <w:t>per cent</w:t>
      </w:r>
    </w:p>
    <w:p w14:paraId="6B183BEA" w14:textId="04E16E79" w:rsidR="00D668C7" w:rsidRPr="009F2ECB" w:rsidRDefault="00755DF7" w:rsidP="00431855">
      <w:pPr>
        <w:pStyle w:val="VCAAbullet"/>
      </w:pPr>
      <w:r w:rsidRPr="009F2ECB">
        <w:t>e</w:t>
      </w:r>
      <w:r w:rsidR="00D668C7" w:rsidRPr="009F2ECB">
        <w:t xml:space="preserve">nd-of-year examination: </w:t>
      </w:r>
      <w:sdt>
        <w:sdtPr>
          <w:tag w:val="goog_rdk_29"/>
          <w:id w:val="1491135350"/>
        </w:sdtPr>
        <w:sdtEndPr/>
        <w:sdtContent>
          <w:r w:rsidR="00D668C7" w:rsidRPr="009F2ECB">
            <w:t xml:space="preserve">15 </w:t>
          </w:r>
        </w:sdtContent>
      </w:sdt>
      <w:r w:rsidR="00D668C7" w:rsidRPr="009F2ECB">
        <w:t>per cent.</w:t>
      </w:r>
    </w:p>
    <w:p w14:paraId="788D5DCE" w14:textId="77777777" w:rsidR="00D668C7" w:rsidRPr="009F2ECB" w:rsidRDefault="00D668C7">
      <w:pPr>
        <w:rPr>
          <w:rFonts w:ascii="Arial" w:hAnsi="Arial" w:cs="Arial"/>
          <w:color w:val="000000" w:themeColor="text1"/>
          <w:sz w:val="20"/>
        </w:rPr>
      </w:pPr>
      <w:r w:rsidRPr="009F2ECB">
        <w:br w:type="page"/>
      </w:r>
    </w:p>
    <w:p w14:paraId="1BBF78DF" w14:textId="46D3F729" w:rsidR="00D668C7" w:rsidRPr="003E597C" w:rsidRDefault="00D668C7" w:rsidP="00D668C7">
      <w:pPr>
        <w:pStyle w:val="VCAAbody"/>
        <w:rPr>
          <w:b/>
          <w:lang w:val="en-GB"/>
        </w:rPr>
      </w:pPr>
      <w:r w:rsidRPr="003E597C">
        <w:rPr>
          <w:b/>
          <w:lang w:val="en-GB"/>
        </w:rPr>
        <w:lastRenderedPageBreak/>
        <w:t xml:space="preserve">Music </w:t>
      </w:r>
      <w:r w:rsidR="00111DDC">
        <w:rPr>
          <w:b/>
          <w:lang w:val="en-GB"/>
        </w:rPr>
        <w:t>c</w:t>
      </w:r>
      <w:r w:rsidR="003969D5" w:rsidRPr="008B16BF">
        <w:rPr>
          <w:b/>
          <w:lang w:val="en-GB"/>
        </w:rPr>
        <w:t xml:space="preserve">ontemporary </w:t>
      </w:r>
      <w:r w:rsidR="00111DDC">
        <w:rPr>
          <w:b/>
          <w:lang w:val="en-GB"/>
        </w:rPr>
        <w:t>p</w:t>
      </w:r>
      <w:r w:rsidRPr="008B16BF">
        <w:rPr>
          <w:b/>
          <w:lang w:val="en-GB"/>
        </w:rPr>
        <w:t>e</w:t>
      </w:r>
      <w:r w:rsidRPr="003E597C">
        <w:rPr>
          <w:b/>
          <w:lang w:val="en-GB"/>
        </w:rPr>
        <w:t>rformance</w:t>
      </w:r>
    </w:p>
    <w:p w14:paraId="1B8CB60A" w14:textId="77777777" w:rsidR="00D668C7" w:rsidRPr="009F2ECB" w:rsidRDefault="00D668C7" w:rsidP="00431855">
      <w:pPr>
        <w:pStyle w:val="VCAAbullet"/>
      </w:pPr>
      <w:r w:rsidRPr="009F2ECB">
        <w:t>Unit 3 School-assessed Coursework: 20 per cent</w:t>
      </w:r>
    </w:p>
    <w:p w14:paraId="00306BDD" w14:textId="77777777" w:rsidR="00D668C7" w:rsidRPr="009F2ECB" w:rsidRDefault="00D668C7" w:rsidP="00431855">
      <w:pPr>
        <w:pStyle w:val="VCAAbullet"/>
      </w:pPr>
      <w:r w:rsidRPr="009F2ECB">
        <w:t>Unit 4 School-assessed Coursework: 10 per cent</w:t>
      </w:r>
    </w:p>
    <w:p w14:paraId="5CA6A2AC" w14:textId="27E9BC46" w:rsidR="00D668C7" w:rsidRPr="009F2ECB" w:rsidRDefault="00D668C7" w:rsidP="00431855">
      <w:pPr>
        <w:pStyle w:val="VCAAbullet"/>
      </w:pPr>
      <w:r w:rsidRPr="009F2ECB">
        <w:t>Unit 4 Performance</w:t>
      </w:r>
      <w:r w:rsidR="00111DDC">
        <w:t xml:space="preserve"> examination</w:t>
      </w:r>
      <w:r w:rsidRPr="009F2ECB">
        <w:t>: 50 per cent</w:t>
      </w:r>
    </w:p>
    <w:p w14:paraId="7FBB92D3" w14:textId="6FCBC91B" w:rsidR="00D668C7" w:rsidRPr="009F2ECB" w:rsidRDefault="00755DF7" w:rsidP="00431855">
      <w:pPr>
        <w:pStyle w:val="VCAAbullet"/>
      </w:pPr>
      <w:r w:rsidRPr="009F2ECB">
        <w:t>e</w:t>
      </w:r>
      <w:r w:rsidR="00D668C7" w:rsidRPr="009F2ECB">
        <w:t xml:space="preserve">nd-of-year </w:t>
      </w:r>
      <w:r w:rsidR="00111DDC">
        <w:t xml:space="preserve">aural and written </w:t>
      </w:r>
      <w:r w:rsidR="00D668C7" w:rsidRPr="009F2ECB">
        <w:t xml:space="preserve">examination: 20 per </w:t>
      </w:r>
      <w:proofErr w:type="gramStart"/>
      <w:r w:rsidR="00D668C7" w:rsidRPr="009F2ECB">
        <w:t>cent</w:t>
      </w:r>
      <w:proofErr w:type="gramEnd"/>
    </w:p>
    <w:p w14:paraId="59FC97EB" w14:textId="24E47A79" w:rsidR="00D668C7" w:rsidRPr="003E597C" w:rsidRDefault="00D668C7" w:rsidP="00D668C7">
      <w:pPr>
        <w:pStyle w:val="VCAAbody"/>
        <w:rPr>
          <w:b/>
          <w:lang w:val="en-GB"/>
        </w:rPr>
      </w:pPr>
      <w:r w:rsidRPr="008B16BF">
        <w:rPr>
          <w:b/>
          <w:lang w:val="en-GB"/>
        </w:rPr>
        <w:t xml:space="preserve">Music </w:t>
      </w:r>
      <w:r w:rsidR="00111DDC">
        <w:rPr>
          <w:b/>
          <w:lang w:val="en-GB"/>
        </w:rPr>
        <w:t>r</w:t>
      </w:r>
      <w:r w:rsidR="00111DDC" w:rsidRPr="008B16BF">
        <w:rPr>
          <w:b/>
          <w:lang w:val="en-GB"/>
        </w:rPr>
        <w:t xml:space="preserve">epertoire </w:t>
      </w:r>
      <w:r w:rsidR="00111DDC">
        <w:rPr>
          <w:b/>
          <w:lang w:val="en-GB"/>
        </w:rPr>
        <w:t>p</w:t>
      </w:r>
      <w:r w:rsidR="00111DDC" w:rsidRPr="003E597C">
        <w:rPr>
          <w:b/>
          <w:lang w:val="en-GB"/>
        </w:rPr>
        <w:t>erformance</w:t>
      </w:r>
    </w:p>
    <w:p w14:paraId="4A5D0888" w14:textId="77777777" w:rsidR="00D668C7" w:rsidRPr="009F2ECB" w:rsidRDefault="00D668C7" w:rsidP="00431855">
      <w:pPr>
        <w:pStyle w:val="VCAAbullet"/>
      </w:pPr>
      <w:r w:rsidRPr="009F2ECB">
        <w:t>Unit 3 School-assessed Coursework: 20 per cent</w:t>
      </w:r>
    </w:p>
    <w:p w14:paraId="6E1D3467" w14:textId="77777777" w:rsidR="00D668C7" w:rsidRPr="009F2ECB" w:rsidRDefault="00D668C7" w:rsidP="00431855">
      <w:pPr>
        <w:pStyle w:val="VCAAbullet"/>
      </w:pPr>
      <w:r w:rsidRPr="009F2ECB">
        <w:t>Unit 4 School-assessed Coursework: 10 per cent</w:t>
      </w:r>
    </w:p>
    <w:p w14:paraId="71703BF1" w14:textId="6C3B2FD3" w:rsidR="00D668C7" w:rsidRPr="009F2ECB" w:rsidRDefault="00D668C7" w:rsidP="00431855">
      <w:pPr>
        <w:pStyle w:val="VCAAbullet"/>
      </w:pPr>
      <w:r w:rsidRPr="009F2ECB">
        <w:t xml:space="preserve">Unit 4 </w:t>
      </w:r>
      <w:r w:rsidR="00111DDC">
        <w:t>Performance examination</w:t>
      </w:r>
      <w:r w:rsidRPr="009F2ECB">
        <w:t>: 50 per cent</w:t>
      </w:r>
    </w:p>
    <w:p w14:paraId="79B8755F" w14:textId="21A066B1" w:rsidR="00D668C7" w:rsidRPr="009F2ECB" w:rsidRDefault="00755DF7" w:rsidP="00431855">
      <w:pPr>
        <w:pStyle w:val="VCAAbullet"/>
      </w:pPr>
      <w:r w:rsidRPr="009F2ECB">
        <w:t>e</w:t>
      </w:r>
      <w:r w:rsidR="00D668C7" w:rsidRPr="009F2ECB">
        <w:t>nd-of-year</w:t>
      </w:r>
      <w:r w:rsidR="00111DDC">
        <w:t xml:space="preserve"> aural and written</w:t>
      </w:r>
      <w:r w:rsidR="00D668C7" w:rsidRPr="009F2ECB">
        <w:t xml:space="preserve"> examination: 20 per </w:t>
      </w:r>
      <w:proofErr w:type="gramStart"/>
      <w:r w:rsidR="00D668C7" w:rsidRPr="009F2ECB">
        <w:t>cent</w:t>
      </w:r>
      <w:proofErr w:type="gramEnd"/>
    </w:p>
    <w:p w14:paraId="347BC236" w14:textId="5202C9EE" w:rsidR="00D668C7" w:rsidRPr="008B16BF" w:rsidRDefault="00D668C7" w:rsidP="00D668C7">
      <w:pPr>
        <w:pStyle w:val="VCAAbody"/>
        <w:rPr>
          <w:b/>
          <w:lang w:val="en-GB"/>
        </w:rPr>
      </w:pPr>
      <w:r w:rsidRPr="008B16BF">
        <w:rPr>
          <w:b/>
          <w:lang w:val="en-GB"/>
        </w:rPr>
        <w:t xml:space="preserve">Music </w:t>
      </w:r>
      <w:r w:rsidR="00111DDC">
        <w:rPr>
          <w:b/>
          <w:lang w:val="en-GB"/>
        </w:rPr>
        <w:t>c</w:t>
      </w:r>
      <w:r w:rsidR="00111DDC" w:rsidRPr="008B16BF">
        <w:rPr>
          <w:b/>
          <w:lang w:val="en-GB"/>
        </w:rPr>
        <w:t>omposition</w:t>
      </w:r>
    </w:p>
    <w:p w14:paraId="0AD65F79" w14:textId="77777777" w:rsidR="00D668C7" w:rsidRPr="009F2ECB" w:rsidRDefault="00D668C7" w:rsidP="00431855">
      <w:pPr>
        <w:pStyle w:val="VCAAbullet"/>
      </w:pPr>
      <w:r w:rsidRPr="009F2ECB">
        <w:t>Unit 3 School-assessed Coursework: 20 per cent</w:t>
      </w:r>
    </w:p>
    <w:p w14:paraId="5D194DDE" w14:textId="77777777" w:rsidR="00D668C7" w:rsidRPr="009F2ECB" w:rsidRDefault="00D668C7" w:rsidP="00431855">
      <w:pPr>
        <w:pStyle w:val="VCAAbullet"/>
      </w:pPr>
      <w:r w:rsidRPr="009F2ECB">
        <w:t>Unit 4 School-assessed Coursework: 10 per cent</w:t>
      </w:r>
    </w:p>
    <w:p w14:paraId="2ECD1E3B" w14:textId="50098F38" w:rsidR="00D668C7" w:rsidRPr="009F2ECB" w:rsidRDefault="00D668C7" w:rsidP="00431855">
      <w:pPr>
        <w:pStyle w:val="VCAAbullet"/>
      </w:pPr>
      <w:r w:rsidRPr="009F2ECB">
        <w:t xml:space="preserve">Unit 4 </w:t>
      </w:r>
      <w:proofErr w:type="gramStart"/>
      <w:r w:rsidRPr="009F2ECB">
        <w:t>E</w:t>
      </w:r>
      <w:r w:rsidR="00093D23">
        <w:t>xternally-assessed</w:t>
      </w:r>
      <w:proofErr w:type="gramEnd"/>
      <w:r w:rsidR="00093D23">
        <w:t xml:space="preserve"> Task</w:t>
      </w:r>
      <w:r w:rsidRPr="009F2ECB">
        <w:t>: 50 per cent</w:t>
      </w:r>
    </w:p>
    <w:p w14:paraId="0E0D9C72" w14:textId="659F0528" w:rsidR="00D668C7" w:rsidRPr="009F2ECB" w:rsidRDefault="00755DF7" w:rsidP="00431855">
      <w:pPr>
        <w:pStyle w:val="VCAAbullet"/>
      </w:pPr>
      <w:r w:rsidRPr="009F2ECB">
        <w:t>e</w:t>
      </w:r>
      <w:r w:rsidR="00D668C7" w:rsidRPr="009F2ECB">
        <w:t xml:space="preserve">nd-of-year </w:t>
      </w:r>
      <w:r w:rsidR="006F4B38">
        <w:t xml:space="preserve">aural and written </w:t>
      </w:r>
      <w:r w:rsidR="00D668C7" w:rsidRPr="009F2ECB">
        <w:t xml:space="preserve">examination: 20 per </w:t>
      </w:r>
      <w:proofErr w:type="gramStart"/>
      <w:r w:rsidR="00D668C7" w:rsidRPr="009F2ECB">
        <w:t>cent</w:t>
      </w:r>
      <w:proofErr w:type="gramEnd"/>
    </w:p>
    <w:p w14:paraId="3B37812E" w14:textId="77777777" w:rsidR="00D668C7" w:rsidRPr="003E597C" w:rsidRDefault="00D668C7" w:rsidP="00D668C7">
      <w:pPr>
        <w:pStyle w:val="VCAAbody"/>
        <w:rPr>
          <w:lang w:val="en-GB"/>
        </w:rPr>
      </w:pPr>
      <w:r w:rsidRPr="003E597C">
        <w:rPr>
          <w:lang w:val="en-GB"/>
        </w:rPr>
        <w:t>Details of the assessment program are described in the sections on Units 3 and 4 in this study design.</w:t>
      </w:r>
    </w:p>
    <w:p w14:paraId="2E76DE81" w14:textId="77777777" w:rsidR="00EF04EB" w:rsidRPr="003E597C" w:rsidRDefault="00EF04EB" w:rsidP="00EF04EB">
      <w:pPr>
        <w:pStyle w:val="VCAAHeading2"/>
        <w:rPr>
          <w:lang w:val="en-GB"/>
        </w:rPr>
      </w:pPr>
      <w:bookmarkStart w:id="36" w:name="_Toc96338960"/>
      <w:r w:rsidRPr="003E597C">
        <w:rPr>
          <w:lang w:val="en-GB"/>
        </w:rPr>
        <w:t>Authentication</w:t>
      </w:r>
      <w:bookmarkEnd w:id="36"/>
    </w:p>
    <w:p w14:paraId="2142B7DB" w14:textId="00E51404" w:rsidR="00EF04EB" w:rsidRPr="003E597C" w:rsidRDefault="00EF04EB" w:rsidP="00D668C7">
      <w:pPr>
        <w:pStyle w:val="VCAAbody"/>
        <w:spacing w:before="80" w:after="80" w:line="260" w:lineRule="exact"/>
        <w:ind w:right="275"/>
        <w:rPr>
          <w:lang w:val="en-GB"/>
        </w:rPr>
      </w:pPr>
      <w:r w:rsidRPr="003E597C">
        <w:rPr>
          <w:lang w:val="en-GB"/>
        </w:rPr>
        <w:t xml:space="preserve">Work related to the outcomes of each unit will be accepted only if the teacher can attest that, to the best of their knowledge, all unacknowledged work is the student’s own. Teachers need to refer to the current </w:t>
      </w:r>
      <w:hyperlink r:id="rId42" w:history="1">
        <w:r w:rsidRPr="009F2ECB">
          <w:rPr>
            <w:rStyle w:val="Hyperlink"/>
            <w:i/>
            <w:u w:color="0000FF"/>
            <w:lang w:val="en-GB"/>
          </w:rPr>
          <w:t>VCE Administrative Handbook</w:t>
        </w:r>
      </w:hyperlink>
      <w:r w:rsidRPr="003E597C">
        <w:rPr>
          <w:lang w:val="en-GB"/>
        </w:rPr>
        <w:t xml:space="preserve"> for authentication </w:t>
      </w:r>
      <w:r w:rsidR="0006636F" w:rsidRPr="003E597C">
        <w:rPr>
          <w:lang w:val="en-GB"/>
        </w:rPr>
        <w:t>rules and strategies</w:t>
      </w:r>
      <w:r w:rsidRPr="003E597C">
        <w:rPr>
          <w:lang w:val="en-GB"/>
        </w:rPr>
        <w:t>.</w:t>
      </w:r>
    </w:p>
    <w:p w14:paraId="30C76E42" w14:textId="1F0B86B6" w:rsidR="00D668C7" w:rsidRDefault="00D668C7" w:rsidP="00D668C7">
      <w:pPr>
        <w:pStyle w:val="VCAAbody"/>
        <w:rPr>
          <w:lang w:val="en-GB"/>
        </w:rPr>
      </w:pPr>
      <w:r w:rsidRPr="003E597C">
        <w:rPr>
          <w:lang w:val="en-GB"/>
        </w:rPr>
        <w:t>Students may not perform a work for assessment that has been performed for assessment in another unit and/or another VCE or VCE VET study. This rule applies across school-based assessment and externally assessed examinations.</w:t>
      </w:r>
    </w:p>
    <w:p w14:paraId="183BC737" w14:textId="77777777" w:rsidR="009E2980" w:rsidRPr="003E597C" w:rsidRDefault="009E2980" w:rsidP="00D668C7">
      <w:pPr>
        <w:pStyle w:val="VCAAbody"/>
        <w:rPr>
          <w:lang w:val="en-GB"/>
        </w:rPr>
      </w:pPr>
    </w:p>
    <w:p w14:paraId="533A45C7" w14:textId="77777777" w:rsidR="009E2980" w:rsidRDefault="009E2980">
      <w:pPr>
        <w:sectPr w:rsidR="009E2980" w:rsidSect="00EB4C98">
          <w:headerReference w:type="default" r:id="rId43"/>
          <w:headerReference w:type="first" r:id="rId44"/>
          <w:pgSz w:w="11907" w:h="16840" w:code="9"/>
          <w:pgMar w:top="1411" w:right="1138" w:bottom="1440" w:left="1138" w:header="288" w:footer="288" w:gutter="0"/>
          <w:cols w:space="708"/>
          <w:titlePg/>
          <w:docGrid w:linePitch="360"/>
        </w:sectPr>
      </w:pPr>
    </w:p>
    <w:p w14:paraId="37F59F63" w14:textId="77777777" w:rsidR="00D668C7" w:rsidRPr="00B76648" w:rsidRDefault="00D668C7" w:rsidP="00D668C7">
      <w:pPr>
        <w:pStyle w:val="VCAAHeading1"/>
        <w:rPr>
          <w:lang w:val="en-GB"/>
        </w:rPr>
      </w:pPr>
      <w:bookmarkStart w:id="37" w:name="_Toc96338961"/>
      <w:r w:rsidRPr="003E597C">
        <w:rPr>
          <w:lang w:val="en-GB"/>
        </w:rPr>
        <w:lastRenderedPageBreak/>
        <w:t>Cross-study specifications</w:t>
      </w:r>
      <w:bookmarkEnd w:id="37"/>
    </w:p>
    <w:p w14:paraId="64F073C7" w14:textId="3125DC65" w:rsidR="00D668C7" w:rsidRPr="006407B3" w:rsidRDefault="00D668C7" w:rsidP="00E41D06">
      <w:pPr>
        <w:pStyle w:val="VCAAbody"/>
        <w:spacing w:after="360"/>
        <w:rPr>
          <w:color w:val="000000"/>
          <w:lang w:val="en-GB"/>
        </w:rPr>
      </w:pPr>
      <w:r w:rsidRPr="00B76648">
        <w:rPr>
          <w:lang w:val="en-GB"/>
        </w:rPr>
        <w:t>Underpinning this study is the development of musicianship. Musicianship</w:t>
      </w:r>
      <w:r w:rsidR="00E41D06" w:rsidRPr="00B76648">
        <w:rPr>
          <w:lang w:val="en-GB"/>
        </w:rPr>
        <w:t xml:space="preserve"> </w:t>
      </w:r>
      <w:r w:rsidRPr="00B76648">
        <w:rPr>
          <w:lang w:val="en-GB"/>
        </w:rPr>
        <w:t xml:space="preserve">is the unique combination of musical knowledge, skills, </w:t>
      </w:r>
      <w:proofErr w:type="gramStart"/>
      <w:r w:rsidRPr="00B76648">
        <w:rPr>
          <w:lang w:val="en-GB"/>
        </w:rPr>
        <w:t>dispositions</w:t>
      </w:r>
      <w:proofErr w:type="gramEnd"/>
      <w:r w:rsidRPr="00B76648">
        <w:rPr>
          <w:lang w:val="en-GB"/>
        </w:rPr>
        <w:t xml:space="preserve"> and artistry that</w:t>
      </w:r>
      <w:r w:rsidR="00E41D06" w:rsidRPr="00B76648">
        <w:rPr>
          <w:lang w:val="en-GB"/>
        </w:rPr>
        <w:t xml:space="preserve"> </w:t>
      </w:r>
      <w:r w:rsidRPr="00B76648">
        <w:rPr>
          <w:lang w:val="en-GB"/>
        </w:rPr>
        <w:t>builds students' agency as musicians. It equips students to communicate and interpret meaning as artists</w:t>
      </w:r>
      <w:r w:rsidR="00E41D06" w:rsidRPr="00B76648">
        <w:rPr>
          <w:lang w:val="en-GB"/>
        </w:rPr>
        <w:t xml:space="preserve"> </w:t>
      </w:r>
      <w:r w:rsidRPr="00B76648">
        <w:rPr>
          <w:lang w:val="en-GB"/>
        </w:rPr>
        <w:t>and audiences. Students’ musicianship builds on the prior knowledge</w:t>
      </w:r>
      <w:r w:rsidR="00E41D06" w:rsidRPr="00B76648">
        <w:rPr>
          <w:lang w:val="en-GB"/>
        </w:rPr>
        <w:t xml:space="preserve"> </w:t>
      </w:r>
      <w:r w:rsidRPr="00B76648">
        <w:rPr>
          <w:lang w:val="en-GB"/>
        </w:rPr>
        <w:t xml:space="preserve">they bring to the study. It develops as they work in, through and across music as creators, </w:t>
      </w:r>
      <w:proofErr w:type="gramStart"/>
      <w:r w:rsidRPr="00B76648">
        <w:rPr>
          <w:lang w:val="en-GB"/>
        </w:rPr>
        <w:t>listeners</w:t>
      </w:r>
      <w:proofErr w:type="gramEnd"/>
      <w:r w:rsidRPr="00B76648">
        <w:rPr>
          <w:lang w:val="en-GB"/>
        </w:rPr>
        <w:t xml:space="preserve"> and performers in a range of contexts, styles and genres. Through engaging with sound and symbol systems in musical activities, students understand music elements, concepts, compositional devices and language, and cultural contexts</w:t>
      </w:r>
      <w:r w:rsidRPr="006407B3">
        <w:rPr>
          <w:lang w:val="en-GB"/>
        </w:rPr>
        <w:t>.</w:t>
      </w:r>
    </w:p>
    <w:p w14:paraId="779678D3" w14:textId="7B30E80A" w:rsidR="00D668C7" w:rsidRPr="009F2ECB" w:rsidRDefault="003E2265" w:rsidP="00E41D06">
      <w:pPr>
        <w:spacing w:after="240"/>
        <w:jc w:val="center"/>
        <w:rPr>
          <w:color w:val="000000"/>
          <w:sz w:val="20"/>
          <w:szCs w:val="20"/>
        </w:rPr>
      </w:pPr>
      <w:r>
        <w:rPr>
          <w:noProof/>
          <w:color w:val="000000"/>
          <w:sz w:val="20"/>
          <w:szCs w:val="20"/>
          <w:lang w:val="en-AU" w:eastAsia="en-AU"/>
        </w:rPr>
        <w:drawing>
          <wp:inline distT="0" distB="0" distL="0" distR="0" wp14:anchorId="1E42BF39" wp14:editId="143B0E70">
            <wp:extent cx="3026670" cy="302667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sic book diagrams-0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026670" cy="3026670"/>
                    </a:xfrm>
                    <a:prstGeom prst="rect">
                      <a:avLst/>
                    </a:prstGeom>
                  </pic:spPr>
                </pic:pic>
              </a:graphicData>
            </a:graphic>
          </wp:inline>
        </w:drawing>
      </w:r>
    </w:p>
    <w:p w14:paraId="74A4F31F" w14:textId="01F5EEFB" w:rsidR="00DE7888" w:rsidRPr="008B16BF" w:rsidRDefault="00D668C7" w:rsidP="00DE7888">
      <w:pPr>
        <w:pStyle w:val="VCAAbody"/>
        <w:rPr>
          <w:lang w:val="en-GB"/>
        </w:rPr>
      </w:pPr>
      <w:r w:rsidRPr="00C5036B">
        <w:rPr>
          <w:lang w:val="en-GB"/>
        </w:rPr>
        <w:t xml:space="preserve">There are four focus areas in this study: performing, creating, </w:t>
      </w:r>
      <w:proofErr w:type="gramStart"/>
      <w:r w:rsidRPr="00C5036B">
        <w:rPr>
          <w:lang w:val="en-GB"/>
        </w:rPr>
        <w:t>analysing</w:t>
      </w:r>
      <w:proofErr w:type="gramEnd"/>
      <w:r w:rsidRPr="00C5036B">
        <w:rPr>
          <w:lang w:val="en-GB"/>
        </w:rPr>
        <w:t xml:space="preserve"> and responding</w:t>
      </w:r>
      <w:r w:rsidRPr="008B16BF">
        <w:rPr>
          <w:lang w:val="en-GB"/>
        </w:rPr>
        <w:t xml:space="preserve">. </w:t>
      </w:r>
      <w:r w:rsidR="00DE7888" w:rsidRPr="008B16BF">
        <w:rPr>
          <w:lang w:val="en-GB"/>
        </w:rPr>
        <w:t xml:space="preserve">Through performing, creating, </w:t>
      </w:r>
      <w:proofErr w:type="gramStart"/>
      <w:r w:rsidR="00DE7888" w:rsidRPr="008B16BF">
        <w:rPr>
          <w:lang w:val="en-GB"/>
        </w:rPr>
        <w:t>analysing</w:t>
      </w:r>
      <w:proofErr w:type="gramEnd"/>
      <w:r w:rsidR="00DE7888" w:rsidRPr="008B16BF">
        <w:rPr>
          <w:lang w:val="en-GB"/>
        </w:rPr>
        <w:t xml:space="preserve"> and responding, students develop their knowledge of a number of musical content areas, music elements, concepts and language, compositional devices a</w:t>
      </w:r>
      <w:r w:rsidR="00DE7888" w:rsidRPr="00C5036B">
        <w:rPr>
          <w:lang w:val="en-GB"/>
        </w:rPr>
        <w:t>nd contexts</w:t>
      </w:r>
      <w:r w:rsidR="00DE7888" w:rsidRPr="008B16BF">
        <w:rPr>
          <w:lang w:val="en-GB"/>
        </w:rPr>
        <w:t xml:space="preserve">, and styles </w:t>
      </w:r>
      <w:r w:rsidR="00DE7888" w:rsidRPr="00C5036B">
        <w:rPr>
          <w:lang w:val="en-GB"/>
        </w:rPr>
        <w:t xml:space="preserve">and </w:t>
      </w:r>
      <w:r w:rsidR="00DE7888" w:rsidRPr="008B16BF">
        <w:rPr>
          <w:lang w:val="en-GB"/>
        </w:rPr>
        <w:t xml:space="preserve">genres. </w:t>
      </w:r>
    </w:p>
    <w:p w14:paraId="62A62731" w14:textId="0DBE2AFC" w:rsidR="00D668C7" w:rsidRPr="00AE0B7A" w:rsidRDefault="00DE7888" w:rsidP="00E41D06">
      <w:pPr>
        <w:pStyle w:val="VCAAbody"/>
        <w:rPr>
          <w:lang w:val="en-GB"/>
        </w:rPr>
      </w:pPr>
      <w:r w:rsidRPr="008B16BF">
        <w:rPr>
          <w:lang w:val="en-GB"/>
        </w:rPr>
        <w:t xml:space="preserve">The four focus areas </w:t>
      </w:r>
      <w:r w:rsidR="00D668C7" w:rsidRPr="008B16BF">
        <w:rPr>
          <w:lang w:val="en-GB"/>
        </w:rPr>
        <w:t>are core to Units 1 and 2 and have different emphases in Unit</w:t>
      </w:r>
      <w:r w:rsidR="005552C1" w:rsidRPr="008B16BF">
        <w:rPr>
          <w:lang w:val="en-GB"/>
        </w:rPr>
        <w:t>s</w:t>
      </w:r>
      <w:r w:rsidR="00D668C7" w:rsidRPr="008B16BF">
        <w:rPr>
          <w:lang w:val="en-GB"/>
        </w:rPr>
        <w:t xml:space="preserve"> 3 a</w:t>
      </w:r>
      <w:r w:rsidR="00D668C7" w:rsidRPr="00AE0B7A">
        <w:rPr>
          <w:lang w:val="en-GB"/>
        </w:rPr>
        <w:t>nd 4 depending on the speciali</w:t>
      </w:r>
      <w:r w:rsidR="00E41D06" w:rsidRPr="00AE0B7A">
        <w:rPr>
          <w:lang w:val="en-GB"/>
        </w:rPr>
        <w:t>s</w:t>
      </w:r>
      <w:r w:rsidR="00D668C7" w:rsidRPr="00AE0B7A">
        <w:rPr>
          <w:lang w:val="en-GB"/>
        </w:rPr>
        <w:t>ation.</w:t>
      </w:r>
    </w:p>
    <w:p w14:paraId="1B3A7C69" w14:textId="77777777" w:rsidR="00D668C7" w:rsidRPr="00AE0B7A" w:rsidRDefault="00D668C7" w:rsidP="00D96FA9">
      <w:pPr>
        <w:pStyle w:val="VCAAHeading3"/>
        <w:rPr>
          <w:lang w:val="en-GB"/>
        </w:rPr>
      </w:pPr>
      <w:bookmarkStart w:id="38" w:name="_heading=h.1ci93xb" w:colFirst="0" w:colLast="0"/>
      <w:bookmarkStart w:id="39" w:name="_Toc86235488"/>
      <w:bookmarkStart w:id="40" w:name="_Toc96338962"/>
      <w:bookmarkEnd w:id="38"/>
      <w:r w:rsidRPr="006407B3">
        <w:t>Performing</w:t>
      </w:r>
      <w:bookmarkEnd w:id="39"/>
      <w:bookmarkEnd w:id="40"/>
    </w:p>
    <w:p w14:paraId="2DC39A6B" w14:textId="03455791" w:rsidR="00D668C7" w:rsidRPr="00AE0B7A" w:rsidRDefault="00D668C7" w:rsidP="00D668C7">
      <w:pPr>
        <w:pStyle w:val="VCAAbody"/>
        <w:rPr>
          <w:lang w:val="en-GB"/>
        </w:rPr>
      </w:pPr>
      <w:bookmarkStart w:id="41" w:name="_Hlk79136002"/>
      <w:r w:rsidRPr="00AE0B7A">
        <w:rPr>
          <w:lang w:val="en-GB"/>
        </w:rPr>
        <w:t>Music performance is the intentional communication of musical</w:t>
      </w:r>
      <w:r w:rsidR="00E41D06" w:rsidRPr="00AE0B7A">
        <w:rPr>
          <w:lang w:val="en-GB"/>
        </w:rPr>
        <w:t xml:space="preserve"> </w:t>
      </w:r>
      <w:r w:rsidRPr="00AE0B7A">
        <w:rPr>
          <w:lang w:val="en-GB"/>
        </w:rPr>
        <w:t>ideas to an audience.</w:t>
      </w:r>
      <w:r w:rsidR="00E41D06" w:rsidRPr="00AE0B7A">
        <w:rPr>
          <w:lang w:val="en-GB"/>
        </w:rPr>
        <w:t xml:space="preserve"> </w:t>
      </w:r>
      <w:r w:rsidRPr="00AE0B7A">
        <w:rPr>
          <w:lang w:val="en-GB"/>
        </w:rPr>
        <w:t xml:space="preserve">The presentation may occur in an ensemble context and/or as a soloist. Music performance incorporates appropriate technical facility, relevant stylistic </w:t>
      </w:r>
      <w:proofErr w:type="gramStart"/>
      <w:r w:rsidRPr="00AE0B7A">
        <w:rPr>
          <w:lang w:val="en-GB"/>
        </w:rPr>
        <w:t>understanding</w:t>
      </w:r>
      <w:proofErr w:type="gramEnd"/>
      <w:r w:rsidRPr="00AE0B7A">
        <w:rPr>
          <w:lang w:val="en-GB"/>
        </w:rPr>
        <w:t xml:space="preserve"> and authentic performance practices. It may involve the recreation and interpretation of a composer/creator’s intentions, the reimagining of given musical material and/or the spontan</w:t>
      </w:r>
      <w:r w:rsidR="0006636F" w:rsidRPr="00AE0B7A">
        <w:rPr>
          <w:lang w:val="en-GB"/>
        </w:rPr>
        <w:t>eous creation of new material.</w:t>
      </w:r>
    </w:p>
    <w:p w14:paraId="784200C6" w14:textId="16DB840F" w:rsidR="00D668C7" w:rsidRPr="00C5036B" w:rsidRDefault="00D668C7" w:rsidP="00D668C7">
      <w:pPr>
        <w:pStyle w:val="VCAAbody"/>
        <w:rPr>
          <w:lang w:val="en-GB"/>
        </w:rPr>
      </w:pPr>
      <w:r w:rsidRPr="006407B3">
        <w:rPr>
          <w:b/>
          <w:lang w:val="en-GB"/>
        </w:rPr>
        <w:t>Interpretation</w:t>
      </w:r>
      <w:r w:rsidRPr="00AE0B7A">
        <w:rPr>
          <w:lang w:val="en-GB"/>
        </w:rPr>
        <w:t xml:space="preserve"> refers to the performance of musical details that realise the mood and character of a work. It can articulate a style</w:t>
      </w:r>
      <w:sdt>
        <w:sdtPr>
          <w:rPr>
            <w:lang w:val="en-GB"/>
          </w:rPr>
          <w:tag w:val="goog_rdk_66"/>
          <w:id w:val="-486712040"/>
        </w:sdtPr>
        <w:sdtEndPr/>
        <w:sdtContent>
          <w:r w:rsidRPr="00AE0B7A">
            <w:rPr>
              <w:lang w:val="en-GB"/>
            </w:rPr>
            <w:t xml:space="preserve"> where the performers recreate the musical nuances that shape that practice.</w:t>
          </w:r>
        </w:sdtContent>
      </w:sdt>
      <w:r w:rsidRPr="00AE0B7A">
        <w:rPr>
          <w:lang w:val="en-GB"/>
        </w:rPr>
        <w:t xml:space="preserve"> </w:t>
      </w:r>
      <w:sdt>
        <w:sdtPr>
          <w:rPr>
            <w:lang w:val="en-GB"/>
          </w:rPr>
          <w:tag w:val="goog_rdk_68"/>
          <w:id w:val="-1507973567"/>
        </w:sdtPr>
        <w:sdtEndPr/>
        <w:sdtContent>
          <w:r w:rsidRPr="00AE0B7A">
            <w:rPr>
              <w:lang w:val="en-GB"/>
            </w:rPr>
            <w:t xml:space="preserve">It can be </w:t>
          </w:r>
        </w:sdtContent>
      </w:sdt>
      <w:r w:rsidRPr="00AE0B7A">
        <w:rPr>
          <w:lang w:val="en-GB"/>
        </w:rPr>
        <w:t xml:space="preserve">a version of a style </w:t>
      </w:r>
      <w:sdt>
        <w:sdtPr>
          <w:rPr>
            <w:lang w:val="en-GB"/>
          </w:rPr>
          <w:tag w:val="goog_rdk_70"/>
          <w:id w:val="-403533556"/>
        </w:sdtPr>
        <w:sdtEndPr/>
        <w:sdtContent>
          <w:r w:rsidRPr="00AE0B7A">
            <w:rPr>
              <w:lang w:val="en-GB"/>
            </w:rPr>
            <w:t xml:space="preserve">where </w:t>
          </w:r>
        </w:sdtContent>
      </w:sdt>
      <w:r w:rsidRPr="00AE0B7A">
        <w:rPr>
          <w:lang w:val="en-GB"/>
        </w:rPr>
        <w:t>performers</w:t>
      </w:r>
      <w:sdt>
        <w:sdtPr>
          <w:rPr>
            <w:lang w:val="en-GB"/>
          </w:rPr>
          <w:tag w:val="goog_rdk_71"/>
          <w:id w:val="-753668653"/>
        </w:sdtPr>
        <w:sdtEndPr/>
        <w:sdtContent>
          <w:r w:rsidRPr="00AE0B7A">
            <w:rPr>
              <w:lang w:val="en-GB"/>
            </w:rPr>
            <w:t xml:space="preserve"> reimagine a work and make</w:t>
          </w:r>
        </w:sdtContent>
      </w:sdt>
      <w:r w:rsidRPr="00AE0B7A">
        <w:rPr>
          <w:lang w:val="en-GB"/>
        </w:rPr>
        <w:t xml:space="preserve"> </w:t>
      </w:r>
      <w:sdt>
        <w:sdtPr>
          <w:rPr>
            <w:lang w:val="en-GB"/>
          </w:rPr>
          <w:tag w:val="goog_rdk_72"/>
          <w:id w:val="861870849"/>
        </w:sdtPr>
        <w:sdtEndPr/>
        <w:sdtContent>
          <w:r w:rsidRPr="00AE0B7A">
            <w:rPr>
              <w:lang w:val="en-GB"/>
            </w:rPr>
            <w:t xml:space="preserve">it distinctive </w:t>
          </w:r>
        </w:sdtContent>
      </w:sdt>
      <w:sdt>
        <w:sdtPr>
          <w:rPr>
            <w:lang w:val="en-GB"/>
          </w:rPr>
          <w:tag w:val="goog_rdk_74"/>
          <w:id w:val="1073857172"/>
        </w:sdtPr>
        <w:sdtEndPr/>
        <w:sdtContent>
          <w:r w:rsidRPr="00AE0B7A">
            <w:rPr>
              <w:lang w:val="en-GB"/>
            </w:rPr>
            <w:t>by</w:t>
          </w:r>
        </w:sdtContent>
      </w:sdt>
      <w:r w:rsidRPr="00AE0B7A">
        <w:rPr>
          <w:lang w:val="en-GB"/>
        </w:rPr>
        <w:t xml:space="preserve"> </w:t>
      </w:r>
      <w:sdt>
        <w:sdtPr>
          <w:rPr>
            <w:lang w:val="en-GB"/>
          </w:rPr>
          <w:tag w:val="goog_rdk_75"/>
          <w:id w:val="56451926"/>
        </w:sdtPr>
        <w:sdtEndPr/>
        <w:sdtContent>
          <w:r w:rsidRPr="00AE0B7A">
            <w:rPr>
              <w:lang w:val="en-GB"/>
            </w:rPr>
            <w:t xml:space="preserve">bringing </w:t>
          </w:r>
        </w:sdtContent>
      </w:sdt>
      <w:r w:rsidRPr="00AE0B7A">
        <w:rPr>
          <w:lang w:val="en-GB"/>
        </w:rPr>
        <w:t xml:space="preserve">their personal voice to the performance. This is a process that requires performers to make informed decisions about how they will manipulate elements of music and concepts to achieve their expressive intentions. A thorough </w:t>
      </w:r>
      <w:r w:rsidRPr="00AE0B7A">
        <w:rPr>
          <w:lang w:val="en-GB"/>
        </w:rPr>
        <w:lastRenderedPageBreak/>
        <w:t xml:space="preserve">understanding of the elements of music, concepts and compositional devices with critical listening skills and research </w:t>
      </w:r>
      <w:sdt>
        <w:sdtPr>
          <w:rPr>
            <w:lang w:val="en-GB"/>
          </w:rPr>
          <w:tag w:val="goog_rdk_77"/>
          <w:id w:val="864183622"/>
        </w:sdtPr>
        <w:sdtEndPr/>
        <w:sdtContent>
          <w:r w:rsidRPr="00AE0B7A">
            <w:rPr>
              <w:lang w:val="en-GB"/>
            </w:rPr>
            <w:t xml:space="preserve">are </w:t>
          </w:r>
        </w:sdtContent>
      </w:sdt>
      <w:r w:rsidRPr="00AE0B7A">
        <w:rPr>
          <w:lang w:val="en-GB"/>
        </w:rPr>
        <w:t>essential to this decision-making process.</w:t>
      </w:r>
    </w:p>
    <w:p w14:paraId="1724A10C" w14:textId="77777777" w:rsidR="00D668C7" w:rsidRPr="00C5036B" w:rsidRDefault="00D668C7" w:rsidP="00D668C7">
      <w:pPr>
        <w:pStyle w:val="VCAAHeading3"/>
        <w:rPr>
          <w:lang w:val="en-GB"/>
        </w:rPr>
      </w:pPr>
      <w:bookmarkStart w:id="42" w:name="_heading=h.qsh70q" w:colFirst="0" w:colLast="0"/>
      <w:bookmarkStart w:id="43" w:name="_Toc86235490"/>
      <w:bookmarkStart w:id="44" w:name="_Toc96338963"/>
      <w:bookmarkEnd w:id="41"/>
      <w:bookmarkEnd w:id="42"/>
      <w:r w:rsidRPr="00C5036B">
        <w:rPr>
          <w:lang w:val="en-GB"/>
        </w:rPr>
        <w:t>Creating</w:t>
      </w:r>
      <w:bookmarkEnd w:id="43"/>
      <w:bookmarkEnd w:id="44"/>
    </w:p>
    <w:p w14:paraId="7342F93C" w14:textId="763DEB37" w:rsidR="00D668C7" w:rsidRPr="00C5036B" w:rsidRDefault="00D668C7" w:rsidP="00D668C7">
      <w:pPr>
        <w:pStyle w:val="VCAAbody"/>
        <w:rPr>
          <w:lang w:val="en-GB"/>
        </w:rPr>
      </w:pPr>
      <w:r w:rsidRPr="00C5036B">
        <w:rPr>
          <w:lang w:val="en-GB"/>
        </w:rPr>
        <w:t xml:space="preserve">Creating in music involves the processes used by students and others to improvise, </w:t>
      </w:r>
      <w:proofErr w:type="gramStart"/>
      <w:r w:rsidRPr="00C5036B">
        <w:rPr>
          <w:lang w:val="en-GB"/>
        </w:rPr>
        <w:t>arrange</w:t>
      </w:r>
      <w:proofErr w:type="gramEnd"/>
      <w:r w:rsidRPr="00C5036B">
        <w:rPr>
          <w:lang w:val="en-GB"/>
        </w:rPr>
        <w:t xml:space="preserve"> and compose music. Musicians employ different creative processes depending on their intentions, environment and/or context. Creating may refer to stages such as generation of ideas, development of music ideas within the work, shaping of the music to meet the demands of a performance context, and refining the music ideas to ensure that they can be realised by </w:t>
      </w:r>
      <w:proofErr w:type="gramStart"/>
      <w:r w:rsidRPr="00C5036B">
        <w:rPr>
          <w:lang w:val="en-GB"/>
        </w:rPr>
        <w:t>particular instrumental</w:t>
      </w:r>
      <w:proofErr w:type="gramEnd"/>
      <w:r w:rsidRPr="00C5036B">
        <w:rPr>
          <w:lang w:val="en-GB"/>
        </w:rPr>
        <w:t xml:space="preserve">, vocal and/or </w:t>
      </w:r>
      <w:r w:rsidR="00F43ABC">
        <w:rPr>
          <w:lang w:val="en-GB"/>
        </w:rPr>
        <w:t xml:space="preserve">music-making technology </w:t>
      </w:r>
      <w:r w:rsidRPr="00C5036B">
        <w:rPr>
          <w:lang w:val="en-GB"/>
        </w:rPr>
        <w:t>combinations. It also encompasses improvisation within performance.</w:t>
      </w:r>
    </w:p>
    <w:p w14:paraId="6B60759F" w14:textId="77777777" w:rsidR="00D668C7" w:rsidRPr="00C5036B" w:rsidRDefault="00D668C7" w:rsidP="00D668C7">
      <w:pPr>
        <w:pStyle w:val="VCAAHeading3"/>
        <w:rPr>
          <w:lang w:val="en-GB"/>
        </w:rPr>
      </w:pPr>
      <w:bookmarkStart w:id="45" w:name="_Toc86235491"/>
      <w:bookmarkStart w:id="46" w:name="_Toc96338964"/>
      <w:r w:rsidRPr="00C5036B">
        <w:rPr>
          <w:lang w:val="en-GB"/>
        </w:rPr>
        <w:t>Analysing</w:t>
      </w:r>
      <w:bookmarkEnd w:id="45"/>
      <w:bookmarkEnd w:id="46"/>
    </w:p>
    <w:p w14:paraId="0A4309A2" w14:textId="0B210EEF" w:rsidR="009672DD" w:rsidRDefault="00D668C7" w:rsidP="00D668C7">
      <w:pPr>
        <w:pStyle w:val="VCAAbody"/>
        <w:rPr>
          <w:lang w:val="en-GB"/>
        </w:rPr>
      </w:pPr>
      <w:r w:rsidRPr="00C5036B">
        <w:rPr>
          <w:lang w:val="en-GB"/>
        </w:rPr>
        <w:t xml:space="preserve">Analysing music involves in-depth investigation of music works/styles that may include wide reading, score analysis and contextual </w:t>
      </w:r>
      <w:sdt>
        <w:sdtPr>
          <w:tag w:val="goog_rdk_33"/>
          <w:id w:val="895557630"/>
        </w:sdtPr>
        <w:sdtEndPr/>
        <w:sdtContent/>
      </w:sdt>
      <w:r w:rsidRPr="00C5036B">
        <w:rPr>
          <w:lang w:val="en-GB"/>
        </w:rPr>
        <w:t>information</w:t>
      </w:r>
      <w:r w:rsidR="00963379">
        <w:rPr>
          <w:lang w:val="en-GB"/>
        </w:rPr>
        <w:t>.</w:t>
      </w:r>
    </w:p>
    <w:p w14:paraId="13F9C20D" w14:textId="6BEEA652" w:rsidR="009672DD" w:rsidRDefault="009672DD" w:rsidP="009672DD">
      <w:pPr>
        <w:pStyle w:val="VCAAbody"/>
      </w:pPr>
      <w:r>
        <w:t>Analysis may include investigating music</w:t>
      </w:r>
      <w:r w:rsidR="00963379">
        <w:t>:</w:t>
      </w:r>
    </w:p>
    <w:p w14:paraId="6F96351A" w14:textId="77777777" w:rsidR="009672DD" w:rsidRDefault="009672DD" w:rsidP="00431855">
      <w:pPr>
        <w:pStyle w:val="VCAAbullet"/>
      </w:pPr>
      <w:r>
        <w:t xml:space="preserve">that </w:t>
      </w:r>
      <w:r w:rsidRPr="00D668C7">
        <w:t>can</w:t>
      </w:r>
      <w:r>
        <w:t xml:space="preserve"> include the study of:</w:t>
      </w:r>
    </w:p>
    <w:p w14:paraId="7080121D" w14:textId="77777777" w:rsidR="009672DD" w:rsidRDefault="009672DD" w:rsidP="00431855">
      <w:pPr>
        <w:pStyle w:val="VCAAbulletlevel2"/>
      </w:pPr>
      <w:r>
        <w:t xml:space="preserve">eras or periods </w:t>
      </w:r>
    </w:p>
    <w:p w14:paraId="7C43E37C" w14:textId="77777777" w:rsidR="009672DD" w:rsidRDefault="009672DD" w:rsidP="00431855">
      <w:pPr>
        <w:pStyle w:val="VCAAbulletlevel2"/>
      </w:pPr>
      <w:r>
        <w:t>music from diverse social and cultural contexts</w:t>
      </w:r>
    </w:p>
    <w:p w14:paraId="537AFD1D" w14:textId="77777777" w:rsidR="009672DD" w:rsidRDefault="009672DD" w:rsidP="00431855">
      <w:pPr>
        <w:pStyle w:val="VCAAbulletlevel2"/>
      </w:pPr>
      <w:r>
        <w:t xml:space="preserve">styles and genres </w:t>
      </w:r>
    </w:p>
    <w:p w14:paraId="304D1F1F" w14:textId="77777777" w:rsidR="009672DD" w:rsidRDefault="009672DD" w:rsidP="00431855">
      <w:pPr>
        <w:pStyle w:val="VCAAbulletlevel2"/>
      </w:pPr>
      <w:r>
        <w:t>the people involved (composers, performers, audiences)</w:t>
      </w:r>
    </w:p>
    <w:p w14:paraId="19AFBD15" w14:textId="77777777" w:rsidR="009672DD" w:rsidRDefault="009672DD" w:rsidP="00431855">
      <w:pPr>
        <w:pStyle w:val="VCAAbulletlevel2"/>
      </w:pPr>
      <w:r>
        <w:t>the performance forces involved (symphony orchestra, jazz trio, rock band)</w:t>
      </w:r>
    </w:p>
    <w:p w14:paraId="05F599C9" w14:textId="77777777" w:rsidR="009672DD" w:rsidRPr="00D668C7" w:rsidRDefault="009672DD" w:rsidP="00431855">
      <w:pPr>
        <w:pStyle w:val="VCAAbullet"/>
      </w:pPr>
      <w:r w:rsidRPr="00D668C7">
        <w:t xml:space="preserve">as part of </w:t>
      </w:r>
      <w:sdt>
        <w:sdtPr>
          <w:tag w:val="goog_rdk_36"/>
          <w:id w:val="-1268539562"/>
        </w:sdtPr>
        <w:sdtEndPr/>
        <w:sdtContent>
          <w:r w:rsidRPr="00D668C7">
            <w:t xml:space="preserve">social </w:t>
          </w:r>
        </w:sdtContent>
      </w:sdt>
      <w:r w:rsidRPr="00D668C7">
        <w:t xml:space="preserve">and </w:t>
      </w:r>
      <w:sdt>
        <w:sdtPr>
          <w:tag w:val="goog_rdk_37"/>
          <w:id w:val="-111370069"/>
        </w:sdtPr>
        <w:sdtEndPr/>
        <w:sdtContent>
          <w:r w:rsidRPr="00D668C7">
            <w:t xml:space="preserve">diverse </w:t>
          </w:r>
        </w:sdtContent>
      </w:sdt>
      <w:r w:rsidRPr="00D668C7">
        <w:t>cultural contexts such as Indigenous Australian</w:t>
      </w:r>
    </w:p>
    <w:p w14:paraId="3A196E9D" w14:textId="64D99AF8" w:rsidR="009672DD" w:rsidRPr="00D668C7" w:rsidRDefault="00817F28" w:rsidP="00431855">
      <w:pPr>
        <w:pStyle w:val="VCAAbullet"/>
      </w:pPr>
      <w:r>
        <w:t xml:space="preserve">as a </w:t>
      </w:r>
      <w:r w:rsidR="009672DD" w:rsidRPr="00D668C7">
        <w:t xml:space="preserve">structure (analysis, musical elements, concepts, compositional </w:t>
      </w:r>
      <w:proofErr w:type="gramStart"/>
      <w:r w:rsidR="009672DD" w:rsidRPr="00D668C7">
        <w:t>devices</w:t>
      </w:r>
      <w:proofErr w:type="gramEnd"/>
      <w:r w:rsidR="009672DD" w:rsidRPr="00D668C7">
        <w:t xml:space="preserve"> and language)</w:t>
      </w:r>
    </w:p>
    <w:p w14:paraId="7CB55885" w14:textId="4538920B" w:rsidR="009672DD" w:rsidRPr="00D668C7" w:rsidRDefault="00817F28" w:rsidP="00431855">
      <w:pPr>
        <w:pStyle w:val="VCAAbullet"/>
      </w:pPr>
      <w:r>
        <w:t xml:space="preserve">as a </w:t>
      </w:r>
      <w:r w:rsidR="009672DD" w:rsidRPr="00D668C7">
        <w:t xml:space="preserve">function </w:t>
      </w:r>
      <w:r>
        <w:t>of</w:t>
      </w:r>
      <w:r w:rsidR="009672DD" w:rsidRPr="00D668C7">
        <w:t xml:space="preserve"> art (music aesthetics, philosophy of music)</w:t>
      </w:r>
    </w:p>
    <w:p w14:paraId="5411DE33" w14:textId="77777777" w:rsidR="009672DD" w:rsidRPr="00D668C7" w:rsidRDefault="009672DD" w:rsidP="00431855">
      <w:pPr>
        <w:pStyle w:val="VCAAbullet"/>
      </w:pPr>
      <w:r w:rsidRPr="00D668C7">
        <w:t>perception and how it influences or affects a listener, and</w:t>
      </w:r>
    </w:p>
    <w:p w14:paraId="77FDAF11" w14:textId="1D1340A3" w:rsidR="009672DD" w:rsidRPr="00A65877" w:rsidRDefault="00DA3054" w:rsidP="00431855">
      <w:pPr>
        <w:pStyle w:val="VCAAbullet"/>
      </w:pPr>
      <w:r>
        <w:t>its</w:t>
      </w:r>
      <w:r w:rsidR="009672DD" w:rsidRPr="00D668C7">
        <w:t xml:space="preserve"> means of performance</w:t>
      </w:r>
      <w:r w:rsidR="009672DD">
        <w:t xml:space="preserve"> (</w:t>
      </w:r>
      <w:r w:rsidR="00817F28">
        <w:t>for example,</w:t>
      </w:r>
      <w:r w:rsidR="009672DD">
        <w:t xml:space="preserve"> the study of musical instruments, acoustics, physiology of voice).</w:t>
      </w:r>
    </w:p>
    <w:p w14:paraId="4B8A015E" w14:textId="2EE43DEF" w:rsidR="00D668C7" w:rsidRPr="00C5036B" w:rsidRDefault="00D668C7" w:rsidP="00D668C7">
      <w:pPr>
        <w:pStyle w:val="VCAAHeading3"/>
        <w:rPr>
          <w:lang w:val="en-GB"/>
        </w:rPr>
      </w:pPr>
      <w:bookmarkStart w:id="47" w:name="_Toc86235492"/>
      <w:bookmarkStart w:id="48" w:name="_Toc96338965"/>
      <w:r w:rsidRPr="00C5036B">
        <w:rPr>
          <w:lang w:val="en-GB"/>
        </w:rPr>
        <w:t>Responding</w:t>
      </w:r>
      <w:bookmarkEnd w:id="47"/>
      <w:bookmarkEnd w:id="48"/>
    </w:p>
    <w:p w14:paraId="086347BF" w14:textId="687B3D5E" w:rsidR="00D668C7" w:rsidRPr="009672DD" w:rsidRDefault="00D668C7" w:rsidP="00D668C7">
      <w:pPr>
        <w:pStyle w:val="VCAAbody"/>
        <w:rPr>
          <w:lang w:val="en-GB"/>
        </w:rPr>
      </w:pPr>
      <w:r w:rsidRPr="00C5036B">
        <w:rPr>
          <w:lang w:val="en-GB"/>
        </w:rPr>
        <w:t>Responding to music involves the perception and understanding of organised sound via listening. Students recreate music language concepts through singing and playing and develop the skills related</w:t>
      </w:r>
      <w:r w:rsidRPr="009672DD">
        <w:rPr>
          <w:lang w:val="en-GB"/>
        </w:rPr>
        <w:t xml:space="preserve"> to</w:t>
      </w:r>
      <w:r w:rsidR="009D0B8A" w:rsidRPr="009672DD">
        <w:rPr>
          <w:lang w:val="en-GB"/>
        </w:rPr>
        <w:t>:</w:t>
      </w:r>
    </w:p>
    <w:p w14:paraId="63C420A2" w14:textId="77777777" w:rsidR="00D668C7" w:rsidRPr="009F2ECB" w:rsidRDefault="00D668C7" w:rsidP="00431855">
      <w:pPr>
        <w:pStyle w:val="VCAAbullet"/>
      </w:pPr>
      <w:r w:rsidRPr="009F2ECB">
        <w:t>auditory awareness</w:t>
      </w:r>
    </w:p>
    <w:p w14:paraId="7624D42B" w14:textId="77777777" w:rsidR="00D668C7" w:rsidRPr="009F2ECB" w:rsidRDefault="00D668C7" w:rsidP="00431855">
      <w:pPr>
        <w:pStyle w:val="VCAAbullet"/>
      </w:pPr>
      <w:r w:rsidRPr="009F2ECB">
        <w:t>auditory discrimination</w:t>
      </w:r>
    </w:p>
    <w:p w14:paraId="7DEC7658" w14:textId="68FA3C57" w:rsidR="00D668C7" w:rsidRPr="009F2ECB" w:rsidRDefault="00D668C7" w:rsidP="00431855">
      <w:pPr>
        <w:pStyle w:val="VCAAbullet"/>
      </w:pPr>
      <w:r w:rsidRPr="009F2ECB">
        <w:t>auditory memory and sequencing</w:t>
      </w:r>
    </w:p>
    <w:p w14:paraId="73851091" w14:textId="77777777" w:rsidR="00D668C7" w:rsidRPr="009F2ECB" w:rsidRDefault="00D668C7" w:rsidP="00431855">
      <w:pPr>
        <w:pStyle w:val="VCAAbullet"/>
      </w:pPr>
      <w:r w:rsidRPr="009F2ECB">
        <w:t>auditory imagination.</w:t>
      </w:r>
    </w:p>
    <w:p w14:paraId="52D97B98" w14:textId="3CD6D1F8" w:rsidR="00D668C7" w:rsidRPr="009672DD" w:rsidRDefault="00D668C7" w:rsidP="00D668C7">
      <w:pPr>
        <w:pStyle w:val="VCAAbody"/>
        <w:rPr>
          <w:lang w:val="en-GB"/>
        </w:rPr>
      </w:pPr>
      <w:r w:rsidRPr="009672DD">
        <w:rPr>
          <w:lang w:val="en-GB"/>
        </w:rPr>
        <w:t xml:space="preserve">Responses may include oral or written commentary on music </w:t>
      </w:r>
      <w:proofErr w:type="gramStart"/>
      <w:r w:rsidRPr="009672DD">
        <w:rPr>
          <w:lang w:val="en-GB"/>
        </w:rPr>
        <w:t>examples as a whole, comments</w:t>
      </w:r>
      <w:proofErr w:type="gramEnd"/>
      <w:r w:rsidRPr="009672DD">
        <w:rPr>
          <w:lang w:val="en-GB"/>
        </w:rPr>
        <w:t xml:space="preserve"> about specific elements, concepts and/or compositional devices, </w:t>
      </w:r>
      <w:r w:rsidR="009A1A18" w:rsidRPr="009672DD">
        <w:rPr>
          <w:lang w:val="en-GB"/>
        </w:rPr>
        <w:t xml:space="preserve">and </w:t>
      </w:r>
      <w:r w:rsidRPr="009672DD">
        <w:rPr>
          <w:lang w:val="en-GB"/>
        </w:rPr>
        <w:t>written/notated</w:t>
      </w:r>
      <w:r w:rsidR="00CC5C95" w:rsidRPr="009672DD">
        <w:rPr>
          <w:lang w:val="en-GB"/>
        </w:rPr>
        <w:t>/documented</w:t>
      </w:r>
      <w:r w:rsidRPr="009672DD">
        <w:rPr>
          <w:lang w:val="en-GB"/>
        </w:rPr>
        <w:t xml:space="preserve"> identification of an auditory stimulus, for example chords, scales, melodic and rhythmic patterns. </w:t>
      </w:r>
      <w:r w:rsidR="00CC5C95" w:rsidRPr="009672DD">
        <w:rPr>
          <w:lang w:val="en-GB"/>
        </w:rPr>
        <w:t xml:space="preserve">Methods of documentation when responding may include </w:t>
      </w:r>
      <w:r w:rsidR="009A1A18" w:rsidRPr="009672DD">
        <w:rPr>
          <w:lang w:val="en-GB"/>
        </w:rPr>
        <w:t>five-line</w:t>
      </w:r>
      <w:r w:rsidR="00CC5C95" w:rsidRPr="009672DD">
        <w:rPr>
          <w:lang w:val="en-GB"/>
        </w:rPr>
        <w:t xml:space="preserve"> staff notation, </w:t>
      </w:r>
      <w:r w:rsidR="009642C7">
        <w:rPr>
          <w:lang w:val="en-GB"/>
        </w:rPr>
        <w:t xml:space="preserve">letter names, </w:t>
      </w:r>
      <w:r w:rsidR="00CC5C95" w:rsidRPr="009672DD">
        <w:rPr>
          <w:lang w:val="en-GB"/>
        </w:rPr>
        <w:t xml:space="preserve">graphic notation, tablature, </w:t>
      </w:r>
      <w:r w:rsidR="009642C7">
        <w:rPr>
          <w:lang w:val="en-GB"/>
        </w:rPr>
        <w:t xml:space="preserve">chord symbols, </w:t>
      </w:r>
      <w:r w:rsidR="00612B71" w:rsidRPr="009672DD">
        <w:rPr>
          <w:lang w:val="en-GB"/>
        </w:rPr>
        <w:t xml:space="preserve">rhythm grids </w:t>
      </w:r>
      <w:r w:rsidR="00CC5C95" w:rsidRPr="009672DD">
        <w:rPr>
          <w:lang w:val="en-GB"/>
        </w:rPr>
        <w:t xml:space="preserve">and annotated track listing, as appropriate to the situation. Examples of appropriate methods of response are included in the </w:t>
      </w:r>
      <w:r w:rsidR="009A1A18" w:rsidRPr="009672DD">
        <w:rPr>
          <w:lang w:val="en-GB"/>
        </w:rPr>
        <w:t>s</w:t>
      </w:r>
      <w:r w:rsidR="00CC5C95" w:rsidRPr="009672DD">
        <w:rPr>
          <w:lang w:val="en-GB"/>
        </w:rPr>
        <w:t>upport material</w:t>
      </w:r>
      <w:r w:rsidR="00196B28" w:rsidRPr="009672DD">
        <w:rPr>
          <w:lang w:val="en-GB"/>
        </w:rPr>
        <w:t>s</w:t>
      </w:r>
      <w:r w:rsidR="00CC5C95" w:rsidRPr="009672DD">
        <w:rPr>
          <w:lang w:val="en-GB"/>
        </w:rPr>
        <w:t>.</w:t>
      </w:r>
    </w:p>
    <w:p w14:paraId="7AB8BC16" w14:textId="77777777" w:rsidR="001F0506" w:rsidRPr="001F0506" w:rsidRDefault="001F0506">
      <w:pPr>
        <w:rPr>
          <w:rFonts w:ascii="Arial" w:hAnsi="Arial" w:cs="Arial"/>
          <w:bCs/>
          <w:color w:val="000000" w:themeColor="text1"/>
          <w:sz w:val="20"/>
        </w:rPr>
      </w:pPr>
      <w:bookmarkStart w:id="49" w:name="_heading=h.3whwml4" w:colFirst="0" w:colLast="0"/>
      <w:bookmarkStart w:id="50" w:name="_heading=h.2bn6wsx" w:colFirst="0" w:colLast="0"/>
      <w:bookmarkStart w:id="51" w:name="_heading=h.3as4poj" w:colFirst="0" w:colLast="0"/>
      <w:bookmarkEnd w:id="49"/>
      <w:bookmarkEnd w:id="50"/>
      <w:bookmarkEnd w:id="51"/>
      <w:r>
        <w:rPr>
          <w:b/>
          <w:bCs/>
        </w:rPr>
        <w:br w:type="page"/>
      </w:r>
    </w:p>
    <w:p w14:paraId="7C6745DD" w14:textId="53D703C7" w:rsidR="00D668C7" w:rsidRPr="009672DD" w:rsidRDefault="00D668C7" w:rsidP="00D668C7">
      <w:pPr>
        <w:pStyle w:val="VCAAbody"/>
        <w:rPr>
          <w:lang w:val="en-GB"/>
        </w:rPr>
      </w:pPr>
      <w:r w:rsidRPr="009672DD">
        <w:rPr>
          <w:b/>
          <w:bCs/>
          <w:lang w:val="en-GB"/>
        </w:rPr>
        <w:lastRenderedPageBreak/>
        <w:t>Critical listening</w:t>
      </w:r>
      <w:r w:rsidRPr="009672DD">
        <w:rPr>
          <w:lang w:val="en-GB"/>
        </w:rPr>
        <w:t xml:space="preserve"> is a process in which students listen to music with intent to develop understanding of aesthetic, creative, </w:t>
      </w:r>
      <w:proofErr w:type="gramStart"/>
      <w:r w:rsidRPr="009672DD">
        <w:rPr>
          <w:lang w:val="en-GB"/>
        </w:rPr>
        <w:t>cultural</w:t>
      </w:r>
      <w:proofErr w:type="gramEnd"/>
      <w:r w:rsidRPr="009672DD">
        <w:rPr>
          <w:lang w:val="en-GB"/>
        </w:rPr>
        <w:t xml:space="preserve"> and social contexts, technical features and interpretative possibilities. Critical listening is essential to interpretative and analytical processes and involves various levels of focused aural analysis. </w:t>
      </w:r>
    </w:p>
    <w:p w14:paraId="20F032B6" w14:textId="39D360CA" w:rsidR="00D668C7" w:rsidRPr="00933978" w:rsidRDefault="00D668C7" w:rsidP="00D668C7">
      <w:pPr>
        <w:pStyle w:val="VCAAbody"/>
        <w:rPr>
          <w:rFonts w:ascii="Times New Roman" w:hAnsi="Times New Roman" w:cs="Times New Roman"/>
          <w:lang w:val="en-GB"/>
        </w:rPr>
      </w:pPr>
      <w:r w:rsidRPr="009672DD">
        <w:rPr>
          <w:b/>
          <w:bCs/>
          <w:lang w:val="en-GB"/>
        </w:rPr>
        <w:t>Critical responses</w:t>
      </w:r>
      <w:r w:rsidRPr="009672DD">
        <w:rPr>
          <w:lang w:val="en-GB"/>
        </w:rPr>
        <w:t xml:space="preserve"> to music are formed through critical listening. They include identification, </w:t>
      </w:r>
      <w:proofErr w:type="gramStart"/>
      <w:r w:rsidRPr="009672DD">
        <w:rPr>
          <w:lang w:val="en-GB"/>
        </w:rPr>
        <w:t>description</w:t>
      </w:r>
      <w:proofErr w:type="gramEnd"/>
      <w:r w:rsidRPr="009672DD">
        <w:rPr>
          <w:lang w:val="en-GB"/>
        </w:rPr>
        <w:t xml:space="preserve"> and discussion of elements of music, concepts and compositional devices, supported by objective, analytical evidence. This objective evidence can also be used to substantiate personal subjective responses to the music. Both objective and subjective responses to music may form the basis for discussion of musical </w:t>
      </w:r>
      <w:r w:rsidRPr="009672DD">
        <w:rPr>
          <w:b/>
          <w:bCs/>
          <w:lang w:val="en-GB"/>
        </w:rPr>
        <w:t>character</w:t>
      </w:r>
      <w:r w:rsidRPr="009672DD">
        <w:rPr>
          <w:lang w:val="en-GB"/>
        </w:rPr>
        <w:t>. Areas to consider may include emotion, the expressive intentions of creators or performers, and the associations that occur during listening (</w:t>
      </w:r>
      <w:r w:rsidR="00F0549B">
        <w:rPr>
          <w:lang w:val="en-GB"/>
        </w:rPr>
        <w:t>for example,</w:t>
      </w:r>
      <w:r w:rsidRPr="00933978">
        <w:rPr>
          <w:lang w:val="en-GB"/>
        </w:rPr>
        <w:t xml:space="preserve"> mood, atmosphere).</w:t>
      </w:r>
    </w:p>
    <w:p w14:paraId="53D4CEF5" w14:textId="01EF74E2" w:rsidR="00995335" w:rsidRPr="00933978" w:rsidRDefault="00995335" w:rsidP="00995335">
      <w:pPr>
        <w:pStyle w:val="VCAAHeading3"/>
        <w:rPr>
          <w:lang w:val="en-GB"/>
        </w:rPr>
      </w:pPr>
      <w:bookmarkStart w:id="52" w:name="_Toc86235495"/>
      <w:bookmarkStart w:id="53" w:name="_Toc96338966"/>
      <w:r w:rsidRPr="00933978">
        <w:rPr>
          <w:lang w:val="en-GB"/>
        </w:rPr>
        <w:t xml:space="preserve">Styles, </w:t>
      </w:r>
      <w:proofErr w:type="gramStart"/>
      <w:r w:rsidRPr="00933978">
        <w:rPr>
          <w:lang w:val="en-GB"/>
        </w:rPr>
        <w:t>contexts</w:t>
      </w:r>
      <w:proofErr w:type="gramEnd"/>
      <w:r w:rsidRPr="00933978">
        <w:rPr>
          <w:lang w:val="en-GB"/>
        </w:rPr>
        <w:t xml:space="preserve"> and genres</w:t>
      </w:r>
      <w:bookmarkEnd w:id="52"/>
      <w:bookmarkEnd w:id="53"/>
    </w:p>
    <w:p w14:paraId="26147FB9" w14:textId="27F7EB34" w:rsidR="00995335" w:rsidRPr="00933978" w:rsidRDefault="00995335" w:rsidP="00995335">
      <w:pPr>
        <w:pStyle w:val="VCAAbody"/>
        <w:rPr>
          <w:lang w:val="en-GB"/>
        </w:rPr>
      </w:pPr>
      <w:r w:rsidRPr="00933978">
        <w:rPr>
          <w:b/>
          <w:lang w:val="en-GB"/>
        </w:rPr>
        <w:t>Style</w:t>
      </w:r>
      <w:r w:rsidRPr="00933978">
        <w:rPr>
          <w:lang w:val="en-GB"/>
        </w:rPr>
        <w:t xml:space="preserve"> is a term that implies characteristics of certain types of music, </w:t>
      </w:r>
      <w:r w:rsidR="00F0549B">
        <w:rPr>
          <w:lang w:val="en-GB"/>
        </w:rPr>
        <w:t>for example</w:t>
      </w:r>
      <w:r w:rsidRPr="00933978">
        <w:rPr>
          <w:lang w:val="en-GB"/>
        </w:rPr>
        <w:t xml:space="preserve"> a particular group of people, time, period, country or culture, techniques or instruments used, origins or influences. For example, Romantic, Hip Hop, Country, Minimalism and so on.</w:t>
      </w:r>
    </w:p>
    <w:p w14:paraId="7B749333" w14:textId="54BFB63B" w:rsidR="00995335" w:rsidRPr="00933978" w:rsidRDefault="00995335" w:rsidP="00995335">
      <w:pPr>
        <w:pStyle w:val="VCAAbody"/>
        <w:rPr>
          <w:lang w:val="en-GB"/>
        </w:rPr>
      </w:pPr>
      <w:r w:rsidRPr="00933978">
        <w:rPr>
          <w:b/>
          <w:lang w:val="en-GB"/>
        </w:rPr>
        <w:t>Context</w:t>
      </w:r>
      <w:r w:rsidRPr="00933978">
        <w:rPr>
          <w:lang w:val="en-GB"/>
        </w:rPr>
        <w:t xml:space="preserve"> involves the circumstances in which music occurs or the circumstances for which music was created or performed. Students consider how purposeful manipulation of music </w:t>
      </w:r>
      <w:sdt>
        <w:sdtPr>
          <w:rPr>
            <w:lang w:val="en-GB"/>
          </w:rPr>
          <w:tag w:val="goog_rdk_47"/>
          <w:id w:val="2137832811"/>
        </w:sdtPr>
        <w:sdtEndPr/>
        <w:sdtContent/>
      </w:sdt>
      <w:r w:rsidRPr="00933978">
        <w:rPr>
          <w:lang w:val="en-GB"/>
        </w:rPr>
        <w:t xml:space="preserve">elements, concepts and compositional devices influences the communication of music ideas to create representations of ideas, emotions, events, and social and cultural perspectives. </w:t>
      </w:r>
    </w:p>
    <w:p w14:paraId="4240182B" w14:textId="59BED291" w:rsidR="00995335" w:rsidRPr="00933978" w:rsidRDefault="00995335" w:rsidP="00995335">
      <w:pPr>
        <w:pStyle w:val="VCAAbody"/>
        <w:rPr>
          <w:lang w:val="en-GB"/>
        </w:rPr>
      </w:pPr>
      <w:r w:rsidRPr="00933978">
        <w:rPr>
          <w:b/>
          <w:lang w:val="en-GB"/>
        </w:rPr>
        <w:t>Genre</w:t>
      </w:r>
      <w:r w:rsidRPr="00933978">
        <w:rPr>
          <w:lang w:val="en-GB"/>
        </w:rPr>
        <w:t xml:space="preserve"> is a term that implies an accepted class, type or category of music that adheres to a shared tradition, set of conventions or common characteristic or quality, such as opera, string quartet, jazz trio</w:t>
      </w:r>
      <w:sdt>
        <w:sdtPr>
          <w:rPr>
            <w:lang w:val="en-GB"/>
          </w:rPr>
          <w:tag w:val="goog_rdk_48"/>
          <w:id w:val="-1676564683"/>
        </w:sdtPr>
        <w:sdtEndPr/>
        <w:sdtContent>
          <w:r w:rsidRPr="00933978">
            <w:rPr>
              <w:lang w:val="en-GB"/>
            </w:rPr>
            <w:t>, marches, fanfares, dance music</w:t>
          </w:r>
        </w:sdtContent>
      </w:sdt>
      <w:r w:rsidRPr="00933978">
        <w:rPr>
          <w:lang w:val="en-GB"/>
        </w:rPr>
        <w:t xml:space="preserve"> and so on. </w:t>
      </w:r>
    </w:p>
    <w:p w14:paraId="2FEC0137" w14:textId="77777777" w:rsidR="00995335" w:rsidRPr="00933978" w:rsidRDefault="00995335" w:rsidP="00995335">
      <w:pPr>
        <w:pStyle w:val="VCAAbody"/>
        <w:rPr>
          <w:lang w:val="en-GB"/>
        </w:rPr>
      </w:pPr>
      <w:r w:rsidRPr="00933978">
        <w:rPr>
          <w:lang w:val="en-GB"/>
        </w:rPr>
        <w:t xml:space="preserve">Music may be classified using common sets of characteristics, such as: </w:t>
      </w:r>
    </w:p>
    <w:p w14:paraId="0BF75B6C" w14:textId="77777777" w:rsidR="00995335" w:rsidRPr="009F2ECB" w:rsidRDefault="00995335" w:rsidP="00431855">
      <w:pPr>
        <w:pStyle w:val="VCAAbullet"/>
      </w:pPr>
      <w:r w:rsidRPr="009F2ECB">
        <w:t xml:space="preserve">functions or purpose </w:t>
      </w:r>
    </w:p>
    <w:p w14:paraId="2B7AF9CE" w14:textId="77777777" w:rsidR="00995335" w:rsidRPr="009F2ECB" w:rsidRDefault="00995335" w:rsidP="00431855">
      <w:pPr>
        <w:pStyle w:val="VCAAbullet"/>
      </w:pPr>
      <w:r w:rsidRPr="009F2ECB">
        <w:t>culture or geographical area</w:t>
      </w:r>
    </w:p>
    <w:p w14:paraId="27CE16D3" w14:textId="77777777" w:rsidR="00995335" w:rsidRPr="009F2ECB" w:rsidRDefault="00995335" w:rsidP="00431855">
      <w:pPr>
        <w:pStyle w:val="VCAAbullet"/>
      </w:pPr>
      <w:r w:rsidRPr="009F2ECB">
        <w:t xml:space="preserve">origins and influences </w:t>
      </w:r>
    </w:p>
    <w:p w14:paraId="284E5EF7" w14:textId="77777777" w:rsidR="00995335" w:rsidRPr="009F2ECB" w:rsidRDefault="00995335" w:rsidP="00431855">
      <w:pPr>
        <w:pStyle w:val="VCAAbullet"/>
      </w:pPr>
      <w:r w:rsidRPr="009F2ECB">
        <w:t xml:space="preserve">a specific composer, </w:t>
      </w:r>
      <w:proofErr w:type="gramStart"/>
      <w:r w:rsidRPr="009F2ECB">
        <w:t>group</w:t>
      </w:r>
      <w:proofErr w:type="gramEnd"/>
      <w:r w:rsidRPr="009F2ECB">
        <w:t xml:space="preserve"> or groups</w:t>
      </w:r>
    </w:p>
    <w:p w14:paraId="619DFA0D" w14:textId="77777777" w:rsidR="00995335" w:rsidRPr="009F2ECB" w:rsidRDefault="00995335" w:rsidP="00431855">
      <w:pPr>
        <w:pStyle w:val="VCAAbullet"/>
      </w:pPr>
      <w:r w:rsidRPr="009F2ECB">
        <w:t xml:space="preserve">techniques </w:t>
      </w:r>
      <w:proofErr w:type="gramStart"/>
      <w:r w:rsidRPr="009F2ECB">
        <w:t>used</w:t>
      </w:r>
      <w:proofErr w:type="gramEnd"/>
    </w:p>
    <w:p w14:paraId="45C0C0A5" w14:textId="77777777" w:rsidR="00933978" w:rsidRDefault="00995335" w:rsidP="00431855">
      <w:pPr>
        <w:pStyle w:val="VCAAbullet"/>
      </w:pPr>
      <w:r w:rsidRPr="009F2ECB">
        <w:t xml:space="preserve">types of instruments </w:t>
      </w:r>
      <w:proofErr w:type="gramStart"/>
      <w:r w:rsidRPr="009F2ECB">
        <w:t>used</w:t>
      </w:r>
      <w:proofErr w:type="gramEnd"/>
      <w:r w:rsidR="00933978" w:rsidRPr="00933978">
        <w:t xml:space="preserve"> </w:t>
      </w:r>
    </w:p>
    <w:p w14:paraId="096E3FB0" w14:textId="1CB4BA68" w:rsidR="000F76E5" w:rsidRPr="000F76E5" w:rsidRDefault="00933978" w:rsidP="00431855">
      <w:pPr>
        <w:pStyle w:val="VCAAbullet"/>
      </w:pPr>
      <w:r w:rsidRPr="009F2ECB">
        <w:t>an era/period</w:t>
      </w:r>
      <w:r w:rsidR="00817F28">
        <w:t>.</w:t>
      </w:r>
    </w:p>
    <w:p w14:paraId="10198A5E" w14:textId="2FE103DE" w:rsidR="000F76E5" w:rsidRDefault="000F76E5" w:rsidP="000F76E5">
      <w:pPr>
        <w:pStyle w:val="VCAAHeading3"/>
      </w:pPr>
      <w:bookmarkStart w:id="54" w:name="_Toc96338967"/>
      <w:r>
        <w:t>Compositional devices</w:t>
      </w:r>
      <w:bookmarkEnd w:id="54"/>
    </w:p>
    <w:p w14:paraId="77D5358A" w14:textId="658DE866" w:rsidR="00D668C7" w:rsidRPr="00334E00" w:rsidRDefault="00D668C7" w:rsidP="00D668C7">
      <w:pPr>
        <w:pStyle w:val="VCAAbody"/>
        <w:rPr>
          <w:lang w:val="en-GB"/>
        </w:rPr>
      </w:pPr>
      <w:r w:rsidRPr="00334E00">
        <w:rPr>
          <w:lang w:val="en-GB"/>
        </w:rPr>
        <w:t xml:space="preserve">Compositional devices are techniques and processes that composers use to build, </w:t>
      </w:r>
      <w:proofErr w:type="gramStart"/>
      <w:r w:rsidRPr="00334E00">
        <w:rPr>
          <w:lang w:val="en-GB"/>
        </w:rPr>
        <w:t>develop</w:t>
      </w:r>
      <w:proofErr w:type="gramEnd"/>
      <w:r w:rsidRPr="00334E00">
        <w:rPr>
          <w:lang w:val="en-GB"/>
        </w:rPr>
        <w:t xml:space="preserve"> and present their music ideas. Compositional devices are inextricably connected to the treatment of the music elements and concepts and represent </w:t>
      </w:r>
      <w:proofErr w:type="gramStart"/>
      <w:r w:rsidRPr="00334E00">
        <w:rPr>
          <w:lang w:val="en-GB"/>
        </w:rPr>
        <w:t>the means by which</w:t>
      </w:r>
      <w:proofErr w:type="gramEnd"/>
      <w:r w:rsidRPr="00334E00">
        <w:rPr>
          <w:lang w:val="en-GB"/>
        </w:rPr>
        <w:t xml:space="preserve"> a music work is developed. Composers and performers use compositional devices individually and in combination to create coherence, </w:t>
      </w:r>
      <w:proofErr w:type="gramStart"/>
      <w:r w:rsidRPr="00334E00">
        <w:rPr>
          <w:lang w:val="en-GB"/>
        </w:rPr>
        <w:t>unity</w:t>
      </w:r>
      <w:proofErr w:type="gramEnd"/>
      <w:r w:rsidRPr="00334E00">
        <w:rPr>
          <w:lang w:val="en-GB"/>
        </w:rPr>
        <w:t xml:space="preserve"> and diversity in their works.</w:t>
      </w:r>
    </w:p>
    <w:p w14:paraId="4973E0A6" w14:textId="4057925D" w:rsidR="00D668C7" w:rsidRPr="00334E00" w:rsidRDefault="00D668C7" w:rsidP="00AF4883">
      <w:pPr>
        <w:pStyle w:val="VCAAbody"/>
        <w:spacing w:after="240"/>
        <w:rPr>
          <w:lang w:val="en-GB"/>
        </w:rPr>
      </w:pPr>
      <w:r w:rsidRPr="00334E00">
        <w:rPr>
          <w:lang w:val="en-GB"/>
        </w:rPr>
        <w:t>Compositional devices are included in the table below. The</w:t>
      </w:r>
      <w:r w:rsidR="00AE0B7A">
        <w:rPr>
          <w:lang w:val="en-GB"/>
        </w:rPr>
        <w:t xml:space="preserve"> techniques and processes that could be used to explore the devices</w:t>
      </w:r>
      <w:r w:rsidRPr="00334E00">
        <w:rPr>
          <w:lang w:val="en-GB"/>
        </w:rPr>
        <w:t xml:space="preserve"> are neither prescriptive nor exhaustive, nor do they form a checklist. They provide a guide for exploring the </w:t>
      </w:r>
      <w:r w:rsidR="00334E00">
        <w:rPr>
          <w:lang w:val="en-GB"/>
        </w:rPr>
        <w:t>compositional devices</w:t>
      </w:r>
      <w:r w:rsidRPr="00334E00">
        <w:rPr>
          <w:lang w:val="en-GB"/>
        </w:rPr>
        <w:t xml:space="preserve"> in the context of the music and employ commonly used terminology.</w:t>
      </w:r>
    </w:p>
    <w:p w14:paraId="2D7C2DB4" w14:textId="77777777" w:rsidR="00733852" w:rsidRDefault="00733852">
      <w:r>
        <w:br w:type="page"/>
      </w:r>
    </w:p>
    <w:tbl>
      <w:tblPr>
        <w:tblStyle w:val="16"/>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101"/>
        <w:gridCol w:w="2895"/>
        <w:gridCol w:w="2191"/>
      </w:tblGrid>
      <w:tr w:rsidR="00D668C7" w:rsidRPr="009F2ECB" w14:paraId="5333799B" w14:textId="77777777" w:rsidTr="003740B8">
        <w:tc>
          <w:tcPr>
            <w:tcW w:w="1435" w:type="dxa"/>
            <w:tcBorders>
              <w:top w:val="single" w:sz="4" w:space="0" w:color="000000"/>
              <w:left w:val="nil"/>
              <w:bottom w:val="single" w:sz="2" w:space="0" w:color="000000"/>
              <w:right w:val="nil"/>
            </w:tcBorders>
            <w:shd w:val="clear" w:color="auto" w:fill="0072AA"/>
          </w:tcPr>
          <w:p w14:paraId="7D7E2155" w14:textId="3B184783" w:rsidR="00D668C7" w:rsidRPr="009F2ECB" w:rsidRDefault="00D668C7" w:rsidP="00D668C7">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lastRenderedPageBreak/>
              <w:t>Device</w:t>
            </w:r>
          </w:p>
        </w:tc>
        <w:tc>
          <w:tcPr>
            <w:tcW w:w="3101" w:type="dxa"/>
            <w:tcBorders>
              <w:top w:val="single" w:sz="4" w:space="0" w:color="000000"/>
              <w:left w:val="nil"/>
              <w:bottom w:val="single" w:sz="2" w:space="0" w:color="000000"/>
              <w:right w:val="nil"/>
            </w:tcBorders>
            <w:shd w:val="clear" w:color="auto" w:fill="0072AA"/>
          </w:tcPr>
          <w:p w14:paraId="6AD1C2B2" w14:textId="77777777" w:rsidR="00D668C7" w:rsidRPr="009F2ECB" w:rsidRDefault="00D668C7" w:rsidP="00D668C7">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t>Definition</w:t>
            </w:r>
          </w:p>
        </w:tc>
        <w:tc>
          <w:tcPr>
            <w:tcW w:w="5086" w:type="dxa"/>
            <w:gridSpan w:val="2"/>
            <w:tcBorders>
              <w:top w:val="single" w:sz="4" w:space="0" w:color="000000"/>
              <w:left w:val="nil"/>
              <w:bottom w:val="single" w:sz="2" w:space="0" w:color="000000"/>
              <w:right w:val="nil"/>
            </w:tcBorders>
            <w:shd w:val="clear" w:color="auto" w:fill="0072AA"/>
          </w:tcPr>
          <w:p w14:paraId="0C271A95" w14:textId="77777777" w:rsidR="00D668C7" w:rsidRPr="009F2ECB" w:rsidRDefault="00D668C7" w:rsidP="00D668C7">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t>Techniques and processes that could be used to explore the devices</w:t>
            </w:r>
          </w:p>
        </w:tc>
      </w:tr>
      <w:tr w:rsidR="00D668C7" w:rsidRPr="009F2ECB" w14:paraId="2D35BC68" w14:textId="77777777" w:rsidTr="00014A45">
        <w:tc>
          <w:tcPr>
            <w:tcW w:w="1435" w:type="dxa"/>
            <w:tcBorders>
              <w:top w:val="single" w:sz="2" w:space="0" w:color="000000"/>
              <w:left w:val="nil"/>
              <w:bottom w:val="nil"/>
              <w:right w:val="nil"/>
            </w:tcBorders>
          </w:tcPr>
          <w:p w14:paraId="78CD00FA" w14:textId="77777777" w:rsidR="00D668C7" w:rsidRPr="00733852" w:rsidRDefault="00D668C7" w:rsidP="00AF4883">
            <w:pPr>
              <w:pStyle w:val="VCAAtablecondensed"/>
              <w:rPr>
                <w:b/>
                <w:lang w:val="en-GB"/>
              </w:rPr>
            </w:pPr>
            <w:r w:rsidRPr="00733852">
              <w:rPr>
                <w:b/>
                <w:lang w:val="en-GB"/>
              </w:rPr>
              <w:t>repetition</w:t>
            </w:r>
          </w:p>
        </w:tc>
        <w:tc>
          <w:tcPr>
            <w:tcW w:w="3101" w:type="dxa"/>
            <w:tcBorders>
              <w:top w:val="single" w:sz="2" w:space="0" w:color="000000"/>
              <w:left w:val="nil"/>
              <w:bottom w:val="nil"/>
              <w:right w:val="nil"/>
            </w:tcBorders>
          </w:tcPr>
          <w:p w14:paraId="6BAB7692" w14:textId="77777777" w:rsidR="00D668C7" w:rsidRPr="00733852" w:rsidRDefault="00D668C7" w:rsidP="00AF4883">
            <w:pPr>
              <w:pStyle w:val="VCAAtablecondensed"/>
              <w:rPr>
                <w:lang w:val="en-GB"/>
              </w:rPr>
            </w:pPr>
            <w:r w:rsidRPr="00733852">
              <w:rPr>
                <w:lang w:val="en-GB"/>
              </w:rPr>
              <w:t>a musical pattern or idea is established and used again</w:t>
            </w:r>
          </w:p>
        </w:tc>
        <w:tc>
          <w:tcPr>
            <w:tcW w:w="2895" w:type="dxa"/>
            <w:vMerge w:val="restart"/>
            <w:tcBorders>
              <w:top w:val="single" w:sz="2" w:space="0" w:color="000000"/>
              <w:left w:val="nil"/>
              <w:bottom w:val="nil"/>
              <w:right w:val="nil"/>
            </w:tcBorders>
            <w:shd w:val="clear" w:color="auto" w:fill="DCE4F0" w:themeFill="accent6" w:themeFillTint="33"/>
          </w:tcPr>
          <w:p w14:paraId="2BF0B3B4" w14:textId="77777777" w:rsidR="00D668C7" w:rsidRPr="009F2ECB" w:rsidRDefault="00D668C7" w:rsidP="00AF4883">
            <w:pPr>
              <w:pStyle w:val="VCAAtablecondensedbullet"/>
              <w:spacing w:after="0"/>
            </w:pPr>
            <w:r w:rsidRPr="009F2ECB">
              <w:rPr>
                <w:rFonts w:eastAsia="Arial Narrow"/>
              </w:rPr>
              <w:t>dynamic changes</w:t>
            </w:r>
          </w:p>
          <w:p w14:paraId="4C2AD330" w14:textId="77777777" w:rsidR="00D668C7" w:rsidRPr="009F2ECB" w:rsidRDefault="00D668C7" w:rsidP="00AF4883">
            <w:pPr>
              <w:pStyle w:val="VCAAtablecondensedbullet"/>
              <w:spacing w:before="0" w:after="0"/>
            </w:pPr>
            <w:r w:rsidRPr="009F2ECB">
              <w:rPr>
                <w:rFonts w:eastAsia="Arial Narrow"/>
              </w:rPr>
              <w:t>augmentation</w:t>
            </w:r>
          </w:p>
          <w:p w14:paraId="21F4A744" w14:textId="77777777" w:rsidR="00D668C7" w:rsidRPr="009F2ECB" w:rsidRDefault="00D668C7" w:rsidP="00AF4883">
            <w:pPr>
              <w:pStyle w:val="VCAAtablecondensedbullet"/>
              <w:spacing w:before="0" w:after="0"/>
            </w:pPr>
            <w:r w:rsidRPr="009F2ECB">
              <w:rPr>
                <w:rFonts w:eastAsia="Arial Narrow"/>
              </w:rPr>
              <w:t>filters</w:t>
            </w:r>
          </w:p>
          <w:p w14:paraId="41C1927A" w14:textId="77777777" w:rsidR="00D668C7" w:rsidRPr="009F2ECB" w:rsidRDefault="00D668C7" w:rsidP="00AF4883">
            <w:pPr>
              <w:pStyle w:val="VCAAtablecondensedbullet"/>
              <w:spacing w:before="0" w:after="0"/>
            </w:pPr>
            <w:r w:rsidRPr="009F2ECB">
              <w:rPr>
                <w:rFonts w:eastAsia="Arial Narrow"/>
              </w:rPr>
              <w:t>canon</w:t>
            </w:r>
          </w:p>
          <w:p w14:paraId="3A1D23B1" w14:textId="77777777" w:rsidR="00D668C7" w:rsidRPr="009F2ECB" w:rsidRDefault="00D668C7" w:rsidP="00AF4883">
            <w:pPr>
              <w:pStyle w:val="VCAAtablecondensedbullet"/>
              <w:spacing w:before="0" w:after="0"/>
            </w:pPr>
            <w:r w:rsidRPr="009F2ECB">
              <w:rPr>
                <w:rFonts w:eastAsia="Arial Narrow"/>
              </w:rPr>
              <w:t>countermelody</w:t>
            </w:r>
          </w:p>
          <w:p w14:paraId="0AEF212F" w14:textId="77777777" w:rsidR="00D668C7" w:rsidRPr="009F2ECB" w:rsidRDefault="00D668C7" w:rsidP="00AF4883">
            <w:pPr>
              <w:pStyle w:val="VCAAtablecondensedbullet"/>
              <w:spacing w:before="0" w:after="0"/>
            </w:pPr>
            <w:r w:rsidRPr="009F2ECB">
              <w:rPr>
                <w:rFonts w:eastAsia="Arial Narrow"/>
              </w:rPr>
              <w:t>imitation</w:t>
            </w:r>
          </w:p>
          <w:p w14:paraId="12D8C06C" w14:textId="77777777" w:rsidR="00D668C7" w:rsidRPr="009F2ECB" w:rsidRDefault="00D668C7" w:rsidP="00AF4883">
            <w:pPr>
              <w:pStyle w:val="VCAAtablecondensedbullet"/>
              <w:spacing w:before="0" w:after="0"/>
            </w:pPr>
            <w:r w:rsidRPr="009F2ECB">
              <w:rPr>
                <w:rFonts w:eastAsia="Arial Narrow"/>
              </w:rPr>
              <w:t>harmonic change</w:t>
            </w:r>
          </w:p>
          <w:p w14:paraId="205AB97E" w14:textId="77777777" w:rsidR="00D668C7" w:rsidRPr="009F2ECB" w:rsidRDefault="00D668C7" w:rsidP="00AF4883">
            <w:pPr>
              <w:pStyle w:val="VCAAtablecondensedbullet"/>
              <w:spacing w:before="0" w:after="0"/>
            </w:pPr>
            <w:r w:rsidRPr="009F2ECB">
              <w:rPr>
                <w:rFonts w:eastAsia="Arial Narrow"/>
              </w:rPr>
              <w:t xml:space="preserve">metre and tempo </w:t>
            </w:r>
            <w:proofErr w:type="gramStart"/>
            <w:r w:rsidRPr="009F2ECB">
              <w:rPr>
                <w:rFonts w:eastAsia="Arial Narrow"/>
              </w:rPr>
              <w:t>changes</w:t>
            </w:r>
            <w:proofErr w:type="gramEnd"/>
          </w:p>
          <w:p w14:paraId="538ACA79" w14:textId="77777777" w:rsidR="00D668C7" w:rsidRPr="009F2ECB" w:rsidRDefault="00D668C7" w:rsidP="00AF4883">
            <w:pPr>
              <w:pStyle w:val="VCAAtablecondensedbullet"/>
              <w:spacing w:before="0" w:after="0"/>
            </w:pPr>
            <w:r w:rsidRPr="009F2ECB">
              <w:rPr>
                <w:rFonts w:eastAsia="Arial Narrow"/>
              </w:rPr>
              <w:t>repeating motifs</w:t>
            </w:r>
          </w:p>
          <w:p w14:paraId="0E866A8A" w14:textId="77777777" w:rsidR="00D668C7" w:rsidRPr="009F2ECB" w:rsidRDefault="00D668C7" w:rsidP="00AF4883">
            <w:pPr>
              <w:pStyle w:val="VCAAtablecondensedbullet"/>
              <w:spacing w:before="0" w:after="0"/>
            </w:pPr>
            <w:r w:rsidRPr="009F2ECB">
              <w:rPr>
                <w:rFonts w:eastAsia="Arial Narrow"/>
              </w:rPr>
              <w:t>changing accompaniment</w:t>
            </w:r>
          </w:p>
          <w:p w14:paraId="55B1D6CB" w14:textId="77777777" w:rsidR="00D668C7" w:rsidRPr="009F2ECB" w:rsidRDefault="00D668C7" w:rsidP="00AF4883">
            <w:pPr>
              <w:pStyle w:val="VCAAtablecondensedbullet"/>
              <w:spacing w:before="0" w:after="0"/>
            </w:pPr>
            <w:r w:rsidRPr="009F2ECB">
              <w:rPr>
                <w:rFonts w:eastAsia="Arial Narrow"/>
              </w:rPr>
              <w:t>bridge</w:t>
            </w:r>
          </w:p>
          <w:p w14:paraId="228A1F76" w14:textId="77777777" w:rsidR="00D668C7" w:rsidRPr="009F2ECB" w:rsidRDefault="00D668C7" w:rsidP="00AF4883">
            <w:pPr>
              <w:pStyle w:val="VCAAtablecondensedbullet"/>
              <w:spacing w:before="0" w:after="0"/>
            </w:pPr>
            <w:r w:rsidRPr="009F2ECB">
              <w:rPr>
                <w:rFonts w:eastAsia="Arial Narrow"/>
              </w:rPr>
              <w:t>coda</w:t>
            </w:r>
          </w:p>
          <w:p w14:paraId="27E5B30E" w14:textId="77777777" w:rsidR="00D668C7" w:rsidRPr="009F2ECB" w:rsidRDefault="00D668C7" w:rsidP="00AF4883">
            <w:pPr>
              <w:pStyle w:val="VCAAtablecondensedbullet"/>
              <w:spacing w:before="0" w:after="0"/>
            </w:pPr>
            <w:r w:rsidRPr="009F2ECB">
              <w:rPr>
                <w:rFonts w:eastAsia="Arial Narrow"/>
              </w:rPr>
              <w:t>repeating sections</w:t>
            </w:r>
          </w:p>
          <w:p w14:paraId="3212FAFA" w14:textId="77777777" w:rsidR="00D668C7" w:rsidRPr="009F2ECB" w:rsidRDefault="00D668C7" w:rsidP="00955379">
            <w:pPr>
              <w:pStyle w:val="VCAAtablecondensedbullet"/>
              <w:spacing w:before="0" w:after="240"/>
            </w:pPr>
            <w:r w:rsidRPr="009F2ECB">
              <w:rPr>
                <w:rFonts w:eastAsia="Arial Narrow"/>
              </w:rPr>
              <w:t>changing phrase structure</w:t>
            </w:r>
          </w:p>
        </w:tc>
        <w:tc>
          <w:tcPr>
            <w:tcW w:w="2191" w:type="dxa"/>
            <w:vMerge w:val="restart"/>
            <w:tcBorders>
              <w:top w:val="single" w:sz="2" w:space="0" w:color="000000"/>
              <w:left w:val="nil"/>
              <w:bottom w:val="nil"/>
              <w:right w:val="nil"/>
            </w:tcBorders>
            <w:shd w:val="clear" w:color="auto" w:fill="DCE4F0" w:themeFill="accent6" w:themeFillTint="33"/>
          </w:tcPr>
          <w:p w14:paraId="1D3308F6" w14:textId="77777777" w:rsidR="00D668C7" w:rsidRPr="009F2ECB" w:rsidRDefault="00D668C7" w:rsidP="00AF4883">
            <w:pPr>
              <w:pStyle w:val="VCAAtablecondensedbullet"/>
              <w:spacing w:after="0"/>
            </w:pPr>
            <w:r w:rsidRPr="009F2ECB">
              <w:rPr>
                <w:rFonts w:eastAsia="Arial Narrow"/>
              </w:rPr>
              <w:t>diminution</w:t>
            </w:r>
          </w:p>
          <w:p w14:paraId="49EB8B6D" w14:textId="77777777" w:rsidR="00D668C7" w:rsidRPr="009F2ECB" w:rsidRDefault="00D668C7" w:rsidP="00AF4883">
            <w:pPr>
              <w:pStyle w:val="VCAAtablecondensedbullet"/>
              <w:spacing w:before="0" w:after="0"/>
            </w:pPr>
            <w:r w:rsidRPr="009F2ECB">
              <w:rPr>
                <w:rFonts w:eastAsia="Arial Narrow"/>
              </w:rPr>
              <w:t>augmentation</w:t>
            </w:r>
          </w:p>
          <w:p w14:paraId="6C50A811" w14:textId="77777777" w:rsidR="00D668C7" w:rsidRPr="009F2ECB" w:rsidRDefault="00D668C7" w:rsidP="00AF4883">
            <w:pPr>
              <w:pStyle w:val="VCAAtablecondensedbullet"/>
              <w:spacing w:before="0" w:after="0"/>
            </w:pPr>
            <w:r w:rsidRPr="009F2ECB">
              <w:rPr>
                <w:rFonts w:eastAsia="Arial Narrow"/>
              </w:rPr>
              <w:t>fragmentation</w:t>
            </w:r>
          </w:p>
          <w:p w14:paraId="6D4C7B59" w14:textId="6188095C" w:rsidR="00D668C7" w:rsidRPr="009F2ECB" w:rsidRDefault="00D668C7" w:rsidP="00AF4883">
            <w:pPr>
              <w:pStyle w:val="VCAAtablecondensedbullet"/>
              <w:spacing w:before="0" w:after="0"/>
            </w:pPr>
            <w:r w:rsidRPr="009F2ECB">
              <w:t>choice of sample</w:t>
            </w:r>
            <w:r w:rsidR="00FC6D6F">
              <w:t>(</w:t>
            </w:r>
            <w:r w:rsidRPr="009F2ECB">
              <w:t>s</w:t>
            </w:r>
            <w:r w:rsidR="00FC6D6F">
              <w:t>)</w:t>
            </w:r>
          </w:p>
          <w:p w14:paraId="2A250A2E" w14:textId="77777777" w:rsidR="00D668C7" w:rsidRPr="009F2ECB" w:rsidRDefault="00D668C7" w:rsidP="00AF4883">
            <w:pPr>
              <w:pStyle w:val="VCAAtablecondensedbullet"/>
              <w:spacing w:before="0" w:after="0"/>
            </w:pPr>
            <w:r w:rsidRPr="009F2ECB">
              <w:t>changing mix elements such as width and frequency response</w:t>
            </w:r>
            <w:r w:rsidRPr="009F2ECB" w:rsidDel="00E11968">
              <w:rPr>
                <w:rFonts w:eastAsia="Arial Narrow"/>
              </w:rPr>
              <w:t xml:space="preserve"> </w:t>
            </w:r>
            <w:r w:rsidRPr="009F2ECB">
              <w:rPr>
                <w:rFonts w:eastAsia="Arial Narrow"/>
              </w:rPr>
              <w:t>extension</w:t>
            </w:r>
          </w:p>
          <w:p w14:paraId="6A04627F" w14:textId="77777777" w:rsidR="00D668C7" w:rsidRPr="009F2ECB" w:rsidRDefault="00D668C7" w:rsidP="00AF4883">
            <w:pPr>
              <w:pStyle w:val="VCAAtablecondensedbullet"/>
              <w:spacing w:before="0" w:after="0"/>
            </w:pPr>
            <w:r w:rsidRPr="009F2ECB">
              <w:rPr>
                <w:rFonts w:eastAsia="Arial Narrow"/>
              </w:rPr>
              <w:t>key changes</w:t>
            </w:r>
          </w:p>
          <w:p w14:paraId="45438F88" w14:textId="77777777" w:rsidR="00D668C7" w:rsidRPr="009F2ECB" w:rsidRDefault="00D668C7" w:rsidP="00AF4883">
            <w:pPr>
              <w:pStyle w:val="VCAAtablecondensedbullet"/>
              <w:spacing w:before="0" w:after="0"/>
            </w:pPr>
            <w:r w:rsidRPr="009F2ECB">
              <w:rPr>
                <w:rFonts w:eastAsia="Arial Narrow"/>
              </w:rPr>
              <w:t>changing register</w:t>
            </w:r>
          </w:p>
          <w:p w14:paraId="59A86BA0" w14:textId="4EDBF3EC" w:rsidR="00D668C7" w:rsidRPr="009F2ECB" w:rsidRDefault="00D668C7" w:rsidP="00AF4883">
            <w:pPr>
              <w:pStyle w:val="VCAAtablecondensedbullet"/>
              <w:spacing w:before="0"/>
            </w:pPr>
            <w:r w:rsidRPr="009F2ECB">
              <w:rPr>
                <w:rFonts w:eastAsia="Arial Narrow"/>
              </w:rPr>
              <w:t>repeating harmonic patterns</w:t>
            </w:r>
          </w:p>
        </w:tc>
      </w:tr>
      <w:tr w:rsidR="00D668C7" w:rsidRPr="009F2ECB" w14:paraId="26703212" w14:textId="77777777" w:rsidTr="00014A45">
        <w:tc>
          <w:tcPr>
            <w:tcW w:w="1435" w:type="dxa"/>
            <w:tcBorders>
              <w:top w:val="nil"/>
              <w:left w:val="nil"/>
              <w:bottom w:val="nil"/>
              <w:right w:val="nil"/>
            </w:tcBorders>
          </w:tcPr>
          <w:p w14:paraId="0189AF1D" w14:textId="77777777" w:rsidR="00D668C7" w:rsidRPr="003740B8" w:rsidRDefault="00D668C7" w:rsidP="00AF4883">
            <w:pPr>
              <w:pStyle w:val="VCAAtablecondensed"/>
              <w:rPr>
                <w:b/>
                <w:bCs/>
                <w:lang w:val="en-GB"/>
              </w:rPr>
            </w:pPr>
            <w:r w:rsidRPr="003740B8">
              <w:rPr>
                <w:b/>
                <w:bCs/>
                <w:lang w:val="en-GB"/>
              </w:rPr>
              <w:t>transition</w:t>
            </w:r>
          </w:p>
        </w:tc>
        <w:tc>
          <w:tcPr>
            <w:tcW w:w="3101" w:type="dxa"/>
            <w:tcBorders>
              <w:top w:val="nil"/>
              <w:left w:val="nil"/>
              <w:bottom w:val="nil"/>
              <w:right w:val="nil"/>
            </w:tcBorders>
          </w:tcPr>
          <w:p w14:paraId="1A0F8A09" w14:textId="77777777" w:rsidR="00D668C7" w:rsidRPr="003740B8" w:rsidRDefault="00D668C7" w:rsidP="00AF4883">
            <w:pPr>
              <w:pStyle w:val="VCAAtablecondensed"/>
              <w:rPr>
                <w:lang w:val="en-GB"/>
              </w:rPr>
            </w:pPr>
            <w:r w:rsidRPr="003740B8">
              <w:rPr>
                <w:lang w:val="en-GB"/>
              </w:rPr>
              <w:t>the shift from one musical idea or section to another</w:t>
            </w:r>
          </w:p>
        </w:tc>
        <w:tc>
          <w:tcPr>
            <w:tcW w:w="2895" w:type="dxa"/>
            <w:vMerge/>
            <w:tcBorders>
              <w:top w:val="nil"/>
              <w:left w:val="nil"/>
              <w:bottom w:val="nil"/>
              <w:right w:val="nil"/>
            </w:tcBorders>
            <w:shd w:val="clear" w:color="auto" w:fill="DCE4F0" w:themeFill="accent6" w:themeFillTint="33"/>
          </w:tcPr>
          <w:p w14:paraId="612F2BF9" w14:textId="77777777" w:rsidR="00D668C7" w:rsidRPr="009F2ECB" w:rsidRDefault="00D668C7" w:rsidP="00D668C7">
            <w:pPr>
              <w:widowControl w:val="0"/>
              <w:pBdr>
                <w:top w:val="nil"/>
                <w:left w:val="nil"/>
                <w:bottom w:val="nil"/>
                <w:right w:val="nil"/>
                <w:between w:val="nil"/>
              </w:pBdr>
              <w:spacing w:before="0" w:after="0" w:line="276" w:lineRule="auto"/>
              <w:rPr>
                <w:rFonts w:ascii="Arial Narrow" w:eastAsia="Arial Narrow" w:hAnsi="Arial Narrow" w:cs="Arial Narrow"/>
              </w:rPr>
            </w:pPr>
          </w:p>
        </w:tc>
        <w:tc>
          <w:tcPr>
            <w:tcW w:w="2191" w:type="dxa"/>
            <w:vMerge/>
            <w:tcBorders>
              <w:top w:val="nil"/>
              <w:left w:val="nil"/>
              <w:bottom w:val="nil"/>
              <w:right w:val="nil"/>
            </w:tcBorders>
            <w:shd w:val="clear" w:color="auto" w:fill="DCE4F0" w:themeFill="accent6" w:themeFillTint="33"/>
          </w:tcPr>
          <w:p w14:paraId="69B6D758" w14:textId="77777777" w:rsidR="00D668C7" w:rsidRPr="009F2ECB" w:rsidRDefault="00D668C7" w:rsidP="00D668C7">
            <w:pPr>
              <w:widowControl w:val="0"/>
              <w:pBdr>
                <w:top w:val="nil"/>
                <w:left w:val="nil"/>
                <w:bottom w:val="nil"/>
                <w:right w:val="nil"/>
                <w:between w:val="nil"/>
              </w:pBdr>
              <w:spacing w:before="0" w:after="0" w:line="276" w:lineRule="auto"/>
              <w:rPr>
                <w:rFonts w:ascii="Arial Narrow" w:eastAsia="Arial Narrow" w:hAnsi="Arial Narrow" w:cs="Arial Narrow"/>
              </w:rPr>
            </w:pPr>
          </w:p>
        </w:tc>
      </w:tr>
      <w:tr w:rsidR="00D668C7" w:rsidRPr="009F2ECB" w14:paraId="709C4F14" w14:textId="77777777" w:rsidTr="00014A45">
        <w:tc>
          <w:tcPr>
            <w:tcW w:w="1435" w:type="dxa"/>
            <w:tcBorders>
              <w:top w:val="nil"/>
              <w:left w:val="nil"/>
              <w:bottom w:val="nil"/>
              <w:right w:val="nil"/>
            </w:tcBorders>
          </w:tcPr>
          <w:p w14:paraId="393DB3FB" w14:textId="77777777" w:rsidR="00D668C7" w:rsidRPr="003740B8" w:rsidRDefault="00D668C7" w:rsidP="00AF4883">
            <w:pPr>
              <w:pStyle w:val="VCAAtablecondensed"/>
              <w:rPr>
                <w:b/>
                <w:bCs/>
                <w:strike/>
                <w:lang w:val="en-GB"/>
              </w:rPr>
            </w:pPr>
            <w:r w:rsidRPr="003740B8">
              <w:rPr>
                <w:b/>
                <w:bCs/>
                <w:lang w:val="en-GB"/>
              </w:rPr>
              <w:t>variation</w:t>
            </w:r>
          </w:p>
        </w:tc>
        <w:tc>
          <w:tcPr>
            <w:tcW w:w="3101" w:type="dxa"/>
            <w:tcBorders>
              <w:top w:val="nil"/>
              <w:left w:val="nil"/>
              <w:bottom w:val="nil"/>
              <w:right w:val="nil"/>
            </w:tcBorders>
          </w:tcPr>
          <w:p w14:paraId="0F2E7D0D" w14:textId="58E8DC91" w:rsidR="00D668C7" w:rsidRPr="00334E00" w:rsidRDefault="00D668C7" w:rsidP="00AF4883">
            <w:pPr>
              <w:pStyle w:val="VCAAtablecondensed"/>
              <w:rPr>
                <w:strike/>
                <w:lang w:val="en-GB"/>
              </w:rPr>
            </w:pPr>
            <w:r w:rsidRPr="00334E00">
              <w:rPr>
                <w:lang w:val="en-GB"/>
              </w:rPr>
              <w:t>changes/modifications to established musical ideas and patterns</w:t>
            </w:r>
            <w:r w:rsidR="008041F1">
              <w:rPr>
                <w:lang w:val="en-GB"/>
              </w:rPr>
              <w:t>, while retaining significant recognisable features</w:t>
            </w:r>
          </w:p>
        </w:tc>
        <w:tc>
          <w:tcPr>
            <w:tcW w:w="2895" w:type="dxa"/>
            <w:vMerge/>
            <w:tcBorders>
              <w:top w:val="nil"/>
              <w:left w:val="nil"/>
              <w:bottom w:val="nil"/>
              <w:right w:val="nil"/>
            </w:tcBorders>
            <w:shd w:val="clear" w:color="auto" w:fill="DCE4F0" w:themeFill="accent6" w:themeFillTint="33"/>
          </w:tcPr>
          <w:p w14:paraId="05801F89" w14:textId="77777777" w:rsidR="00D668C7" w:rsidRPr="009F2ECB" w:rsidRDefault="00D668C7" w:rsidP="00D668C7">
            <w:pPr>
              <w:widowControl w:val="0"/>
              <w:pBdr>
                <w:top w:val="nil"/>
                <w:left w:val="nil"/>
                <w:bottom w:val="nil"/>
                <w:right w:val="nil"/>
                <w:between w:val="nil"/>
              </w:pBdr>
              <w:spacing w:before="0" w:after="0" w:line="276" w:lineRule="auto"/>
              <w:rPr>
                <w:rFonts w:ascii="Arial Narrow" w:eastAsia="Arial Narrow" w:hAnsi="Arial Narrow" w:cs="Arial Narrow"/>
              </w:rPr>
            </w:pPr>
          </w:p>
        </w:tc>
        <w:tc>
          <w:tcPr>
            <w:tcW w:w="2191" w:type="dxa"/>
            <w:vMerge/>
            <w:tcBorders>
              <w:top w:val="nil"/>
              <w:left w:val="nil"/>
              <w:bottom w:val="nil"/>
              <w:right w:val="nil"/>
            </w:tcBorders>
            <w:shd w:val="clear" w:color="auto" w:fill="DCE4F0" w:themeFill="accent6" w:themeFillTint="33"/>
          </w:tcPr>
          <w:p w14:paraId="1F468D02" w14:textId="77777777" w:rsidR="00D668C7" w:rsidRPr="009F2ECB" w:rsidRDefault="00D668C7" w:rsidP="00D668C7">
            <w:pPr>
              <w:widowControl w:val="0"/>
              <w:pBdr>
                <w:top w:val="nil"/>
                <w:left w:val="nil"/>
                <w:bottom w:val="nil"/>
                <w:right w:val="nil"/>
                <w:between w:val="nil"/>
              </w:pBdr>
              <w:spacing w:before="0" w:after="0" w:line="276" w:lineRule="auto"/>
              <w:rPr>
                <w:rFonts w:ascii="Arial Narrow" w:eastAsia="Arial Narrow" w:hAnsi="Arial Narrow" w:cs="Arial Narrow"/>
              </w:rPr>
            </w:pPr>
          </w:p>
        </w:tc>
      </w:tr>
      <w:tr w:rsidR="00D668C7" w:rsidRPr="009F2ECB" w14:paraId="08940B4F" w14:textId="77777777" w:rsidTr="00014A45">
        <w:tc>
          <w:tcPr>
            <w:tcW w:w="1435" w:type="dxa"/>
            <w:tcBorders>
              <w:top w:val="nil"/>
              <w:left w:val="nil"/>
              <w:bottom w:val="single" w:sz="4" w:space="0" w:color="auto"/>
              <w:right w:val="nil"/>
            </w:tcBorders>
          </w:tcPr>
          <w:p w14:paraId="3792ABCD" w14:textId="77777777" w:rsidR="00D668C7" w:rsidRPr="00334E00" w:rsidRDefault="00D668C7" w:rsidP="00AF4883">
            <w:pPr>
              <w:pStyle w:val="VCAAtablecondensed"/>
              <w:rPr>
                <w:b/>
                <w:lang w:val="en-GB"/>
              </w:rPr>
            </w:pPr>
            <w:r w:rsidRPr="00334E00">
              <w:rPr>
                <w:b/>
                <w:lang w:val="en-GB"/>
              </w:rPr>
              <w:t>contrast</w:t>
            </w:r>
          </w:p>
        </w:tc>
        <w:tc>
          <w:tcPr>
            <w:tcW w:w="3101" w:type="dxa"/>
            <w:tcBorders>
              <w:top w:val="nil"/>
              <w:left w:val="nil"/>
              <w:bottom w:val="single" w:sz="4" w:space="0" w:color="auto"/>
              <w:right w:val="nil"/>
            </w:tcBorders>
          </w:tcPr>
          <w:p w14:paraId="10D5A2EE" w14:textId="478EE9A6" w:rsidR="00D668C7" w:rsidRPr="00334E00" w:rsidRDefault="00D668C7" w:rsidP="00AF4883">
            <w:pPr>
              <w:pStyle w:val="VCAAtablecondensed"/>
              <w:rPr>
                <w:lang w:val="en-GB"/>
              </w:rPr>
            </w:pPr>
            <w:r w:rsidRPr="00334E00">
              <w:rPr>
                <w:highlight w:val="white"/>
                <w:lang w:val="en-GB"/>
              </w:rPr>
              <w:t xml:space="preserve">achieved </w:t>
            </w:r>
            <w:r w:rsidR="008D5CE5">
              <w:rPr>
                <w:lang w:val="en-GB"/>
              </w:rPr>
              <w:t xml:space="preserve">where </w:t>
            </w:r>
            <w:r w:rsidR="008D5CE5">
              <w:t>significant new musical material is introduced or where significant changes are made to established musical patterns</w:t>
            </w:r>
          </w:p>
        </w:tc>
        <w:tc>
          <w:tcPr>
            <w:tcW w:w="2895" w:type="dxa"/>
            <w:vMerge/>
            <w:tcBorders>
              <w:top w:val="nil"/>
              <w:left w:val="nil"/>
              <w:bottom w:val="single" w:sz="4" w:space="0" w:color="auto"/>
              <w:right w:val="nil"/>
            </w:tcBorders>
            <w:shd w:val="clear" w:color="auto" w:fill="DCE4F0" w:themeFill="accent6" w:themeFillTint="33"/>
          </w:tcPr>
          <w:p w14:paraId="6ED83490" w14:textId="77777777" w:rsidR="00D668C7" w:rsidRPr="009F2ECB" w:rsidRDefault="00D668C7" w:rsidP="00D668C7">
            <w:pPr>
              <w:widowControl w:val="0"/>
              <w:pBdr>
                <w:top w:val="nil"/>
                <w:left w:val="nil"/>
                <w:bottom w:val="nil"/>
                <w:right w:val="nil"/>
                <w:between w:val="nil"/>
              </w:pBdr>
              <w:spacing w:before="0" w:after="0" w:line="276" w:lineRule="auto"/>
              <w:rPr>
                <w:rFonts w:ascii="Arial Narrow" w:eastAsia="Arial Narrow" w:hAnsi="Arial Narrow" w:cs="Arial Narrow"/>
              </w:rPr>
            </w:pPr>
          </w:p>
        </w:tc>
        <w:tc>
          <w:tcPr>
            <w:tcW w:w="2191" w:type="dxa"/>
            <w:vMerge/>
            <w:tcBorders>
              <w:top w:val="nil"/>
              <w:left w:val="nil"/>
              <w:bottom w:val="single" w:sz="4" w:space="0" w:color="auto"/>
              <w:right w:val="nil"/>
            </w:tcBorders>
            <w:shd w:val="clear" w:color="auto" w:fill="DCE4F0" w:themeFill="accent6" w:themeFillTint="33"/>
          </w:tcPr>
          <w:p w14:paraId="776569AD" w14:textId="77777777" w:rsidR="00D668C7" w:rsidRPr="009F2ECB" w:rsidRDefault="00D668C7" w:rsidP="00D668C7">
            <w:pPr>
              <w:widowControl w:val="0"/>
              <w:pBdr>
                <w:top w:val="nil"/>
                <w:left w:val="nil"/>
                <w:bottom w:val="nil"/>
                <w:right w:val="nil"/>
                <w:between w:val="nil"/>
              </w:pBdr>
              <w:spacing w:before="0" w:after="0" w:line="276" w:lineRule="auto"/>
              <w:rPr>
                <w:rFonts w:ascii="Arial Narrow" w:eastAsia="Arial Narrow" w:hAnsi="Arial Narrow" w:cs="Arial Narrow"/>
              </w:rPr>
            </w:pPr>
          </w:p>
        </w:tc>
      </w:tr>
    </w:tbl>
    <w:p w14:paraId="0A782E51" w14:textId="4FCD2DF5" w:rsidR="00995335" w:rsidRPr="000125DC" w:rsidRDefault="00995335" w:rsidP="003740B8">
      <w:pPr>
        <w:pStyle w:val="VCAAHeading3"/>
        <w:spacing w:before="480"/>
        <w:rPr>
          <w:lang w:val="en-GB"/>
        </w:rPr>
      </w:pPr>
      <w:bookmarkStart w:id="55" w:name="_heading=h.147n2zr" w:colFirst="0" w:colLast="0"/>
      <w:bookmarkStart w:id="56" w:name="_heading=h.3o7alnk" w:colFirst="0" w:colLast="0"/>
      <w:bookmarkStart w:id="57" w:name="_Toc86235493"/>
      <w:bookmarkStart w:id="58" w:name="_Toc96338968"/>
      <w:bookmarkEnd w:id="55"/>
      <w:bookmarkEnd w:id="56"/>
      <w:r w:rsidRPr="000125DC">
        <w:rPr>
          <w:lang w:val="en-GB"/>
        </w:rPr>
        <w:t xml:space="preserve">Music elements, </w:t>
      </w:r>
      <w:proofErr w:type="gramStart"/>
      <w:r w:rsidRPr="000125DC">
        <w:rPr>
          <w:lang w:val="en-GB"/>
        </w:rPr>
        <w:t>concepts</w:t>
      </w:r>
      <w:proofErr w:type="gramEnd"/>
      <w:r w:rsidRPr="000125DC">
        <w:rPr>
          <w:lang w:val="en-GB"/>
        </w:rPr>
        <w:t xml:space="preserve"> and language</w:t>
      </w:r>
      <w:bookmarkEnd w:id="57"/>
      <w:bookmarkEnd w:id="58"/>
    </w:p>
    <w:p w14:paraId="3F9585A2" w14:textId="493C11E5" w:rsidR="00995335" w:rsidRPr="00853DBD" w:rsidRDefault="00995335" w:rsidP="00995335">
      <w:pPr>
        <w:pStyle w:val="VCAAbody"/>
        <w:rPr>
          <w:lang w:val="en-GB"/>
        </w:rPr>
      </w:pPr>
      <w:r w:rsidRPr="000125DC">
        <w:rPr>
          <w:lang w:val="en-GB"/>
        </w:rPr>
        <w:t>Music</w:t>
      </w:r>
      <w:sdt>
        <w:sdtPr>
          <w:rPr>
            <w:lang w:val="en-GB"/>
          </w:rPr>
          <w:tag w:val="goog_rdk_49"/>
          <w:id w:val="82271477"/>
        </w:sdtPr>
        <w:sdtEndPr/>
        <w:sdtContent>
          <w:r w:rsidRPr="000125DC">
            <w:rPr>
              <w:lang w:val="en-GB"/>
            </w:rPr>
            <w:t xml:space="preserve"> in the Western tradition</w:t>
          </w:r>
        </w:sdtContent>
      </w:sdt>
      <w:r w:rsidRPr="00853DBD">
        <w:rPr>
          <w:lang w:val="en-GB"/>
        </w:rPr>
        <w:t xml:space="preserve"> tends to be learnt through developing knowledge and skills associated with elements of music. Musical ideas are conceived, </w:t>
      </w:r>
      <w:proofErr w:type="gramStart"/>
      <w:r w:rsidRPr="00853DBD">
        <w:rPr>
          <w:lang w:val="en-GB"/>
        </w:rPr>
        <w:t>organised</w:t>
      </w:r>
      <w:proofErr w:type="gramEnd"/>
      <w:r w:rsidRPr="00853DBD">
        <w:rPr>
          <w:lang w:val="en-GB"/>
        </w:rPr>
        <w:t xml:space="preserve"> and shaped by aspects and combinations of duration, pitch, tone colour, texture, structure, dynamics and articulation. </w:t>
      </w:r>
      <w:sdt>
        <w:sdtPr>
          <w:rPr>
            <w:lang w:val="en-GB"/>
          </w:rPr>
          <w:tag w:val="goog_rdk_51"/>
          <w:id w:val="452143646"/>
        </w:sdtPr>
        <w:sdtEndPr/>
        <w:sdtContent>
          <w:r w:rsidRPr="00853DBD">
            <w:rPr>
              <w:lang w:val="en-GB"/>
            </w:rPr>
            <w:t>A range of c</w:t>
          </w:r>
        </w:sdtContent>
      </w:sdt>
      <w:r w:rsidRPr="00853DBD">
        <w:rPr>
          <w:lang w:val="en-GB"/>
        </w:rPr>
        <w:t xml:space="preserve">oncepts associated with each music element is included in the table below. These concepts are neither prescriptive nor exhaustive, nor do they form a checklist. They provide a guide for exploring the elements in the context of the music and employ commonly used terminology. </w:t>
      </w:r>
    </w:p>
    <w:p w14:paraId="66347822" w14:textId="1751B317" w:rsidR="00995335" w:rsidRPr="00853DBD" w:rsidRDefault="00995335" w:rsidP="00995335">
      <w:pPr>
        <w:pStyle w:val="VCAAbody"/>
        <w:spacing w:after="240"/>
        <w:rPr>
          <w:lang w:val="en-GB"/>
        </w:rPr>
      </w:pPr>
      <w:r w:rsidRPr="00853DBD">
        <w:rPr>
          <w:lang w:val="en-GB"/>
        </w:rPr>
        <w:t xml:space="preserve">Throughout the study, students develop commonly encountered and appropriate music language associated with the styles and genres of music studied. The language in the table below is </w:t>
      </w:r>
      <w:r w:rsidR="006121E8" w:rsidRPr="00853DBD">
        <w:rPr>
          <w:lang w:val="en-GB"/>
        </w:rPr>
        <w:t>learn</w:t>
      </w:r>
      <w:r w:rsidR="006121E8">
        <w:rPr>
          <w:lang w:val="en-GB"/>
        </w:rPr>
        <w:t>t</w:t>
      </w:r>
      <w:r w:rsidR="006121E8" w:rsidRPr="00853DBD">
        <w:rPr>
          <w:lang w:val="en-GB"/>
        </w:rPr>
        <w:t xml:space="preserve"> </w:t>
      </w:r>
      <w:r w:rsidRPr="00853DBD">
        <w:rPr>
          <w:lang w:val="en-GB"/>
        </w:rPr>
        <w:t xml:space="preserve">through students' encounter with and investigation of elements, </w:t>
      </w:r>
      <w:proofErr w:type="gramStart"/>
      <w:r w:rsidRPr="00853DBD">
        <w:rPr>
          <w:lang w:val="en-GB"/>
        </w:rPr>
        <w:t>concepts</w:t>
      </w:r>
      <w:proofErr w:type="gramEnd"/>
      <w:r w:rsidRPr="00853DBD">
        <w:rPr>
          <w:lang w:val="en-GB"/>
        </w:rPr>
        <w:t xml:space="preserve"> and devices in the music they study.</w:t>
      </w:r>
    </w:p>
    <w:p w14:paraId="4A3C08E7" w14:textId="77777777" w:rsidR="003740B8" w:rsidRDefault="003740B8">
      <w:r>
        <w:br w:type="page"/>
      </w:r>
    </w:p>
    <w:tbl>
      <w:tblPr>
        <w:tblStyle w:val="17"/>
        <w:tblW w:w="9639" w:type="dxa"/>
        <w:tblBorders>
          <w:top w:val="single" w:sz="18" w:space="0" w:color="000000"/>
          <w:left w:val="single" w:sz="4" w:space="0" w:color="000000"/>
          <w:bottom w:val="single" w:sz="1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2"/>
        <w:gridCol w:w="2227"/>
        <w:gridCol w:w="58"/>
        <w:gridCol w:w="2806"/>
        <w:gridCol w:w="2806"/>
      </w:tblGrid>
      <w:tr w:rsidR="00995335" w:rsidRPr="009F2ECB" w14:paraId="0B8BB0F0" w14:textId="77777777" w:rsidTr="00014A45">
        <w:tc>
          <w:tcPr>
            <w:tcW w:w="1742" w:type="dxa"/>
            <w:tcBorders>
              <w:top w:val="single" w:sz="4" w:space="0" w:color="000000"/>
              <w:left w:val="nil"/>
              <w:bottom w:val="single" w:sz="4" w:space="0" w:color="000000"/>
              <w:right w:val="nil"/>
            </w:tcBorders>
            <w:shd w:val="clear" w:color="auto" w:fill="0072AA"/>
          </w:tcPr>
          <w:p w14:paraId="05F199DB" w14:textId="372CBC2E" w:rsidR="00995335" w:rsidRPr="009F2ECB" w:rsidRDefault="00995335" w:rsidP="00995335">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lastRenderedPageBreak/>
              <w:t>Element</w:t>
            </w:r>
          </w:p>
        </w:tc>
        <w:tc>
          <w:tcPr>
            <w:tcW w:w="2285" w:type="dxa"/>
            <w:gridSpan w:val="2"/>
            <w:tcBorders>
              <w:top w:val="single" w:sz="4" w:space="0" w:color="000000"/>
              <w:left w:val="nil"/>
              <w:bottom w:val="single" w:sz="4" w:space="0" w:color="000000"/>
              <w:right w:val="nil"/>
            </w:tcBorders>
            <w:shd w:val="clear" w:color="auto" w:fill="0072AA"/>
          </w:tcPr>
          <w:p w14:paraId="20A81072" w14:textId="77777777" w:rsidR="00995335" w:rsidRPr="009F2ECB" w:rsidRDefault="00995335" w:rsidP="00995335">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t>Definition</w:t>
            </w:r>
          </w:p>
        </w:tc>
        <w:tc>
          <w:tcPr>
            <w:tcW w:w="5612" w:type="dxa"/>
            <w:gridSpan w:val="2"/>
            <w:tcBorders>
              <w:top w:val="single" w:sz="4" w:space="0" w:color="000000"/>
              <w:left w:val="nil"/>
              <w:bottom w:val="single" w:sz="4" w:space="0" w:color="000000"/>
              <w:right w:val="nil"/>
            </w:tcBorders>
            <w:shd w:val="clear" w:color="auto" w:fill="0072AA"/>
          </w:tcPr>
          <w:p w14:paraId="6A8BAD7E" w14:textId="0EA86C7D" w:rsidR="00995335" w:rsidRPr="009F2ECB" w:rsidRDefault="00995335" w:rsidP="00995335">
            <w:pPr>
              <w:pBdr>
                <w:top w:val="nil"/>
                <w:left w:val="nil"/>
                <w:bottom w:val="nil"/>
                <w:right w:val="nil"/>
                <w:between w:val="nil"/>
              </w:pBdr>
              <w:spacing w:before="80" w:after="80" w:line="280" w:lineRule="auto"/>
              <w:rPr>
                <w:rFonts w:ascii="Arial Narrow" w:eastAsia="Arial Narrow" w:hAnsi="Arial Narrow" w:cs="Arial Narrow"/>
                <w:b/>
                <w:color w:val="FFFFFF"/>
                <w:sz w:val="18"/>
                <w:szCs w:val="18"/>
              </w:rPr>
            </w:pPr>
            <w:r w:rsidRPr="009F2ECB">
              <w:rPr>
                <w:rFonts w:ascii="Arial Narrow" w:hAnsi="Arial Narrow"/>
                <w:b/>
                <w:color w:val="FFFFFF" w:themeColor="background1"/>
              </w:rPr>
              <w:t>Examples of concepts that could be explored depending o</w:t>
            </w:r>
            <w:r w:rsidR="00853DBD">
              <w:rPr>
                <w:rFonts w:ascii="Arial Narrow" w:hAnsi="Arial Narrow"/>
                <w:b/>
                <w:color w:val="FFFFFF" w:themeColor="background1"/>
              </w:rPr>
              <w:t>n</w:t>
            </w:r>
            <w:r w:rsidRPr="009F2ECB">
              <w:rPr>
                <w:rFonts w:ascii="Arial Narrow" w:hAnsi="Arial Narrow"/>
                <w:b/>
                <w:color w:val="FFFFFF" w:themeColor="background1"/>
              </w:rPr>
              <w:t xml:space="preserve"> the music works and styles selected for study</w:t>
            </w:r>
          </w:p>
        </w:tc>
      </w:tr>
      <w:tr w:rsidR="00995335" w:rsidRPr="009F2ECB" w14:paraId="4FB7B70B" w14:textId="77777777" w:rsidTr="00014A45">
        <w:tc>
          <w:tcPr>
            <w:tcW w:w="1742" w:type="dxa"/>
            <w:tcBorders>
              <w:top w:val="single" w:sz="4" w:space="0" w:color="000000"/>
              <w:left w:val="nil"/>
              <w:bottom w:val="double" w:sz="4" w:space="0" w:color="000000"/>
              <w:right w:val="nil"/>
            </w:tcBorders>
          </w:tcPr>
          <w:p w14:paraId="090FABD3" w14:textId="46E1E9DA" w:rsidR="00995335" w:rsidRPr="003740B8" w:rsidRDefault="00995335" w:rsidP="00995335">
            <w:pPr>
              <w:pStyle w:val="VCAAtablecondensed"/>
              <w:rPr>
                <w:lang w:val="en-GB"/>
              </w:rPr>
            </w:pPr>
            <w:r w:rsidRPr="003740B8">
              <w:rPr>
                <w:b/>
                <w:lang w:val="en-GB"/>
              </w:rPr>
              <w:t>duration</w:t>
            </w:r>
          </w:p>
        </w:tc>
        <w:tc>
          <w:tcPr>
            <w:tcW w:w="2285" w:type="dxa"/>
            <w:gridSpan w:val="2"/>
            <w:tcBorders>
              <w:top w:val="single" w:sz="4" w:space="0" w:color="000000"/>
              <w:left w:val="nil"/>
              <w:bottom w:val="double" w:sz="4" w:space="0" w:color="000000"/>
              <w:right w:val="nil"/>
            </w:tcBorders>
          </w:tcPr>
          <w:p w14:paraId="393F7FD1" w14:textId="77777777" w:rsidR="00995335" w:rsidRPr="003740B8" w:rsidRDefault="00995335" w:rsidP="00995335">
            <w:pPr>
              <w:pStyle w:val="VCAAtablecondensed"/>
              <w:rPr>
                <w:lang w:val="en-GB"/>
              </w:rPr>
            </w:pPr>
            <w:r w:rsidRPr="003740B8">
              <w:rPr>
                <w:lang w:val="en-GB"/>
              </w:rPr>
              <w:t>organisation of sound and silence and their lengths in music</w:t>
            </w:r>
          </w:p>
        </w:tc>
        <w:tc>
          <w:tcPr>
            <w:tcW w:w="2806" w:type="dxa"/>
            <w:tcBorders>
              <w:top w:val="single" w:sz="4" w:space="0" w:color="000000"/>
              <w:left w:val="nil"/>
              <w:bottom w:val="double" w:sz="4" w:space="0" w:color="000000"/>
              <w:right w:val="nil"/>
            </w:tcBorders>
          </w:tcPr>
          <w:p w14:paraId="54173750" w14:textId="77777777" w:rsidR="00995335" w:rsidRPr="009F2ECB" w:rsidRDefault="00995335" w:rsidP="00995335">
            <w:pPr>
              <w:pStyle w:val="VCAAtablecondensedbullet"/>
              <w:spacing w:after="0"/>
            </w:pPr>
            <w:r w:rsidRPr="009F2ECB">
              <w:rPr>
                <w:rFonts w:eastAsia="Arial Narrow"/>
              </w:rPr>
              <w:t>rhythm</w:t>
            </w:r>
          </w:p>
          <w:p w14:paraId="19B1CF5B" w14:textId="77777777" w:rsidR="00995335" w:rsidRPr="009F2ECB" w:rsidRDefault="00995335" w:rsidP="00995335">
            <w:pPr>
              <w:pStyle w:val="VCAAtablecondensedbullet"/>
              <w:spacing w:before="0" w:after="0"/>
            </w:pPr>
            <w:r w:rsidRPr="009F2ECB">
              <w:rPr>
                <w:rFonts w:eastAsia="Arial Narrow"/>
              </w:rPr>
              <w:t>metre: simple/compound; asymmetric; multi/poly/mixed</w:t>
            </w:r>
          </w:p>
          <w:p w14:paraId="556CA0FC" w14:textId="77777777" w:rsidR="00995335" w:rsidRPr="009F2ECB" w:rsidRDefault="00995335" w:rsidP="00995335">
            <w:pPr>
              <w:pStyle w:val="VCAAtablecondensedbullet"/>
              <w:spacing w:before="0" w:after="0"/>
            </w:pPr>
            <w:r w:rsidRPr="009F2ECB">
              <w:rPr>
                <w:rFonts w:eastAsia="Arial Narrow"/>
              </w:rPr>
              <w:t xml:space="preserve">beat and </w:t>
            </w:r>
            <w:proofErr w:type="gramStart"/>
            <w:r w:rsidRPr="009F2ECB">
              <w:rPr>
                <w:rFonts w:eastAsia="Arial Narrow"/>
              </w:rPr>
              <w:t>pulse</w:t>
            </w:r>
            <w:proofErr w:type="gramEnd"/>
          </w:p>
          <w:p w14:paraId="4368D5F6" w14:textId="77777777" w:rsidR="00995335" w:rsidRPr="009F2ECB" w:rsidRDefault="00995335" w:rsidP="003A5DD0">
            <w:pPr>
              <w:pStyle w:val="VCAAtablecondensedbullet"/>
              <w:spacing w:before="0" w:after="240"/>
            </w:pPr>
            <w:r w:rsidRPr="009F2ECB">
              <w:rPr>
                <w:rFonts w:eastAsia="Arial Narrow"/>
              </w:rPr>
              <w:t>tempo</w:t>
            </w:r>
          </w:p>
        </w:tc>
        <w:tc>
          <w:tcPr>
            <w:tcW w:w="2806" w:type="dxa"/>
            <w:tcBorders>
              <w:top w:val="single" w:sz="4" w:space="0" w:color="000000"/>
              <w:left w:val="nil"/>
              <w:bottom w:val="double" w:sz="4" w:space="0" w:color="000000"/>
              <w:right w:val="nil"/>
            </w:tcBorders>
          </w:tcPr>
          <w:p w14:paraId="27E52638" w14:textId="77777777" w:rsidR="00995335" w:rsidRPr="009F2ECB" w:rsidRDefault="00995335" w:rsidP="00995335">
            <w:pPr>
              <w:pStyle w:val="VCAAtablecondensedbullet"/>
              <w:spacing w:after="0"/>
            </w:pPr>
            <w:r w:rsidRPr="009F2ECB">
              <w:rPr>
                <w:rFonts w:eastAsia="Arial Narrow"/>
              </w:rPr>
              <w:t>syncopation</w:t>
            </w:r>
          </w:p>
          <w:p w14:paraId="1CF802BF" w14:textId="77777777" w:rsidR="00995335" w:rsidRPr="009F2ECB" w:rsidRDefault="00995335" w:rsidP="00995335">
            <w:pPr>
              <w:pStyle w:val="VCAAtablecondensedbullet"/>
              <w:spacing w:before="0" w:after="0"/>
            </w:pPr>
            <w:r w:rsidRPr="009F2ECB">
              <w:rPr>
                <w:rFonts w:eastAsia="Arial Narrow"/>
              </w:rPr>
              <w:t>subdivision</w:t>
            </w:r>
          </w:p>
          <w:p w14:paraId="718E090A" w14:textId="77777777" w:rsidR="00995335" w:rsidRPr="009F2ECB" w:rsidRDefault="00995335" w:rsidP="00995335">
            <w:pPr>
              <w:pStyle w:val="VCAAtablecondensedbullet"/>
              <w:spacing w:before="0" w:after="0"/>
            </w:pPr>
            <w:r w:rsidRPr="009F2ECB">
              <w:rPr>
                <w:rFonts w:eastAsia="Arial Narrow"/>
              </w:rPr>
              <w:t xml:space="preserve">swing </w:t>
            </w:r>
            <w:proofErr w:type="gramStart"/>
            <w:r w:rsidRPr="009F2ECB">
              <w:rPr>
                <w:rFonts w:eastAsia="Arial Narrow"/>
              </w:rPr>
              <w:t>time</w:t>
            </w:r>
            <w:proofErr w:type="gramEnd"/>
          </w:p>
          <w:p w14:paraId="70FDB28D" w14:textId="77777777" w:rsidR="00995335" w:rsidRPr="009F2ECB" w:rsidRDefault="00995335" w:rsidP="00995335">
            <w:pPr>
              <w:pStyle w:val="VCAAtablecondensedbullet"/>
              <w:spacing w:before="0"/>
            </w:pPr>
            <w:r w:rsidRPr="009F2ECB">
              <w:rPr>
                <w:rFonts w:eastAsia="Arial Narrow"/>
              </w:rPr>
              <w:t>free time</w:t>
            </w:r>
          </w:p>
        </w:tc>
      </w:tr>
      <w:tr w:rsidR="00995335" w:rsidRPr="009F2ECB" w14:paraId="2EF715BC" w14:textId="77777777" w:rsidTr="00014A45">
        <w:tc>
          <w:tcPr>
            <w:tcW w:w="1742" w:type="dxa"/>
            <w:tcBorders>
              <w:top w:val="double" w:sz="4" w:space="0" w:color="000000"/>
              <w:left w:val="nil"/>
              <w:bottom w:val="nil"/>
              <w:right w:val="nil"/>
            </w:tcBorders>
          </w:tcPr>
          <w:p w14:paraId="55F60985" w14:textId="77777777" w:rsidR="00995335" w:rsidRPr="003740B8" w:rsidRDefault="00995335" w:rsidP="00995335">
            <w:pPr>
              <w:pStyle w:val="VCAAtablecondensed"/>
              <w:rPr>
                <w:b/>
                <w:lang w:val="en-GB"/>
              </w:rPr>
            </w:pPr>
            <w:r w:rsidRPr="003740B8">
              <w:rPr>
                <w:b/>
                <w:lang w:val="en-GB"/>
              </w:rPr>
              <w:t>pitch</w:t>
            </w:r>
          </w:p>
        </w:tc>
        <w:tc>
          <w:tcPr>
            <w:tcW w:w="2285" w:type="dxa"/>
            <w:gridSpan w:val="2"/>
            <w:tcBorders>
              <w:top w:val="double" w:sz="4" w:space="0" w:color="000000"/>
              <w:left w:val="nil"/>
              <w:bottom w:val="nil"/>
              <w:right w:val="nil"/>
            </w:tcBorders>
          </w:tcPr>
          <w:p w14:paraId="5AD81C11" w14:textId="77777777" w:rsidR="00995335" w:rsidRPr="003740B8" w:rsidRDefault="00995335" w:rsidP="00995335">
            <w:pPr>
              <w:pStyle w:val="VCAAtablecondensed"/>
              <w:rPr>
                <w:lang w:val="en-GB"/>
              </w:rPr>
            </w:pPr>
            <w:r w:rsidRPr="003740B8">
              <w:rPr>
                <w:lang w:val="en-GB"/>
              </w:rPr>
              <w:t xml:space="preserve">the relative ’highness’ and </w:t>
            </w:r>
            <w:r w:rsidRPr="003740B8">
              <w:rPr>
                <w:lang w:val="en-GB"/>
              </w:rPr>
              <w:br/>
              <w:t>‘lowness’ of sounds</w:t>
            </w:r>
          </w:p>
        </w:tc>
        <w:tc>
          <w:tcPr>
            <w:tcW w:w="2806" w:type="dxa"/>
            <w:tcBorders>
              <w:top w:val="double" w:sz="4" w:space="0" w:color="000000"/>
              <w:left w:val="nil"/>
              <w:bottom w:val="nil"/>
              <w:right w:val="nil"/>
            </w:tcBorders>
          </w:tcPr>
          <w:p w14:paraId="2FB98F78" w14:textId="77777777" w:rsidR="00995335" w:rsidRPr="009F2ECB" w:rsidRDefault="00995335" w:rsidP="00995335">
            <w:pPr>
              <w:rPr>
                <w:rFonts w:ascii="Arial Narrow" w:eastAsia="Arial Narrow" w:hAnsi="Arial Narrow" w:cs="Arial Narrow"/>
              </w:rPr>
            </w:pPr>
          </w:p>
        </w:tc>
        <w:tc>
          <w:tcPr>
            <w:tcW w:w="2806" w:type="dxa"/>
            <w:tcBorders>
              <w:top w:val="double" w:sz="4" w:space="0" w:color="000000"/>
              <w:left w:val="nil"/>
              <w:bottom w:val="nil"/>
              <w:right w:val="nil"/>
            </w:tcBorders>
          </w:tcPr>
          <w:p w14:paraId="7CC1B985" w14:textId="77777777" w:rsidR="00995335" w:rsidRPr="009F2ECB" w:rsidRDefault="00995335" w:rsidP="00995335">
            <w:pPr>
              <w:rPr>
                <w:rFonts w:ascii="Arial Narrow" w:eastAsia="Arial Narrow" w:hAnsi="Arial Narrow" w:cs="Arial Narrow"/>
              </w:rPr>
            </w:pPr>
          </w:p>
        </w:tc>
      </w:tr>
      <w:tr w:rsidR="00995335" w:rsidRPr="009F2ECB" w14:paraId="69B2851D" w14:textId="77777777" w:rsidTr="00995335">
        <w:tc>
          <w:tcPr>
            <w:tcW w:w="1742" w:type="dxa"/>
            <w:tcBorders>
              <w:top w:val="nil"/>
              <w:left w:val="nil"/>
              <w:bottom w:val="nil"/>
              <w:right w:val="nil"/>
            </w:tcBorders>
          </w:tcPr>
          <w:p w14:paraId="58098EDC" w14:textId="77777777" w:rsidR="00995335" w:rsidRPr="009F2ECB" w:rsidRDefault="00995335" w:rsidP="00995335">
            <w:pPr>
              <w:pStyle w:val="VCAAtablecondensedbullet"/>
            </w:pPr>
            <w:r w:rsidRPr="009F2ECB">
              <w:rPr>
                <w:rFonts w:eastAsia="Arial Narrow"/>
              </w:rPr>
              <w:t>melody</w:t>
            </w:r>
          </w:p>
        </w:tc>
        <w:tc>
          <w:tcPr>
            <w:tcW w:w="2285" w:type="dxa"/>
            <w:gridSpan w:val="2"/>
            <w:tcBorders>
              <w:top w:val="nil"/>
              <w:left w:val="nil"/>
              <w:bottom w:val="nil"/>
              <w:right w:val="nil"/>
            </w:tcBorders>
          </w:tcPr>
          <w:p w14:paraId="01BA654B" w14:textId="77777777" w:rsidR="00995335" w:rsidRPr="003740B8" w:rsidRDefault="00995335" w:rsidP="00995335">
            <w:pPr>
              <w:pStyle w:val="VCAAtablecondensed"/>
              <w:rPr>
                <w:lang w:val="en-GB"/>
              </w:rPr>
            </w:pPr>
            <w:r w:rsidRPr="003740B8">
              <w:rPr>
                <w:lang w:val="en-GB"/>
              </w:rPr>
              <w:t>the organised horizontal pattern of sounds or pitches</w:t>
            </w:r>
          </w:p>
        </w:tc>
        <w:tc>
          <w:tcPr>
            <w:tcW w:w="2806" w:type="dxa"/>
            <w:tcBorders>
              <w:top w:val="nil"/>
              <w:left w:val="nil"/>
              <w:bottom w:val="nil"/>
              <w:right w:val="nil"/>
            </w:tcBorders>
          </w:tcPr>
          <w:p w14:paraId="66CC99C7" w14:textId="77777777" w:rsidR="00995335" w:rsidRPr="009F2ECB" w:rsidRDefault="00995335" w:rsidP="00995335">
            <w:pPr>
              <w:pStyle w:val="VCAAtablecondensedbullet"/>
              <w:spacing w:after="0"/>
            </w:pPr>
            <w:r w:rsidRPr="009F2ECB">
              <w:rPr>
                <w:rFonts w:eastAsia="Arial Narrow"/>
              </w:rPr>
              <w:t>definite and indefinite pitch</w:t>
            </w:r>
          </w:p>
          <w:p w14:paraId="52345597" w14:textId="77777777" w:rsidR="00995335" w:rsidRPr="009F2ECB" w:rsidRDefault="00995335" w:rsidP="00995335">
            <w:pPr>
              <w:pStyle w:val="VCAAtablecondensedbullet"/>
              <w:spacing w:before="0" w:after="0"/>
            </w:pPr>
            <w:r w:rsidRPr="009F2ECB">
              <w:rPr>
                <w:rFonts w:eastAsia="Arial Narrow"/>
              </w:rPr>
              <w:t xml:space="preserve">pitch direction and </w:t>
            </w:r>
            <w:proofErr w:type="gramStart"/>
            <w:r w:rsidRPr="009F2ECB">
              <w:rPr>
                <w:rFonts w:eastAsia="Arial Narrow"/>
              </w:rPr>
              <w:t>contour</w:t>
            </w:r>
            <w:proofErr w:type="gramEnd"/>
          </w:p>
          <w:p w14:paraId="3CC45AB9" w14:textId="77777777" w:rsidR="00995335" w:rsidRPr="009F2ECB" w:rsidRDefault="00995335" w:rsidP="00995335">
            <w:pPr>
              <w:pStyle w:val="VCAAtablecondensedbullet"/>
              <w:spacing w:before="0" w:after="0"/>
            </w:pPr>
            <w:r w:rsidRPr="009F2ECB">
              <w:rPr>
                <w:rFonts w:eastAsia="Arial Narrow"/>
              </w:rPr>
              <w:t>range</w:t>
            </w:r>
          </w:p>
          <w:p w14:paraId="53D92F04" w14:textId="77777777" w:rsidR="00995335" w:rsidRPr="009F2ECB" w:rsidRDefault="00995335" w:rsidP="00995335">
            <w:pPr>
              <w:pStyle w:val="VCAAtablecondensedbullet"/>
              <w:spacing w:before="0" w:after="0"/>
            </w:pPr>
            <w:r w:rsidRPr="009F2ECB">
              <w:rPr>
                <w:rFonts w:eastAsia="Arial Narrow"/>
              </w:rPr>
              <w:t>steps (conjunct), leaps (disjunct) and repeated notes</w:t>
            </w:r>
          </w:p>
          <w:p w14:paraId="4DED950D" w14:textId="77777777" w:rsidR="00995335" w:rsidRPr="009F2ECB" w:rsidRDefault="00995335" w:rsidP="00995335">
            <w:pPr>
              <w:pStyle w:val="VCAAtablecondensedbullet"/>
              <w:spacing w:before="0" w:after="0"/>
            </w:pPr>
            <w:r w:rsidRPr="009F2ECB">
              <w:rPr>
                <w:rFonts w:eastAsia="Arial Narrow"/>
              </w:rPr>
              <w:t>tones, semitones</w:t>
            </w:r>
          </w:p>
          <w:p w14:paraId="2E7C0371" w14:textId="77777777" w:rsidR="00995335" w:rsidRPr="009F2ECB" w:rsidRDefault="00995335" w:rsidP="00995335">
            <w:pPr>
              <w:pStyle w:val="VCAAtablecondensedbullet"/>
              <w:spacing w:before="0" w:after="0"/>
            </w:pPr>
            <w:r w:rsidRPr="009F2ECB">
              <w:rPr>
                <w:rFonts w:eastAsia="Arial Narrow"/>
              </w:rPr>
              <w:t>intervals: size, quality</w:t>
            </w:r>
          </w:p>
          <w:p w14:paraId="669CD938" w14:textId="77777777" w:rsidR="00995335" w:rsidRPr="009F2ECB" w:rsidRDefault="00995335" w:rsidP="00995335">
            <w:pPr>
              <w:pStyle w:val="VCAAtablecondensedbullet"/>
              <w:spacing w:before="0" w:after="0"/>
            </w:pPr>
            <w:r w:rsidRPr="009F2ECB">
              <w:rPr>
                <w:rFonts w:eastAsia="Arial Narrow"/>
              </w:rPr>
              <w:t>melodies and melodic patterns</w:t>
            </w:r>
          </w:p>
          <w:p w14:paraId="2A462B03" w14:textId="77777777" w:rsidR="00995335" w:rsidRPr="009F2ECB" w:rsidRDefault="00995335" w:rsidP="00995335">
            <w:pPr>
              <w:pStyle w:val="VCAAtablecondensedbullet"/>
              <w:spacing w:before="0"/>
            </w:pPr>
            <w:r w:rsidRPr="009F2ECB">
              <w:rPr>
                <w:rFonts w:eastAsia="Arial Narrow"/>
              </w:rPr>
              <w:t>clefs – treble, bass, alto and tenor clefs – and ledger lines</w:t>
            </w:r>
          </w:p>
        </w:tc>
        <w:tc>
          <w:tcPr>
            <w:tcW w:w="2806" w:type="dxa"/>
            <w:tcBorders>
              <w:top w:val="nil"/>
              <w:left w:val="nil"/>
              <w:bottom w:val="nil"/>
              <w:right w:val="nil"/>
            </w:tcBorders>
          </w:tcPr>
          <w:p w14:paraId="60ECDA9E" w14:textId="77777777" w:rsidR="00995335" w:rsidRPr="009F2ECB" w:rsidRDefault="00995335" w:rsidP="00721ED4">
            <w:pPr>
              <w:pStyle w:val="VCAAtablecondensedbullet"/>
              <w:spacing w:before="60" w:after="0"/>
            </w:pPr>
            <w:r w:rsidRPr="009F2ECB">
              <w:rPr>
                <w:rFonts w:eastAsia="Arial Narrow"/>
              </w:rPr>
              <w:t>sequence</w:t>
            </w:r>
          </w:p>
          <w:p w14:paraId="798BD901" w14:textId="77777777" w:rsidR="00995335" w:rsidRPr="009F2ECB" w:rsidRDefault="00995335" w:rsidP="00995335">
            <w:pPr>
              <w:pStyle w:val="VCAAtablecondensedbullet"/>
              <w:spacing w:before="0" w:after="0"/>
            </w:pPr>
            <w:r w:rsidRPr="009F2ECB">
              <w:rPr>
                <w:rFonts w:eastAsia="Arial Narrow"/>
              </w:rPr>
              <w:t>imitation</w:t>
            </w:r>
          </w:p>
          <w:p w14:paraId="0510F400" w14:textId="77777777" w:rsidR="00995335" w:rsidRPr="009F2ECB" w:rsidRDefault="00995335" w:rsidP="00995335">
            <w:pPr>
              <w:pStyle w:val="VCAAtablecondensedbullet"/>
              <w:spacing w:before="0" w:after="0"/>
            </w:pPr>
            <w:r w:rsidRPr="009F2ECB">
              <w:rPr>
                <w:rFonts w:eastAsia="Arial Narrow"/>
              </w:rPr>
              <w:t>riff/</w:t>
            </w:r>
            <w:proofErr w:type="gramStart"/>
            <w:r w:rsidRPr="009F2ECB">
              <w:rPr>
                <w:rFonts w:eastAsia="Arial Narrow"/>
              </w:rPr>
              <w:t>hook</w:t>
            </w:r>
            <w:proofErr w:type="gramEnd"/>
          </w:p>
          <w:p w14:paraId="766D688E" w14:textId="77777777" w:rsidR="00995335" w:rsidRPr="009F2ECB" w:rsidRDefault="00995335" w:rsidP="00995335">
            <w:pPr>
              <w:pStyle w:val="VCAAtablecondensedbullet"/>
              <w:spacing w:before="0" w:after="0"/>
            </w:pPr>
            <w:r w:rsidRPr="009F2ECB">
              <w:rPr>
                <w:rFonts w:eastAsia="Arial Narrow"/>
              </w:rPr>
              <w:t>motif</w:t>
            </w:r>
          </w:p>
          <w:p w14:paraId="5E511781" w14:textId="77777777" w:rsidR="00995335" w:rsidRPr="009F2ECB" w:rsidRDefault="00995335" w:rsidP="00995335">
            <w:pPr>
              <w:pStyle w:val="VCAAtablecondensedbullet"/>
              <w:spacing w:before="0" w:after="0"/>
            </w:pPr>
            <w:r w:rsidRPr="009F2ECB">
              <w:rPr>
                <w:rFonts w:eastAsia="Arial Narrow"/>
              </w:rPr>
              <w:t>arpeggiation</w:t>
            </w:r>
          </w:p>
          <w:p w14:paraId="67FF9CE2" w14:textId="77777777" w:rsidR="00995335" w:rsidRPr="009F2ECB" w:rsidRDefault="00995335" w:rsidP="00995335">
            <w:pPr>
              <w:pStyle w:val="VCAAtablecondensedbullet"/>
              <w:spacing w:before="0" w:after="0"/>
            </w:pPr>
            <w:r w:rsidRPr="009F2ECB">
              <w:rPr>
                <w:rFonts w:eastAsia="Arial Narrow"/>
              </w:rPr>
              <w:t xml:space="preserve">auxiliary and passing </w:t>
            </w:r>
            <w:proofErr w:type="gramStart"/>
            <w:r w:rsidRPr="009F2ECB">
              <w:rPr>
                <w:rFonts w:eastAsia="Arial Narrow"/>
              </w:rPr>
              <w:t>notes</w:t>
            </w:r>
            <w:proofErr w:type="gramEnd"/>
          </w:p>
          <w:p w14:paraId="54326EF4" w14:textId="77777777" w:rsidR="00995335" w:rsidRPr="009F2ECB" w:rsidRDefault="00995335" w:rsidP="00995335">
            <w:pPr>
              <w:pStyle w:val="VCAAtablecondensedbullet"/>
              <w:spacing w:before="0" w:after="0"/>
            </w:pPr>
            <w:r w:rsidRPr="009F2ECB">
              <w:rPr>
                <w:rFonts w:eastAsia="Arial Narrow"/>
              </w:rPr>
              <w:t>ornamentation</w:t>
            </w:r>
          </w:p>
          <w:p w14:paraId="2DD77337" w14:textId="77777777" w:rsidR="00995335" w:rsidRPr="009F2ECB" w:rsidRDefault="00995335" w:rsidP="00995335">
            <w:pPr>
              <w:pStyle w:val="VCAAtablecondensedbullet"/>
              <w:spacing w:before="0" w:after="0"/>
            </w:pPr>
            <w:r w:rsidRPr="009F2ECB">
              <w:rPr>
                <w:rFonts w:eastAsia="Arial Narrow"/>
              </w:rPr>
              <w:t>methods of notating pitch, both traditional and non-traditional</w:t>
            </w:r>
          </w:p>
          <w:p w14:paraId="3D6BC006" w14:textId="77777777" w:rsidR="00995335" w:rsidRPr="009F2ECB" w:rsidRDefault="00995335" w:rsidP="00995335">
            <w:pPr>
              <w:pStyle w:val="VCAAtablecondensedbullet"/>
              <w:spacing w:before="0" w:after="0"/>
            </w:pPr>
            <w:r w:rsidRPr="009F2ECB">
              <w:rPr>
                <w:rFonts w:eastAsia="Arial Narrow"/>
              </w:rPr>
              <w:t>pitch conventions used in music of various cultures</w:t>
            </w:r>
          </w:p>
        </w:tc>
      </w:tr>
      <w:tr w:rsidR="00995335" w:rsidRPr="009F2ECB" w14:paraId="0D478077" w14:textId="77777777" w:rsidTr="00014A45">
        <w:tc>
          <w:tcPr>
            <w:tcW w:w="1742" w:type="dxa"/>
            <w:tcBorders>
              <w:top w:val="nil"/>
              <w:left w:val="nil"/>
              <w:bottom w:val="nil"/>
              <w:right w:val="nil"/>
            </w:tcBorders>
          </w:tcPr>
          <w:p w14:paraId="00A988B3" w14:textId="77777777" w:rsidR="00995335" w:rsidRPr="000125DC" w:rsidRDefault="00995335" w:rsidP="00995335">
            <w:pPr>
              <w:pStyle w:val="VCAAtablecondensedbullet"/>
            </w:pPr>
            <w:r w:rsidRPr="000125DC">
              <w:rPr>
                <w:rFonts w:eastAsia="Arial Narrow"/>
              </w:rPr>
              <w:t>harmony</w:t>
            </w:r>
          </w:p>
        </w:tc>
        <w:tc>
          <w:tcPr>
            <w:tcW w:w="2285" w:type="dxa"/>
            <w:gridSpan w:val="2"/>
            <w:tcBorders>
              <w:top w:val="nil"/>
              <w:left w:val="nil"/>
              <w:bottom w:val="nil"/>
              <w:right w:val="nil"/>
            </w:tcBorders>
          </w:tcPr>
          <w:p w14:paraId="02EDE25E" w14:textId="77777777" w:rsidR="00995335" w:rsidRPr="003740B8" w:rsidRDefault="00995335" w:rsidP="00995335">
            <w:pPr>
              <w:pStyle w:val="VCAAtablecondensed"/>
              <w:rPr>
                <w:lang w:val="en-GB"/>
              </w:rPr>
            </w:pPr>
            <w:r w:rsidRPr="003740B8">
              <w:rPr>
                <w:lang w:val="en-GB"/>
              </w:rPr>
              <w:t>simultaneous sounding of more than one pitch and vertical organisation in music</w:t>
            </w:r>
          </w:p>
        </w:tc>
        <w:tc>
          <w:tcPr>
            <w:tcW w:w="2806" w:type="dxa"/>
            <w:tcBorders>
              <w:top w:val="nil"/>
              <w:left w:val="nil"/>
              <w:bottom w:val="nil"/>
              <w:right w:val="nil"/>
            </w:tcBorders>
          </w:tcPr>
          <w:p w14:paraId="7B11F17C" w14:textId="77777777" w:rsidR="00995335" w:rsidRPr="009F2ECB" w:rsidRDefault="00995335" w:rsidP="003740B8">
            <w:pPr>
              <w:pStyle w:val="VCAAtablecondensedbullet"/>
              <w:tabs>
                <w:tab w:val="clear" w:pos="425"/>
              </w:tabs>
              <w:spacing w:after="0"/>
            </w:pPr>
            <w:r w:rsidRPr="009F2ECB">
              <w:rPr>
                <w:rFonts w:eastAsia="Arial Narrow"/>
              </w:rPr>
              <w:t xml:space="preserve">primary triads </w:t>
            </w:r>
          </w:p>
          <w:p w14:paraId="7A6A165E" w14:textId="77777777" w:rsidR="00995335" w:rsidRPr="009F2ECB" w:rsidRDefault="00995335" w:rsidP="00995335">
            <w:pPr>
              <w:pStyle w:val="VCAAtablecondensedbullet"/>
              <w:spacing w:before="0" w:after="0"/>
            </w:pPr>
            <w:r w:rsidRPr="009F2ECB">
              <w:rPr>
                <w:rFonts w:eastAsia="Arial Narrow"/>
              </w:rPr>
              <w:t>cadences</w:t>
            </w:r>
          </w:p>
          <w:p w14:paraId="52E91074" w14:textId="77777777" w:rsidR="00995335" w:rsidRPr="009F2ECB" w:rsidRDefault="00995335" w:rsidP="00995335">
            <w:pPr>
              <w:pStyle w:val="VCAAtablecondensedbullet"/>
              <w:spacing w:before="0" w:after="0"/>
            </w:pPr>
            <w:r w:rsidRPr="009F2ECB">
              <w:rPr>
                <w:rFonts w:eastAsia="Arial Narrow"/>
              </w:rPr>
              <w:t>seventh, ninth, eleventh chords</w:t>
            </w:r>
          </w:p>
          <w:p w14:paraId="5229192B" w14:textId="77777777" w:rsidR="00995335" w:rsidRPr="009F2ECB" w:rsidRDefault="00995335" w:rsidP="00995335">
            <w:pPr>
              <w:pStyle w:val="VCAAtablecondensedbullet"/>
              <w:spacing w:before="0" w:after="0"/>
            </w:pPr>
            <w:r w:rsidRPr="009F2ECB">
              <w:rPr>
                <w:rFonts w:eastAsia="Arial Narrow"/>
              </w:rPr>
              <w:t xml:space="preserve">drone, pedal </w:t>
            </w:r>
            <w:proofErr w:type="gramStart"/>
            <w:r w:rsidRPr="009F2ECB">
              <w:rPr>
                <w:rFonts w:eastAsia="Arial Narrow"/>
              </w:rPr>
              <w:t>point</w:t>
            </w:r>
            <w:proofErr w:type="gramEnd"/>
          </w:p>
          <w:p w14:paraId="0DB75719" w14:textId="77777777" w:rsidR="00995335" w:rsidRPr="009F2ECB" w:rsidRDefault="00995335" w:rsidP="00995335">
            <w:pPr>
              <w:pStyle w:val="VCAAtablecondensedbullet"/>
              <w:spacing w:before="0"/>
            </w:pPr>
            <w:r w:rsidRPr="009F2ECB">
              <w:rPr>
                <w:rFonts w:eastAsia="Arial Narrow"/>
              </w:rPr>
              <w:t>power chords</w:t>
            </w:r>
          </w:p>
        </w:tc>
        <w:tc>
          <w:tcPr>
            <w:tcW w:w="2806" w:type="dxa"/>
            <w:tcBorders>
              <w:top w:val="nil"/>
              <w:left w:val="nil"/>
              <w:bottom w:val="nil"/>
              <w:right w:val="nil"/>
            </w:tcBorders>
          </w:tcPr>
          <w:p w14:paraId="4D9510B4" w14:textId="77777777" w:rsidR="00995335" w:rsidRPr="009F2ECB" w:rsidRDefault="00995335" w:rsidP="00995335">
            <w:pPr>
              <w:pStyle w:val="VCAAtablecondensedbullet"/>
              <w:spacing w:after="0"/>
            </w:pPr>
            <w:r w:rsidRPr="009F2ECB">
              <w:rPr>
                <w:rFonts w:eastAsia="Arial Narrow"/>
              </w:rPr>
              <w:t>common chord progressions</w:t>
            </w:r>
          </w:p>
          <w:p w14:paraId="6AAEB330" w14:textId="77777777" w:rsidR="00995335" w:rsidRPr="009F2ECB" w:rsidRDefault="00995335" w:rsidP="00995335">
            <w:pPr>
              <w:pStyle w:val="VCAAtablecondensedbullet"/>
              <w:spacing w:before="0" w:after="0"/>
            </w:pPr>
            <w:r w:rsidRPr="009F2ECB">
              <w:rPr>
                <w:rFonts w:eastAsia="Arial Narrow"/>
              </w:rPr>
              <w:t>consonance, dissonance</w:t>
            </w:r>
          </w:p>
          <w:p w14:paraId="4B1D248F" w14:textId="77777777" w:rsidR="00995335" w:rsidRPr="009F2ECB" w:rsidRDefault="00995335" w:rsidP="00995335">
            <w:pPr>
              <w:pStyle w:val="VCAAtablecondensedbullet"/>
              <w:spacing w:before="0" w:after="0"/>
            </w:pPr>
            <w:r w:rsidRPr="009F2ECB">
              <w:rPr>
                <w:rFonts w:eastAsia="Arial Narrow"/>
              </w:rPr>
              <w:t>suspension, resolution</w:t>
            </w:r>
          </w:p>
          <w:p w14:paraId="38105FE9" w14:textId="77777777" w:rsidR="00995335" w:rsidRPr="009F2ECB" w:rsidRDefault="00995335" w:rsidP="00995335">
            <w:pPr>
              <w:pStyle w:val="VCAAtablecondensedbullet"/>
              <w:spacing w:before="0" w:after="0"/>
            </w:pPr>
            <w:r w:rsidRPr="009F2ECB">
              <w:rPr>
                <w:rFonts w:eastAsia="Arial Narrow"/>
              </w:rPr>
              <w:t>chromaticism</w:t>
            </w:r>
          </w:p>
          <w:p w14:paraId="673C3EF1" w14:textId="77777777" w:rsidR="00995335" w:rsidRPr="009F2ECB" w:rsidRDefault="00995335" w:rsidP="00995335">
            <w:pPr>
              <w:pStyle w:val="VCAAtablecondensedbullet"/>
              <w:spacing w:before="0"/>
            </w:pPr>
            <w:r w:rsidRPr="009F2ECB">
              <w:rPr>
                <w:rFonts w:eastAsia="Arial Narrow"/>
              </w:rPr>
              <w:t>chromatic/altered chords</w:t>
            </w:r>
          </w:p>
        </w:tc>
      </w:tr>
      <w:tr w:rsidR="00995335" w:rsidRPr="009F2ECB" w14:paraId="699469F8" w14:textId="77777777" w:rsidTr="00014A45">
        <w:tc>
          <w:tcPr>
            <w:tcW w:w="1742" w:type="dxa"/>
            <w:tcBorders>
              <w:top w:val="nil"/>
              <w:left w:val="nil"/>
              <w:bottom w:val="double" w:sz="4" w:space="0" w:color="000000"/>
              <w:right w:val="nil"/>
            </w:tcBorders>
          </w:tcPr>
          <w:p w14:paraId="18F66457" w14:textId="77777777" w:rsidR="00995335" w:rsidRPr="000125DC" w:rsidRDefault="00995335" w:rsidP="00995335">
            <w:pPr>
              <w:pStyle w:val="VCAAtablecondensedbullet"/>
            </w:pPr>
            <w:r w:rsidRPr="000125DC">
              <w:rPr>
                <w:rFonts w:eastAsia="Arial Narrow"/>
              </w:rPr>
              <w:t xml:space="preserve">tonality </w:t>
            </w:r>
          </w:p>
        </w:tc>
        <w:tc>
          <w:tcPr>
            <w:tcW w:w="2227" w:type="dxa"/>
            <w:tcBorders>
              <w:top w:val="nil"/>
              <w:left w:val="nil"/>
              <w:bottom w:val="double" w:sz="4" w:space="0" w:color="000000"/>
              <w:right w:val="nil"/>
            </w:tcBorders>
          </w:tcPr>
          <w:p w14:paraId="3F7420BE" w14:textId="77777777" w:rsidR="00995335" w:rsidRPr="003A5DD0" w:rsidRDefault="00995335" w:rsidP="00995335">
            <w:pPr>
              <w:pStyle w:val="VCAAtablecondensed"/>
              <w:rPr>
                <w:lang w:val="en-GB"/>
              </w:rPr>
            </w:pPr>
            <w:r w:rsidRPr="003A5DD0">
              <w:rPr>
                <w:lang w:val="en-GB"/>
              </w:rPr>
              <w:t>the organisation of pitches that establishes tonal relationships</w:t>
            </w:r>
          </w:p>
        </w:tc>
        <w:tc>
          <w:tcPr>
            <w:tcW w:w="2864" w:type="dxa"/>
            <w:gridSpan w:val="2"/>
            <w:tcBorders>
              <w:top w:val="nil"/>
              <w:left w:val="nil"/>
              <w:bottom w:val="double" w:sz="4" w:space="0" w:color="000000"/>
              <w:right w:val="nil"/>
            </w:tcBorders>
          </w:tcPr>
          <w:p w14:paraId="6518E945" w14:textId="77777777" w:rsidR="00995335" w:rsidRPr="009F2ECB" w:rsidRDefault="00995335" w:rsidP="003740B8">
            <w:pPr>
              <w:pStyle w:val="VCAAtablecondensedbullet"/>
              <w:spacing w:after="0"/>
              <w:ind w:hanging="339"/>
            </w:pPr>
            <w:r w:rsidRPr="009F2ECB">
              <w:rPr>
                <w:rFonts w:eastAsia="Arial Narrow"/>
              </w:rPr>
              <w:t>diatonic, modes, pentatonic, chromatic, blues</w:t>
            </w:r>
          </w:p>
          <w:p w14:paraId="07B9EA84" w14:textId="77777777" w:rsidR="00995335" w:rsidRPr="009F2ECB" w:rsidRDefault="00995335" w:rsidP="003740B8">
            <w:pPr>
              <w:pStyle w:val="VCAAtablecondensedbullet"/>
              <w:spacing w:before="0" w:after="0"/>
              <w:ind w:hanging="339"/>
            </w:pPr>
            <w:r w:rsidRPr="009F2ECB">
              <w:rPr>
                <w:rFonts w:eastAsia="Arial Narrow"/>
              </w:rPr>
              <w:t>key signatures</w:t>
            </w:r>
          </w:p>
          <w:p w14:paraId="02667364" w14:textId="77777777" w:rsidR="00995335" w:rsidRPr="009F2ECB" w:rsidRDefault="00995335" w:rsidP="003740B8">
            <w:pPr>
              <w:pStyle w:val="VCAAtablecondensedbullet"/>
              <w:spacing w:before="0" w:after="0"/>
              <w:ind w:hanging="339"/>
            </w:pPr>
            <w:r w:rsidRPr="009F2ECB">
              <w:rPr>
                <w:rFonts w:eastAsia="Arial Narrow"/>
              </w:rPr>
              <w:t>chromaticism</w:t>
            </w:r>
          </w:p>
          <w:p w14:paraId="2F6587F7" w14:textId="77777777" w:rsidR="00995335" w:rsidRPr="009F2ECB" w:rsidRDefault="00995335" w:rsidP="003740B8">
            <w:pPr>
              <w:pStyle w:val="VCAAtablecondensedbullet"/>
              <w:spacing w:before="0" w:after="0"/>
              <w:ind w:hanging="339"/>
            </w:pPr>
            <w:r w:rsidRPr="009F2ECB">
              <w:rPr>
                <w:rFonts w:eastAsia="Arial Narrow"/>
              </w:rPr>
              <w:t>modulation</w:t>
            </w:r>
          </w:p>
          <w:p w14:paraId="651DD0E4" w14:textId="77777777" w:rsidR="00995335" w:rsidRPr="009F2ECB" w:rsidRDefault="00995335" w:rsidP="003740B8">
            <w:pPr>
              <w:pStyle w:val="VCAAtablecondensedbullet"/>
              <w:spacing w:before="0" w:after="0"/>
              <w:ind w:hanging="339"/>
            </w:pPr>
            <w:r w:rsidRPr="009F2ECB">
              <w:rPr>
                <w:rFonts w:eastAsia="Arial Narrow"/>
              </w:rPr>
              <w:t>related keys</w:t>
            </w:r>
          </w:p>
          <w:p w14:paraId="43E3BA95" w14:textId="77777777" w:rsidR="00995335" w:rsidRPr="009F2ECB" w:rsidRDefault="00995335" w:rsidP="003A5DD0">
            <w:pPr>
              <w:pStyle w:val="VCAAtablecondensedbullet"/>
              <w:spacing w:before="0" w:after="240"/>
              <w:ind w:hanging="339"/>
            </w:pPr>
            <w:r w:rsidRPr="009F2ECB">
              <w:rPr>
                <w:rFonts w:eastAsia="Arial Narrow"/>
              </w:rPr>
              <w:t>open tuning and scordatura</w:t>
            </w:r>
          </w:p>
        </w:tc>
        <w:tc>
          <w:tcPr>
            <w:tcW w:w="2806" w:type="dxa"/>
            <w:tcBorders>
              <w:top w:val="nil"/>
              <w:left w:val="nil"/>
              <w:bottom w:val="double" w:sz="4" w:space="0" w:color="000000"/>
              <w:right w:val="nil"/>
            </w:tcBorders>
          </w:tcPr>
          <w:p w14:paraId="1279B45B" w14:textId="77777777" w:rsidR="00995335" w:rsidRPr="009F2ECB" w:rsidRDefault="00995335" w:rsidP="00995335">
            <w:pPr>
              <w:pStyle w:val="VCAAtablecondensedbullet"/>
              <w:spacing w:after="0"/>
            </w:pPr>
            <w:r w:rsidRPr="009F2ECB">
              <w:rPr>
                <w:rFonts w:eastAsia="Arial Narrow"/>
              </w:rPr>
              <w:t xml:space="preserve">atonality and tone row </w:t>
            </w:r>
          </w:p>
          <w:p w14:paraId="6208D2CF" w14:textId="77777777" w:rsidR="00995335" w:rsidRPr="009F2ECB" w:rsidRDefault="00995335" w:rsidP="00995335">
            <w:pPr>
              <w:pStyle w:val="VCAAtablecondensedbullet"/>
              <w:spacing w:before="0" w:after="0"/>
            </w:pPr>
            <w:r w:rsidRPr="009F2ECB">
              <w:rPr>
                <w:rFonts w:eastAsia="Arial Narrow"/>
              </w:rPr>
              <w:t xml:space="preserve">polytonality, bitonality, whole tone, altered scale forms, microtonal </w:t>
            </w:r>
            <w:proofErr w:type="gramStart"/>
            <w:r w:rsidRPr="009F2ECB">
              <w:rPr>
                <w:rFonts w:eastAsia="Arial Narrow"/>
              </w:rPr>
              <w:t>scales</w:t>
            </w:r>
            <w:proofErr w:type="gramEnd"/>
          </w:p>
          <w:p w14:paraId="078C418B" w14:textId="77777777" w:rsidR="00995335" w:rsidRPr="009F2ECB" w:rsidRDefault="00995335" w:rsidP="00995335">
            <w:pPr>
              <w:pStyle w:val="VCAAtablecondensedbullet"/>
              <w:spacing w:before="0" w:after="0"/>
            </w:pPr>
            <w:r w:rsidRPr="009F2ECB">
              <w:rPr>
                <w:rFonts w:eastAsia="Arial Narrow"/>
              </w:rPr>
              <w:t>tuning: Just, equal temperament, Pythagorean</w:t>
            </w:r>
          </w:p>
          <w:p w14:paraId="2ABB2C04" w14:textId="77777777" w:rsidR="00995335" w:rsidRPr="009F2ECB" w:rsidRDefault="00995335" w:rsidP="00995335">
            <w:pPr>
              <w:pStyle w:val="VCAAtablecondensedbullet"/>
              <w:spacing w:before="0"/>
            </w:pPr>
            <w:r w:rsidRPr="009F2ECB">
              <w:rPr>
                <w:rFonts w:eastAsia="Arial Narrow"/>
              </w:rPr>
              <w:t>maqam, raga, etc.</w:t>
            </w:r>
          </w:p>
        </w:tc>
      </w:tr>
    </w:tbl>
    <w:p w14:paraId="4A694B0C" w14:textId="77777777" w:rsidR="003740B8" w:rsidRDefault="003740B8">
      <w:r>
        <w:br w:type="page"/>
      </w:r>
    </w:p>
    <w:tbl>
      <w:tblPr>
        <w:tblStyle w:val="17"/>
        <w:tblW w:w="9923" w:type="dxa"/>
        <w:tblBorders>
          <w:top w:val="single" w:sz="18" w:space="0" w:color="000000"/>
          <w:left w:val="single" w:sz="4" w:space="0" w:color="000000"/>
          <w:bottom w:val="single" w:sz="1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2"/>
        <w:gridCol w:w="2227"/>
        <w:gridCol w:w="142"/>
        <w:gridCol w:w="2722"/>
        <w:gridCol w:w="3090"/>
      </w:tblGrid>
      <w:tr w:rsidR="003A5DD0" w:rsidRPr="009F2ECB" w14:paraId="217CF2DE" w14:textId="77777777" w:rsidTr="00014A45">
        <w:tc>
          <w:tcPr>
            <w:tcW w:w="1742" w:type="dxa"/>
            <w:tcBorders>
              <w:top w:val="single" w:sz="4" w:space="0" w:color="000000"/>
              <w:left w:val="nil"/>
              <w:bottom w:val="single" w:sz="4" w:space="0" w:color="000000"/>
              <w:right w:val="nil"/>
            </w:tcBorders>
            <w:shd w:val="clear" w:color="auto" w:fill="0072AA"/>
          </w:tcPr>
          <w:p w14:paraId="2E511642" w14:textId="77777777" w:rsidR="003A5DD0" w:rsidRPr="009F2ECB" w:rsidRDefault="003A5DD0" w:rsidP="003A5DD0">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lastRenderedPageBreak/>
              <w:t>Element</w:t>
            </w:r>
          </w:p>
        </w:tc>
        <w:tc>
          <w:tcPr>
            <w:tcW w:w="2369" w:type="dxa"/>
            <w:gridSpan w:val="2"/>
            <w:tcBorders>
              <w:top w:val="single" w:sz="4" w:space="0" w:color="000000"/>
              <w:left w:val="nil"/>
              <w:bottom w:val="single" w:sz="4" w:space="0" w:color="000000"/>
              <w:right w:val="nil"/>
            </w:tcBorders>
            <w:shd w:val="clear" w:color="auto" w:fill="0072AA"/>
          </w:tcPr>
          <w:p w14:paraId="77CFA602" w14:textId="77777777" w:rsidR="003A5DD0" w:rsidRPr="009F2ECB" w:rsidRDefault="003A5DD0" w:rsidP="003A5DD0">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t>Definition</w:t>
            </w:r>
          </w:p>
        </w:tc>
        <w:tc>
          <w:tcPr>
            <w:tcW w:w="5812" w:type="dxa"/>
            <w:gridSpan w:val="2"/>
            <w:tcBorders>
              <w:top w:val="single" w:sz="4" w:space="0" w:color="000000"/>
              <w:left w:val="nil"/>
              <w:bottom w:val="single" w:sz="4" w:space="0" w:color="000000"/>
              <w:right w:val="nil"/>
            </w:tcBorders>
            <w:shd w:val="clear" w:color="auto" w:fill="0072AA"/>
          </w:tcPr>
          <w:p w14:paraId="7420983B" w14:textId="1B11108C" w:rsidR="003A5DD0" w:rsidRPr="009F2ECB" w:rsidRDefault="003A5DD0" w:rsidP="003A5DD0">
            <w:pPr>
              <w:pBdr>
                <w:top w:val="nil"/>
                <w:left w:val="nil"/>
                <w:bottom w:val="nil"/>
                <w:right w:val="nil"/>
                <w:between w:val="nil"/>
              </w:pBdr>
              <w:spacing w:before="80" w:after="80" w:line="280" w:lineRule="auto"/>
              <w:rPr>
                <w:rFonts w:ascii="Arial Narrow" w:eastAsia="Arial Narrow" w:hAnsi="Arial Narrow" w:cs="Arial Narrow"/>
                <w:b/>
                <w:color w:val="FFFFFF"/>
                <w:sz w:val="18"/>
                <w:szCs w:val="18"/>
              </w:rPr>
            </w:pPr>
            <w:r w:rsidRPr="009F2ECB">
              <w:rPr>
                <w:rFonts w:ascii="Arial Narrow" w:hAnsi="Arial Narrow"/>
                <w:b/>
                <w:color w:val="FFFFFF" w:themeColor="background1"/>
              </w:rPr>
              <w:t>Examples of concepts that could be explored depending on the music works and styles selected for study</w:t>
            </w:r>
          </w:p>
        </w:tc>
      </w:tr>
      <w:tr w:rsidR="00995335" w:rsidRPr="009F2ECB" w14:paraId="2345FC99" w14:textId="77777777" w:rsidTr="00014A45">
        <w:tc>
          <w:tcPr>
            <w:tcW w:w="1742" w:type="dxa"/>
            <w:tcBorders>
              <w:top w:val="single" w:sz="4" w:space="0" w:color="000000"/>
              <w:left w:val="nil"/>
              <w:bottom w:val="double" w:sz="4" w:space="0" w:color="000000"/>
              <w:right w:val="nil"/>
            </w:tcBorders>
          </w:tcPr>
          <w:p w14:paraId="7DB24B19" w14:textId="227F44E6" w:rsidR="00995335" w:rsidRPr="003A5DD0" w:rsidRDefault="00995335" w:rsidP="00721ED4">
            <w:pPr>
              <w:pStyle w:val="VCAAtablecondensed"/>
              <w:rPr>
                <w:b/>
                <w:lang w:val="en-GB"/>
              </w:rPr>
            </w:pPr>
            <w:r w:rsidRPr="003A5DD0">
              <w:rPr>
                <w:b/>
                <w:lang w:val="en-GB"/>
              </w:rPr>
              <w:t>tone colour</w:t>
            </w:r>
          </w:p>
        </w:tc>
        <w:tc>
          <w:tcPr>
            <w:tcW w:w="2227" w:type="dxa"/>
            <w:tcBorders>
              <w:top w:val="single" w:sz="4" w:space="0" w:color="000000"/>
              <w:left w:val="nil"/>
              <w:bottom w:val="double" w:sz="4" w:space="0" w:color="000000"/>
              <w:right w:val="nil"/>
            </w:tcBorders>
          </w:tcPr>
          <w:p w14:paraId="3BF7EF86" w14:textId="77777777" w:rsidR="00995335" w:rsidRPr="003A5DD0" w:rsidRDefault="00995335" w:rsidP="00995335">
            <w:pPr>
              <w:pStyle w:val="VCAAtablecondensed"/>
              <w:rPr>
                <w:lang w:val="en-GB"/>
              </w:rPr>
            </w:pPr>
            <w:r w:rsidRPr="003A5DD0">
              <w:rPr>
                <w:lang w:val="en-GB"/>
              </w:rPr>
              <w:t>the characteristic quality of sound sources and their combinations (also known as timbre)</w:t>
            </w:r>
          </w:p>
        </w:tc>
        <w:tc>
          <w:tcPr>
            <w:tcW w:w="2864" w:type="dxa"/>
            <w:gridSpan w:val="2"/>
            <w:tcBorders>
              <w:top w:val="single" w:sz="4" w:space="0" w:color="000000"/>
              <w:left w:val="nil"/>
              <w:bottom w:val="double" w:sz="4" w:space="0" w:color="000000"/>
              <w:right w:val="nil"/>
            </w:tcBorders>
          </w:tcPr>
          <w:p w14:paraId="31ACC1D2" w14:textId="77777777" w:rsidR="00995335" w:rsidRPr="009F2ECB" w:rsidRDefault="00995335" w:rsidP="00995335">
            <w:pPr>
              <w:pStyle w:val="VCAAtablecondensedbullet"/>
              <w:spacing w:after="0"/>
            </w:pPr>
            <w:r w:rsidRPr="009F2ECB">
              <w:t>sound production methods, including the use of tone shaping audio FX</w:t>
            </w:r>
            <w:r w:rsidRPr="009F2ECB" w:rsidDel="006E027D">
              <w:rPr>
                <w:rFonts w:eastAsia="Arial Narrow"/>
              </w:rPr>
              <w:t xml:space="preserve"> </w:t>
            </w:r>
            <w:r w:rsidRPr="009F2ECB">
              <w:rPr>
                <w:rFonts w:eastAsia="Arial Narrow"/>
              </w:rPr>
              <w:t xml:space="preserve">instrumental and vocal techniques and </w:t>
            </w:r>
            <w:proofErr w:type="gramStart"/>
            <w:r w:rsidRPr="009F2ECB">
              <w:rPr>
                <w:rFonts w:eastAsia="Arial Narrow"/>
              </w:rPr>
              <w:t>devices</w:t>
            </w:r>
            <w:proofErr w:type="gramEnd"/>
          </w:p>
          <w:p w14:paraId="4B945C78" w14:textId="77777777" w:rsidR="00995335" w:rsidRPr="009F2ECB" w:rsidRDefault="00995335" w:rsidP="00995335">
            <w:pPr>
              <w:pStyle w:val="VCAAtablecondensedbullet"/>
              <w:spacing w:before="0" w:after="0"/>
            </w:pPr>
            <w:r w:rsidRPr="009F2ECB">
              <w:rPr>
                <w:rFonts w:eastAsia="Arial Narrow"/>
              </w:rPr>
              <w:t xml:space="preserve">vocal and instrumental sound sources </w:t>
            </w:r>
          </w:p>
          <w:p w14:paraId="15AC56DD" w14:textId="77777777" w:rsidR="00995335" w:rsidRPr="009F2ECB" w:rsidRDefault="00995335" w:rsidP="00995335">
            <w:pPr>
              <w:pStyle w:val="VCAAtablecondensedbullet"/>
              <w:spacing w:before="0" w:after="0"/>
            </w:pPr>
            <w:r w:rsidRPr="009F2ECB">
              <w:rPr>
                <w:rFonts w:eastAsia="Arial Narrow"/>
              </w:rPr>
              <w:t>various combinations and ensemble types</w:t>
            </w:r>
          </w:p>
          <w:p w14:paraId="0F8D2C03" w14:textId="2C05B2DE" w:rsidR="00995335" w:rsidRPr="009F2ECB" w:rsidRDefault="00995335" w:rsidP="003A5DD0">
            <w:pPr>
              <w:pStyle w:val="VCAAtablecondensedbullet"/>
              <w:spacing w:before="0" w:after="240"/>
            </w:pPr>
            <w:r w:rsidRPr="009F2ECB">
              <w:t>choice of source material including electronically generated sounds and sample selection</w:t>
            </w:r>
          </w:p>
        </w:tc>
        <w:tc>
          <w:tcPr>
            <w:tcW w:w="3090" w:type="dxa"/>
            <w:tcBorders>
              <w:top w:val="single" w:sz="4" w:space="0" w:color="000000"/>
              <w:left w:val="nil"/>
              <w:bottom w:val="double" w:sz="4" w:space="0" w:color="000000"/>
              <w:right w:val="nil"/>
            </w:tcBorders>
          </w:tcPr>
          <w:p w14:paraId="35DE2CC2" w14:textId="77777777" w:rsidR="00995335" w:rsidRPr="009F2ECB" w:rsidRDefault="00995335" w:rsidP="00995335">
            <w:pPr>
              <w:pStyle w:val="VCAAtablecondensedbullet"/>
              <w:spacing w:after="0"/>
            </w:pPr>
            <w:r w:rsidRPr="009F2ECB">
              <w:rPr>
                <w:rFonts w:eastAsia="Arial Narrow"/>
              </w:rPr>
              <w:t xml:space="preserve">commonly used directions indicating vocal and instrumental </w:t>
            </w:r>
            <w:proofErr w:type="gramStart"/>
            <w:r w:rsidRPr="009F2ECB">
              <w:rPr>
                <w:rFonts w:eastAsia="Arial Narrow"/>
              </w:rPr>
              <w:t>techniques</w:t>
            </w:r>
            <w:proofErr w:type="gramEnd"/>
          </w:p>
          <w:p w14:paraId="2767D4C3" w14:textId="77777777" w:rsidR="00995335" w:rsidRPr="009F2ECB" w:rsidRDefault="00995335" w:rsidP="00995335">
            <w:pPr>
              <w:pStyle w:val="VCAAtablecondensedbullet"/>
              <w:spacing w:before="0" w:after="0"/>
            </w:pPr>
            <w:r w:rsidRPr="009F2ECB">
              <w:rPr>
                <w:rFonts w:eastAsia="Arial Narrow"/>
              </w:rPr>
              <w:t>register and range of voices/</w:t>
            </w:r>
            <w:proofErr w:type="gramStart"/>
            <w:r w:rsidRPr="009F2ECB">
              <w:rPr>
                <w:rFonts w:eastAsia="Arial Narrow"/>
              </w:rPr>
              <w:t>instruments</w:t>
            </w:r>
            <w:proofErr w:type="gramEnd"/>
          </w:p>
          <w:p w14:paraId="5559FEDA" w14:textId="77777777" w:rsidR="00995335" w:rsidRPr="009F2ECB" w:rsidRDefault="00995335" w:rsidP="00995335">
            <w:pPr>
              <w:pStyle w:val="VCAAtablecondensedbullet"/>
              <w:spacing w:before="0" w:after="0"/>
            </w:pPr>
            <w:r w:rsidRPr="009F2ECB">
              <w:rPr>
                <w:rFonts w:eastAsia="Arial Narrow"/>
              </w:rPr>
              <w:t>transposing instruments</w:t>
            </w:r>
          </w:p>
          <w:p w14:paraId="7892CC01" w14:textId="77777777" w:rsidR="00995335" w:rsidRPr="009F2ECB" w:rsidRDefault="00995335" w:rsidP="00995335">
            <w:pPr>
              <w:pStyle w:val="VCAAtablecondensedbullet"/>
              <w:spacing w:before="0" w:after="0"/>
            </w:pPr>
            <w:r w:rsidRPr="009F2ECB">
              <w:rPr>
                <w:rFonts w:eastAsia="Arial Narrow"/>
              </w:rPr>
              <w:t>orchestras and instrumental ensembles</w:t>
            </w:r>
          </w:p>
          <w:p w14:paraId="32A94843" w14:textId="77777777" w:rsidR="00995335" w:rsidRPr="009F2ECB" w:rsidRDefault="00995335" w:rsidP="00995335">
            <w:pPr>
              <w:pStyle w:val="VCAAtablecondensedbullet"/>
              <w:spacing w:before="0"/>
            </w:pPr>
            <w:r w:rsidRPr="009F2ECB">
              <w:rPr>
                <w:rFonts w:eastAsia="Arial Narrow"/>
              </w:rPr>
              <w:t>choirs and vocal ensembles</w:t>
            </w:r>
          </w:p>
        </w:tc>
      </w:tr>
      <w:tr w:rsidR="00995335" w:rsidRPr="009F2ECB" w14:paraId="2B6B65B9" w14:textId="77777777" w:rsidTr="00014A45">
        <w:tc>
          <w:tcPr>
            <w:tcW w:w="1742" w:type="dxa"/>
            <w:tcBorders>
              <w:top w:val="double" w:sz="4" w:space="0" w:color="000000"/>
              <w:left w:val="nil"/>
              <w:bottom w:val="double" w:sz="4" w:space="0" w:color="000000"/>
              <w:right w:val="nil"/>
            </w:tcBorders>
          </w:tcPr>
          <w:p w14:paraId="4EF82D48" w14:textId="77777777" w:rsidR="00995335" w:rsidRPr="003A5DD0" w:rsidRDefault="00995335" w:rsidP="00995335">
            <w:pPr>
              <w:pStyle w:val="VCAAtablecondensed"/>
              <w:rPr>
                <w:b/>
                <w:lang w:val="en-GB"/>
              </w:rPr>
            </w:pPr>
            <w:r w:rsidRPr="003A5DD0">
              <w:rPr>
                <w:b/>
                <w:lang w:val="en-GB"/>
              </w:rPr>
              <w:t>texture</w:t>
            </w:r>
          </w:p>
        </w:tc>
        <w:tc>
          <w:tcPr>
            <w:tcW w:w="2227" w:type="dxa"/>
            <w:tcBorders>
              <w:top w:val="double" w:sz="4" w:space="0" w:color="000000"/>
              <w:left w:val="nil"/>
              <w:bottom w:val="double" w:sz="4" w:space="0" w:color="000000"/>
              <w:right w:val="nil"/>
            </w:tcBorders>
          </w:tcPr>
          <w:p w14:paraId="21EE09BC" w14:textId="77777777" w:rsidR="00995335" w:rsidRPr="003A5DD0" w:rsidRDefault="00995335" w:rsidP="00995335">
            <w:pPr>
              <w:pStyle w:val="VCAAtablecondensed"/>
              <w:rPr>
                <w:lang w:val="en-GB"/>
              </w:rPr>
            </w:pPr>
            <w:r w:rsidRPr="003A5DD0">
              <w:rPr>
                <w:lang w:val="en-GB"/>
              </w:rPr>
              <w:t>how sounds are combined, and how they interact and function in a piece of music</w:t>
            </w:r>
          </w:p>
        </w:tc>
        <w:tc>
          <w:tcPr>
            <w:tcW w:w="2864" w:type="dxa"/>
            <w:gridSpan w:val="2"/>
            <w:tcBorders>
              <w:top w:val="double" w:sz="4" w:space="0" w:color="000000"/>
              <w:left w:val="nil"/>
              <w:bottom w:val="double" w:sz="4" w:space="0" w:color="000000"/>
              <w:right w:val="nil"/>
            </w:tcBorders>
          </w:tcPr>
          <w:p w14:paraId="43F83E53" w14:textId="77777777" w:rsidR="00995335" w:rsidRPr="009F2ECB" w:rsidRDefault="00995335" w:rsidP="00995335">
            <w:pPr>
              <w:pStyle w:val="VCAAtablecondensedbullet"/>
              <w:spacing w:after="0"/>
            </w:pPr>
            <w:r w:rsidRPr="009F2ECB">
              <w:rPr>
                <w:rFonts w:eastAsia="Arial Narrow"/>
              </w:rPr>
              <w:t>layers of sound</w:t>
            </w:r>
          </w:p>
          <w:p w14:paraId="257BC581" w14:textId="77777777" w:rsidR="00995335" w:rsidRPr="009F2ECB" w:rsidRDefault="00995335" w:rsidP="00995335">
            <w:pPr>
              <w:pStyle w:val="VCAAtablecondensedbullet"/>
              <w:spacing w:before="0" w:after="0"/>
            </w:pPr>
            <w:r w:rsidRPr="009F2ECB">
              <w:rPr>
                <w:rFonts w:eastAsia="Arial Narrow"/>
              </w:rPr>
              <w:t>dense, sparse</w:t>
            </w:r>
          </w:p>
          <w:p w14:paraId="1854A70E" w14:textId="77777777" w:rsidR="00995335" w:rsidRPr="009F2ECB" w:rsidRDefault="00995335" w:rsidP="00995335">
            <w:pPr>
              <w:pStyle w:val="VCAAtablecondensedbullet"/>
              <w:spacing w:before="0" w:after="0"/>
            </w:pPr>
            <w:r w:rsidRPr="009F2ECB">
              <w:rPr>
                <w:rFonts w:eastAsia="Arial Narrow"/>
              </w:rPr>
              <w:t>voicing</w:t>
            </w:r>
          </w:p>
          <w:p w14:paraId="0299789D" w14:textId="77777777" w:rsidR="00995335" w:rsidRPr="009F2ECB" w:rsidRDefault="00995335" w:rsidP="00995335">
            <w:pPr>
              <w:pStyle w:val="VCAAtablecondensedbullet"/>
              <w:spacing w:before="0" w:after="0"/>
            </w:pPr>
            <w:r w:rsidRPr="009F2ECB">
              <w:t xml:space="preserve">layering of instruments, </w:t>
            </w:r>
            <w:proofErr w:type="gramStart"/>
            <w:r w:rsidRPr="009F2ECB">
              <w:t>tracks</w:t>
            </w:r>
            <w:proofErr w:type="gramEnd"/>
            <w:r w:rsidRPr="009F2ECB">
              <w:t xml:space="preserve"> and sound combinations</w:t>
            </w:r>
          </w:p>
          <w:p w14:paraId="54B4DF2C" w14:textId="77777777" w:rsidR="00995335" w:rsidRPr="009F2ECB" w:rsidRDefault="00995335" w:rsidP="00995335">
            <w:pPr>
              <w:pStyle w:val="VCAAtablecondensedbullet"/>
              <w:spacing w:before="0"/>
            </w:pPr>
            <w:r w:rsidRPr="009F2ECB">
              <w:t>changes in the number of layers and how they interact</w:t>
            </w:r>
          </w:p>
        </w:tc>
        <w:tc>
          <w:tcPr>
            <w:tcW w:w="3090" w:type="dxa"/>
            <w:tcBorders>
              <w:top w:val="double" w:sz="4" w:space="0" w:color="000000"/>
              <w:left w:val="nil"/>
              <w:bottom w:val="double" w:sz="4" w:space="0" w:color="000000"/>
              <w:right w:val="nil"/>
            </w:tcBorders>
          </w:tcPr>
          <w:p w14:paraId="39E28769" w14:textId="77777777" w:rsidR="00995335" w:rsidRPr="009F2ECB" w:rsidRDefault="00995335" w:rsidP="00995335">
            <w:pPr>
              <w:pStyle w:val="VCAAtablecondensedbullet"/>
              <w:spacing w:after="0"/>
            </w:pPr>
            <w:r w:rsidRPr="009F2ECB">
              <w:t>multi-track sequencing</w:t>
            </w:r>
          </w:p>
          <w:p w14:paraId="42718B41" w14:textId="77777777" w:rsidR="00995335" w:rsidRPr="009F2ECB" w:rsidRDefault="00995335" w:rsidP="00995335">
            <w:pPr>
              <w:pStyle w:val="VCAAtablecondensedbullet"/>
              <w:spacing w:before="0" w:after="0"/>
            </w:pPr>
            <w:r w:rsidRPr="009F2ECB">
              <w:rPr>
                <w:rFonts w:eastAsia="Arial Narrow" w:cs="Arial Narrow"/>
              </w:rPr>
              <w:t>the roles of instruments and voices, e.g. melody and accompaniment</w:t>
            </w:r>
          </w:p>
          <w:p w14:paraId="18F81ABA" w14:textId="77777777" w:rsidR="00995335" w:rsidRPr="009F2ECB" w:rsidRDefault="00995335" w:rsidP="00995335">
            <w:pPr>
              <w:pStyle w:val="VCAAtablecondensedbullet"/>
              <w:spacing w:before="0" w:after="0"/>
            </w:pPr>
            <w:r w:rsidRPr="009F2ECB">
              <w:rPr>
                <w:rFonts w:eastAsia="Arial Narrow" w:cs="Arial Narrow"/>
              </w:rPr>
              <w:t xml:space="preserve">the interaction of the layers of sound </w:t>
            </w:r>
          </w:p>
          <w:p w14:paraId="01260A72" w14:textId="77777777" w:rsidR="00995335" w:rsidRPr="009F2ECB" w:rsidRDefault="00995335" w:rsidP="003A5DD0">
            <w:pPr>
              <w:pStyle w:val="VCAAtablecondensedbullet"/>
              <w:spacing w:before="0" w:after="240"/>
            </w:pPr>
            <w:r w:rsidRPr="009F2ECB">
              <w:rPr>
                <w:rFonts w:eastAsia="Arial Narrow" w:cs="Arial Narrow"/>
              </w:rPr>
              <w:t>monophony, heterophony, homophony, polyphony, counterpoint, canon</w:t>
            </w:r>
          </w:p>
        </w:tc>
      </w:tr>
      <w:tr w:rsidR="00995335" w:rsidRPr="009F2ECB" w14:paraId="602368F2" w14:textId="77777777" w:rsidTr="00014A45">
        <w:tc>
          <w:tcPr>
            <w:tcW w:w="1742" w:type="dxa"/>
            <w:tcBorders>
              <w:top w:val="double" w:sz="4" w:space="0" w:color="000000"/>
              <w:left w:val="nil"/>
              <w:bottom w:val="double" w:sz="4" w:space="0" w:color="000000"/>
              <w:right w:val="nil"/>
            </w:tcBorders>
          </w:tcPr>
          <w:p w14:paraId="522A276D" w14:textId="1611E2FC" w:rsidR="00995335" w:rsidRPr="003A5DD0" w:rsidRDefault="00995335" w:rsidP="00995335">
            <w:pPr>
              <w:pStyle w:val="VCAAtablecondensed"/>
              <w:rPr>
                <w:lang w:val="en-GB"/>
              </w:rPr>
            </w:pPr>
            <w:r w:rsidRPr="003A5DD0">
              <w:rPr>
                <w:b/>
                <w:lang w:val="en-GB"/>
              </w:rPr>
              <w:t>structure</w:t>
            </w:r>
          </w:p>
        </w:tc>
        <w:tc>
          <w:tcPr>
            <w:tcW w:w="2227" w:type="dxa"/>
            <w:tcBorders>
              <w:top w:val="double" w:sz="4" w:space="0" w:color="000000"/>
              <w:left w:val="nil"/>
              <w:bottom w:val="double" w:sz="4" w:space="0" w:color="000000"/>
              <w:right w:val="nil"/>
            </w:tcBorders>
          </w:tcPr>
          <w:p w14:paraId="36374EF0" w14:textId="77777777" w:rsidR="00995335" w:rsidRPr="003A5DD0" w:rsidRDefault="00995335" w:rsidP="00995335">
            <w:pPr>
              <w:pStyle w:val="VCAAtablecondensed"/>
              <w:rPr>
                <w:lang w:val="en-GB"/>
              </w:rPr>
            </w:pPr>
            <w:r w:rsidRPr="003A5DD0">
              <w:rPr>
                <w:lang w:val="en-GB"/>
              </w:rPr>
              <w:t>the organisation of a piece of music on both a macro and micro level</w:t>
            </w:r>
          </w:p>
        </w:tc>
        <w:tc>
          <w:tcPr>
            <w:tcW w:w="2864" w:type="dxa"/>
            <w:gridSpan w:val="2"/>
            <w:tcBorders>
              <w:top w:val="double" w:sz="4" w:space="0" w:color="000000"/>
              <w:left w:val="nil"/>
              <w:bottom w:val="double" w:sz="4" w:space="0" w:color="000000"/>
              <w:right w:val="nil"/>
            </w:tcBorders>
          </w:tcPr>
          <w:p w14:paraId="02DC102D" w14:textId="77777777" w:rsidR="00995335" w:rsidRPr="009F2ECB" w:rsidRDefault="00995335" w:rsidP="00995335">
            <w:pPr>
              <w:pStyle w:val="VCAAtablecondensedbullet"/>
              <w:spacing w:after="0"/>
            </w:pPr>
            <w:r w:rsidRPr="009F2ECB">
              <w:rPr>
                <w:rFonts w:eastAsia="Arial Narrow"/>
              </w:rPr>
              <w:t>sections in a musical work</w:t>
            </w:r>
          </w:p>
          <w:p w14:paraId="4F6550A9" w14:textId="77777777" w:rsidR="00995335" w:rsidRPr="009F2ECB" w:rsidRDefault="00995335" w:rsidP="00995335">
            <w:pPr>
              <w:pStyle w:val="VCAAtablecondensedbullet"/>
              <w:spacing w:before="0" w:after="0"/>
            </w:pPr>
            <w:r w:rsidRPr="009F2ECB">
              <w:rPr>
                <w:rFonts w:eastAsia="Arial Narrow"/>
              </w:rPr>
              <w:t>treatment of thematic materials</w:t>
            </w:r>
          </w:p>
          <w:p w14:paraId="7CD433B7" w14:textId="77777777" w:rsidR="00995335" w:rsidRPr="009F2ECB" w:rsidRDefault="00995335" w:rsidP="00995335">
            <w:pPr>
              <w:pStyle w:val="VCAAtablecondensedbullet"/>
              <w:spacing w:before="0" w:after="0"/>
            </w:pPr>
            <w:r w:rsidRPr="009F2ECB">
              <w:rPr>
                <w:rFonts w:eastAsia="Arial Narrow"/>
              </w:rPr>
              <w:t xml:space="preserve">repetition, contrast, unity, variety </w:t>
            </w:r>
          </w:p>
          <w:p w14:paraId="73D0FFE5" w14:textId="77777777" w:rsidR="00995335" w:rsidRPr="009F2ECB" w:rsidRDefault="00995335" w:rsidP="00995335">
            <w:pPr>
              <w:pStyle w:val="VCAAtablecondensedbullet"/>
              <w:spacing w:before="0" w:after="0"/>
            </w:pPr>
            <w:r w:rsidRPr="009F2ECB">
              <w:rPr>
                <w:rFonts w:eastAsia="Arial Narrow"/>
              </w:rPr>
              <w:t xml:space="preserve">question and answer, call and </w:t>
            </w:r>
            <w:proofErr w:type="gramStart"/>
            <w:r w:rsidRPr="009F2ECB">
              <w:rPr>
                <w:rFonts w:eastAsia="Arial Narrow"/>
              </w:rPr>
              <w:t>response</w:t>
            </w:r>
            <w:proofErr w:type="gramEnd"/>
          </w:p>
          <w:p w14:paraId="33F5DD51" w14:textId="77777777" w:rsidR="00995335" w:rsidRPr="009F2ECB" w:rsidRDefault="00995335" w:rsidP="00995335">
            <w:pPr>
              <w:pStyle w:val="VCAAtablecondensedbullet"/>
              <w:spacing w:before="0"/>
            </w:pPr>
            <w:r w:rsidRPr="009F2ECB">
              <w:rPr>
                <w:rFonts w:eastAsia="Arial Narrow"/>
              </w:rPr>
              <w:t>common structures such as binary, ternary, rondo, verse/ chorus, 12 bar blues</w:t>
            </w:r>
          </w:p>
        </w:tc>
        <w:tc>
          <w:tcPr>
            <w:tcW w:w="3090" w:type="dxa"/>
            <w:tcBorders>
              <w:top w:val="double" w:sz="4" w:space="0" w:color="000000"/>
              <w:left w:val="nil"/>
              <w:bottom w:val="double" w:sz="4" w:space="0" w:color="000000"/>
              <w:right w:val="nil"/>
            </w:tcBorders>
          </w:tcPr>
          <w:p w14:paraId="7A384044" w14:textId="77777777" w:rsidR="00995335" w:rsidRPr="009F2ECB" w:rsidRDefault="00995335" w:rsidP="00995335">
            <w:pPr>
              <w:pStyle w:val="VCAAtablecondensedbullet"/>
              <w:spacing w:after="0"/>
            </w:pPr>
            <w:r w:rsidRPr="009F2ECB">
              <w:rPr>
                <w:rFonts w:eastAsia="Arial Narrow"/>
              </w:rPr>
              <w:t>theme and variations, sonata form</w:t>
            </w:r>
          </w:p>
          <w:p w14:paraId="5B067AB8" w14:textId="77777777" w:rsidR="00995335" w:rsidRPr="009F2ECB" w:rsidRDefault="00995335" w:rsidP="00995335">
            <w:pPr>
              <w:pStyle w:val="VCAAtablecondensedbullet"/>
              <w:spacing w:before="0" w:after="0"/>
            </w:pPr>
            <w:r w:rsidRPr="009F2ECB">
              <w:rPr>
                <w:rFonts w:eastAsia="Arial Narrow"/>
              </w:rPr>
              <w:t xml:space="preserve">strophic form </w:t>
            </w:r>
          </w:p>
          <w:p w14:paraId="229ED52A" w14:textId="77777777" w:rsidR="00995335" w:rsidRPr="009F2ECB" w:rsidRDefault="00995335" w:rsidP="00995335">
            <w:pPr>
              <w:pStyle w:val="VCAAtablecondensedbullet"/>
              <w:spacing w:before="0" w:after="0"/>
            </w:pPr>
            <w:r w:rsidRPr="009F2ECB">
              <w:rPr>
                <w:rFonts w:eastAsia="Arial Narrow"/>
              </w:rPr>
              <w:t>multi-movement structures</w:t>
            </w:r>
          </w:p>
          <w:p w14:paraId="42646A73" w14:textId="7868640C" w:rsidR="00995335" w:rsidRPr="009F2ECB" w:rsidRDefault="00995335" w:rsidP="003771A3">
            <w:pPr>
              <w:pStyle w:val="VCAAtablecondensedbullet"/>
              <w:spacing w:before="0" w:after="0"/>
              <w:ind w:right="-112"/>
            </w:pPr>
            <w:r w:rsidRPr="009F2ECB">
              <w:rPr>
                <w:rFonts w:eastAsia="Arial Narrow"/>
              </w:rPr>
              <w:t>alternative structures</w:t>
            </w:r>
            <w:r w:rsidR="003771A3" w:rsidRPr="009F2ECB">
              <w:rPr>
                <w:rFonts w:eastAsia="Arial Narrow"/>
              </w:rPr>
              <w:t xml:space="preserve"> that d</w:t>
            </w:r>
            <w:r w:rsidR="00CC7F4B" w:rsidRPr="009F2ECB">
              <w:rPr>
                <w:rFonts w:eastAsia="Arial Narrow"/>
              </w:rPr>
              <w:t>o</w:t>
            </w:r>
            <w:r w:rsidR="003771A3" w:rsidRPr="009F2ECB">
              <w:rPr>
                <w:rFonts w:eastAsia="Arial Narrow"/>
              </w:rPr>
              <w:t>n’</w:t>
            </w:r>
            <w:r w:rsidR="00CC7F4B" w:rsidRPr="009F2ECB">
              <w:rPr>
                <w:rFonts w:eastAsia="Arial Narrow"/>
              </w:rPr>
              <w:t>t</w:t>
            </w:r>
            <w:r w:rsidRPr="009F2ECB">
              <w:rPr>
                <w:rFonts w:eastAsia="Arial Narrow"/>
              </w:rPr>
              <w:t xml:space="preserve"> conform to standard </w:t>
            </w:r>
            <w:proofErr w:type="gramStart"/>
            <w:r w:rsidR="00E80DBD" w:rsidRPr="009F2ECB">
              <w:rPr>
                <w:rFonts w:eastAsia="Arial Narrow"/>
              </w:rPr>
              <w:t>pattern</w:t>
            </w:r>
            <w:r w:rsidR="00CC7F4B" w:rsidRPr="009F2ECB">
              <w:rPr>
                <w:rFonts w:eastAsia="Arial Narrow"/>
              </w:rPr>
              <w:t>s</w:t>
            </w:r>
            <w:proofErr w:type="gramEnd"/>
            <w:r w:rsidR="00E80DBD" w:rsidRPr="009F2ECB">
              <w:rPr>
                <w:rFonts w:eastAsia="Arial Narrow"/>
              </w:rPr>
              <w:t xml:space="preserve"> </w:t>
            </w:r>
          </w:p>
          <w:p w14:paraId="21548E7A" w14:textId="77777777" w:rsidR="00995335" w:rsidRPr="009F2ECB" w:rsidRDefault="00995335" w:rsidP="00995335">
            <w:pPr>
              <w:pStyle w:val="VCAAtablecondensedbullet"/>
              <w:spacing w:before="0" w:after="0"/>
            </w:pPr>
            <w:r w:rsidRPr="009F2ECB">
              <w:rPr>
                <w:rFonts w:eastAsia="Arial Narrow"/>
              </w:rPr>
              <w:t>coda, intro/outro, head, riff, middle 8, bridge, pre-chorus</w:t>
            </w:r>
          </w:p>
          <w:p w14:paraId="43026E1C" w14:textId="508A58A7" w:rsidR="00FA095C" w:rsidRPr="009F2ECB" w:rsidRDefault="00995335" w:rsidP="00FA095C">
            <w:pPr>
              <w:pStyle w:val="VCAAtablecondensedbullet"/>
              <w:spacing w:before="0" w:after="0"/>
            </w:pPr>
            <w:r w:rsidRPr="009F2ECB">
              <w:rPr>
                <w:color w:val="000000" w:themeColor="text1"/>
              </w:rPr>
              <w:t>continuous development</w:t>
            </w:r>
          </w:p>
          <w:p w14:paraId="1C82C745" w14:textId="77777777" w:rsidR="00995335" w:rsidRPr="009F2ECB" w:rsidRDefault="00995335" w:rsidP="003A5DD0">
            <w:pPr>
              <w:pStyle w:val="VCAAtablecondensedbullet"/>
              <w:spacing w:before="0" w:after="240"/>
            </w:pPr>
            <w:r w:rsidRPr="009F2ECB">
              <w:rPr>
                <w:color w:val="000000" w:themeColor="text1"/>
              </w:rPr>
              <w:t>ritornello</w:t>
            </w:r>
          </w:p>
        </w:tc>
      </w:tr>
      <w:tr w:rsidR="00995335" w:rsidRPr="009F2ECB" w14:paraId="0114D120" w14:textId="77777777" w:rsidTr="00014A45">
        <w:trPr>
          <w:trHeight w:val="884"/>
        </w:trPr>
        <w:tc>
          <w:tcPr>
            <w:tcW w:w="1742" w:type="dxa"/>
            <w:tcBorders>
              <w:top w:val="double" w:sz="4" w:space="0" w:color="000000"/>
              <w:left w:val="nil"/>
              <w:bottom w:val="double" w:sz="4" w:space="0" w:color="000000"/>
              <w:right w:val="nil"/>
            </w:tcBorders>
          </w:tcPr>
          <w:p w14:paraId="036F3320" w14:textId="77777777" w:rsidR="00995335" w:rsidRPr="00A12330" w:rsidRDefault="00995335" w:rsidP="00995335">
            <w:pPr>
              <w:pStyle w:val="VCAAtablecondensed"/>
              <w:rPr>
                <w:b/>
                <w:lang w:val="en-GB"/>
              </w:rPr>
            </w:pPr>
            <w:r w:rsidRPr="00A12330">
              <w:rPr>
                <w:b/>
                <w:lang w:val="en-GB"/>
              </w:rPr>
              <w:t xml:space="preserve">dynamics </w:t>
            </w:r>
          </w:p>
        </w:tc>
        <w:tc>
          <w:tcPr>
            <w:tcW w:w="2369" w:type="dxa"/>
            <w:gridSpan w:val="2"/>
            <w:tcBorders>
              <w:top w:val="double" w:sz="4" w:space="0" w:color="000000"/>
              <w:left w:val="nil"/>
              <w:bottom w:val="double" w:sz="4" w:space="0" w:color="000000"/>
              <w:right w:val="nil"/>
            </w:tcBorders>
          </w:tcPr>
          <w:p w14:paraId="5C090666" w14:textId="6BF5056A" w:rsidR="00995335" w:rsidRPr="00A12330" w:rsidRDefault="00995335" w:rsidP="00995335">
            <w:pPr>
              <w:pStyle w:val="VCAAtablecondensed"/>
              <w:rPr>
                <w:lang w:val="en-GB"/>
              </w:rPr>
            </w:pPr>
            <w:r w:rsidRPr="00A12330">
              <w:rPr>
                <w:lang w:val="en-GB"/>
              </w:rPr>
              <w:t>the relative volume or intensity of a sound</w:t>
            </w:r>
            <w:r w:rsidR="002242C5">
              <w:rPr>
                <w:lang w:val="en-GB"/>
              </w:rPr>
              <w:t>(</w:t>
            </w:r>
            <w:r w:rsidRPr="00A12330">
              <w:rPr>
                <w:lang w:val="en-GB"/>
              </w:rPr>
              <w:t>s</w:t>
            </w:r>
            <w:r w:rsidR="002242C5">
              <w:rPr>
                <w:lang w:val="en-GB"/>
              </w:rPr>
              <w:t>)</w:t>
            </w:r>
            <w:r w:rsidRPr="00A12330">
              <w:rPr>
                <w:lang w:val="en-GB"/>
              </w:rPr>
              <w:t xml:space="preserve"> or note</w:t>
            </w:r>
            <w:r w:rsidR="002242C5">
              <w:rPr>
                <w:lang w:val="en-GB"/>
              </w:rPr>
              <w:t>(</w:t>
            </w:r>
            <w:r w:rsidRPr="00A12330">
              <w:rPr>
                <w:lang w:val="en-GB"/>
              </w:rPr>
              <w:t>s</w:t>
            </w:r>
            <w:r w:rsidR="002242C5">
              <w:rPr>
                <w:lang w:val="en-GB"/>
              </w:rPr>
              <w:t>)</w:t>
            </w:r>
            <w:r w:rsidRPr="00A12330">
              <w:rPr>
                <w:lang w:val="en-GB"/>
              </w:rPr>
              <w:t xml:space="preserve"> </w:t>
            </w:r>
          </w:p>
        </w:tc>
        <w:tc>
          <w:tcPr>
            <w:tcW w:w="2722" w:type="dxa"/>
            <w:tcBorders>
              <w:top w:val="double" w:sz="4" w:space="0" w:color="000000"/>
              <w:left w:val="nil"/>
              <w:bottom w:val="double" w:sz="4" w:space="0" w:color="000000"/>
              <w:right w:val="nil"/>
            </w:tcBorders>
          </w:tcPr>
          <w:p w14:paraId="61476499" w14:textId="77777777" w:rsidR="00995335" w:rsidRPr="009F2ECB" w:rsidRDefault="00995335" w:rsidP="00995335">
            <w:pPr>
              <w:pStyle w:val="VCAAtablecondensedbullet"/>
              <w:spacing w:after="0"/>
            </w:pPr>
            <w:r w:rsidRPr="009F2ECB">
              <w:t>loud, moderate, soft volume and variations</w:t>
            </w:r>
          </w:p>
          <w:p w14:paraId="0AEB30DB" w14:textId="77777777" w:rsidR="00995335" w:rsidRPr="009F2ECB" w:rsidRDefault="00995335" w:rsidP="00995335">
            <w:pPr>
              <w:pStyle w:val="VCAAtablecondensedbullet"/>
              <w:spacing w:before="0" w:after="0"/>
            </w:pPr>
            <w:r w:rsidRPr="009F2ECB">
              <w:t>Italian terms for dynamic variation, e.g. crescendo, diminuendo</w:t>
            </w:r>
          </w:p>
          <w:p w14:paraId="7BBDEAEA" w14:textId="77777777" w:rsidR="00995335" w:rsidRPr="009F2ECB" w:rsidRDefault="00995335" w:rsidP="003A5DD0">
            <w:pPr>
              <w:pStyle w:val="VCAAtablecondensedbullet"/>
              <w:spacing w:before="0" w:after="240"/>
            </w:pPr>
            <w:r w:rsidRPr="009F2ECB">
              <w:rPr>
                <w:rFonts w:eastAsia="Arial Narrow"/>
              </w:rPr>
              <w:t>Italian terms, e.g. piano (p), forte (f)</w:t>
            </w:r>
          </w:p>
        </w:tc>
        <w:tc>
          <w:tcPr>
            <w:tcW w:w="3090" w:type="dxa"/>
            <w:tcBorders>
              <w:top w:val="double" w:sz="4" w:space="0" w:color="000000"/>
              <w:left w:val="nil"/>
              <w:bottom w:val="double" w:sz="4" w:space="0" w:color="000000"/>
              <w:right w:val="nil"/>
            </w:tcBorders>
          </w:tcPr>
          <w:p w14:paraId="3FEA1D67" w14:textId="77777777" w:rsidR="00995335" w:rsidRPr="009F2ECB" w:rsidRDefault="00995335" w:rsidP="00995335">
            <w:pPr>
              <w:pStyle w:val="VCAAtablecondensedbullet"/>
              <w:spacing w:after="0"/>
            </w:pPr>
            <w:r w:rsidRPr="009F2ECB">
              <w:t>terraced</w:t>
            </w:r>
          </w:p>
          <w:p w14:paraId="1376BEC7" w14:textId="77777777" w:rsidR="00995335" w:rsidRPr="009F2ECB" w:rsidRDefault="00995335" w:rsidP="00995335">
            <w:pPr>
              <w:pStyle w:val="VCAAtablecondensedbullet"/>
              <w:spacing w:before="0" w:after="0"/>
            </w:pPr>
            <w:r w:rsidRPr="009F2ECB">
              <w:t>velocity values within MIDI sequences</w:t>
            </w:r>
          </w:p>
          <w:p w14:paraId="4D81A146" w14:textId="77777777" w:rsidR="00995335" w:rsidRPr="009F2ECB" w:rsidRDefault="00995335" w:rsidP="00995335">
            <w:pPr>
              <w:pStyle w:val="VCAAtablecondensedbullet"/>
              <w:spacing w:before="0"/>
            </w:pPr>
            <w:r w:rsidRPr="009F2ECB">
              <w:t>mixing in sound production</w:t>
            </w:r>
          </w:p>
        </w:tc>
      </w:tr>
    </w:tbl>
    <w:p w14:paraId="1E76A61D" w14:textId="77777777" w:rsidR="003A5DD0" w:rsidRDefault="003A5DD0">
      <w:r>
        <w:br w:type="page"/>
      </w:r>
    </w:p>
    <w:tbl>
      <w:tblPr>
        <w:tblStyle w:val="17"/>
        <w:tblW w:w="9639" w:type="dxa"/>
        <w:tblBorders>
          <w:top w:val="single" w:sz="18" w:space="0" w:color="000000"/>
          <w:left w:val="single" w:sz="4" w:space="0" w:color="000000"/>
          <w:bottom w:val="single" w:sz="1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2"/>
        <w:gridCol w:w="2285"/>
        <w:gridCol w:w="84"/>
        <w:gridCol w:w="2722"/>
        <w:gridCol w:w="2806"/>
      </w:tblGrid>
      <w:tr w:rsidR="003A5DD0" w:rsidRPr="009F2ECB" w14:paraId="0044CB36" w14:textId="77777777" w:rsidTr="003A5DD0">
        <w:tc>
          <w:tcPr>
            <w:tcW w:w="1742" w:type="dxa"/>
            <w:tcBorders>
              <w:top w:val="single" w:sz="4" w:space="0" w:color="000000"/>
              <w:left w:val="nil"/>
              <w:bottom w:val="single" w:sz="4" w:space="0" w:color="000000"/>
              <w:right w:val="nil"/>
            </w:tcBorders>
            <w:shd w:val="clear" w:color="auto" w:fill="0072AA"/>
          </w:tcPr>
          <w:p w14:paraId="48CF73B6" w14:textId="77777777" w:rsidR="003A5DD0" w:rsidRPr="009F2ECB" w:rsidRDefault="003A5DD0" w:rsidP="003A5DD0">
            <w:pPr>
              <w:pBdr>
                <w:top w:val="nil"/>
                <w:left w:val="nil"/>
                <w:bottom w:val="nil"/>
                <w:right w:val="nil"/>
                <w:between w:val="nil"/>
              </w:pBdr>
              <w:spacing w:before="80" w:after="80" w:line="280" w:lineRule="auto"/>
              <w:rPr>
                <w:rFonts w:ascii="Arial Narrow" w:eastAsia="Arial Narrow" w:hAnsi="Arial Narrow" w:cs="Arial Narrow"/>
                <w:b/>
                <w:color w:val="FFFFFF"/>
              </w:rPr>
            </w:pPr>
            <w:r w:rsidRPr="00721ED4">
              <w:rPr>
                <w:rFonts w:ascii="Arial Narrow" w:eastAsia="Arial Narrow" w:hAnsi="Arial Narrow" w:cs="Arial Narrow"/>
                <w:b/>
                <w:color w:val="FFFFFF"/>
              </w:rPr>
              <w:lastRenderedPageBreak/>
              <w:t>Element</w:t>
            </w:r>
          </w:p>
        </w:tc>
        <w:tc>
          <w:tcPr>
            <w:tcW w:w="2285" w:type="dxa"/>
            <w:tcBorders>
              <w:top w:val="single" w:sz="4" w:space="0" w:color="000000"/>
              <w:left w:val="nil"/>
              <w:bottom w:val="single" w:sz="4" w:space="0" w:color="000000"/>
              <w:right w:val="nil"/>
            </w:tcBorders>
            <w:shd w:val="clear" w:color="auto" w:fill="0072AA"/>
          </w:tcPr>
          <w:p w14:paraId="5996EA67" w14:textId="77777777" w:rsidR="003A5DD0" w:rsidRPr="009F2ECB" w:rsidRDefault="003A5DD0" w:rsidP="003A5DD0">
            <w:pPr>
              <w:pBdr>
                <w:top w:val="nil"/>
                <w:left w:val="nil"/>
                <w:bottom w:val="nil"/>
                <w:right w:val="nil"/>
                <w:between w:val="nil"/>
              </w:pBdr>
              <w:spacing w:before="80" w:after="80" w:line="280" w:lineRule="auto"/>
              <w:rPr>
                <w:rFonts w:ascii="Arial Narrow" w:eastAsia="Arial Narrow" w:hAnsi="Arial Narrow" w:cs="Arial Narrow"/>
                <w:b/>
                <w:color w:val="FFFFFF"/>
              </w:rPr>
            </w:pPr>
            <w:r w:rsidRPr="009F2ECB">
              <w:rPr>
                <w:rFonts w:ascii="Arial Narrow" w:eastAsia="Arial Narrow" w:hAnsi="Arial Narrow" w:cs="Arial Narrow"/>
                <w:b/>
                <w:color w:val="FFFFFF"/>
              </w:rPr>
              <w:t>Definition</w:t>
            </w:r>
          </w:p>
        </w:tc>
        <w:tc>
          <w:tcPr>
            <w:tcW w:w="5612" w:type="dxa"/>
            <w:gridSpan w:val="3"/>
            <w:tcBorders>
              <w:top w:val="single" w:sz="4" w:space="0" w:color="000000"/>
              <w:left w:val="nil"/>
              <w:bottom w:val="single" w:sz="4" w:space="0" w:color="000000"/>
              <w:right w:val="nil"/>
            </w:tcBorders>
            <w:shd w:val="clear" w:color="auto" w:fill="0072AA"/>
          </w:tcPr>
          <w:p w14:paraId="0DAB50BB" w14:textId="336CBB62" w:rsidR="003A5DD0" w:rsidRPr="009F2ECB" w:rsidRDefault="003A5DD0" w:rsidP="003A5DD0">
            <w:pPr>
              <w:pBdr>
                <w:top w:val="nil"/>
                <w:left w:val="nil"/>
                <w:bottom w:val="nil"/>
                <w:right w:val="nil"/>
                <w:between w:val="nil"/>
              </w:pBdr>
              <w:spacing w:before="80" w:after="80" w:line="280" w:lineRule="auto"/>
              <w:rPr>
                <w:rFonts w:ascii="Arial Narrow" w:eastAsia="Arial Narrow" w:hAnsi="Arial Narrow" w:cs="Arial Narrow"/>
                <w:color w:val="FFFFFF"/>
                <w:sz w:val="18"/>
                <w:szCs w:val="18"/>
              </w:rPr>
            </w:pPr>
            <w:r w:rsidRPr="009F2ECB">
              <w:rPr>
                <w:rFonts w:ascii="Arial Narrow" w:hAnsi="Arial Narrow"/>
                <w:color w:val="FFFFFF" w:themeColor="background1"/>
              </w:rPr>
              <w:t>Examples of concepts that could be explored depending on the music works and styles selected for study</w:t>
            </w:r>
          </w:p>
        </w:tc>
      </w:tr>
      <w:tr w:rsidR="00995335" w:rsidRPr="009F2ECB" w14:paraId="29BE6F29" w14:textId="77777777" w:rsidTr="00995335">
        <w:tc>
          <w:tcPr>
            <w:tcW w:w="1742" w:type="dxa"/>
            <w:tcBorders>
              <w:top w:val="single" w:sz="4" w:space="0" w:color="auto"/>
              <w:left w:val="nil"/>
              <w:bottom w:val="single" w:sz="4" w:space="0" w:color="auto"/>
              <w:right w:val="nil"/>
            </w:tcBorders>
          </w:tcPr>
          <w:p w14:paraId="16A7722C" w14:textId="53191492" w:rsidR="00995335" w:rsidRPr="00A12330" w:rsidRDefault="00995335" w:rsidP="00995335">
            <w:pPr>
              <w:pStyle w:val="VCAAtablecondensed"/>
              <w:rPr>
                <w:b/>
                <w:lang w:val="en-GB"/>
              </w:rPr>
            </w:pPr>
            <w:r w:rsidRPr="00A12330">
              <w:rPr>
                <w:b/>
                <w:lang w:val="en-GB"/>
              </w:rPr>
              <w:t>articulation</w:t>
            </w:r>
          </w:p>
        </w:tc>
        <w:tc>
          <w:tcPr>
            <w:tcW w:w="2369" w:type="dxa"/>
            <w:gridSpan w:val="2"/>
            <w:tcBorders>
              <w:top w:val="single" w:sz="4" w:space="0" w:color="auto"/>
              <w:left w:val="nil"/>
              <w:bottom w:val="single" w:sz="4" w:space="0" w:color="auto"/>
              <w:right w:val="nil"/>
            </w:tcBorders>
          </w:tcPr>
          <w:p w14:paraId="30D3C8A5" w14:textId="77777777" w:rsidR="00995335" w:rsidRPr="00A12330" w:rsidRDefault="00995335" w:rsidP="00995335">
            <w:pPr>
              <w:pStyle w:val="VCAAtablecondensed"/>
              <w:rPr>
                <w:lang w:val="en-GB"/>
              </w:rPr>
            </w:pPr>
            <w:r w:rsidRPr="00A12330">
              <w:rPr>
                <w:highlight w:val="white"/>
                <w:lang w:val="en-GB"/>
              </w:rPr>
              <w:t>refers to how specific notes or passages are played or sung</w:t>
            </w:r>
          </w:p>
        </w:tc>
        <w:tc>
          <w:tcPr>
            <w:tcW w:w="2722" w:type="dxa"/>
            <w:tcBorders>
              <w:top w:val="single" w:sz="4" w:space="0" w:color="auto"/>
              <w:left w:val="nil"/>
              <w:bottom w:val="single" w:sz="4" w:space="0" w:color="auto"/>
              <w:right w:val="nil"/>
            </w:tcBorders>
          </w:tcPr>
          <w:p w14:paraId="47C52BEF" w14:textId="77777777" w:rsidR="00995335" w:rsidRPr="009F2ECB" w:rsidRDefault="00995335" w:rsidP="00995335">
            <w:pPr>
              <w:pStyle w:val="VCAAtablecondensedbullet"/>
              <w:spacing w:after="0"/>
            </w:pPr>
            <w:r w:rsidRPr="009F2ECB">
              <w:rPr>
                <w:rFonts w:eastAsia="Arial Narrow"/>
              </w:rPr>
              <w:t>accent</w:t>
            </w:r>
          </w:p>
          <w:p w14:paraId="723344AE" w14:textId="77777777" w:rsidR="00995335" w:rsidRPr="009F2ECB" w:rsidRDefault="00995335" w:rsidP="00995335">
            <w:pPr>
              <w:pStyle w:val="VCAAtablecondensedbullet"/>
              <w:spacing w:before="0" w:after="0"/>
              <w:rPr>
                <w:rFonts w:eastAsia="Arial Narrow"/>
              </w:rPr>
            </w:pPr>
            <w:r w:rsidRPr="009F2ECB">
              <w:rPr>
                <w:rFonts w:eastAsia="Arial Narrow"/>
              </w:rPr>
              <w:t>staccato</w:t>
            </w:r>
          </w:p>
          <w:p w14:paraId="33DEA912" w14:textId="77777777" w:rsidR="00995335" w:rsidRPr="009F2ECB" w:rsidRDefault="00995335" w:rsidP="00995335">
            <w:pPr>
              <w:pStyle w:val="VCAAtablecondensedbullet"/>
              <w:spacing w:before="0" w:after="0"/>
              <w:rPr>
                <w:rFonts w:eastAsia="Arial Narrow"/>
              </w:rPr>
            </w:pPr>
            <w:r w:rsidRPr="009F2ECB">
              <w:rPr>
                <w:rFonts w:eastAsia="Arial Narrow"/>
              </w:rPr>
              <w:t>marcato</w:t>
            </w:r>
          </w:p>
          <w:p w14:paraId="0008D3B6" w14:textId="77777777" w:rsidR="00995335" w:rsidRPr="009F2ECB" w:rsidRDefault="00995335" w:rsidP="00995335">
            <w:pPr>
              <w:pStyle w:val="VCAAtablecondensedbullet"/>
              <w:spacing w:before="0" w:after="0"/>
              <w:rPr>
                <w:rFonts w:eastAsia="Arial Narrow"/>
              </w:rPr>
            </w:pPr>
            <w:r w:rsidRPr="009F2ECB">
              <w:rPr>
                <w:rFonts w:eastAsia="Arial Narrow"/>
              </w:rPr>
              <w:t>tenuto</w:t>
            </w:r>
          </w:p>
          <w:p w14:paraId="6DAE9B1F" w14:textId="77777777" w:rsidR="00995335" w:rsidRPr="009F2ECB" w:rsidRDefault="00995335" w:rsidP="00995335">
            <w:pPr>
              <w:pStyle w:val="VCAAtablecondensedbullet"/>
              <w:spacing w:before="0" w:after="0"/>
              <w:rPr>
                <w:rFonts w:eastAsia="Arial Narrow"/>
              </w:rPr>
            </w:pPr>
            <w:r w:rsidRPr="009F2ECB">
              <w:rPr>
                <w:rFonts w:eastAsia="Arial Narrow"/>
              </w:rPr>
              <w:t>spiccato</w:t>
            </w:r>
          </w:p>
          <w:p w14:paraId="5E81E255" w14:textId="77777777" w:rsidR="00995335" w:rsidRPr="009F2ECB" w:rsidRDefault="00995335" w:rsidP="00995335">
            <w:pPr>
              <w:pStyle w:val="VCAAtablecondensedbullet"/>
              <w:spacing w:before="0" w:after="0"/>
              <w:rPr>
                <w:rFonts w:eastAsia="Arial Narrow"/>
              </w:rPr>
            </w:pPr>
            <w:r w:rsidRPr="009F2ECB">
              <w:rPr>
                <w:rFonts w:eastAsia="Arial Narrow"/>
              </w:rPr>
              <w:t xml:space="preserve">slap </w:t>
            </w:r>
            <w:proofErr w:type="gramStart"/>
            <w:r w:rsidRPr="009F2ECB">
              <w:rPr>
                <w:rFonts w:eastAsia="Arial Narrow"/>
              </w:rPr>
              <w:t>bass</w:t>
            </w:r>
            <w:proofErr w:type="gramEnd"/>
          </w:p>
          <w:p w14:paraId="37D4B7E9" w14:textId="77777777" w:rsidR="00995335" w:rsidRPr="009F2ECB" w:rsidRDefault="00995335" w:rsidP="00995335">
            <w:pPr>
              <w:pStyle w:val="VCAAtablecondensedbullet"/>
              <w:spacing w:before="0" w:after="0"/>
              <w:rPr>
                <w:rFonts w:eastAsia="Arial Narrow"/>
              </w:rPr>
            </w:pPr>
            <w:r w:rsidRPr="009F2ECB">
              <w:rPr>
                <w:rFonts w:eastAsia="Arial Narrow"/>
              </w:rPr>
              <w:t xml:space="preserve">offset and </w:t>
            </w:r>
            <w:proofErr w:type="gramStart"/>
            <w:r w:rsidRPr="009F2ECB">
              <w:rPr>
                <w:rFonts w:eastAsia="Arial Narrow"/>
              </w:rPr>
              <w:t>onset</w:t>
            </w:r>
            <w:proofErr w:type="gramEnd"/>
          </w:p>
          <w:p w14:paraId="76A04819" w14:textId="77777777" w:rsidR="00995335" w:rsidRPr="009F2ECB" w:rsidRDefault="00995335" w:rsidP="00995335">
            <w:pPr>
              <w:pStyle w:val="VCAAtablecondensedbullet"/>
              <w:spacing w:before="0" w:after="240"/>
              <w:rPr>
                <w:rFonts w:eastAsia="Arial Narrow"/>
              </w:rPr>
            </w:pPr>
            <w:r w:rsidRPr="009F2ECB">
              <w:rPr>
                <w:rFonts w:eastAsia="Arial Narrow"/>
              </w:rPr>
              <w:t>selection of mallets, stroke patterns, handshapes</w:t>
            </w:r>
          </w:p>
        </w:tc>
        <w:tc>
          <w:tcPr>
            <w:tcW w:w="2806" w:type="dxa"/>
            <w:tcBorders>
              <w:top w:val="single" w:sz="4" w:space="0" w:color="auto"/>
              <w:left w:val="nil"/>
              <w:bottom w:val="single" w:sz="4" w:space="0" w:color="auto"/>
              <w:right w:val="nil"/>
            </w:tcBorders>
          </w:tcPr>
          <w:p w14:paraId="7DFADAD8" w14:textId="77777777" w:rsidR="00995335" w:rsidRPr="009F2ECB" w:rsidRDefault="00995335" w:rsidP="00995335">
            <w:pPr>
              <w:pStyle w:val="VCAAtablecondensedbullet"/>
              <w:spacing w:after="0"/>
              <w:rPr>
                <w:rFonts w:eastAsia="Arial Narrow"/>
              </w:rPr>
            </w:pPr>
            <w:r w:rsidRPr="009F2ECB">
              <w:rPr>
                <w:rFonts w:eastAsia="Arial Narrow"/>
              </w:rPr>
              <w:t>legato</w:t>
            </w:r>
          </w:p>
          <w:p w14:paraId="1BAA82BD" w14:textId="77777777" w:rsidR="00995335" w:rsidRPr="009F2ECB" w:rsidRDefault="00995335" w:rsidP="00995335">
            <w:pPr>
              <w:pStyle w:val="VCAAtablecondensedbullet"/>
              <w:spacing w:before="0" w:after="0"/>
              <w:rPr>
                <w:rFonts w:eastAsia="Arial Narrow"/>
              </w:rPr>
            </w:pPr>
            <w:r w:rsidRPr="009F2ECB">
              <w:rPr>
                <w:rFonts w:eastAsia="Arial Narrow"/>
              </w:rPr>
              <w:t>phrasing</w:t>
            </w:r>
          </w:p>
          <w:p w14:paraId="77664048" w14:textId="77777777" w:rsidR="00995335" w:rsidRPr="009F2ECB" w:rsidRDefault="00995335" w:rsidP="00995335">
            <w:pPr>
              <w:pStyle w:val="VCAAtablecondensedbullet"/>
              <w:spacing w:before="0" w:after="0"/>
              <w:rPr>
                <w:rFonts w:eastAsia="Arial Narrow"/>
              </w:rPr>
            </w:pPr>
            <w:r w:rsidRPr="009F2ECB">
              <w:rPr>
                <w:rFonts w:eastAsia="Arial Narrow"/>
              </w:rPr>
              <w:t>slur</w:t>
            </w:r>
          </w:p>
          <w:p w14:paraId="28BD1021" w14:textId="77777777" w:rsidR="00995335" w:rsidRPr="009F2ECB" w:rsidRDefault="00995335" w:rsidP="00995335">
            <w:pPr>
              <w:pStyle w:val="VCAAtablecondensedbullet"/>
              <w:spacing w:before="0" w:after="0"/>
              <w:rPr>
                <w:rFonts w:eastAsia="Arial Narrow"/>
              </w:rPr>
            </w:pPr>
            <w:r w:rsidRPr="009F2ECB">
              <w:rPr>
                <w:rFonts w:eastAsia="Arial Narrow"/>
              </w:rPr>
              <w:t>pizzicato</w:t>
            </w:r>
          </w:p>
          <w:p w14:paraId="78209322" w14:textId="77777777" w:rsidR="00995335" w:rsidRPr="009F2ECB" w:rsidRDefault="00995335" w:rsidP="00995335">
            <w:pPr>
              <w:pStyle w:val="VCAAtablecondensedbullet"/>
              <w:spacing w:before="0" w:after="0"/>
              <w:rPr>
                <w:rFonts w:eastAsia="Arial Narrow"/>
              </w:rPr>
            </w:pPr>
            <w:r w:rsidRPr="009F2ECB">
              <w:rPr>
                <w:rFonts w:eastAsia="Arial Narrow"/>
              </w:rPr>
              <w:t>plucking, bowing, strumming techniques</w:t>
            </w:r>
          </w:p>
          <w:p w14:paraId="14B974B1" w14:textId="77777777" w:rsidR="00995335" w:rsidRPr="009F2ECB" w:rsidRDefault="00995335" w:rsidP="00995335">
            <w:pPr>
              <w:pStyle w:val="VCAAtablecondensedbullet"/>
              <w:spacing w:before="0"/>
              <w:rPr>
                <w:rFonts w:eastAsia="Arial Narrow"/>
              </w:rPr>
            </w:pPr>
            <w:r w:rsidRPr="009F2ECB">
              <w:rPr>
                <w:rFonts w:eastAsia="Arial Narrow"/>
              </w:rPr>
              <w:t>touch and fingering</w:t>
            </w:r>
          </w:p>
        </w:tc>
      </w:tr>
    </w:tbl>
    <w:p w14:paraId="0C0758B1" w14:textId="0EA27DA2" w:rsidR="00EF04EB" w:rsidRDefault="00EF04EB">
      <w:pPr>
        <w:rPr>
          <w:rFonts w:ascii="Arial" w:hAnsi="Arial" w:cs="Arial"/>
          <w:noProof/>
          <w:sz w:val="18"/>
          <w:szCs w:val="18"/>
        </w:rPr>
      </w:pPr>
    </w:p>
    <w:p w14:paraId="0ABA75B0" w14:textId="77777777" w:rsidR="009E2980" w:rsidRPr="009F2ECB" w:rsidRDefault="009E2980">
      <w:pPr>
        <w:rPr>
          <w:rFonts w:ascii="Arial" w:hAnsi="Arial" w:cs="Arial"/>
          <w:noProof/>
          <w:sz w:val="18"/>
          <w:szCs w:val="18"/>
        </w:rPr>
      </w:pPr>
    </w:p>
    <w:p w14:paraId="47B4F616" w14:textId="77777777" w:rsidR="00F41120" w:rsidRDefault="00F41120">
      <w:pPr>
        <w:sectPr w:rsidR="00F41120" w:rsidSect="00EB4C98">
          <w:headerReference w:type="default" r:id="rId46"/>
          <w:headerReference w:type="first" r:id="rId47"/>
          <w:pgSz w:w="11907" w:h="16840" w:code="9"/>
          <w:pgMar w:top="1411" w:right="1138" w:bottom="1440" w:left="1138" w:header="288" w:footer="288" w:gutter="0"/>
          <w:cols w:space="708"/>
          <w:titlePg/>
          <w:docGrid w:linePitch="360"/>
        </w:sectPr>
      </w:pPr>
    </w:p>
    <w:p w14:paraId="117B2C9D" w14:textId="5F68AE4E" w:rsidR="007B5768" w:rsidRPr="00FC6736" w:rsidRDefault="007B5768" w:rsidP="007B5768">
      <w:pPr>
        <w:pStyle w:val="VCAAHeading1"/>
        <w:spacing w:before="360" w:after="80" w:line="520" w:lineRule="exact"/>
        <w:rPr>
          <w:lang w:val="en-GB"/>
        </w:rPr>
      </w:pPr>
      <w:bookmarkStart w:id="59" w:name="_Toc96338969"/>
      <w:r w:rsidRPr="00853DBD">
        <w:rPr>
          <w:lang w:val="en-GB"/>
        </w:rPr>
        <w:lastRenderedPageBreak/>
        <w:t xml:space="preserve">Unit 1: </w:t>
      </w:r>
      <w:r w:rsidR="00537045" w:rsidRPr="00853DBD">
        <w:rPr>
          <w:lang w:val="en-GB"/>
        </w:rPr>
        <w:t xml:space="preserve">Organisation of </w:t>
      </w:r>
      <w:r w:rsidR="00093D23">
        <w:rPr>
          <w:lang w:val="en-GB"/>
        </w:rPr>
        <w:t>m</w:t>
      </w:r>
      <w:r w:rsidR="00093D23" w:rsidRPr="00FC6736">
        <w:rPr>
          <w:lang w:val="en-GB"/>
        </w:rPr>
        <w:t>usic</w:t>
      </w:r>
      <w:bookmarkEnd w:id="59"/>
    </w:p>
    <w:p w14:paraId="49B16939" w14:textId="7EC7DF6E" w:rsidR="00537045" w:rsidRPr="00FC6736" w:rsidRDefault="00537045" w:rsidP="00537045">
      <w:pPr>
        <w:pStyle w:val="VCAAbody"/>
        <w:rPr>
          <w:lang w:val="en-GB"/>
        </w:rPr>
      </w:pPr>
      <w:r w:rsidRPr="00FC6736">
        <w:rPr>
          <w:lang w:val="en-GB"/>
        </w:rPr>
        <w:t xml:space="preserve">In this unit students explore and develop their understanding of how music is organised. By performing, creating, </w:t>
      </w:r>
      <w:proofErr w:type="gramStart"/>
      <w:r w:rsidRPr="00FC6736">
        <w:rPr>
          <w:lang w:val="en-GB"/>
        </w:rPr>
        <w:t>analysing</w:t>
      </w:r>
      <w:proofErr w:type="gramEnd"/>
      <w:r w:rsidRPr="00FC6736">
        <w:rPr>
          <w:lang w:val="en-GB"/>
        </w:rPr>
        <w:t xml:space="preserve"> and responding to music works that exhibit different approaches, students explore and develop their understanding of the possibilities of musical organisation. </w:t>
      </w:r>
    </w:p>
    <w:p w14:paraId="54D36F21" w14:textId="56544B70" w:rsidR="00537045" w:rsidRPr="00FC6736" w:rsidRDefault="00537045" w:rsidP="00537045">
      <w:pPr>
        <w:pStyle w:val="VCAAbody"/>
        <w:rPr>
          <w:lang w:val="en-GB"/>
        </w:rPr>
      </w:pPr>
      <w:r w:rsidRPr="00FC6736">
        <w:rPr>
          <w:lang w:val="en-GB"/>
        </w:rPr>
        <w:t xml:space="preserve">They prepare and perform ensemble and/or solo musical works to develop technical control, </w:t>
      </w:r>
      <w:proofErr w:type="gramStart"/>
      <w:r w:rsidRPr="00FC6736">
        <w:rPr>
          <w:lang w:val="en-GB"/>
        </w:rPr>
        <w:t>expression</w:t>
      </w:r>
      <w:proofErr w:type="gramEnd"/>
      <w:r w:rsidRPr="00FC6736">
        <w:rPr>
          <w:lang w:val="en-GB"/>
        </w:rPr>
        <w:t xml:space="preserve"> and stylistic understanding on their chosen instrument/sound source. At least </w:t>
      </w:r>
      <w:r w:rsidR="00CC5C95" w:rsidRPr="00FC6736">
        <w:rPr>
          <w:lang w:val="en-GB"/>
        </w:rPr>
        <w:t>two</w:t>
      </w:r>
      <w:r w:rsidRPr="00FC6736">
        <w:rPr>
          <w:lang w:val="en-GB"/>
        </w:rPr>
        <w:t xml:space="preserve"> work</w:t>
      </w:r>
      <w:r w:rsidR="00CC5C95" w:rsidRPr="00FC6736">
        <w:rPr>
          <w:lang w:val="en-GB"/>
        </w:rPr>
        <w:t>s</w:t>
      </w:r>
      <w:r w:rsidRPr="00FC6736">
        <w:rPr>
          <w:lang w:val="en-GB"/>
        </w:rPr>
        <w:t xml:space="preserve"> should be associated with their study of approaches to music organisation. </w:t>
      </w:r>
    </w:p>
    <w:p w14:paraId="37EDABAE" w14:textId="4FBA32D3" w:rsidR="005E4419" w:rsidRPr="00FC6736" w:rsidRDefault="005E4419" w:rsidP="00537045">
      <w:pPr>
        <w:pStyle w:val="VCAAbody"/>
        <w:rPr>
          <w:lang w:val="en-GB"/>
        </w:rPr>
      </w:pPr>
      <w:r w:rsidRPr="00FC6736">
        <w:rPr>
          <w:lang w:val="en-GB"/>
        </w:rPr>
        <w:t xml:space="preserve">They create (arrange, </w:t>
      </w:r>
      <w:proofErr w:type="gramStart"/>
      <w:r w:rsidRPr="00FC6736">
        <w:rPr>
          <w:lang w:val="en-GB"/>
        </w:rPr>
        <w:t>compose</w:t>
      </w:r>
      <w:proofErr w:type="gramEnd"/>
      <w:r w:rsidRPr="00FC6736">
        <w:rPr>
          <w:lang w:val="en-GB"/>
        </w:rPr>
        <w:t xml:space="preserve"> or improvise) short music exercises that reflect their understanding of the organisation of music and the processes they have studied.</w:t>
      </w:r>
    </w:p>
    <w:p w14:paraId="3D6B41AD" w14:textId="2098F660" w:rsidR="007B5768" w:rsidRPr="00FC6736" w:rsidRDefault="00537045" w:rsidP="00537045">
      <w:pPr>
        <w:pStyle w:val="VCAAbody"/>
        <w:rPr>
          <w:lang w:val="en-GB"/>
        </w:rPr>
      </w:pPr>
      <w:r w:rsidRPr="00FC6736">
        <w:rPr>
          <w:lang w:val="en-GB"/>
        </w:rPr>
        <w:t>They develop knowledge of music language concepts as they analyse and respond to a range of music, becoming familiar with</w:t>
      </w:r>
      <w:r w:rsidR="00044FCC">
        <w:rPr>
          <w:lang w:val="en-GB"/>
        </w:rPr>
        <w:t xml:space="preserve"> the</w:t>
      </w:r>
      <w:r w:rsidRPr="00FC6736">
        <w:rPr>
          <w:lang w:val="en-GB"/>
        </w:rPr>
        <w:t xml:space="preserve"> ways music creators treat elements of music and concepts and use compositional devices to create works that communicate their ideas. </w:t>
      </w:r>
    </w:p>
    <w:p w14:paraId="56C35DFE" w14:textId="77777777" w:rsidR="007B5768" w:rsidRPr="00FC6736" w:rsidRDefault="007B5768" w:rsidP="00606845">
      <w:pPr>
        <w:pStyle w:val="VCAAHeading2"/>
        <w:rPr>
          <w:lang w:val="en-GB"/>
        </w:rPr>
      </w:pPr>
      <w:bookmarkStart w:id="60" w:name="_Toc96338970"/>
      <w:r w:rsidRPr="00FC6736">
        <w:rPr>
          <w:lang w:val="en-GB"/>
        </w:rPr>
        <w:t>Area of Study 1</w:t>
      </w:r>
      <w:bookmarkEnd w:id="60"/>
    </w:p>
    <w:p w14:paraId="1FF9B271" w14:textId="413C04EE" w:rsidR="007B5768" w:rsidRPr="00FC6736" w:rsidRDefault="00537045" w:rsidP="00606845">
      <w:pPr>
        <w:pStyle w:val="VCAAHeading3"/>
        <w:rPr>
          <w:lang w:val="en-GB"/>
        </w:rPr>
      </w:pPr>
      <w:bookmarkStart w:id="61" w:name="_Toc86235498"/>
      <w:bookmarkStart w:id="62" w:name="_Toc96338971"/>
      <w:r w:rsidRPr="00FC6736">
        <w:rPr>
          <w:lang w:val="en-GB"/>
        </w:rPr>
        <w:t>Performing</w:t>
      </w:r>
      <w:bookmarkEnd w:id="61"/>
      <w:bookmarkEnd w:id="62"/>
    </w:p>
    <w:p w14:paraId="493F525F" w14:textId="5854842A" w:rsidR="007B5768" w:rsidRPr="00853DBD" w:rsidRDefault="00537045" w:rsidP="00537045">
      <w:pPr>
        <w:pStyle w:val="VCAAbody"/>
        <w:rPr>
          <w:lang w:val="en-GB"/>
        </w:rPr>
      </w:pPr>
      <w:r w:rsidRPr="00FC6736">
        <w:rPr>
          <w:lang w:val="en-GB"/>
        </w:rPr>
        <w:t>In this area of study</w:t>
      </w:r>
      <w:r w:rsidR="005658CF">
        <w:rPr>
          <w:lang w:val="en-GB"/>
        </w:rPr>
        <w:t>,</w:t>
      </w:r>
      <w:r w:rsidRPr="00853DBD">
        <w:rPr>
          <w:lang w:val="en-GB"/>
        </w:rPr>
        <w:t xml:space="preserve"> students focus on practical music-making and performance skills by preparing and performing solo and ensemble works, one of which should be associated with a music approach studied in Area of Study 3. They develop their individual instrumental and musicianship skills through regular practi</w:t>
      </w:r>
      <w:r w:rsidR="009F79F2">
        <w:rPr>
          <w:lang w:val="en-GB"/>
        </w:rPr>
        <w:t>c</w:t>
      </w:r>
      <w:r w:rsidRPr="00853DBD">
        <w:rPr>
          <w:lang w:val="en-GB"/>
        </w:rPr>
        <w:t>e and develop group skills through rehearsal and performance with other musicians.</w:t>
      </w:r>
    </w:p>
    <w:p w14:paraId="02BB7FAE" w14:textId="1C869924" w:rsidR="00537045" w:rsidRPr="00853DBD" w:rsidRDefault="00537045" w:rsidP="00537045">
      <w:pPr>
        <w:pStyle w:val="VCAAbody"/>
        <w:rPr>
          <w:lang w:val="en-GB"/>
        </w:rPr>
      </w:pPr>
      <w:r w:rsidRPr="00853DBD">
        <w:rPr>
          <w:lang w:val="en-GB"/>
        </w:rPr>
        <w:t xml:space="preserve">They perform and demonstrate technical skills specific to an instrument or sound source of their own choosing. Students may present on a variety of instruments and/or sound sources, </w:t>
      </w:r>
      <w:proofErr w:type="gramStart"/>
      <w:r w:rsidRPr="00853DBD">
        <w:rPr>
          <w:lang w:val="en-GB"/>
        </w:rPr>
        <w:t>and also</w:t>
      </w:r>
      <w:proofErr w:type="gramEnd"/>
      <w:r w:rsidRPr="00853DBD">
        <w:rPr>
          <w:lang w:val="en-GB"/>
        </w:rPr>
        <w:t xml:space="preserve"> sing as part </w:t>
      </w:r>
      <w:r w:rsidRPr="00853DBD">
        <w:rPr>
          <w:lang w:val="en-GB"/>
        </w:rPr>
        <w:br/>
        <w:t>of their program</w:t>
      </w:r>
      <w:r w:rsidR="00D021DC" w:rsidRPr="00853DBD">
        <w:rPr>
          <w:lang w:val="en-GB"/>
        </w:rPr>
        <w:t>.</w:t>
      </w:r>
    </w:p>
    <w:p w14:paraId="1D47DEA1" w14:textId="77777777" w:rsidR="007B5768" w:rsidRPr="00853DBD" w:rsidRDefault="007B5768" w:rsidP="00606845">
      <w:pPr>
        <w:pStyle w:val="VCAAHeading3"/>
        <w:rPr>
          <w:lang w:val="en-GB"/>
        </w:rPr>
      </w:pPr>
      <w:bookmarkStart w:id="63" w:name="_Toc86235499"/>
      <w:bookmarkStart w:id="64" w:name="_Toc96338972"/>
      <w:r w:rsidRPr="00853DBD">
        <w:rPr>
          <w:lang w:val="en-GB"/>
        </w:rPr>
        <w:t>Outcome 1</w:t>
      </w:r>
      <w:bookmarkEnd w:id="63"/>
      <w:bookmarkEnd w:id="64"/>
    </w:p>
    <w:p w14:paraId="69349157" w14:textId="0DF8295E" w:rsidR="007B5768" w:rsidRPr="00853DBD" w:rsidRDefault="007B5768" w:rsidP="005E4419">
      <w:pPr>
        <w:pStyle w:val="VCAAbody"/>
        <w:rPr>
          <w:lang w:val="en-GB"/>
        </w:rPr>
      </w:pPr>
      <w:r w:rsidRPr="00853DBD">
        <w:rPr>
          <w:lang w:val="en-GB"/>
        </w:rPr>
        <w:t>On completion of this unit the student should be able to</w:t>
      </w:r>
      <w:r w:rsidR="005E4419" w:rsidRPr="00853DBD">
        <w:rPr>
          <w:lang w:val="en-GB"/>
        </w:rPr>
        <w:t xml:space="preserve"> rehearse and present planned performances using technical control, </w:t>
      </w:r>
      <w:proofErr w:type="gramStart"/>
      <w:r w:rsidR="005E4419" w:rsidRPr="00853DBD">
        <w:rPr>
          <w:lang w:val="en-GB"/>
        </w:rPr>
        <w:t>expression</w:t>
      </w:r>
      <w:proofErr w:type="gramEnd"/>
      <w:r w:rsidR="005E4419" w:rsidRPr="00853DBD">
        <w:rPr>
          <w:lang w:val="en-GB"/>
        </w:rPr>
        <w:t xml:space="preserve"> and stylistic understanding in at least two works (solo or ensemble), which demonstrate knowledge drawn from their investigation of music organisation.</w:t>
      </w:r>
    </w:p>
    <w:p w14:paraId="20B8A20E" w14:textId="77777777" w:rsidR="007B5768" w:rsidRPr="00853DBD" w:rsidRDefault="007B5768" w:rsidP="005E4419">
      <w:pPr>
        <w:pStyle w:val="VCAAbody"/>
        <w:rPr>
          <w:lang w:val="en-GB"/>
        </w:rPr>
      </w:pPr>
      <w:r w:rsidRPr="00853DBD">
        <w:rPr>
          <w:lang w:val="en-GB"/>
        </w:rPr>
        <w:t>To achieve this outcome the student will draw on key knowledge and key skills outlined in Area of Study 1.</w:t>
      </w:r>
    </w:p>
    <w:p w14:paraId="662DB8B1" w14:textId="77777777" w:rsidR="007B5768" w:rsidRPr="00853DBD" w:rsidRDefault="007B5768" w:rsidP="00606845">
      <w:pPr>
        <w:pStyle w:val="VCAAHeading5"/>
        <w:rPr>
          <w:lang w:val="en-GB"/>
        </w:rPr>
      </w:pPr>
      <w:r w:rsidRPr="00853DBD">
        <w:rPr>
          <w:lang w:val="en-GB"/>
        </w:rPr>
        <w:t>Key knowledge</w:t>
      </w:r>
    </w:p>
    <w:p w14:paraId="031354B1" w14:textId="48A77BDB" w:rsidR="007B5768" w:rsidRPr="009F2ECB" w:rsidRDefault="005E4419" w:rsidP="00431855">
      <w:pPr>
        <w:pStyle w:val="VCAAbullet"/>
      </w:pPr>
      <w:r w:rsidRPr="009F2ECB">
        <w:t xml:space="preserve">how the works selected for performance are organised in terms of elements of music, </w:t>
      </w:r>
      <w:proofErr w:type="gramStart"/>
      <w:r w:rsidRPr="009F2ECB">
        <w:t>concepts</w:t>
      </w:r>
      <w:proofErr w:type="gramEnd"/>
      <w:r w:rsidRPr="009F2ECB">
        <w:t xml:space="preserve"> and compositional devices</w:t>
      </w:r>
    </w:p>
    <w:p w14:paraId="17A4BD7B" w14:textId="1F6682A4" w:rsidR="007B5768" w:rsidRPr="009F2ECB" w:rsidRDefault="005E4419" w:rsidP="00431855">
      <w:pPr>
        <w:pStyle w:val="VCAAbullet"/>
      </w:pPr>
      <w:r w:rsidRPr="009F2ECB">
        <w:t>effective instrumental</w:t>
      </w:r>
      <w:r w:rsidR="00115D73">
        <w:t xml:space="preserve"> and ensemble/group</w:t>
      </w:r>
      <w:r w:rsidRPr="009F2ECB">
        <w:t xml:space="preserve"> practice including, as appropriate, the use of </w:t>
      </w:r>
      <w:r w:rsidR="00213213">
        <w:t>music-making technology</w:t>
      </w:r>
      <w:r w:rsidRPr="009F2ECB">
        <w:t xml:space="preserve">, devices and sound </w:t>
      </w:r>
      <w:proofErr w:type="gramStart"/>
      <w:r w:rsidRPr="009F2ECB">
        <w:t>equipment</w:t>
      </w:r>
      <w:proofErr w:type="gramEnd"/>
    </w:p>
    <w:p w14:paraId="2605CD7D" w14:textId="5E108472" w:rsidR="007B5768" w:rsidRPr="009F2ECB" w:rsidRDefault="005E4419" w:rsidP="00431855">
      <w:pPr>
        <w:pStyle w:val="VCAAbullet"/>
      </w:pPr>
      <w:r w:rsidRPr="009F2ECB">
        <w:t xml:space="preserve">strategies for developing individual </w:t>
      </w:r>
      <w:r w:rsidR="00115D73">
        <w:t xml:space="preserve">and ensemble/group </w:t>
      </w:r>
      <w:r w:rsidRPr="009F2ECB">
        <w:t>instrumental techniques, as appropriate for the selected i</w:t>
      </w:r>
      <w:r w:rsidR="00EB7F53" w:rsidRPr="009F2ECB">
        <w:t>nstrument and musical tradition</w:t>
      </w:r>
      <w:r w:rsidR="00D021DC" w:rsidRPr="009F2ECB">
        <w:t>.</w:t>
      </w:r>
    </w:p>
    <w:p w14:paraId="5FB1EFF0" w14:textId="77777777" w:rsidR="005E4419" w:rsidRPr="00FC6736" w:rsidRDefault="005E4419">
      <w:pPr>
        <w:rPr>
          <w:rFonts w:ascii="Arial" w:hAnsi="Arial" w:cs="Arial"/>
          <w:sz w:val="20"/>
          <w:szCs w:val="20"/>
          <w:lang w:eastAsia="en-AU"/>
        </w:rPr>
      </w:pPr>
      <w:r w:rsidRPr="009F2ECB">
        <w:rPr>
          <w:sz w:val="20"/>
          <w:szCs w:val="20"/>
        </w:rPr>
        <w:br w:type="page"/>
      </w:r>
    </w:p>
    <w:p w14:paraId="080D8659" w14:textId="0B693F66" w:rsidR="007B5768" w:rsidRPr="00FC6736" w:rsidRDefault="007B5768" w:rsidP="007B5768">
      <w:pPr>
        <w:pStyle w:val="VCAAHeading5"/>
        <w:spacing w:before="180" w:after="80" w:line="280" w:lineRule="exact"/>
        <w:rPr>
          <w:lang w:val="en-GB"/>
        </w:rPr>
      </w:pPr>
      <w:r w:rsidRPr="00FC6736">
        <w:rPr>
          <w:lang w:val="en-GB"/>
        </w:rPr>
        <w:lastRenderedPageBreak/>
        <w:t>Key skills</w:t>
      </w:r>
    </w:p>
    <w:p w14:paraId="09E7B052" w14:textId="39D81C98" w:rsidR="007B5768" w:rsidRPr="009F2ECB" w:rsidRDefault="005E4419" w:rsidP="00431855">
      <w:pPr>
        <w:pStyle w:val="VCAAbullet"/>
      </w:pPr>
      <w:r w:rsidRPr="009F2ECB">
        <w:t xml:space="preserve">demonstrate technical control and expression in performance specific to the instrument or sound </w:t>
      </w:r>
      <w:proofErr w:type="gramStart"/>
      <w:r w:rsidRPr="009F2ECB">
        <w:t>source</w:t>
      </w:r>
      <w:proofErr w:type="gramEnd"/>
    </w:p>
    <w:p w14:paraId="1863DECE" w14:textId="48F0C3F2" w:rsidR="007B5768" w:rsidRPr="009F2ECB" w:rsidRDefault="005E4419" w:rsidP="00431855">
      <w:pPr>
        <w:pStyle w:val="VCAAbullet"/>
      </w:pPr>
      <w:r w:rsidRPr="009F2ECB">
        <w:t xml:space="preserve">identify performance challenges relevant in selected </w:t>
      </w:r>
      <w:proofErr w:type="gramStart"/>
      <w:r w:rsidRPr="009F2ECB">
        <w:t>works</w:t>
      </w:r>
      <w:proofErr w:type="gramEnd"/>
    </w:p>
    <w:p w14:paraId="4A675456" w14:textId="73CD38EF" w:rsidR="007B5768" w:rsidRPr="009F2ECB" w:rsidRDefault="005E4419" w:rsidP="00431855">
      <w:pPr>
        <w:pStyle w:val="VCAAbullet"/>
      </w:pPr>
      <w:r w:rsidRPr="009F2ECB">
        <w:t xml:space="preserve">demonstrate and discuss </w:t>
      </w:r>
      <w:r w:rsidR="00830992">
        <w:t xml:space="preserve">a planned </w:t>
      </w:r>
      <w:r w:rsidRPr="009F2ECB">
        <w:t xml:space="preserve">approach to improving instrumental and presentation techniques relevant to the performance of selected </w:t>
      </w:r>
      <w:proofErr w:type="gramStart"/>
      <w:r w:rsidRPr="009F2ECB">
        <w:t>works</w:t>
      </w:r>
      <w:proofErr w:type="gramEnd"/>
    </w:p>
    <w:p w14:paraId="791B365D" w14:textId="2BC29F38" w:rsidR="007B5768" w:rsidRPr="009F2ECB" w:rsidRDefault="005E4419" w:rsidP="00431855">
      <w:pPr>
        <w:pStyle w:val="VCAAbullet"/>
      </w:pPr>
      <w:r w:rsidRPr="009F2ECB">
        <w:t xml:space="preserve">reflect on feedback, analyse effectiveness of </w:t>
      </w:r>
      <w:proofErr w:type="gramStart"/>
      <w:r w:rsidRPr="009F2ECB">
        <w:t>approaches</w:t>
      </w:r>
      <w:proofErr w:type="gramEnd"/>
      <w:r w:rsidRPr="009F2ECB">
        <w:t xml:space="preserve"> and identify issues for further development</w:t>
      </w:r>
      <w:r w:rsidR="0050756D" w:rsidRPr="009F2ECB">
        <w:t>.</w:t>
      </w:r>
    </w:p>
    <w:p w14:paraId="5651FFF7" w14:textId="41009E86" w:rsidR="007B5768" w:rsidRPr="00FC6736" w:rsidRDefault="007B5768" w:rsidP="00606845">
      <w:pPr>
        <w:pStyle w:val="VCAAHeading2"/>
        <w:rPr>
          <w:lang w:val="en-GB"/>
        </w:rPr>
      </w:pPr>
      <w:bookmarkStart w:id="65" w:name="_Toc96338973"/>
      <w:r w:rsidRPr="00FC6736">
        <w:rPr>
          <w:lang w:val="en-GB"/>
        </w:rPr>
        <w:t>Area of Study 2</w:t>
      </w:r>
      <w:bookmarkEnd w:id="65"/>
    </w:p>
    <w:p w14:paraId="22D59208" w14:textId="19E9948C" w:rsidR="007B5768" w:rsidRPr="00FC6736" w:rsidRDefault="005E4419" w:rsidP="00606845">
      <w:pPr>
        <w:pStyle w:val="VCAAHeading3"/>
        <w:rPr>
          <w:lang w:val="en-GB"/>
        </w:rPr>
      </w:pPr>
      <w:bookmarkStart w:id="66" w:name="_Toc86235501"/>
      <w:bookmarkStart w:id="67" w:name="_Toc96338974"/>
      <w:r w:rsidRPr="00FC6736">
        <w:rPr>
          <w:lang w:val="en-GB"/>
        </w:rPr>
        <w:t>Creating</w:t>
      </w:r>
      <w:bookmarkEnd w:id="66"/>
      <w:bookmarkEnd w:id="67"/>
    </w:p>
    <w:p w14:paraId="764FF493" w14:textId="14C8291B" w:rsidR="007B5768" w:rsidRPr="00FC6736" w:rsidRDefault="005E4419" w:rsidP="005E4419">
      <w:pPr>
        <w:pStyle w:val="VCAAbody"/>
        <w:ind w:right="133"/>
        <w:rPr>
          <w:lang w:val="en-GB"/>
        </w:rPr>
      </w:pPr>
      <w:r w:rsidRPr="00FC6736">
        <w:rPr>
          <w:rStyle w:val="VCAAbodyChar"/>
          <w:lang w:val="en-GB"/>
        </w:rPr>
        <w:t>In this area of study</w:t>
      </w:r>
      <w:r w:rsidR="005658CF">
        <w:rPr>
          <w:rStyle w:val="VCAAbodyChar"/>
          <w:lang w:val="en-GB"/>
        </w:rPr>
        <w:t>,</w:t>
      </w:r>
      <w:r w:rsidRPr="00FC6736">
        <w:rPr>
          <w:rStyle w:val="VCAAbodyChar"/>
          <w:lang w:val="en-GB"/>
        </w:rPr>
        <w:t xml:space="preserve"> students create a folio of brief creative responses. At least one exercise should demonstrate their understanding of musical organisation and characteristics of at least one work selected for study in Area of Study 3. They develop appropriate methods of recording and preserving their music. Students reflect on their creative organisation by documenting their approach to creating the music, </w:t>
      </w:r>
      <w:r w:rsidR="00E902F2">
        <w:rPr>
          <w:rStyle w:val="VCAAbodyChar"/>
          <w:lang w:val="en-GB"/>
        </w:rPr>
        <w:t xml:space="preserve">and </w:t>
      </w:r>
      <w:r w:rsidRPr="00FC6736">
        <w:rPr>
          <w:rStyle w:val="VCAAbodyChar"/>
          <w:lang w:val="en-GB"/>
        </w:rPr>
        <w:t xml:space="preserve">identifying and describing their use of music elements, </w:t>
      </w:r>
      <w:proofErr w:type="gramStart"/>
      <w:r w:rsidRPr="00FC6736">
        <w:rPr>
          <w:rStyle w:val="VCAAbodyChar"/>
          <w:lang w:val="en-GB"/>
        </w:rPr>
        <w:t>concepts</w:t>
      </w:r>
      <w:proofErr w:type="gramEnd"/>
      <w:r w:rsidRPr="00FC6736">
        <w:rPr>
          <w:rStyle w:val="VCAAbodyChar"/>
          <w:lang w:val="en-GB"/>
        </w:rPr>
        <w:t xml:space="preserve"> and compositional devices</w:t>
      </w:r>
      <w:r w:rsidR="007B5768" w:rsidRPr="00FC6736">
        <w:rPr>
          <w:lang w:val="en-GB"/>
        </w:rPr>
        <w:t>.</w:t>
      </w:r>
    </w:p>
    <w:p w14:paraId="7466AA07" w14:textId="77777777" w:rsidR="007B5768" w:rsidRPr="00FC6736" w:rsidRDefault="007B5768" w:rsidP="00606845">
      <w:pPr>
        <w:pStyle w:val="VCAAHeading3"/>
        <w:rPr>
          <w:lang w:val="en-GB"/>
        </w:rPr>
      </w:pPr>
      <w:bookmarkStart w:id="68" w:name="_Toc86235502"/>
      <w:bookmarkStart w:id="69" w:name="_Toc96338975"/>
      <w:r w:rsidRPr="00FC6736">
        <w:rPr>
          <w:lang w:val="en-GB"/>
        </w:rPr>
        <w:t>Outcome 2</w:t>
      </w:r>
      <w:bookmarkEnd w:id="68"/>
      <w:bookmarkEnd w:id="69"/>
    </w:p>
    <w:p w14:paraId="2195CDB3" w14:textId="64630214" w:rsidR="007B5768" w:rsidRPr="00FC6736" w:rsidRDefault="007B5768" w:rsidP="007F4D72">
      <w:pPr>
        <w:pStyle w:val="VCAAbody"/>
        <w:rPr>
          <w:lang w:val="en-GB"/>
        </w:rPr>
      </w:pPr>
      <w:r w:rsidRPr="00FC6736">
        <w:rPr>
          <w:lang w:val="en-GB"/>
        </w:rPr>
        <w:t xml:space="preserve">On completion of this unit the student should be able to </w:t>
      </w:r>
      <w:r w:rsidR="005E4419" w:rsidRPr="00FC6736">
        <w:rPr>
          <w:lang w:val="en-GB"/>
        </w:rPr>
        <w:t xml:space="preserve">create short music works/responses that demonstrate their understanding of different approaches to musical </w:t>
      </w:r>
      <w:proofErr w:type="gramStart"/>
      <w:r w:rsidR="005E4419" w:rsidRPr="00FC6736">
        <w:rPr>
          <w:lang w:val="en-GB"/>
        </w:rPr>
        <w:t>organisation</w:t>
      </w:r>
      <w:r w:rsidR="0050756D" w:rsidRPr="00FC6736">
        <w:rPr>
          <w:lang w:val="en-GB"/>
        </w:rPr>
        <w:t>,</w:t>
      </w:r>
      <w:r w:rsidR="005E4419" w:rsidRPr="00FC6736">
        <w:rPr>
          <w:lang w:val="en-GB"/>
        </w:rPr>
        <w:t xml:space="preserve"> and</w:t>
      </w:r>
      <w:proofErr w:type="gramEnd"/>
      <w:r w:rsidR="005E4419" w:rsidRPr="00FC6736">
        <w:rPr>
          <w:lang w:val="en-GB"/>
        </w:rPr>
        <w:t xml:space="preserve"> reflect on the creative process.</w:t>
      </w:r>
    </w:p>
    <w:p w14:paraId="0B0108F3" w14:textId="77777777" w:rsidR="007B5768" w:rsidRPr="00FC6736" w:rsidRDefault="007B5768" w:rsidP="007F4D72">
      <w:pPr>
        <w:pStyle w:val="VCAAbody"/>
        <w:rPr>
          <w:lang w:val="en-GB"/>
        </w:rPr>
      </w:pPr>
      <w:r w:rsidRPr="00FC6736">
        <w:rPr>
          <w:lang w:val="en-GB"/>
        </w:rPr>
        <w:t>To achieve this outcome the student will draw on key knowledge and key skills outlined in Area of Study 2.</w:t>
      </w:r>
    </w:p>
    <w:p w14:paraId="41C0F93E" w14:textId="77777777" w:rsidR="007B5768" w:rsidRPr="00FC6736" w:rsidRDefault="007B5768" w:rsidP="00606845">
      <w:pPr>
        <w:pStyle w:val="VCAAHeading5"/>
        <w:rPr>
          <w:lang w:val="en-GB"/>
        </w:rPr>
      </w:pPr>
      <w:r w:rsidRPr="00FC6736">
        <w:rPr>
          <w:lang w:val="en-GB"/>
        </w:rPr>
        <w:t>Key knowledge</w:t>
      </w:r>
    </w:p>
    <w:p w14:paraId="23268462" w14:textId="230E19BE" w:rsidR="007B5768" w:rsidRPr="009F2ECB" w:rsidRDefault="005E4419" w:rsidP="00431855">
      <w:pPr>
        <w:pStyle w:val="VCAAbullet"/>
      </w:pPr>
      <w:r w:rsidRPr="009F2ECB">
        <w:t xml:space="preserve">ways in which composers combine music elements, concepts and compositional devices to organise their </w:t>
      </w:r>
      <w:proofErr w:type="gramStart"/>
      <w:r w:rsidRPr="009F2ECB">
        <w:t>music</w:t>
      </w:r>
      <w:proofErr w:type="gramEnd"/>
    </w:p>
    <w:p w14:paraId="17B17AAC" w14:textId="1D5D4941" w:rsidR="007B5768" w:rsidRPr="009F2ECB" w:rsidRDefault="005E4419" w:rsidP="00431855">
      <w:pPr>
        <w:pStyle w:val="VCAAbullet"/>
      </w:pPr>
      <w:r w:rsidRPr="009F2ECB">
        <w:t xml:space="preserve">technical and practical factors involved in composing and/or arranging musical </w:t>
      </w:r>
      <w:proofErr w:type="gramStart"/>
      <w:r w:rsidRPr="009F2ECB">
        <w:t>ideas</w:t>
      </w:r>
      <w:proofErr w:type="gramEnd"/>
    </w:p>
    <w:p w14:paraId="0EBBCE83" w14:textId="2F5C6C8C" w:rsidR="007B5768" w:rsidRPr="009F2ECB" w:rsidRDefault="005E4419" w:rsidP="00431855">
      <w:pPr>
        <w:pStyle w:val="VCAAbullet"/>
      </w:pPr>
      <w:r w:rsidRPr="009F2ECB">
        <w:t>ways of developing and refining music ideas</w:t>
      </w:r>
    </w:p>
    <w:p w14:paraId="55EE29A4" w14:textId="07BD016B" w:rsidR="007B5768" w:rsidRPr="009F2ECB" w:rsidRDefault="005E4419" w:rsidP="00431855">
      <w:pPr>
        <w:pStyle w:val="VCAAbullet"/>
      </w:pPr>
      <w:r w:rsidRPr="009F2ECB">
        <w:t>ways of describing and documenting the creative process</w:t>
      </w:r>
    </w:p>
    <w:p w14:paraId="2CC05F4E" w14:textId="731E366D" w:rsidR="007B5768" w:rsidRPr="009F2ECB" w:rsidRDefault="005E4419" w:rsidP="00431855">
      <w:pPr>
        <w:pStyle w:val="VCAAbullet"/>
      </w:pPr>
      <w:r w:rsidRPr="009F2ECB">
        <w:t xml:space="preserve">ways of using </w:t>
      </w:r>
      <w:r w:rsidR="00FC6736">
        <w:t xml:space="preserve">digital tools </w:t>
      </w:r>
      <w:r w:rsidRPr="009F2ECB">
        <w:t>to develop, record, refine and document music</w:t>
      </w:r>
      <w:r w:rsidR="00585F8B" w:rsidRPr="009F2ECB">
        <w:t>.</w:t>
      </w:r>
    </w:p>
    <w:p w14:paraId="1FC952A5" w14:textId="77777777" w:rsidR="007B5768" w:rsidRPr="00830992" w:rsidRDefault="007B5768" w:rsidP="00606845">
      <w:pPr>
        <w:pStyle w:val="VCAAHeading5"/>
        <w:rPr>
          <w:lang w:val="en-GB"/>
        </w:rPr>
      </w:pPr>
      <w:r w:rsidRPr="00830992">
        <w:rPr>
          <w:lang w:val="en-GB"/>
        </w:rPr>
        <w:t>Key skills</w:t>
      </w:r>
    </w:p>
    <w:p w14:paraId="09743865" w14:textId="71A820C6" w:rsidR="007B5768" w:rsidRPr="009F2ECB" w:rsidRDefault="005E4419" w:rsidP="00431855">
      <w:pPr>
        <w:pStyle w:val="VCAAbullet"/>
      </w:pPr>
      <w:r w:rsidRPr="009F2ECB">
        <w:t xml:space="preserve">manipulate the elements of music, concepts and compositional devices to create a music </w:t>
      </w:r>
      <w:proofErr w:type="gramStart"/>
      <w:r w:rsidRPr="009F2ECB">
        <w:t>work</w:t>
      </w:r>
      <w:proofErr w:type="gramEnd"/>
    </w:p>
    <w:p w14:paraId="4AA433DD" w14:textId="1DBC92B1" w:rsidR="007B5768" w:rsidRPr="009F2ECB" w:rsidRDefault="005E4419" w:rsidP="00431855">
      <w:pPr>
        <w:pStyle w:val="VCAAbullet"/>
      </w:pPr>
      <w:r w:rsidRPr="009F2ECB">
        <w:t xml:space="preserve">develop and refine creative responses that focus on ways of organising the elements of music, concepts and compositional </w:t>
      </w:r>
      <w:proofErr w:type="gramStart"/>
      <w:r w:rsidRPr="009F2ECB">
        <w:t>devices</w:t>
      </w:r>
      <w:proofErr w:type="gramEnd"/>
    </w:p>
    <w:p w14:paraId="18666F78" w14:textId="180A08F1" w:rsidR="007B5768" w:rsidRPr="009F2ECB" w:rsidRDefault="005E4419" w:rsidP="00431855">
      <w:pPr>
        <w:pStyle w:val="VCAAbullet"/>
      </w:pPr>
      <w:r w:rsidRPr="009F2ECB">
        <w:t>use an approach to musical organisation studied in Outcome 3</w:t>
      </w:r>
    </w:p>
    <w:p w14:paraId="2CCEFB54" w14:textId="2AF8639E" w:rsidR="007B5768" w:rsidRPr="009F2ECB" w:rsidRDefault="005E4419" w:rsidP="00431855">
      <w:pPr>
        <w:pStyle w:val="VCAAbullet"/>
      </w:pPr>
      <w:r w:rsidRPr="009F2ECB">
        <w:t xml:space="preserve">use appropriate music terminology and language to describe their creative process and organisational </w:t>
      </w:r>
      <w:proofErr w:type="gramStart"/>
      <w:r w:rsidRPr="009F2ECB">
        <w:t>approach</w:t>
      </w:r>
      <w:proofErr w:type="gramEnd"/>
    </w:p>
    <w:p w14:paraId="1B8C89DA" w14:textId="6F14D317" w:rsidR="005E4419" w:rsidRPr="009F2ECB" w:rsidRDefault="005E4419" w:rsidP="00431855">
      <w:pPr>
        <w:pStyle w:val="VCAAbullet"/>
      </w:pPr>
      <w:r w:rsidRPr="009F2ECB">
        <w:t>use appropriate methods to record and document their music</w:t>
      </w:r>
      <w:r w:rsidR="004B175D" w:rsidRPr="009F2ECB">
        <w:t>.</w:t>
      </w:r>
    </w:p>
    <w:p w14:paraId="5CE157EB" w14:textId="77777777" w:rsidR="005E4419" w:rsidRPr="009F2ECB" w:rsidRDefault="005E4419">
      <w:pPr>
        <w:rPr>
          <w:rFonts w:ascii="Arial" w:eastAsia="Times New Roman" w:hAnsi="Arial" w:cs="Arial"/>
          <w:color w:val="000000" w:themeColor="text1"/>
          <w:kern w:val="22"/>
          <w:sz w:val="20"/>
          <w:lang w:eastAsia="ja-JP"/>
        </w:rPr>
      </w:pPr>
      <w:r w:rsidRPr="009F2ECB">
        <w:br w:type="page"/>
      </w:r>
    </w:p>
    <w:p w14:paraId="25DE862F" w14:textId="77777777" w:rsidR="007B5768" w:rsidRPr="00853DBD" w:rsidRDefault="007B5768" w:rsidP="00606845">
      <w:pPr>
        <w:pStyle w:val="VCAAHeading2"/>
        <w:rPr>
          <w:lang w:val="en-GB"/>
        </w:rPr>
      </w:pPr>
      <w:bookmarkStart w:id="70" w:name="_Toc96338976"/>
      <w:r w:rsidRPr="00853DBD">
        <w:rPr>
          <w:lang w:val="en-GB"/>
        </w:rPr>
        <w:lastRenderedPageBreak/>
        <w:t>Area of Study 3</w:t>
      </w:r>
      <w:bookmarkEnd w:id="70"/>
    </w:p>
    <w:p w14:paraId="64CE9216" w14:textId="5B721913" w:rsidR="007B5768" w:rsidRPr="00853DBD" w:rsidRDefault="005E4419" w:rsidP="007B5768">
      <w:pPr>
        <w:pStyle w:val="VCAAHeading3"/>
        <w:rPr>
          <w:lang w:val="en-GB"/>
        </w:rPr>
      </w:pPr>
      <w:bookmarkStart w:id="71" w:name="_Toc86235504"/>
      <w:bookmarkStart w:id="72" w:name="_Toc96338977"/>
      <w:r w:rsidRPr="00853DBD">
        <w:rPr>
          <w:lang w:val="en-GB"/>
        </w:rPr>
        <w:t>Analysing and responding</w:t>
      </w:r>
      <w:bookmarkEnd w:id="71"/>
      <w:bookmarkEnd w:id="72"/>
    </w:p>
    <w:p w14:paraId="63C74E1A" w14:textId="58973A60" w:rsidR="007B5768" w:rsidRPr="00853DBD" w:rsidRDefault="007F4D72" w:rsidP="007F4D72">
      <w:pPr>
        <w:pStyle w:val="VCAAbody"/>
        <w:rPr>
          <w:lang w:val="en-GB"/>
        </w:rPr>
      </w:pPr>
      <w:r w:rsidRPr="00853DBD">
        <w:rPr>
          <w:rStyle w:val="VCAAbodyChar"/>
          <w:lang w:val="en-GB"/>
        </w:rPr>
        <w:t>Students analyse the treatment of specific music elements, concepts and compositional devices in music that have been created using different approaches to musical organisation. They develop skills in identifying how music is organised and the components of this organisation. They develop skills in aural analysis and respond to a range of excerpts in different styles and traditions. They develop their auditory discrimination and memory skills through identifying, recreating and documenting music language concepts, for example chords, scales, melodic and rhythmic patterns</w:t>
      </w:r>
      <w:r w:rsidR="007B5768" w:rsidRPr="00853DBD">
        <w:rPr>
          <w:lang w:val="en-GB"/>
        </w:rPr>
        <w:t>.</w:t>
      </w:r>
    </w:p>
    <w:p w14:paraId="700C1BCD" w14:textId="77777777" w:rsidR="007B5768" w:rsidRPr="00853DBD" w:rsidRDefault="007B5768" w:rsidP="007B5768">
      <w:pPr>
        <w:pStyle w:val="VCAAHeading3"/>
        <w:rPr>
          <w:lang w:val="en-GB"/>
        </w:rPr>
      </w:pPr>
      <w:bookmarkStart w:id="73" w:name="_Toc86235505"/>
      <w:bookmarkStart w:id="74" w:name="_Toc96338978"/>
      <w:r w:rsidRPr="00853DBD">
        <w:rPr>
          <w:lang w:val="en-GB"/>
        </w:rPr>
        <w:t>Outcome 3</w:t>
      </w:r>
      <w:bookmarkEnd w:id="73"/>
      <w:bookmarkEnd w:id="74"/>
    </w:p>
    <w:p w14:paraId="1B9377F1" w14:textId="64F9AC04" w:rsidR="007B5768" w:rsidRPr="00853DBD" w:rsidRDefault="007B5768" w:rsidP="007F4D72">
      <w:pPr>
        <w:pStyle w:val="VCAAbody"/>
        <w:rPr>
          <w:lang w:val="en-GB"/>
        </w:rPr>
      </w:pPr>
      <w:r w:rsidRPr="00853DBD">
        <w:rPr>
          <w:lang w:val="en-GB"/>
        </w:rPr>
        <w:t xml:space="preserve">On completion of this unit the student should be able to </w:t>
      </w:r>
      <w:r w:rsidR="007F4D72" w:rsidRPr="00853DBD">
        <w:rPr>
          <w:lang w:val="en-GB"/>
        </w:rPr>
        <w:t>describe how music is organised in at least two music examples</w:t>
      </w:r>
      <w:r w:rsidR="00EC344D" w:rsidRPr="00853DBD">
        <w:rPr>
          <w:lang w:val="en-GB"/>
        </w:rPr>
        <w:t>,</w:t>
      </w:r>
      <w:r w:rsidR="007F4D72" w:rsidRPr="00853DBD">
        <w:rPr>
          <w:lang w:val="en-GB"/>
        </w:rPr>
        <w:t xml:space="preserve"> respond</w:t>
      </w:r>
      <w:r w:rsidR="00EC344D" w:rsidRPr="00853DBD">
        <w:rPr>
          <w:lang w:val="en-GB"/>
        </w:rPr>
        <w:t>ing</w:t>
      </w:r>
      <w:r w:rsidR="007F4D72" w:rsidRPr="00853DBD">
        <w:rPr>
          <w:lang w:val="en-GB"/>
        </w:rPr>
        <w:t xml:space="preserve"> to music characteristics in a range of music excerpts and identify</w:t>
      </w:r>
      <w:r w:rsidR="00EC344D" w:rsidRPr="00853DBD">
        <w:rPr>
          <w:lang w:val="en-GB"/>
        </w:rPr>
        <w:t>ing</w:t>
      </w:r>
      <w:r w:rsidR="007F4D72" w:rsidRPr="00853DBD">
        <w:rPr>
          <w:lang w:val="en-GB"/>
        </w:rPr>
        <w:t xml:space="preserve"> how music is organised</w:t>
      </w:r>
      <w:r w:rsidR="00EC344D" w:rsidRPr="00853DBD">
        <w:rPr>
          <w:lang w:val="en-GB"/>
        </w:rPr>
        <w:t>,</w:t>
      </w:r>
      <w:r w:rsidR="007F4D72" w:rsidRPr="00853DBD">
        <w:rPr>
          <w:lang w:val="en-GB"/>
        </w:rPr>
        <w:t xml:space="preserve"> </w:t>
      </w:r>
      <w:r w:rsidR="00D71F59">
        <w:rPr>
          <w:lang w:val="en-GB"/>
        </w:rPr>
        <w:t xml:space="preserve">and </w:t>
      </w:r>
      <w:r w:rsidR="007F4D72" w:rsidRPr="00853DBD">
        <w:rPr>
          <w:lang w:val="en-GB"/>
        </w:rPr>
        <w:t>identify</w:t>
      </w:r>
      <w:r w:rsidR="00EC344D" w:rsidRPr="00853DBD">
        <w:rPr>
          <w:lang w:val="en-GB"/>
        </w:rPr>
        <w:t>ing,</w:t>
      </w:r>
      <w:r w:rsidR="009F262A" w:rsidRPr="00853DBD">
        <w:rPr>
          <w:lang w:val="en-GB"/>
        </w:rPr>
        <w:t xml:space="preserve"> </w:t>
      </w:r>
      <w:proofErr w:type="gramStart"/>
      <w:r w:rsidR="00EC344D" w:rsidRPr="00853DBD">
        <w:rPr>
          <w:lang w:val="en-GB"/>
        </w:rPr>
        <w:t>recreating</w:t>
      </w:r>
      <w:proofErr w:type="gramEnd"/>
      <w:r w:rsidR="007F4D72" w:rsidRPr="00853DBD">
        <w:rPr>
          <w:lang w:val="en-GB"/>
        </w:rPr>
        <w:t xml:space="preserve"> and document</w:t>
      </w:r>
      <w:r w:rsidR="00EC344D" w:rsidRPr="00853DBD">
        <w:rPr>
          <w:lang w:val="en-GB"/>
        </w:rPr>
        <w:t>ing</w:t>
      </w:r>
      <w:r w:rsidR="007F4D72" w:rsidRPr="00853DBD">
        <w:rPr>
          <w:lang w:val="en-GB"/>
        </w:rPr>
        <w:t xml:space="preserve"> music language concepts presented in context and in isolation.</w:t>
      </w:r>
    </w:p>
    <w:p w14:paraId="036D24C2" w14:textId="77777777" w:rsidR="007B5768" w:rsidRPr="00853DBD" w:rsidRDefault="007B5768" w:rsidP="007B5768">
      <w:pPr>
        <w:pStyle w:val="VCAAbody"/>
        <w:rPr>
          <w:lang w:val="en-GB"/>
        </w:rPr>
      </w:pPr>
      <w:r w:rsidRPr="00853DBD">
        <w:rPr>
          <w:lang w:val="en-GB"/>
        </w:rPr>
        <w:t>To achieve this outcome the student will draw on key knowledge and key skills outlined in Area of Study 3.</w:t>
      </w:r>
    </w:p>
    <w:p w14:paraId="0D27CF8A" w14:textId="77777777" w:rsidR="007B5768" w:rsidRPr="00853DBD" w:rsidRDefault="007B5768" w:rsidP="007B5768">
      <w:pPr>
        <w:pStyle w:val="VCAAHeading5"/>
        <w:rPr>
          <w:lang w:val="en-GB"/>
        </w:rPr>
      </w:pPr>
      <w:r w:rsidRPr="00853DBD">
        <w:rPr>
          <w:lang w:val="en-GB"/>
        </w:rPr>
        <w:t>Key knowledge</w:t>
      </w:r>
    </w:p>
    <w:p w14:paraId="4B51A94A" w14:textId="4AF2D6A1" w:rsidR="007B5768" w:rsidRPr="009F2ECB" w:rsidRDefault="007F4D72" w:rsidP="00431855">
      <w:pPr>
        <w:pStyle w:val="VCAAbullet"/>
      </w:pPr>
      <w:r w:rsidRPr="009F2ECB">
        <w:t xml:space="preserve">characteristics of the elements of music, </w:t>
      </w:r>
      <w:proofErr w:type="gramStart"/>
      <w:r w:rsidRPr="009F2ECB">
        <w:t>concepts</w:t>
      </w:r>
      <w:proofErr w:type="gramEnd"/>
      <w:r w:rsidRPr="009F2ECB">
        <w:t xml:space="preserve"> and compositional devices</w:t>
      </w:r>
    </w:p>
    <w:p w14:paraId="16D852A7" w14:textId="691AF7B2" w:rsidR="007B5768" w:rsidRPr="009F2ECB" w:rsidRDefault="007F4D72" w:rsidP="00431855">
      <w:pPr>
        <w:pStyle w:val="VCAAbullet"/>
      </w:pPr>
      <w:r w:rsidRPr="009F2ECB">
        <w:t xml:space="preserve">ways the elements of music, concepts and compositional devices are treated in different approaches to musical </w:t>
      </w:r>
      <w:proofErr w:type="gramStart"/>
      <w:r w:rsidRPr="009F2ECB">
        <w:t>organisation</w:t>
      </w:r>
      <w:proofErr w:type="gramEnd"/>
    </w:p>
    <w:p w14:paraId="03E7912F" w14:textId="445CCE07" w:rsidR="007B5768" w:rsidRPr="009F2ECB" w:rsidRDefault="007F4D72" w:rsidP="00431855">
      <w:pPr>
        <w:pStyle w:val="VCAAbullet"/>
      </w:pPr>
      <w:r w:rsidRPr="009F2ECB">
        <w:t>strategies for responding</w:t>
      </w:r>
      <w:r w:rsidR="00552685" w:rsidRPr="009F2ECB">
        <w:t xml:space="preserve"> to</w:t>
      </w:r>
      <w:r w:rsidRPr="009F2ECB">
        <w:t xml:space="preserve"> and analysing</w:t>
      </w:r>
      <w:r w:rsidR="00552685" w:rsidRPr="009F2ECB">
        <w:t xml:space="preserve"> </w:t>
      </w:r>
      <w:r w:rsidR="000C11E1" w:rsidRPr="009F2ECB">
        <w:t>music</w:t>
      </w:r>
      <w:r w:rsidRPr="009F2ECB">
        <w:t xml:space="preserve"> by identifying the music characteristics used in music </w:t>
      </w:r>
      <w:proofErr w:type="gramStart"/>
      <w:r w:rsidRPr="009F2ECB">
        <w:t>excerpts</w:t>
      </w:r>
      <w:proofErr w:type="gramEnd"/>
    </w:p>
    <w:p w14:paraId="65B97A9C" w14:textId="20901C14" w:rsidR="007B5768" w:rsidRPr="009F2ECB" w:rsidRDefault="007F4D72" w:rsidP="00431855">
      <w:pPr>
        <w:pStyle w:val="VCAAbullet"/>
      </w:pPr>
      <w:r w:rsidRPr="009F2ECB">
        <w:t xml:space="preserve">music terminology for describing characteristics of music as appropriate to </w:t>
      </w:r>
      <w:proofErr w:type="gramStart"/>
      <w:r w:rsidRPr="009F2ECB">
        <w:t>convention</w:t>
      </w:r>
      <w:proofErr w:type="gramEnd"/>
    </w:p>
    <w:p w14:paraId="17A197E7" w14:textId="6C0216CC" w:rsidR="007B5768" w:rsidRPr="009F2ECB" w:rsidRDefault="007F4D72" w:rsidP="00431855">
      <w:pPr>
        <w:pStyle w:val="VCAAbullet"/>
      </w:pPr>
      <w:r w:rsidRPr="009F2ECB">
        <w:t>common music</w:t>
      </w:r>
      <w:sdt>
        <w:sdtPr>
          <w:tag w:val="goog_rdk_584"/>
          <w:id w:val="-1197542081"/>
        </w:sdtPr>
        <w:sdtEndPr/>
        <w:sdtContent/>
      </w:sdt>
      <w:r w:rsidRPr="009F2ECB">
        <w:t xml:space="preserve"> concepts</w:t>
      </w:r>
      <w:r w:rsidR="000C11E1" w:rsidRPr="009F2ECB">
        <w:t>,</w:t>
      </w:r>
      <w:r w:rsidRPr="009F2ECB">
        <w:t xml:space="preserve"> for example chords, scales, melodic and rhythmic patterns</w:t>
      </w:r>
    </w:p>
    <w:p w14:paraId="2D4D3B9B" w14:textId="715B7466" w:rsidR="007B5768" w:rsidRPr="009F2ECB" w:rsidRDefault="007F4D72" w:rsidP="00431855">
      <w:pPr>
        <w:pStyle w:val="VCAAbullet"/>
      </w:pPr>
      <w:r w:rsidRPr="009F2ECB">
        <w:rPr>
          <w:rFonts w:eastAsia="Arial"/>
        </w:rPr>
        <w:t>methods of documenting music graphically</w:t>
      </w:r>
      <w:r w:rsidR="000C11E1" w:rsidRPr="009F2ECB">
        <w:rPr>
          <w:rFonts w:eastAsia="Arial"/>
        </w:rPr>
        <w:t>,</w:t>
      </w:r>
      <w:r w:rsidRPr="009F2ECB">
        <w:rPr>
          <w:rFonts w:eastAsia="Arial"/>
        </w:rPr>
        <w:t xml:space="preserve"> </w:t>
      </w:r>
      <w:r w:rsidR="000C11E1" w:rsidRPr="009F2ECB">
        <w:rPr>
          <w:rFonts w:eastAsia="Arial"/>
        </w:rPr>
        <w:t>for example</w:t>
      </w:r>
      <w:r w:rsidRPr="009F2ECB">
        <w:rPr>
          <w:rFonts w:eastAsia="Arial"/>
        </w:rPr>
        <w:t xml:space="preserve"> 5-line staff notation, graphic notation, tab</w:t>
      </w:r>
      <w:r w:rsidR="00EB7F53" w:rsidRPr="009F2ECB">
        <w:rPr>
          <w:rFonts w:eastAsia="Arial"/>
        </w:rPr>
        <w:t>lature, annotated track listing</w:t>
      </w:r>
      <w:r w:rsidR="00612B71" w:rsidRPr="009F2ECB">
        <w:rPr>
          <w:rFonts w:eastAsia="Arial"/>
        </w:rPr>
        <w:t>, rhythm grids</w:t>
      </w:r>
      <w:r w:rsidR="000C11E1" w:rsidRPr="009F2ECB">
        <w:rPr>
          <w:rFonts w:eastAsia="Arial"/>
        </w:rPr>
        <w:t>.</w:t>
      </w:r>
    </w:p>
    <w:p w14:paraId="6B63F0FA" w14:textId="77777777" w:rsidR="007B5768" w:rsidRPr="00853DBD" w:rsidRDefault="007B5768" w:rsidP="007B5768">
      <w:pPr>
        <w:pStyle w:val="VCAAHeading5"/>
        <w:rPr>
          <w:lang w:val="en-GB"/>
        </w:rPr>
      </w:pPr>
      <w:r w:rsidRPr="00853DBD">
        <w:rPr>
          <w:lang w:val="en-GB"/>
        </w:rPr>
        <w:t>Key skills</w:t>
      </w:r>
    </w:p>
    <w:p w14:paraId="74209ABB" w14:textId="0BE7E91E" w:rsidR="007B5768" w:rsidRPr="009F2ECB" w:rsidRDefault="007F4D72" w:rsidP="00431855">
      <w:pPr>
        <w:pStyle w:val="VCAAbullet"/>
      </w:pPr>
      <w:r w:rsidRPr="009F2ECB">
        <w:t xml:space="preserve">describe the treatment of elements of music, compositional devices and concepts in selected </w:t>
      </w:r>
      <w:proofErr w:type="gramStart"/>
      <w:r w:rsidRPr="009F2ECB">
        <w:t>works</w:t>
      </w:r>
      <w:proofErr w:type="gramEnd"/>
    </w:p>
    <w:p w14:paraId="21DCF823" w14:textId="6AE54744" w:rsidR="007B5768" w:rsidRPr="009F2ECB" w:rsidRDefault="007F4D72" w:rsidP="00431855">
      <w:pPr>
        <w:pStyle w:val="VCAAbullet"/>
      </w:pPr>
      <w:r w:rsidRPr="009F2ECB">
        <w:t xml:space="preserve">respond to selected music excerpts by identifying and describing relevant musical </w:t>
      </w:r>
      <w:proofErr w:type="gramStart"/>
      <w:r w:rsidRPr="009F2ECB">
        <w:t>characteristics</w:t>
      </w:r>
      <w:proofErr w:type="gramEnd"/>
    </w:p>
    <w:p w14:paraId="35282876" w14:textId="5FC0AC05" w:rsidR="007B5768" w:rsidRPr="009F2ECB" w:rsidRDefault="007F4D72" w:rsidP="00431855">
      <w:pPr>
        <w:pStyle w:val="VCAAbullet"/>
      </w:pPr>
      <w:r w:rsidRPr="009F2ECB">
        <w:t>identify, recreate and/or document common musical concepts</w:t>
      </w:r>
      <w:r w:rsidR="000C11E1" w:rsidRPr="009F2ECB">
        <w:t>,</w:t>
      </w:r>
      <w:r w:rsidRPr="009F2ECB">
        <w:t xml:space="preserve"> for example chords, scales, melodic and rhythmic patterns used in music examples in isolation and in context</w:t>
      </w:r>
      <w:r w:rsidR="00AE0FCA">
        <w:t>:</w:t>
      </w:r>
    </w:p>
    <w:p w14:paraId="71CAE9BF" w14:textId="30E4FC8E" w:rsidR="007F4D72" w:rsidRPr="009F2ECB" w:rsidRDefault="007F4D72" w:rsidP="00431855">
      <w:pPr>
        <w:pStyle w:val="VCAAbulletlevel2"/>
      </w:pPr>
      <w:r w:rsidRPr="009F2ECB">
        <w:t>diatonic intervals in major scales (up to one sharp or flat) within the range of an octave</w:t>
      </w:r>
    </w:p>
    <w:p w14:paraId="10762892" w14:textId="4B6D2BEC" w:rsidR="007F4D72" w:rsidRPr="009F2ECB" w:rsidRDefault="007F4D72" w:rsidP="00431855">
      <w:pPr>
        <w:pStyle w:val="VCAAbulletlevel2"/>
      </w:pPr>
      <w:r w:rsidRPr="009F2ECB">
        <w:t xml:space="preserve">scales and modes including major, </w:t>
      </w:r>
      <w:r w:rsidR="00F27907">
        <w:t xml:space="preserve">natural </w:t>
      </w:r>
      <w:r w:rsidRPr="009F2ECB">
        <w:t xml:space="preserve">minor, major pentatonic, minor </w:t>
      </w:r>
      <w:proofErr w:type="gramStart"/>
      <w:r w:rsidRPr="009F2ECB">
        <w:t>pentatonic</w:t>
      </w:r>
      <w:proofErr w:type="gramEnd"/>
    </w:p>
    <w:p w14:paraId="1FFF16F9" w14:textId="77777777" w:rsidR="007F4D72" w:rsidRPr="009F2ECB" w:rsidRDefault="007F4D72" w:rsidP="00431855">
      <w:pPr>
        <w:pStyle w:val="VCAAbulletlevel2"/>
      </w:pPr>
      <w:r w:rsidRPr="009F2ECB">
        <w:t xml:space="preserve">melodic contours </w:t>
      </w:r>
    </w:p>
    <w:p w14:paraId="18210F33" w14:textId="77777777" w:rsidR="007F4D72" w:rsidRPr="009F2ECB" w:rsidRDefault="007F4D72" w:rsidP="00431855">
      <w:pPr>
        <w:pStyle w:val="VCAAbulletlevel2"/>
      </w:pPr>
      <w:r w:rsidRPr="009F2ECB">
        <w:t xml:space="preserve">melodic lines (up to four beats) using major </w:t>
      </w:r>
      <w:proofErr w:type="gramStart"/>
      <w:r w:rsidRPr="009F2ECB">
        <w:t>scales</w:t>
      </w:r>
      <w:proofErr w:type="gramEnd"/>
    </w:p>
    <w:p w14:paraId="4750C89B" w14:textId="225E54D5" w:rsidR="007F4D72" w:rsidRPr="009F2ECB" w:rsidRDefault="007F4D72" w:rsidP="00431855">
      <w:pPr>
        <w:pStyle w:val="VCAAbulletlevel2"/>
      </w:pPr>
      <w:r w:rsidRPr="009F2ECB">
        <w:t>triads in major scale degrees on I, ii, IV, V, vi (</w:t>
      </w:r>
      <w:r w:rsidR="008041F1">
        <w:t xml:space="preserve">in major keys </w:t>
      </w:r>
      <w:r w:rsidRPr="009F2ECB">
        <w:t>up to one sharp and flat)</w:t>
      </w:r>
    </w:p>
    <w:p w14:paraId="012CBB2D" w14:textId="77AC6E4D" w:rsidR="007F4D72" w:rsidRPr="009F2ECB" w:rsidRDefault="007F4D72" w:rsidP="00431855">
      <w:pPr>
        <w:pStyle w:val="VCAAbulletlevel2"/>
      </w:pPr>
      <w:r w:rsidRPr="009F2ECB">
        <w:t>common chord progressions: V-I, ii-V-I, I-IV-V-I, I-V-vi-IV</w:t>
      </w:r>
      <w:r w:rsidR="008041F1">
        <w:t xml:space="preserve"> (in major keys up to one sharp or flat)</w:t>
      </w:r>
    </w:p>
    <w:p w14:paraId="0EBD487A" w14:textId="3FDBBF0D" w:rsidR="007B5768" w:rsidRPr="009F2ECB" w:rsidRDefault="007F4D72" w:rsidP="00431855">
      <w:pPr>
        <w:pStyle w:val="VCAAbulletlevel2"/>
      </w:pPr>
      <w:r w:rsidRPr="009F2ECB">
        <w:t xml:space="preserve">rhythms in metres including 4/4 and 3/4 using rhythmic groupings outlined </w:t>
      </w:r>
      <w:proofErr w:type="gramStart"/>
      <w:r w:rsidRPr="009F2ECB">
        <w:t>below</w:t>
      </w:r>
      <w:proofErr w:type="gramEnd"/>
    </w:p>
    <w:p w14:paraId="0E9238C8" w14:textId="6C3D1D47" w:rsidR="007B5768" w:rsidRPr="00423C15" w:rsidRDefault="007F4D72" w:rsidP="00955379">
      <w:pPr>
        <w:pStyle w:val="VCAAbody"/>
        <w:spacing w:after="0"/>
        <w:rPr>
          <w:lang w:val="en-GB"/>
        </w:rPr>
      </w:pPr>
      <w:r w:rsidRPr="00B6150D">
        <w:rPr>
          <w:noProof/>
          <w:lang w:val="en-AU" w:eastAsia="en-AU"/>
        </w:rPr>
        <w:drawing>
          <wp:anchor distT="0" distB="0" distL="114300" distR="114300" simplePos="0" relativeHeight="251661312" behindDoc="0" locked="0" layoutInCell="1" allowOverlap="1" wp14:anchorId="220CA838" wp14:editId="37E2D611">
            <wp:simplePos x="0" y="0"/>
            <wp:positionH relativeFrom="margin">
              <wp:align>left</wp:align>
            </wp:positionH>
            <wp:positionV relativeFrom="paragraph">
              <wp:posOffset>75565</wp:posOffset>
            </wp:positionV>
            <wp:extent cx="5422900" cy="552450"/>
            <wp:effectExtent l="0" t="0" r="6350" b="0"/>
            <wp:wrapThrough wrapText="bothSides">
              <wp:wrapPolygon edited="0">
                <wp:start x="0" y="0"/>
                <wp:lineTo x="0" y="20855"/>
                <wp:lineTo x="21549" y="20855"/>
                <wp:lineTo x="21549"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422900" cy="552450"/>
                    </a:xfrm>
                    <a:prstGeom prst="rect">
                      <a:avLst/>
                    </a:prstGeom>
                  </pic:spPr>
                </pic:pic>
              </a:graphicData>
            </a:graphic>
            <wp14:sizeRelH relativeFrom="page">
              <wp14:pctWidth>0</wp14:pctWidth>
            </wp14:sizeRelH>
            <wp14:sizeRelV relativeFrom="page">
              <wp14:pctHeight>0</wp14:pctHeight>
            </wp14:sizeRelV>
          </wp:anchor>
        </w:drawing>
      </w:r>
    </w:p>
    <w:p w14:paraId="6CEDE6EA" w14:textId="03B247AC" w:rsidR="007F4D72" w:rsidRPr="00423C15" w:rsidRDefault="007F4D72" w:rsidP="00955379">
      <w:pPr>
        <w:pStyle w:val="VCAAbody"/>
        <w:spacing w:after="0"/>
        <w:rPr>
          <w:lang w:val="en-GB"/>
        </w:rPr>
      </w:pPr>
    </w:p>
    <w:p w14:paraId="69745405" w14:textId="25D732F2" w:rsidR="007F4D72" w:rsidRPr="00423C15" w:rsidRDefault="007F4D72" w:rsidP="007F4D72">
      <w:pPr>
        <w:pStyle w:val="VCAAbody"/>
        <w:spacing w:before="0" w:after="0"/>
        <w:rPr>
          <w:lang w:val="en-GB"/>
        </w:rPr>
      </w:pPr>
    </w:p>
    <w:p w14:paraId="74E4D963" w14:textId="76CFBD3A" w:rsidR="007F4D72" w:rsidRPr="009F2ECB" w:rsidRDefault="007F4D72" w:rsidP="00431855">
      <w:pPr>
        <w:pStyle w:val="VCAAbullet"/>
      </w:pPr>
      <w:r w:rsidRPr="009F2ECB">
        <w:t>use appropriat</w:t>
      </w:r>
      <w:r w:rsidR="00EB7F53" w:rsidRPr="009F2ECB">
        <w:t>e methods to document responses</w:t>
      </w:r>
      <w:r w:rsidR="000C11E1" w:rsidRPr="009F2ECB">
        <w:t>.</w:t>
      </w:r>
    </w:p>
    <w:p w14:paraId="7938156E" w14:textId="46DC449F" w:rsidR="007B5768" w:rsidRPr="00423C15" w:rsidRDefault="007B5768" w:rsidP="007B5768">
      <w:pPr>
        <w:pStyle w:val="VCAAHeading2"/>
        <w:rPr>
          <w:lang w:val="en-GB"/>
        </w:rPr>
      </w:pPr>
      <w:bookmarkStart w:id="75" w:name="_Toc96338979"/>
      <w:r w:rsidRPr="00423C15">
        <w:rPr>
          <w:lang w:val="en-GB"/>
        </w:rPr>
        <w:lastRenderedPageBreak/>
        <w:t>Assessment</w:t>
      </w:r>
      <w:bookmarkEnd w:id="75"/>
    </w:p>
    <w:p w14:paraId="779B075B" w14:textId="77777777" w:rsidR="007B5768" w:rsidRPr="00423C15" w:rsidRDefault="007B5768" w:rsidP="007B5768">
      <w:pPr>
        <w:pStyle w:val="VCAAbody"/>
        <w:rPr>
          <w:lang w:val="en-GB"/>
        </w:rPr>
      </w:pPr>
      <w:r w:rsidRPr="00423C15">
        <w:rPr>
          <w:lang w:val="en-GB"/>
        </w:rPr>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11762B91" w14:textId="77777777" w:rsidR="007B5768" w:rsidRPr="00423C15" w:rsidRDefault="007B5768" w:rsidP="007B5768">
      <w:pPr>
        <w:pStyle w:val="VCAAbody"/>
        <w:rPr>
          <w:lang w:val="en-GB"/>
        </w:rPr>
      </w:pPr>
      <w:r w:rsidRPr="00423C15">
        <w:rPr>
          <w:lang w:val="en-GB"/>
        </w:rPr>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timeframe.</w:t>
      </w:r>
    </w:p>
    <w:p w14:paraId="7D7216BD" w14:textId="77777777" w:rsidR="007B5768" w:rsidRPr="00423C15" w:rsidRDefault="007B5768" w:rsidP="007B5768">
      <w:pPr>
        <w:pStyle w:val="VCAAbody"/>
        <w:rPr>
          <w:lang w:val="en-GB"/>
        </w:rPr>
      </w:pPr>
      <w:r w:rsidRPr="00423C15">
        <w:rPr>
          <w:lang w:val="en-GB"/>
        </w:rPr>
        <w:t xml:space="preserve">All assessments at Units 1 and 2 are </w:t>
      </w:r>
      <w:proofErr w:type="gramStart"/>
      <w:r w:rsidRPr="00423C15">
        <w:rPr>
          <w:lang w:val="en-GB"/>
        </w:rPr>
        <w:t>school-based</w:t>
      </w:r>
      <w:proofErr w:type="gramEnd"/>
      <w:r w:rsidRPr="00423C15">
        <w:rPr>
          <w:lang w:val="en-GB"/>
        </w:rPr>
        <w:t>. Procedures for assessment of levels of achievement in Units 1 and 2 are a matter for school decision.</w:t>
      </w:r>
    </w:p>
    <w:p w14:paraId="1CDF524A" w14:textId="5C8D5BA6" w:rsidR="007B5768" w:rsidRPr="00423C15" w:rsidRDefault="007B5768" w:rsidP="007B5768">
      <w:pPr>
        <w:pStyle w:val="VCAAbody"/>
        <w:rPr>
          <w:lang w:val="en-GB"/>
        </w:rPr>
      </w:pPr>
      <w:r w:rsidRPr="00423C15">
        <w:rPr>
          <w:lang w:val="en-GB"/>
        </w:rPr>
        <w:t xml:space="preserve">For this unit students are required to </w:t>
      </w:r>
      <w:r w:rsidRPr="00980D72">
        <w:rPr>
          <w:lang w:val="en-GB"/>
        </w:rPr>
        <w:t xml:space="preserve">demonstrate </w:t>
      </w:r>
      <w:r w:rsidR="000C11E1" w:rsidRPr="00980D72">
        <w:rPr>
          <w:lang w:val="en-GB"/>
        </w:rPr>
        <w:t>three</w:t>
      </w:r>
      <w:r w:rsidRPr="00980D72">
        <w:rPr>
          <w:lang w:val="en-GB"/>
        </w:rPr>
        <w:t xml:space="preserve"> </w:t>
      </w:r>
      <w:r w:rsidRPr="00423C15">
        <w:rPr>
          <w:lang w:val="en-GB"/>
        </w:rPr>
        <w:t>outcomes. As a set these outcomes encompass the areas of study in the unit.</w:t>
      </w:r>
    </w:p>
    <w:p w14:paraId="3E649D80" w14:textId="77777777" w:rsidR="007B5768" w:rsidRPr="00423C15" w:rsidRDefault="007B5768" w:rsidP="007B5768">
      <w:pPr>
        <w:pStyle w:val="VCAAbody"/>
        <w:rPr>
          <w:lang w:val="en-GB"/>
        </w:rPr>
      </w:pPr>
      <w:r w:rsidRPr="00423C15">
        <w:rPr>
          <w:lang w:val="en-GB"/>
        </w:rPr>
        <w:t>Suitable tasks for assessment in this unit may be selected from the following:</w:t>
      </w:r>
    </w:p>
    <w:p w14:paraId="34FB0F51" w14:textId="5C543C60" w:rsidR="007B5768" w:rsidRPr="009F2ECB" w:rsidRDefault="007F4D72" w:rsidP="00431855">
      <w:pPr>
        <w:pStyle w:val="VCAAbullet"/>
      </w:pPr>
      <w:r w:rsidRPr="009F2ECB">
        <w:t>performances of at least two works, including at least one ensemble/group work</w:t>
      </w:r>
    </w:p>
    <w:p w14:paraId="1E876BC5" w14:textId="7E4D6395" w:rsidR="007B5768" w:rsidRPr="009F2ECB" w:rsidRDefault="007F4D72" w:rsidP="00431855">
      <w:pPr>
        <w:pStyle w:val="VCAAbullet"/>
      </w:pPr>
      <w:r w:rsidRPr="009F2ECB">
        <w:t>a discussion of the challenges presented by these works which may be presented as</w:t>
      </w:r>
      <w:r w:rsidR="000C11E1" w:rsidRPr="009F2ECB">
        <w:t>:</w:t>
      </w:r>
    </w:p>
    <w:p w14:paraId="685F0780" w14:textId="032E2B2E" w:rsidR="007F4D72" w:rsidRPr="009F2ECB" w:rsidRDefault="007F4D72" w:rsidP="00431855">
      <w:pPr>
        <w:pStyle w:val="VCAAbulletlevel2"/>
      </w:pPr>
      <w:r w:rsidRPr="009F2ECB">
        <w:t>oral</w:t>
      </w:r>
    </w:p>
    <w:p w14:paraId="1D3B334B" w14:textId="3388904B" w:rsidR="007F4D72" w:rsidRPr="009F2ECB" w:rsidRDefault="007F4D72" w:rsidP="00431855">
      <w:pPr>
        <w:pStyle w:val="VCAAbulletlevel2"/>
      </w:pPr>
      <w:r w:rsidRPr="009F2ECB">
        <w:t>multimedia</w:t>
      </w:r>
    </w:p>
    <w:p w14:paraId="19145CAC" w14:textId="5C091A92" w:rsidR="007F4D72" w:rsidRPr="009F2ECB" w:rsidRDefault="007F4D72" w:rsidP="00431855">
      <w:pPr>
        <w:pStyle w:val="VCAAbulletlevel2"/>
      </w:pPr>
      <w:r w:rsidRPr="009F2ECB">
        <w:t>written</w:t>
      </w:r>
    </w:p>
    <w:p w14:paraId="4C3E3A22" w14:textId="79F23573" w:rsidR="007B5768" w:rsidRPr="009F2ECB" w:rsidRDefault="007F4D72" w:rsidP="00431855">
      <w:pPr>
        <w:pStyle w:val="VCAAbullet"/>
      </w:pPr>
      <w:r w:rsidRPr="009F2ECB">
        <w:t xml:space="preserve">aural, oral, </w:t>
      </w:r>
      <w:proofErr w:type="gramStart"/>
      <w:r w:rsidRPr="009F2ECB">
        <w:t>written</w:t>
      </w:r>
      <w:proofErr w:type="gramEnd"/>
      <w:r w:rsidRPr="009F2ECB">
        <w:t xml:space="preserve"> and practical tasks such as</w:t>
      </w:r>
      <w:r w:rsidR="000C11E1" w:rsidRPr="009F2ECB">
        <w:t>:</w:t>
      </w:r>
    </w:p>
    <w:p w14:paraId="7AEED8F2" w14:textId="2F126C98" w:rsidR="009C3BE1" w:rsidRPr="009F2ECB" w:rsidRDefault="009C3BE1" w:rsidP="00431855">
      <w:pPr>
        <w:pStyle w:val="VCAAbulletlevel2"/>
      </w:pPr>
      <w:r w:rsidRPr="009F2ECB">
        <w:t>a folio of exercises</w:t>
      </w:r>
    </w:p>
    <w:p w14:paraId="70DCD184" w14:textId="4D4A8B89" w:rsidR="009C3BE1" w:rsidRPr="009F2ECB" w:rsidRDefault="009C3BE1" w:rsidP="00431855">
      <w:pPr>
        <w:pStyle w:val="VCAAbulletlevel2"/>
      </w:pPr>
      <w:r w:rsidRPr="009F2ECB">
        <w:t>responses to structured questions</w:t>
      </w:r>
    </w:p>
    <w:p w14:paraId="3FD7F178" w14:textId="618F345A" w:rsidR="009C3BE1" w:rsidRPr="009F2ECB" w:rsidRDefault="009C3BE1" w:rsidP="00431855">
      <w:pPr>
        <w:pStyle w:val="VCAAbulletlevel2"/>
      </w:pPr>
      <w:r w:rsidRPr="009F2ECB">
        <w:t>a workbook of class activities</w:t>
      </w:r>
    </w:p>
    <w:p w14:paraId="0A4914D4" w14:textId="5BF97363" w:rsidR="007B5768" w:rsidRPr="009F2ECB" w:rsidRDefault="009C3BE1" w:rsidP="00431855">
      <w:pPr>
        <w:pStyle w:val="VCAAbullet"/>
      </w:pPr>
      <w:r w:rsidRPr="009F2ECB">
        <w:t>composition and/or improvisation exercises and accompanying discussion that demonstrate an understanding of the organisation of music which may be presented as</w:t>
      </w:r>
      <w:r w:rsidR="000C11E1" w:rsidRPr="009F2ECB">
        <w:t>:</w:t>
      </w:r>
    </w:p>
    <w:p w14:paraId="30B0C0C3" w14:textId="4B1AF740" w:rsidR="007B5768" w:rsidRPr="009F2ECB" w:rsidRDefault="009C3BE1" w:rsidP="00431855">
      <w:pPr>
        <w:pStyle w:val="VCAAbulletlevel2"/>
      </w:pPr>
      <w:r w:rsidRPr="009F2ECB">
        <w:t>oral</w:t>
      </w:r>
    </w:p>
    <w:p w14:paraId="648C3D2C" w14:textId="20BB898F" w:rsidR="009C3BE1" w:rsidRPr="009F2ECB" w:rsidRDefault="009C3BE1" w:rsidP="00431855">
      <w:pPr>
        <w:pStyle w:val="VCAAbulletlevel2"/>
      </w:pPr>
      <w:r w:rsidRPr="009F2ECB">
        <w:t>multimedia</w:t>
      </w:r>
    </w:p>
    <w:p w14:paraId="5598E66D" w14:textId="60B248CB" w:rsidR="009C3BE1" w:rsidRPr="009F2ECB" w:rsidRDefault="009C3BE1" w:rsidP="00431855">
      <w:pPr>
        <w:pStyle w:val="VCAAbulletlevel2"/>
      </w:pPr>
      <w:r w:rsidRPr="009F2ECB">
        <w:t>written</w:t>
      </w:r>
      <w:r w:rsidR="00955379" w:rsidRPr="009F2ECB">
        <w:t>.</w:t>
      </w:r>
    </w:p>
    <w:p w14:paraId="5CBB359E" w14:textId="7372DD11" w:rsidR="007B5768" w:rsidRDefault="007B5768" w:rsidP="007B5768">
      <w:pPr>
        <w:pStyle w:val="VCAAbody"/>
        <w:rPr>
          <w:lang w:val="en-GB"/>
        </w:rPr>
      </w:pPr>
      <w:r w:rsidRPr="00423C15">
        <w:rPr>
          <w:lang w:val="en-GB"/>
        </w:rPr>
        <w:t xml:space="preserve">Where teachers allow students to choose between </w:t>
      </w:r>
      <w:proofErr w:type="gramStart"/>
      <w:r w:rsidRPr="00423C15">
        <w:rPr>
          <w:lang w:val="en-GB"/>
        </w:rPr>
        <w:t>tasks</w:t>
      </w:r>
      <w:proofErr w:type="gramEnd"/>
      <w:r w:rsidRPr="00423C15">
        <w:rPr>
          <w:lang w:val="en-GB"/>
        </w:rPr>
        <w:t xml:space="preserve"> they must ensure that the tasks they set are of comparable scope and demand.</w:t>
      </w:r>
    </w:p>
    <w:p w14:paraId="1897D0F6" w14:textId="77777777" w:rsidR="00F41120" w:rsidRPr="00423C15" w:rsidRDefault="00F41120" w:rsidP="007B5768">
      <w:pPr>
        <w:pStyle w:val="VCAAbody"/>
        <w:rPr>
          <w:lang w:val="en-GB"/>
        </w:rPr>
      </w:pPr>
    </w:p>
    <w:p w14:paraId="1D38FA30" w14:textId="77777777" w:rsidR="00F41120" w:rsidRDefault="00F41120">
      <w:pPr>
        <w:rPr>
          <w:rFonts w:ascii="Arial" w:hAnsi="Arial" w:cs="Arial"/>
          <w:noProof/>
          <w:sz w:val="18"/>
          <w:szCs w:val="18"/>
        </w:rPr>
        <w:sectPr w:rsidR="00F41120" w:rsidSect="00EB4C98">
          <w:headerReference w:type="default" r:id="rId49"/>
          <w:headerReference w:type="first" r:id="rId50"/>
          <w:pgSz w:w="11907" w:h="16840" w:code="9"/>
          <w:pgMar w:top="1411" w:right="1138" w:bottom="1440" w:left="1138" w:header="288" w:footer="288" w:gutter="0"/>
          <w:cols w:space="708"/>
          <w:titlePg/>
          <w:docGrid w:linePitch="360"/>
        </w:sectPr>
      </w:pPr>
    </w:p>
    <w:p w14:paraId="675E20EF" w14:textId="0873E5AA" w:rsidR="007B5768" w:rsidRPr="00423C15" w:rsidRDefault="007B5768" w:rsidP="007B5768">
      <w:pPr>
        <w:pStyle w:val="VCAAHeading1"/>
        <w:rPr>
          <w:lang w:val="en-GB"/>
        </w:rPr>
      </w:pPr>
      <w:bookmarkStart w:id="76" w:name="_Toc96338980"/>
      <w:r w:rsidRPr="00423C15">
        <w:rPr>
          <w:lang w:val="en-GB"/>
        </w:rPr>
        <w:lastRenderedPageBreak/>
        <w:t xml:space="preserve">Unit 2: </w:t>
      </w:r>
      <w:r w:rsidR="009C3BE1" w:rsidRPr="00423C15">
        <w:rPr>
          <w:lang w:val="en-GB"/>
        </w:rPr>
        <w:t>Effect in music</w:t>
      </w:r>
      <w:bookmarkEnd w:id="76"/>
    </w:p>
    <w:p w14:paraId="685DA51E" w14:textId="4FC228E9" w:rsidR="009C3BE1" w:rsidRPr="00980D72" w:rsidRDefault="009C3BE1" w:rsidP="009C3BE1">
      <w:pPr>
        <w:pStyle w:val="VCAAbody"/>
        <w:rPr>
          <w:lang w:val="en-GB"/>
        </w:rPr>
      </w:pPr>
      <w:r w:rsidRPr="00423C15">
        <w:rPr>
          <w:lang w:val="en-GB"/>
        </w:rPr>
        <w:t xml:space="preserve">In this unit, students focus on the way music can be used to create an intended effect. By performing, </w:t>
      </w:r>
      <w:proofErr w:type="gramStart"/>
      <w:r w:rsidRPr="00423C15">
        <w:rPr>
          <w:lang w:val="en-GB"/>
        </w:rPr>
        <w:t>analysing</w:t>
      </w:r>
      <w:proofErr w:type="gramEnd"/>
      <w:r w:rsidRPr="00423C15">
        <w:rPr>
          <w:lang w:val="en-GB"/>
        </w:rPr>
        <w:t xml:space="preserve"> and responding to music works/examples that create different effects, students explore and develop their understanding of the possibilities of how effect can be created. </w:t>
      </w:r>
      <w:r w:rsidR="003A58F5" w:rsidRPr="00980D72">
        <w:rPr>
          <w:lang w:val="en-GB"/>
        </w:rPr>
        <w:t xml:space="preserve">Through </w:t>
      </w:r>
      <w:r w:rsidRPr="00980D72">
        <w:rPr>
          <w:lang w:val="en-GB"/>
        </w:rPr>
        <w:t xml:space="preserve">creating their own music, they reflect this </w:t>
      </w:r>
      <w:r w:rsidR="00B707A5" w:rsidRPr="00980D72">
        <w:rPr>
          <w:lang w:val="en-GB"/>
        </w:rPr>
        <w:t xml:space="preserve">exploration and </w:t>
      </w:r>
      <w:r w:rsidRPr="00980D72">
        <w:rPr>
          <w:lang w:val="en-GB"/>
        </w:rPr>
        <w:t>understanding.</w:t>
      </w:r>
    </w:p>
    <w:p w14:paraId="67B2EACD" w14:textId="66A84DE8" w:rsidR="009C3BE1" w:rsidRPr="007728A9" w:rsidRDefault="003A58F5" w:rsidP="00BD1944">
      <w:pPr>
        <w:pStyle w:val="VCAAbody"/>
        <w:rPr>
          <w:lang w:val="en-GB"/>
        </w:rPr>
      </w:pPr>
      <w:r w:rsidRPr="002A424F">
        <w:rPr>
          <w:lang w:val="en-GB"/>
        </w:rPr>
        <w:t xml:space="preserve">Students </w:t>
      </w:r>
      <w:r w:rsidR="009C3BE1" w:rsidRPr="002A424F">
        <w:rPr>
          <w:lang w:val="en-GB"/>
        </w:rPr>
        <w:t>prepare and perform ensemble and/or solo musical works to develop technical control, expression and sty</w:t>
      </w:r>
      <w:r w:rsidR="009C3BE1" w:rsidRPr="007728A9">
        <w:rPr>
          <w:lang w:val="en-GB"/>
        </w:rPr>
        <w:t>listic understanding using their chosen instrument/sound source. They should perform at least one work to convey a specified effect and demonstrate this in performance.</w:t>
      </w:r>
    </w:p>
    <w:p w14:paraId="657562E9" w14:textId="3EAF6949" w:rsidR="009C3BE1" w:rsidRPr="007728A9" w:rsidRDefault="009C3BE1" w:rsidP="00BD1944">
      <w:pPr>
        <w:pStyle w:val="VCAAbody"/>
        <w:rPr>
          <w:lang w:val="en-GB"/>
        </w:rPr>
      </w:pPr>
      <w:r w:rsidRPr="007728A9">
        <w:rPr>
          <w:lang w:val="en-GB"/>
        </w:rPr>
        <w:t xml:space="preserve">They create (arrange, </w:t>
      </w:r>
      <w:proofErr w:type="gramStart"/>
      <w:r w:rsidRPr="007728A9">
        <w:rPr>
          <w:lang w:val="en-GB"/>
        </w:rPr>
        <w:t>compose</w:t>
      </w:r>
      <w:proofErr w:type="gramEnd"/>
      <w:r w:rsidRPr="007728A9">
        <w:rPr>
          <w:lang w:val="en-GB"/>
        </w:rPr>
        <w:t xml:space="preserve"> or improvise) short music exercises that reflect their understanding of the organisation of music and the processes they have studied.</w:t>
      </w:r>
    </w:p>
    <w:p w14:paraId="508F38E8" w14:textId="6BB831E7" w:rsidR="009C3BE1" w:rsidRPr="007728A9" w:rsidRDefault="009C3BE1" w:rsidP="00BD1944">
      <w:pPr>
        <w:pStyle w:val="VCAAbody"/>
        <w:rPr>
          <w:lang w:val="en-GB"/>
        </w:rPr>
      </w:pPr>
      <w:r w:rsidRPr="007728A9">
        <w:rPr>
          <w:lang w:val="en-GB"/>
        </w:rPr>
        <w:t>As they analyse and respond to a wide range of music, they become familiar with</w:t>
      </w:r>
      <w:r w:rsidR="005A3BBB">
        <w:rPr>
          <w:lang w:val="en-GB"/>
        </w:rPr>
        <w:t xml:space="preserve"> the</w:t>
      </w:r>
      <w:r w:rsidRPr="007728A9">
        <w:rPr>
          <w:lang w:val="en-GB"/>
        </w:rPr>
        <w:t xml:space="preserve"> ways music creators treat elements and concepts of music and use compositional devices to create works that communicate their ideas. They continue to develop their understanding of common musical language concepts by identifying, </w:t>
      </w:r>
      <w:proofErr w:type="gramStart"/>
      <w:r w:rsidRPr="007728A9">
        <w:rPr>
          <w:lang w:val="en-GB"/>
        </w:rPr>
        <w:t>recreating</w:t>
      </w:r>
      <w:proofErr w:type="gramEnd"/>
      <w:r w:rsidRPr="007728A9">
        <w:rPr>
          <w:lang w:val="en-GB"/>
        </w:rPr>
        <w:t xml:space="preserve"> and notating these concepts. </w:t>
      </w:r>
    </w:p>
    <w:p w14:paraId="3E434EA7" w14:textId="77777777" w:rsidR="007B5768" w:rsidRPr="007728A9" w:rsidRDefault="007B5768" w:rsidP="007B5768">
      <w:pPr>
        <w:pStyle w:val="VCAAHeading2"/>
        <w:rPr>
          <w:lang w:val="en-GB"/>
        </w:rPr>
      </w:pPr>
      <w:bookmarkStart w:id="77" w:name="_Toc96338981"/>
      <w:r w:rsidRPr="007728A9">
        <w:rPr>
          <w:lang w:val="en-GB"/>
        </w:rPr>
        <w:t>Area of Study 1</w:t>
      </w:r>
      <w:bookmarkEnd w:id="77"/>
    </w:p>
    <w:p w14:paraId="372D2054" w14:textId="02C0CE9F" w:rsidR="007B5768" w:rsidRPr="007728A9" w:rsidRDefault="00470F59" w:rsidP="007B5768">
      <w:pPr>
        <w:pStyle w:val="VCAAHeading3"/>
        <w:rPr>
          <w:lang w:val="en-GB"/>
        </w:rPr>
      </w:pPr>
      <w:bookmarkStart w:id="78" w:name="_Toc86235509"/>
      <w:bookmarkStart w:id="79" w:name="_Toc96338982"/>
      <w:r w:rsidRPr="007728A9">
        <w:rPr>
          <w:lang w:val="en-GB"/>
        </w:rPr>
        <w:t>Performing</w:t>
      </w:r>
      <w:bookmarkEnd w:id="78"/>
      <w:bookmarkEnd w:id="79"/>
    </w:p>
    <w:p w14:paraId="593E112D" w14:textId="5DDDA27C" w:rsidR="007B5768" w:rsidRPr="00224781" w:rsidRDefault="00BD1944" w:rsidP="00BD1944">
      <w:pPr>
        <w:pStyle w:val="VCAAbody"/>
        <w:rPr>
          <w:lang w:val="en-GB"/>
        </w:rPr>
      </w:pPr>
      <w:r w:rsidRPr="007728A9">
        <w:rPr>
          <w:lang w:val="en-GB"/>
        </w:rPr>
        <w:t>In this area of study</w:t>
      </w:r>
      <w:r w:rsidR="005658CF">
        <w:rPr>
          <w:lang w:val="en-GB"/>
        </w:rPr>
        <w:t>,</w:t>
      </w:r>
      <w:r w:rsidRPr="00224781">
        <w:rPr>
          <w:lang w:val="en-GB"/>
        </w:rPr>
        <w:t xml:space="preserve"> students prepare and perform </w:t>
      </w:r>
      <w:proofErr w:type="gramStart"/>
      <w:r w:rsidRPr="00224781">
        <w:rPr>
          <w:lang w:val="en-GB"/>
        </w:rPr>
        <w:t>solo</w:t>
      </w:r>
      <w:proofErr w:type="gramEnd"/>
      <w:r w:rsidRPr="00224781">
        <w:rPr>
          <w:lang w:val="en-GB"/>
        </w:rPr>
        <w:t xml:space="preserve"> and group works, one of which should demonstrate their understanding of effect in music. They convey meaning and/or emotion to an audience through practical music-making and further development of performance skills.</w:t>
      </w:r>
    </w:p>
    <w:p w14:paraId="24526A7F" w14:textId="0C37A742" w:rsidR="00BD1944" w:rsidRPr="00423C15" w:rsidRDefault="00BD1944" w:rsidP="00BD1944">
      <w:pPr>
        <w:pStyle w:val="VCAAbody"/>
        <w:rPr>
          <w:lang w:val="en-GB"/>
        </w:rPr>
      </w:pPr>
      <w:r w:rsidRPr="00224781">
        <w:rPr>
          <w:lang w:val="en-GB"/>
        </w:rPr>
        <w:t xml:space="preserve">They develop their individual instrumental and musicianship skills through regular practice </w:t>
      </w:r>
      <w:r w:rsidRPr="00423C15">
        <w:rPr>
          <w:lang w:val="en-GB"/>
        </w:rPr>
        <w:t>and develop group skills through rehearsal and performance with other musicians.</w:t>
      </w:r>
    </w:p>
    <w:p w14:paraId="3D9508E1" w14:textId="327559AA" w:rsidR="00BD1944" w:rsidRPr="00423C15" w:rsidRDefault="00BD1944" w:rsidP="00BD1944">
      <w:pPr>
        <w:pStyle w:val="VCAAbody"/>
        <w:rPr>
          <w:lang w:val="en-GB"/>
        </w:rPr>
      </w:pPr>
      <w:r w:rsidRPr="00423C15">
        <w:rPr>
          <w:lang w:val="en-GB"/>
        </w:rPr>
        <w:t>They perform and demonstrate technical skills specific to an instrument or sound source of their own choosing. Students</w:t>
      </w:r>
      <w:r w:rsidR="00955379" w:rsidRPr="00423C15">
        <w:rPr>
          <w:lang w:val="en-GB"/>
        </w:rPr>
        <w:t xml:space="preserve"> </w:t>
      </w:r>
      <w:r w:rsidRPr="00423C15">
        <w:rPr>
          <w:lang w:val="en-GB"/>
        </w:rPr>
        <w:t xml:space="preserve">may present on a variety of instruments and/or sound sources, </w:t>
      </w:r>
      <w:proofErr w:type="gramStart"/>
      <w:r w:rsidRPr="00423C15">
        <w:rPr>
          <w:lang w:val="en-GB"/>
        </w:rPr>
        <w:t>and also</w:t>
      </w:r>
      <w:proofErr w:type="gramEnd"/>
      <w:r w:rsidRPr="00423C15">
        <w:rPr>
          <w:lang w:val="en-GB"/>
        </w:rPr>
        <w:t xml:space="preserve"> sing as part of their program.</w:t>
      </w:r>
    </w:p>
    <w:p w14:paraId="3D25E34F" w14:textId="77777777" w:rsidR="007B5768" w:rsidRPr="00423C15" w:rsidRDefault="007B5768" w:rsidP="007B5768">
      <w:pPr>
        <w:pStyle w:val="VCAAHeading3"/>
        <w:rPr>
          <w:lang w:val="en-GB"/>
        </w:rPr>
      </w:pPr>
      <w:bookmarkStart w:id="80" w:name="_Toc86235510"/>
      <w:bookmarkStart w:id="81" w:name="_Toc96338983"/>
      <w:r w:rsidRPr="00423C15">
        <w:rPr>
          <w:lang w:val="en-GB"/>
        </w:rPr>
        <w:t>Outcome 1</w:t>
      </w:r>
      <w:bookmarkEnd w:id="80"/>
      <w:bookmarkEnd w:id="81"/>
    </w:p>
    <w:p w14:paraId="718E201E" w14:textId="6B757D18" w:rsidR="007B5768" w:rsidRPr="00423C15" w:rsidRDefault="007B5768" w:rsidP="007B5768">
      <w:pPr>
        <w:pStyle w:val="VCAAbody"/>
        <w:rPr>
          <w:lang w:val="en-GB"/>
        </w:rPr>
      </w:pPr>
      <w:r w:rsidRPr="00423C15">
        <w:rPr>
          <w:lang w:val="en-GB"/>
        </w:rPr>
        <w:t>On completion of this unit the student should be able to</w:t>
      </w:r>
      <w:r w:rsidR="00BD1944" w:rsidRPr="00423C15">
        <w:rPr>
          <w:lang w:val="en-GB"/>
        </w:rPr>
        <w:t xml:space="preserve"> rehearse and present planned performances using technical control, </w:t>
      </w:r>
      <w:proofErr w:type="gramStart"/>
      <w:r w:rsidR="00BD1944" w:rsidRPr="00423C15">
        <w:rPr>
          <w:lang w:val="en-GB"/>
        </w:rPr>
        <w:t>expression</w:t>
      </w:r>
      <w:proofErr w:type="gramEnd"/>
      <w:r w:rsidR="00BD1944" w:rsidRPr="00423C15">
        <w:rPr>
          <w:lang w:val="en-GB"/>
        </w:rPr>
        <w:t xml:space="preserve"> and stylistic understanding in at </w:t>
      </w:r>
      <w:r w:rsidR="00EC344D" w:rsidRPr="00423C15">
        <w:rPr>
          <w:lang w:val="en-GB"/>
        </w:rPr>
        <w:t>least two works (solo and/or group),</w:t>
      </w:r>
      <w:r w:rsidR="00BD1944" w:rsidRPr="00423C15">
        <w:rPr>
          <w:lang w:val="en-GB"/>
        </w:rPr>
        <w:t xml:space="preserve"> describ</w:t>
      </w:r>
      <w:r w:rsidR="00EC344D" w:rsidRPr="00423C15">
        <w:rPr>
          <w:lang w:val="en-GB"/>
        </w:rPr>
        <w:t>ing</w:t>
      </w:r>
      <w:r w:rsidR="00BD1944" w:rsidRPr="00423C15">
        <w:rPr>
          <w:lang w:val="en-GB"/>
        </w:rPr>
        <w:t xml:space="preserve"> how they intend to convey specific musical effect(s).</w:t>
      </w:r>
    </w:p>
    <w:p w14:paraId="7473179B" w14:textId="77777777" w:rsidR="007B5768" w:rsidRPr="00423C15" w:rsidRDefault="007B5768" w:rsidP="007B5768">
      <w:pPr>
        <w:pStyle w:val="VCAAbody"/>
        <w:rPr>
          <w:lang w:val="en-GB"/>
        </w:rPr>
      </w:pPr>
      <w:r w:rsidRPr="00423C15">
        <w:rPr>
          <w:lang w:val="en-GB"/>
        </w:rPr>
        <w:t>To achieve this outcome the student will draw on key knowledge and key skills outlined in Area of Study 1.</w:t>
      </w:r>
    </w:p>
    <w:p w14:paraId="7E5D871F" w14:textId="77777777" w:rsidR="007B5768" w:rsidRPr="00423C15" w:rsidRDefault="007B5768" w:rsidP="007B5768">
      <w:pPr>
        <w:pStyle w:val="VCAAHeading5"/>
        <w:rPr>
          <w:lang w:val="en-GB"/>
        </w:rPr>
      </w:pPr>
      <w:r w:rsidRPr="00423C15">
        <w:rPr>
          <w:lang w:val="en-GB"/>
        </w:rPr>
        <w:t>Key knowledge</w:t>
      </w:r>
    </w:p>
    <w:p w14:paraId="6515AD2A" w14:textId="0F975476" w:rsidR="007B5768" w:rsidRPr="009F2ECB" w:rsidRDefault="00BD1944" w:rsidP="00431855">
      <w:pPr>
        <w:pStyle w:val="VCAAbullet"/>
      </w:pPr>
      <w:r w:rsidRPr="009F2ECB">
        <w:t xml:space="preserve">how the composer/arranger/performer/producer/creator has used elements of music, concepts and compositional devices in the works selected for </w:t>
      </w:r>
      <w:proofErr w:type="gramStart"/>
      <w:r w:rsidRPr="009F2ECB">
        <w:t>performance</w:t>
      </w:r>
      <w:proofErr w:type="gramEnd"/>
    </w:p>
    <w:p w14:paraId="0BA11CAC" w14:textId="0BD2C516" w:rsidR="007B5768" w:rsidRPr="009F2ECB" w:rsidRDefault="00BD1944" w:rsidP="00431855">
      <w:pPr>
        <w:pStyle w:val="VCAAbullet"/>
      </w:pPr>
      <w:r w:rsidRPr="009F2ECB">
        <w:t xml:space="preserve">effective instrumental practice including, as appropriate, ways of incorporating use of </w:t>
      </w:r>
      <w:r w:rsidR="00830992">
        <w:t>music-making technology</w:t>
      </w:r>
      <w:r w:rsidR="003356DD">
        <w:t>,</w:t>
      </w:r>
      <w:r w:rsidR="00830992">
        <w:t xml:space="preserve"> </w:t>
      </w:r>
      <w:r w:rsidR="003356DD">
        <w:t xml:space="preserve">devices </w:t>
      </w:r>
      <w:r w:rsidR="00830992">
        <w:t xml:space="preserve">and </w:t>
      </w:r>
      <w:r w:rsidR="003356DD">
        <w:t xml:space="preserve">sound </w:t>
      </w:r>
      <w:proofErr w:type="gramStart"/>
      <w:r w:rsidR="00830992">
        <w:t>equipment</w:t>
      </w:r>
      <w:proofErr w:type="gramEnd"/>
    </w:p>
    <w:p w14:paraId="3ED5A1FD" w14:textId="38750B0D" w:rsidR="007B5768" w:rsidRPr="009F2ECB" w:rsidRDefault="00BD1944" w:rsidP="00431855">
      <w:pPr>
        <w:pStyle w:val="VCAAbullet"/>
      </w:pPr>
      <w:r w:rsidRPr="009F2ECB">
        <w:t xml:space="preserve">strategies for developing individual instrumental techniques, as appropriate to the selected instrument and musical </w:t>
      </w:r>
      <w:proofErr w:type="gramStart"/>
      <w:r w:rsidRPr="009F2ECB">
        <w:t>tradition</w:t>
      </w:r>
      <w:proofErr w:type="gramEnd"/>
    </w:p>
    <w:p w14:paraId="24B446E5" w14:textId="46944E4B" w:rsidR="007B5768" w:rsidRPr="009F2ECB" w:rsidRDefault="00BD1944" w:rsidP="00431855">
      <w:pPr>
        <w:pStyle w:val="VCAAbullet"/>
      </w:pPr>
      <w:r w:rsidRPr="009F2ECB">
        <w:t>the possibilities for achieving an intended effect in</w:t>
      </w:r>
      <w:r w:rsidR="00EB7F53" w:rsidRPr="009F2ECB">
        <w:t xml:space="preserve"> performance</w:t>
      </w:r>
      <w:r w:rsidR="00B2152B" w:rsidRPr="009F2ECB">
        <w:t>.</w:t>
      </w:r>
    </w:p>
    <w:p w14:paraId="350F67B5" w14:textId="77777777" w:rsidR="007B5768" w:rsidRPr="00423C15" w:rsidRDefault="007B5768" w:rsidP="007B5768">
      <w:pPr>
        <w:pStyle w:val="VCAAHeading5"/>
        <w:rPr>
          <w:lang w:val="en-GB"/>
        </w:rPr>
      </w:pPr>
      <w:r w:rsidRPr="00423C15">
        <w:rPr>
          <w:lang w:val="en-GB"/>
        </w:rPr>
        <w:lastRenderedPageBreak/>
        <w:t>Key skills</w:t>
      </w:r>
    </w:p>
    <w:p w14:paraId="2B0A5516" w14:textId="4876D224" w:rsidR="007B5768" w:rsidRPr="009F2ECB" w:rsidRDefault="00BD1944" w:rsidP="00431855">
      <w:pPr>
        <w:pStyle w:val="VCAAbullet"/>
      </w:pPr>
      <w:r w:rsidRPr="009F2ECB">
        <w:t xml:space="preserve">demonstrate technical control and expression in performance specific to the instrument or sound </w:t>
      </w:r>
      <w:proofErr w:type="gramStart"/>
      <w:r w:rsidRPr="009F2ECB">
        <w:t>source</w:t>
      </w:r>
      <w:proofErr w:type="gramEnd"/>
    </w:p>
    <w:p w14:paraId="466EE7A9" w14:textId="731628A5" w:rsidR="007B5768" w:rsidRPr="009F2ECB" w:rsidRDefault="00BD1944" w:rsidP="00431855">
      <w:pPr>
        <w:pStyle w:val="VCAAbullet"/>
      </w:pPr>
      <w:r w:rsidRPr="009F2ECB">
        <w:t xml:space="preserve">perform works relevant to interests with at least one work associated with an intended </w:t>
      </w:r>
      <w:proofErr w:type="gramStart"/>
      <w:r w:rsidRPr="009F2ECB">
        <w:t>effect</w:t>
      </w:r>
      <w:proofErr w:type="gramEnd"/>
    </w:p>
    <w:p w14:paraId="27BA20DA" w14:textId="15B0E20A" w:rsidR="007B5768" w:rsidRPr="009F2ECB" w:rsidRDefault="00BD1944" w:rsidP="00431855">
      <w:pPr>
        <w:pStyle w:val="VCAAbullet"/>
      </w:pPr>
      <w:r w:rsidRPr="009F2ECB">
        <w:t xml:space="preserve">identify performance challenges relevant in selected </w:t>
      </w:r>
      <w:proofErr w:type="gramStart"/>
      <w:r w:rsidRPr="009F2ECB">
        <w:t>works</w:t>
      </w:r>
      <w:proofErr w:type="gramEnd"/>
    </w:p>
    <w:p w14:paraId="2A8B1899" w14:textId="0724F9AF" w:rsidR="007B5768" w:rsidRPr="009F2ECB" w:rsidRDefault="00BD1944" w:rsidP="00431855">
      <w:pPr>
        <w:pStyle w:val="VCAAbullet"/>
      </w:pPr>
      <w:r w:rsidRPr="009F2ECB">
        <w:t xml:space="preserve">demonstrate and discuss a planned approach to improving instrumental and presentation techniques relevant to performance of selected </w:t>
      </w:r>
      <w:proofErr w:type="gramStart"/>
      <w:r w:rsidRPr="009F2ECB">
        <w:t>works</w:t>
      </w:r>
      <w:proofErr w:type="gramEnd"/>
    </w:p>
    <w:p w14:paraId="353B7169" w14:textId="150D566A" w:rsidR="007B5768" w:rsidRPr="009F2ECB" w:rsidRDefault="00BD1944" w:rsidP="00431855">
      <w:pPr>
        <w:pStyle w:val="VCAAbullet"/>
      </w:pPr>
      <w:r w:rsidRPr="009F2ECB">
        <w:t xml:space="preserve">reflect on feedback, analyse effectiveness of approaches and identify issues for further </w:t>
      </w:r>
      <w:proofErr w:type="gramStart"/>
      <w:r w:rsidRPr="009F2ECB">
        <w:t>development</w:t>
      </w:r>
      <w:proofErr w:type="gramEnd"/>
    </w:p>
    <w:p w14:paraId="447A9C17" w14:textId="18F4E78F" w:rsidR="007B5768" w:rsidRPr="009F2ECB" w:rsidRDefault="00BD1944" w:rsidP="00431855">
      <w:pPr>
        <w:pStyle w:val="VCAAbullet"/>
      </w:pPr>
      <w:r w:rsidRPr="009F2ECB">
        <w:t xml:space="preserve">describe how </w:t>
      </w:r>
      <w:r w:rsidR="001A266A" w:rsidRPr="009F2ECB">
        <w:t>a</w:t>
      </w:r>
      <w:r w:rsidRPr="009F2ECB">
        <w:t xml:space="preserve"> specific musical effect</w:t>
      </w:r>
      <w:r w:rsidR="001A266A" w:rsidRPr="009F2ECB">
        <w:t xml:space="preserve"> will be achieved</w:t>
      </w:r>
      <w:r w:rsidRPr="009F2ECB">
        <w:t xml:space="preserve"> and demonstrate it in performance</w:t>
      </w:r>
      <w:r w:rsidR="001A266A" w:rsidRPr="009F2ECB">
        <w:t>.</w:t>
      </w:r>
    </w:p>
    <w:p w14:paraId="092882CC" w14:textId="0E87720F" w:rsidR="007B5768" w:rsidRPr="00423C15" w:rsidRDefault="007B5768" w:rsidP="007B5768">
      <w:pPr>
        <w:pStyle w:val="VCAAHeading2"/>
        <w:rPr>
          <w:lang w:val="en-GB"/>
        </w:rPr>
      </w:pPr>
      <w:bookmarkStart w:id="82" w:name="_Toc96338984"/>
      <w:r w:rsidRPr="00423C15">
        <w:rPr>
          <w:lang w:val="en-GB"/>
        </w:rPr>
        <w:t>Area of Study 2</w:t>
      </w:r>
      <w:bookmarkEnd w:id="82"/>
    </w:p>
    <w:p w14:paraId="722E77DD" w14:textId="0E333603" w:rsidR="007B5768" w:rsidRPr="00423C15" w:rsidRDefault="00AD023A" w:rsidP="007B5768">
      <w:pPr>
        <w:pStyle w:val="VCAAHeading3"/>
        <w:rPr>
          <w:lang w:val="en-GB"/>
        </w:rPr>
      </w:pPr>
      <w:bookmarkStart w:id="83" w:name="_Toc86235512"/>
      <w:bookmarkStart w:id="84" w:name="_Toc96338985"/>
      <w:r w:rsidRPr="00423C15">
        <w:rPr>
          <w:lang w:val="en-GB"/>
        </w:rPr>
        <w:t>Creating</w:t>
      </w:r>
      <w:bookmarkEnd w:id="83"/>
      <w:bookmarkEnd w:id="84"/>
    </w:p>
    <w:p w14:paraId="7BB95C7B" w14:textId="2CD332FE" w:rsidR="007B5768" w:rsidRPr="00032F9C" w:rsidRDefault="00AD023A" w:rsidP="00AD023A">
      <w:pPr>
        <w:pStyle w:val="VCAAbody"/>
        <w:rPr>
          <w:lang w:val="en-GB"/>
        </w:rPr>
      </w:pPr>
      <w:r w:rsidRPr="00423C15">
        <w:rPr>
          <w:rStyle w:val="VCAAbodyChar"/>
          <w:lang w:val="en-GB"/>
        </w:rPr>
        <w:t>In this area of study</w:t>
      </w:r>
      <w:r w:rsidR="005658CF">
        <w:rPr>
          <w:rStyle w:val="VCAAbodyChar"/>
          <w:lang w:val="en-GB"/>
        </w:rPr>
        <w:t>,</w:t>
      </w:r>
      <w:r w:rsidRPr="003356DD">
        <w:rPr>
          <w:rStyle w:val="VCAAbodyChar"/>
          <w:lang w:val="en-GB"/>
        </w:rPr>
        <w:t xml:space="preserve"> students </w:t>
      </w:r>
      <w:r w:rsidR="002A424F">
        <w:rPr>
          <w:rStyle w:val="VCAAbodyChar"/>
          <w:lang w:val="en-GB"/>
        </w:rPr>
        <w:t xml:space="preserve">assemble </w:t>
      </w:r>
      <w:r w:rsidRPr="003356DD">
        <w:rPr>
          <w:rStyle w:val="VCAAbodyChar"/>
          <w:lang w:val="en-GB"/>
        </w:rPr>
        <w:t>a folio of brief responses using a variety of sound sources demonstrating their understanding of the possibilities of creating effect in music. They develop appropriate methods of recording and preserving their music. Students reflect on their responses by documenting their approach to creating effect in their music</w:t>
      </w:r>
      <w:r w:rsidRPr="002A424F">
        <w:rPr>
          <w:rStyle w:val="VCAAbodyChar"/>
          <w:lang w:val="en-GB"/>
        </w:rPr>
        <w:t>,</w:t>
      </w:r>
      <w:r w:rsidR="00E902F2">
        <w:rPr>
          <w:rStyle w:val="VCAAbodyChar"/>
          <w:lang w:val="en-GB"/>
        </w:rPr>
        <w:t xml:space="preserve"> and</w:t>
      </w:r>
      <w:r w:rsidRPr="00032F9C">
        <w:rPr>
          <w:rStyle w:val="VCAAbodyChar"/>
          <w:lang w:val="en-GB"/>
        </w:rPr>
        <w:t xml:space="preserve"> identifying and describing their use of music elements, </w:t>
      </w:r>
      <w:proofErr w:type="gramStart"/>
      <w:r w:rsidRPr="00032F9C">
        <w:rPr>
          <w:rStyle w:val="VCAAbodyChar"/>
          <w:lang w:val="en-GB"/>
        </w:rPr>
        <w:t>concepts</w:t>
      </w:r>
      <w:proofErr w:type="gramEnd"/>
      <w:r w:rsidRPr="00032F9C">
        <w:rPr>
          <w:rStyle w:val="VCAAbodyChar"/>
          <w:lang w:val="en-GB"/>
        </w:rPr>
        <w:t xml:space="preserve"> and compositional devices.</w:t>
      </w:r>
    </w:p>
    <w:p w14:paraId="111DDCFD" w14:textId="77777777" w:rsidR="007B5768" w:rsidRPr="00032F9C" w:rsidRDefault="007B5768" w:rsidP="007B5768">
      <w:pPr>
        <w:pStyle w:val="VCAAHeading3"/>
        <w:rPr>
          <w:lang w:val="en-GB"/>
        </w:rPr>
      </w:pPr>
      <w:bookmarkStart w:id="85" w:name="_Toc86235513"/>
      <w:bookmarkStart w:id="86" w:name="_Toc96338986"/>
      <w:r w:rsidRPr="00032F9C">
        <w:rPr>
          <w:lang w:val="en-GB"/>
        </w:rPr>
        <w:t>Outcome 2</w:t>
      </w:r>
      <w:bookmarkEnd w:id="85"/>
      <w:bookmarkEnd w:id="86"/>
    </w:p>
    <w:p w14:paraId="41B38497" w14:textId="760FEEC7" w:rsidR="007B5768" w:rsidRPr="00032F9C" w:rsidRDefault="00EC344D" w:rsidP="007B5768">
      <w:pPr>
        <w:pStyle w:val="VCAAbody"/>
        <w:rPr>
          <w:lang w:val="en-GB"/>
        </w:rPr>
      </w:pPr>
      <w:r w:rsidRPr="00032F9C">
        <w:rPr>
          <w:lang w:val="en-GB"/>
        </w:rPr>
        <w:t>On completion of this unit s</w:t>
      </w:r>
      <w:r w:rsidR="007B5768" w:rsidRPr="00032F9C">
        <w:rPr>
          <w:lang w:val="en-GB"/>
        </w:rPr>
        <w:t>tudent</w:t>
      </w:r>
      <w:r w:rsidR="00AD023A" w:rsidRPr="00032F9C">
        <w:rPr>
          <w:lang w:val="en-GB"/>
        </w:rPr>
        <w:t>s</w:t>
      </w:r>
      <w:r w:rsidR="007B5768" w:rsidRPr="00032F9C">
        <w:rPr>
          <w:lang w:val="en-GB"/>
        </w:rPr>
        <w:t xml:space="preserve"> </w:t>
      </w:r>
      <w:r w:rsidRPr="00032F9C">
        <w:rPr>
          <w:lang w:val="en-GB"/>
        </w:rPr>
        <w:t xml:space="preserve">should be able to </w:t>
      </w:r>
      <w:r w:rsidR="00AD023A" w:rsidRPr="00032F9C">
        <w:rPr>
          <w:lang w:val="en-GB"/>
        </w:rPr>
        <w:t>create short music works/responses that exhibit their understanding of different approaches to musical effects and reflect on the creative process.</w:t>
      </w:r>
    </w:p>
    <w:p w14:paraId="1EF274EA" w14:textId="77777777" w:rsidR="007B5768" w:rsidRPr="00032F9C" w:rsidRDefault="007B5768" w:rsidP="007B5768">
      <w:pPr>
        <w:pStyle w:val="VCAAbody"/>
        <w:rPr>
          <w:lang w:val="en-GB"/>
        </w:rPr>
      </w:pPr>
      <w:r w:rsidRPr="00032F9C">
        <w:rPr>
          <w:lang w:val="en-GB"/>
        </w:rPr>
        <w:t>To achieve this outcome the student will draw on key knowledge and key skills outlined in Area of Study 2.</w:t>
      </w:r>
    </w:p>
    <w:p w14:paraId="567C099A" w14:textId="77777777" w:rsidR="007B5768" w:rsidRPr="00032F9C" w:rsidRDefault="007B5768" w:rsidP="007B5768">
      <w:pPr>
        <w:pStyle w:val="VCAAHeading5"/>
        <w:rPr>
          <w:lang w:val="en-GB"/>
        </w:rPr>
      </w:pPr>
      <w:r w:rsidRPr="00032F9C">
        <w:rPr>
          <w:lang w:val="en-GB"/>
        </w:rPr>
        <w:t>Key knowledge</w:t>
      </w:r>
    </w:p>
    <w:p w14:paraId="6F89358E" w14:textId="3D581576" w:rsidR="007B5768" w:rsidRPr="009F2ECB" w:rsidRDefault="00AD023A" w:rsidP="00431855">
      <w:pPr>
        <w:pStyle w:val="VCAAbullet"/>
      </w:pPr>
      <w:r w:rsidRPr="009F2ECB">
        <w:t xml:space="preserve">ways in which composers combine music elements, concept and devices to create effect in their </w:t>
      </w:r>
      <w:proofErr w:type="gramStart"/>
      <w:r w:rsidRPr="009F2ECB">
        <w:t>music</w:t>
      </w:r>
      <w:proofErr w:type="gramEnd"/>
    </w:p>
    <w:p w14:paraId="7DD875E7" w14:textId="1A8B7537" w:rsidR="007B5768" w:rsidRPr="009F2ECB" w:rsidRDefault="00AD023A" w:rsidP="00431855">
      <w:pPr>
        <w:pStyle w:val="VCAAbullet"/>
      </w:pPr>
      <w:r w:rsidRPr="009F2ECB">
        <w:t xml:space="preserve">the technical and practical factors involved in composing and/or arranging musical </w:t>
      </w:r>
      <w:proofErr w:type="gramStart"/>
      <w:r w:rsidRPr="009F2ECB">
        <w:t>ideas</w:t>
      </w:r>
      <w:proofErr w:type="gramEnd"/>
    </w:p>
    <w:p w14:paraId="74301FB8" w14:textId="391623C9" w:rsidR="007B5768" w:rsidRPr="009F2ECB" w:rsidRDefault="00AD023A" w:rsidP="00431855">
      <w:pPr>
        <w:pStyle w:val="VCAAbullet"/>
      </w:pPr>
      <w:r w:rsidRPr="009F2ECB">
        <w:t>ways of developing and refining music ideas</w:t>
      </w:r>
    </w:p>
    <w:p w14:paraId="753DB8F9" w14:textId="3916B4EF" w:rsidR="007B5768" w:rsidRPr="009F2ECB" w:rsidRDefault="00AD023A" w:rsidP="00431855">
      <w:pPr>
        <w:pStyle w:val="VCAAbullet"/>
      </w:pPr>
      <w:r w:rsidRPr="009F2ECB">
        <w:t>ways of describing and documenting the creative process</w:t>
      </w:r>
    </w:p>
    <w:p w14:paraId="5BEE0E49" w14:textId="03E0EBE5" w:rsidR="007B5768" w:rsidRPr="009F2ECB" w:rsidRDefault="00AD023A" w:rsidP="00431855">
      <w:pPr>
        <w:pStyle w:val="VCAAbullet"/>
      </w:pPr>
      <w:r w:rsidRPr="009F2ECB">
        <w:t xml:space="preserve">ways of using </w:t>
      </w:r>
      <w:r w:rsidR="002A424F">
        <w:t xml:space="preserve">digital tools </w:t>
      </w:r>
      <w:r w:rsidRPr="009F2ECB">
        <w:t xml:space="preserve">to develop, refine, record and document music </w:t>
      </w:r>
      <w:proofErr w:type="gramStart"/>
      <w:r w:rsidRPr="009F2ECB">
        <w:t>ideas</w:t>
      </w:r>
      <w:proofErr w:type="gramEnd"/>
    </w:p>
    <w:p w14:paraId="56A6DAAA" w14:textId="1D2BB70B" w:rsidR="007B5768" w:rsidRPr="009F2ECB" w:rsidRDefault="00AD023A" w:rsidP="00431855">
      <w:pPr>
        <w:pStyle w:val="VCAAbullet"/>
      </w:pPr>
      <w:r w:rsidRPr="009F2ECB">
        <w:t xml:space="preserve">the creative processes used in creating music for intended </w:t>
      </w:r>
      <w:proofErr w:type="gramStart"/>
      <w:r w:rsidRPr="009F2ECB">
        <w:t>effect</w:t>
      </w:r>
      <w:proofErr w:type="gramEnd"/>
    </w:p>
    <w:p w14:paraId="5A1F84EC" w14:textId="7E7F3D1B" w:rsidR="007B5768" w:rsidRPr="009F2ECB" w:rsidRDefault="00AD023A" w:rsidP="00431855">
      <w:pPr>
        <w:pStyle w:val="VCAAbullet"/>
      </w:pPr>
      <w:r w:rsidRPr="009F2ECB">
        <w:t>the processes used to prepare a work for performance</w:t>
      </w:r>
      <w:r w:rsidR="003C79D0" w:rsidRPr="009F2ECB">
        <w:t>.</w:t>
      </w:r>
    </w:p>
    <w:p w14:paraId="063B316C" w14:textId="77777777" w:rsidR="007B5768" w:rsidRPr="00032F9C" w:rsidRDefault="007B5768" w:rsidP="007B5768">
      <w:pPr>
        <w:pStyle w:val="VCAAHeading5"/>
        <w:rPr>
          <w:lang w:val="en-GB"/>
        </w:rPr>
      </w:pPr>
      <w:r w:rsidRPr="00032F9C">
        <w:rPr>
          <w:lang w:val="en-GB"/>
        </w:rPr>
        <w:t>Key skills</w:t>
      </w:r>
    </w:p>
    <w:p w14:paraId="27E3ADFD" w14:textId="70824730" w:rsidR="007B5768" w:rsidRPr="009F2ECB" w:rsidRDefault="00AD023A" w:rsidP="00431855">
      <w:pPr>
        <w:pStyle w:val="VCAAbullet"/>
      </w:pPr>
      <w:r w:rsidRPr="009F2ECB">
        <w:t xml:space="preserve">manipulate the elements of music, concepts and compositional devices in a creative process to achieve a desired </w:t>
      </w:r>
      <w:proofErr w:type="gramStart"/>
      <w:r w:rsidRPr="009F2ECB">
        <w:t>effect</w:t>
      </w:r>
      <w:proofErr w:type="gramEnd"/>
    </w:p>
    <w:p w14:paraId="64968DC3" w14:textId="43164A53" w:rsidR="007B5768" w:rsidRPr="009F2ECB" w:rsidRDefault="00AD023A" w:rsidP="00431855">
      <w:pPr>
        <w:pStyle w:val="VCAAbullet"/>
      </w:pPr>
      <w:r w:rsidRPr="009F2ECB">
        <w:t>use appropriate music terminology to identify and describe:</w:t>
      </w:r>
    </w:p>
    <w:p w14:paraId="492E2027" w14:textId="17919F9C" w:rsidR="00AD023A" w:rsidRPr="009F2ECB" w:rsidRDefault="00AD023A" w:rsidP="00431855">
      <w:pPr>
        <w:pStyle w:val="VCAAbulletlevel2"/>
      </w:pPr>
      <w:r w:rsidRPr="009F2ECB">
        <w:t xml:space="preserve">the treatment of specified elements of music, </w:t>
      </w:r>
      <w:proofErr w:type="gramStart"/>
      <w:r w:rsidRPr="009F2ECB">
        <w:t>concepts</w:t>
      </w:r>
      <w:proofErr w:type="gramEnd"/>
      <w:r w:rsidRPr="009F2ECB">
        <w:t xml:space="preserve"> and compositional devices in creative responses</w:t>
      </w:r>
    </w:p>
    <w:p w14:paraId="48A4D174" w14:textId="37A7A7FC" w:rsidR="00AD023A" w:rsidRPr="009F2ECB" w:rsidRDefault="00AD023A" w:rsidP="00431855">
      <w:pPr>
        <w:pStyle w:val="VCAAbulletlevel2"/>
      </w:pPr>
      <w:r w:rsidRPr="009F2ECB">
        <w:t xml:space="preserve">creative processes used to compose music for intended </w:t>
      </w:r>
      <w:proofErr w:type="gramStart"/>
      <w:r w:rsidRPr="009F2ECB">
        <w:t>effect</w:t>
      </w:r>
      <w:proofErr w:type="gramEnd"/>
    </w:p>
    <w:p w14:paraId="35E4337B" w14:textId="477013F2" w:rsidR="00AD023A" w:rsidRPr="009F2ECB" w:rsidRDefault="00AD023A" w:rsidP="00431855">
      <w:pPr>
        <w:pStyle w:val="VCAAbulletlevel2"/>
      </w:pPr>
      <w:r w:rsidRPr="009F2ECB">
        <w:t xml:space="preserve">technical and practical considerations that influence the creative processes </w:t>
      </w:r>
      <w:proofErr w:type="gramStart"/>
      <w:r w:rsidRPr="009F2ECB">
        <w:t>used</w:t>
      </w:r>
      <w:proofErr w:type="gramEnd"/>
    </w:p>
    <w:p w14:paraId="7EC95D49" w14:textId="7258359C" w:rsidR="007B5768" w:rsidRPr="009F2ECB" w:rsidRDefault="00AD023A" w:rsidP="00431855">
      <w:pPr>
        <w:pStyle w:val="VCAAbullet"/>
      </w:pPr>
      <w:r w:rsidRPr="009F2ECB">
        <w:t>use appropriate methods to record and document the</w:t>
      </w:r>
      <w:r w:rsidR="00EB7F53" w:rsidRPr="009F2ECB">
        <w:t xml:space="preserve"> music</w:t>
      </w:r>
      <w:r w:rsidR="003C79D0" w:rsidRPr="009F2ECB">
        <w:t>.</w:t>
      </w:r>
    </w:p>
    <w:p w14:paraId="3E7176CD" w14:textId="77777777" w:rsidR="003A5DD0" w:rsidRPr="003A5DD0" w:rsidRDefault="003A5DD0">
      <w:pPr>
        <w:rPr>
          <w:rFonts w:ascii="Arial" w:hAnsi="Arial" w:cs="Arial"/>
          <w:sz w:val="20"/>
          <w:szCs w:val="20"/>
        </w:rPr>
      </w:pPr>
      <w:r>
        <w:br w:type="page"/>
      </w:r>
    </w:p>
    <w:p w14:paraId="28BA884F" w14:textId="508CA3B7" w:rsidR="007B5768" w:rsidRPr="00423C15" w:rsidRDefault="007B5768" w:rsidP="007B5768">
      <w:pPr>
        <w:pStyle w:val="VCAAHeading2"/>
        <w:rPr>
          <w:lang w:val="en-GB"/>
        </w:rPr>
      </w:pPr>
      <w:bookmarkStart w:id="87" w:name="_Toc96338987"/>
      <w:r w:rsidRPr="00423C15">
        <w:rPr>
          <w:lang w:val="en-GB"/>
        </w:rPr>
        <w:lastRenderedPageBreak/>
        <w:t>Area of Study 3</w:t>
      </w:r>
      <w:bookmarkEnd w:id="87"/>
    </w:p>
    <w:p w14:paraId="170C07E8" w14:textId="2A1960E0" w:rsidR="007B5768" w:rsidRPr="00423C15" w:rsidRDefault="00AD023A" w:rsidP="007B5768">
      <w:pPr>
        <w:pStyle w:val="VCAAHeading3"/>
        <w:spacing w:before="260" w:after="80" w:line="360" w:lineRule="exact"/>
        <w:rPr>
          <w:lang w:val="en-GB"/>
        </w:rPr>
      </w:pPr>
      <w:bookmarkStart w:id="88" w:name="_Toc86235515"/>
      <w:bookmarkStart w:id="89" w:name="_Toc96338988"/>
      <w:r w:rsidRPr="00423C15">
        <w:rPr>
          <w:lang w:val="en-GB"/>
        </w:rPr>
        <w:t>Analysing and responding</w:t>
      </w:r>
      <w:bookmarkEnd w:id="88"/>
      <w:bookmarkEnd w:id="89"/>
    </w:p>
    <w:p w14:paraId="43981484" w14:textId="357F7422" w:rsidR="007B5768" w:rsidRPr="002A424F" w:rsidRDefault="00CC5C95" w:rsidP="007B5768">
      <w:pPr>
        <w:pStyle w:val="VCAAbody"/>
        <w:rPr>
          <w:lang w:val="en-GB"/>
        </w:rPr>
      </w:pPr>
      <w:r w:rsidRPr="00423C15">
        <w:rPr>
          <w:lang w:val="en-GB"/>
        </w:rPr>
        <w:t>In t</w:t>
      </w:r>
      <w:r w:rsidR="007B5768" w:rsidRPr="00423C15">
        <w:rPr>
          <w:lang w:val="en-GB"/>
        </w:rPr>
        <w:t>his area of study</w:t>
      </w:r>
      <w:r w:rsidR="005658CF">
        <w:rPr>
          <w:lang w:val="en-GB"/>
        </w:rPr>
        <w:t>,</w:t>
      </w:r>
      <w:r w:rsidR="007B5768" w:rsidRPr="00423C15">
        <w:rPr>
          <w:lang w:val="en-GB"/>
        </w:rPr>
        <w:t xml:space="preserve"> </w:t>
      </w:r>
      <w:r w:rsidR="00AD023A" w:rsidRPr="00423C15">
        <w:rPr>
          <w:lang w:val="en-GB"/>
        </w:rPr>
        <w:t>s</w:t>
      </w:r>
      <w:r w:rsidR="00AD023A" w:rsidRPr="00423C15">
        <w:rPr>
          <w:rStyle w:val="VCAAbodyChar"/>
          <w:lang w:val="en-GB"/>
        </w:rPr>
        <w:t xml:space="preserve">tudents develop skills in analysing how effect can be created in music and how the treatment of elements of music, concepts and compositional devices contribute to this effect. They respond to a range of excerpts in different styles and traditions, building understanding of how effect is realised. They continue to develop their auditory discrimination and memory skills through identifying, </w:t>
      </w:r>
      <w:proofErr w:type="gramStart"/>
      <w:r w:rsidR="00AD023A" w:rsidRPr="00423C15">
        <w:rPr>
          <w:rStyle w:val="VCAAbodyChar"/>
          <w:lang w:val="en-GB"/>
        </w:rPr>
        <w:t>recreating</w:t>
      </w:r>
      <w:proofErr w:type="gramEnd"/>
      <w:r w:rsidR="00AD023A" w:rsidRPr="00423C15">
        <w:rPr>
          <w:rStyle w:val="VCAAbodyChar"/>
          <w:lang w:val="en-GB"/>
        </w:rPr>
        <w:t xml:space="preserve"> and recording common musical language concepts and their effect, for example chords, </w:t>
      </w:r>
      <w:r w:rsidR="00AD023A" w:rsidRPr="002A424F">
        <w:rPr>
          <w:rStyle w:val="VCAAbodyChar"/>
          <w:lang w:val="en-GB"/>
        </w:rPr>
        <w:t xml:space="preserve">scales </w:t>
      </w:r>
      <w:r w:rsidR="003C79D0" w:rsidRPr="002A424F">
        <w:rPr>
          <w:rStyle w:val="VCAAbodyChar"/>
          <w:lang w:val="en-GB"/>
        </w:rPr>
        <w:t xml:space="preserve">and </w:t>
      </w:r>
      <w:r w:rsidR="00AD023A" w:rsidRPr="002A424F">
        <w:rPr>
          <w:rStyle w:val="VCAAbodyChar"/>
          <w:lang w:val="en-GB"/>
        </w:rPr>
        <w:t>melodic and rhythmic patterns.</w:t>
      </w:r>
    </w:p>
    <w:p w14:paraId="3C57DF80" w14:textId="77777777" w:rsidR="007B5768" w:rsidRPr="002A424F" w:rsidRDefault="007B5768" w:rsidP="007B5768">
      <w:pPr>
        <w:pStyle w:val="VCAAHeading3"/>
        <w:spacing w:before="260" w:after="80" w:line="360" w:lineRule="exact"/>
        <w:rPr>
          <w:lang w:val="en-GB"/>
        </w:rPr>
      </w:pPr>
      <w:bookmarkStart w:id="90" w:name="_Toc86235516"/>
      <w:bookmarkStart w:id="91" w:name="_Toc96338989"/>
      <w:r w:rsidRPr="002A424F">
        <w:rPr>
          <w:lang w:val="en-GB"/>
        </w:rPr>
        <w:t>Outcome 3</w:t>
      </w:r>
      <w:bookmarkEnd w:id="90"/>
      <w:bookmarkEnd w:id="91"/>
    </w:p>
    <w:p w14:paraId="1225F949" w14:textId="720574C2" w:rsidR="007B5768" w:rsidRPr="002A424F" w:rsidRDefault="007B5768" w:rsidP="007B5768">
      <w:pPr>
        <w:pStyle w:val="VCAAbody"/>
        <w:rPr>
          <w:lang w:val="en-GB"/>
        </w:rPr>
      </w:pPr>
      <w:r w:rsidRPr="002A424F">
        <w:rPr>
          <w:lang w:val="en-GB"/>
        </w:rPr>
        <w:t xml:space="preserve">On completion of this unit the student should be able </w:t>
      </w:r>
      <w:r w:rsidR="00EC344D" w:rsidRPr="002A424F">
        <w:rPr>
          <w:lang w:val="en-GB"/>
        </w:rPr>
        <w:t xml:space="preserve">to identify </w:t>
      </w:r>
      <w:r w:rsidR="005A3BBB">
        <w:rPr>
          <w:lang w:val="en-GB"/>
        </w:rPr>
        <w:t xml:space="preserve">the </w:t>
      </w:r>
      <w:r w:rsidR="00EC344D" w:rsidRPr="002A424F">
        <w:rPr>
          <w:lang w:val="en-GB"/>
        </w:rPr>
        <w:t>ways performers and creators convey effect in music, and they should be able to identify, recreate and document music language concepts in context and isolation</w:t>
      </w:r>
      <w:r w:rsidR="00AD023A" w:rsidRPr="002A424F">
        <w:rPr>
          <w:lang w:val="en-GB"/>
        </w:rPr>
        <w:t>.</w:t>
      </w:r>
    </w:p>
    <w:p w14:paraId="55D91972" w14:textId="77777777" w:rsidR="007B5768" w:rsidRPr="002A424F" w:rsidRDefault="007B5768" w:rsidP="007B5768">
      <w:pPr>
        <w:pStyle w:val="VCAAbody"/>
        <w:rPr>
          <w:lang w:val="en-GB"/>
        </w:rPr>
      </w:pPr>
      <w:r w:rsidRPr="002A424F">
        <w:rPr>
          <w:lang w:val="en-GB"/>
        </w:rPr>
        <w:t>To achieve this outcome the student will draw on key knowledge and key skills outlined in Area of Study 3.</w:t>
      </w:r>
    </w:p>
    <w:p w14:paraId="04B1FF89" w14:textId="77777777" w:rsidR="007B5768" w:rsidRPr="002A424F" w:rsidRDefault="007B5768" w:rsidP="00DD6986">
      <w:pPr>
        <w:pStyle w:val="VCAAHeading5"/>
        <w:rPr>
          <w:lang w:val="en-GB"/>
        </w:rPr>
      </w:pPr>
      <w:r w:rsidRPr="002A424F">
        <w:rPr>
          <w:lang w:val="en-GB"/>
        </w:rPr>
        <w:t>Key knowledge</w:t>
      </w:r>
    </w:p>
    <w:p w14:paraId="3BA4EB6F" w14:textId="6CAB2DEA" w:rsidR="007B5768" w:rsidRPr="009F2ECB" w:rsidRDefault="00AD023A" w:rsidP="00431855">
      <w:pPr>
        <w:pStyle w:val="VCAAbullet"/>
      </w:pPr>
      <w:r w:rsidRPr="009F2ECB">
        <w:t xml:space="preserve">characteristics of the elements of music, </w:t>
      </w:r>
      <w:proofErr w:type="gramStart"/>
      <w:r w:rsidRPr="009F2ECB">
        <w:t>concepts</w:t>
      </w:r>
      <w:proofErr w:type="gramEnd"/>
      <w:r w:rsidRPr="009F2ECB">
        <w:t xml:space="preserve"> and compositional devices</w:t>
      </w:r>
    </w:p>
    <w:p w14:paraId="40E8D1CC" w14:textId="66C669E2" w:rsidR="007B5768" w:rsidRPr="009F2ECB" w:rsidRDefault="00223601" w:rsidP="00431855">
      <w:pPr>
        <w:pStyle w:val="VCAAbullet"/>
      </w:pPr>
      <w:r w:rsidRPr="009F2ECB">
        <w:t xml:space="preserve">ways the elements of music, concepts and compositional devices can be used to create intended </w:t>
      </w:r>
      <w:proofErr w:type="gramStart"/>
      <w:r w:rsidRPr="009F2ECB">
        <w:t>effect</w:t>
      </w:r>
      <w:proofErr w:type="gramEnd"/>
    </w:p>
    <w:p w14:paraId="3EC55C19" w14:textId="4758ABC5" w:rsidR="007B5768" w:rsidRPr="009F2ECB" w:rsidRDefault="00223601" w:rsidP="00431855">
      <w:pPr>
        <w:pStyle w:val="VCAAbullet"/>
      </w:pPr>
      <w:r w:rsidRPr="009F2ECB">
        <w:t xml:space="preserve">strategies for responding and analysing by identifying the music characteristics used in music </w:t>
      </w:r>
      <w:proofErr w:type="gramStart"/>
      <w:r w:rsidRPr="009F2ECB">
        <w:t>excerpts</w:t>
      </w:r>
      <w:proofErr w:type="gramEnd"/>
    </w:p>
    <w:p w14:paraId="346AEE85" w14:textId="13F0482D" w:rsidR="007B5768" w:rsidRPr="009F2ECB" w:rsidRDefault="00223601" w:rsidP="00431855">
      <w:pPr>
        <w:pStyle w:val="VCAAbullet"/>
      </w:pPr>
      <w:r w:rsidRPr="009F2ECB">
        <w:t xml:space="preserve">ways of developing critical responses that explain the musical </w:t>
      </w:r>
      <w:proofErr w:type="gramStart"/>
      <w:r w:rsidRPr="009F2ECB">
        <w:t>effect</w:t>
      </w:r>
      <w:proofErr w:type="gramEnd"/>
    </w:p>
    <w:p w14:paraId="054D2A14" w14:textId="2760561C" w:rsidR="007B5768" w:rsidRPr="009F2ECB" w:rsidRDefault="00223601" w:rsidP="00431855">
      <w:pPr>
        <w:pStyle w:val="VCAAbullet"/>
      </w:pPr>
      <w:r w:rsidRPr="009F2ECB">
        <w:t xml:space="preserve">music terminology for describing characteristics of music appropriate to </w:t>
      </w:r>
      <w:proofErr w:type="gramStart"/>
      <w:r w:rsidRPr="009F2ECB">
        <w:t>convention</w:t>
      </w:r>
      <w:proofErr w:type="gramEnd"/>
    </w:p>
    <w:p w14:paraId="7C53F8DC" w14:textId="396DB0E6" w:rsidR="007B5768" w:rsidRPr="009F2ECB" w:rsidRDefault="00223601" w:rsidP="00431855">
      <w:pPr>
        <w:pStyle w:val="VCAAbullet"/>
      </w:pPr>
      <w:r w:rsidRPr="009F2ECB">
        <w:t xml:space="preserve">common musical </w:t>
      </w:r>
      <w:sdt>
        <w:sdtPr>
          <w:tag w:val="goog_rdk_749"/>
          <w:id w:val="-287282930"/>
        </w:sdtPr>
        <w:sdtEndPr/>
        <w:sdtContent/>
      </w:sdt>
      <w:r w:rsidRPr="009F2ECB">
        <w:t>concepts</w:t>
      </w:r>
      <w:r w:rsidR="00001855" w:rsidRPr="009F2ECB">
        <w:t>,</w:t>
      </w:r>
      <w:r w:rsidRPr="009F2ECB">
        <w:t xml:space="preserve"> for example chords, scales, </w:t>
      </w:r>
      <w:r w:rsidR="00001855" w:rsidRPr="009F2ECB">
        <w:t xml:space="preserve">and </w:t>
      </w:r>
      <w:r w:rsidRPr="009F2ECB">
        <w:t>melodic and rhythmic patterns</w:t>
      </w:r>
    </w:p>
    <w:p w14:paraId="3C7F0795" w14:textId="40283B7A" w:rsidR="007B5768" w:rsidRPr="009F2ECB" w:rsidRDefault="00223601" w:rsidP="00431855">
      <w:pPr>
        <w:pStyle w:val="VCAAbullet"/>
      </w:pPr>
      <w:r w:rsidRPr="009F2ECB">
        <w:t>methods of documenting music graphically</w:t>
      </w:r>
      <w:r w:rsidR="00001855" w:rsidRPr="009F2ECB">
        <w:t>,</w:t>
      </w:r>
      <w:r w:rsidRPr="009F2ECB">
        <w:t xml:space="preserve"> </w:t>
      </w:r>
      <w:r w:rsidR="00583478">
        <w:t>for example</w:t>
      </w:r>
      <w:r w:rsidRPr="009F2ECB">
        <w:t xml:space="preserve"> </w:t>
      </w:r>
      <w:r w:rsidRPr="009F2ECB">
        <w:rPr>
          <w:rFonts w:eastAsia="Arial"/>
        </w:rPr>
        <w:t>5-line staff notation, graphic notation, tablature, annotated track</w:t>
      </w:r>
      <w:r w:rsidR="00EB7F53" w:rsidRPr="009F2ECB">
        <w:rPr>
          <w:rFonts w:eastAsia="Arial"/>
        </w:rPr>
        <w:t xml:space="preserve"> listing</w:t>
      </w:r>
      <w:r w:rsidR="00001855" w:rsidRPr="009F2ECB">
        <w:rPr>
          <w:rFonts w:eastAsia="Arial"/>
        </w:rPr>
        <w:t>.</w:t>
      </w:r>
    </w:p>
    <w:p w14:paraId="7052BC1D" w14:textId="77777777" w:rsidR="007B5768" w:rsidRPr="002A424F" w:rsidRDefault="007B5768" w:rsidP="007B5768">
      <w:pPr>
        <w:pStyle w:val="VCAAHeading5"/>
        <w:rPr>
          <w:lang w:val="en-GB"/>
        </w:rPr>
      </w:pPr>
      <w:r w:rsidRPr="002A424F">
        <w:rPr>
          <w:lang w:val="en-GB"/>
        </w:rPr>
        <w:t xml:space="preserve">Key </w:t>
      </w:r>
      <w:r w:rsidRPr="00937B36">
        <w:rPr>
          <w:lang w:val="en-GB"/>
        </w:rPr>
        <w:t>skills</w:t>
      </w:r>
    </w:p>
    <w:p w14:paraId="31078E56" w14:textId="72593B37" w:rsidR="007B5768" w:rsidRPr="009F2ECB" w:rsidRDefault="00223601" w:rsidP="00431855">
      <w:pPr>
        <w:pStyle w:val="VCAAbullet"/>
      </w:pPr>
      <w:r w:rsidRPr="009F2ECB">
        <w:t>describe the treatment of elements of music, compositional devices and concepts in selected works</w:t>
      </w:r>
      <w:r w:rsidR="000D11E6" w:rsidRPr="009F2ECB">
        <w:t>,</w:t>
      </w:r>
      <w:r w:rsidRPr="009F2ECB">
        <w:t xml:space="preserve"> and the</w:t>
      </w:r>
      <w:r w:rsidR="000D11E6" w:rsidRPr="009F2ECB">
        <w:t>ir</w:t>
      </w:r>
      <w:r w:rsidRPr="009F2ECB">
        <w:t xml:space="preserve"> intended </w:t>
      </w:r>
      <w:proofErr w:type="gramStart"/>
      <w:r w:rsidRPr="009F2ECB">
        <w:t>effect</w:t>
      </w:r>
      <w:proofErr w:type="gramEnd"/>
    </w:p>
    <w:p w14:paraId="09EC3F01" w14:textId="13FB3E9C" w:rsidR="007B5768" w:rsidRPr="009F2ECB" w:rsidRDefault="00223601" w:rsidP="00431855">
      <w:pPr>
        <w:pStyle w:val="VCAAbullet"/>
      </w:pPr>
      <w:r w:rsidRPr="009F2ECB">
        <w:t xml:space="preserve">respond to selected music excerpts by identifying and describing relevant musical </w:t>
      </w:r>
      <w:proofErr w:type="gramStart"/>
      <w:r w:rsidRPr="009F2ECB">
        <w:t>characteristics</w:t>
      </w:r>
      <w:proofErr w:type="gramEnd"/>
    </w:p>
    <w:p w14:paraId="4739C0F6" w14:textId="09CBCC09" w:rsidR="007B5768" w:rsidRPr="009F2ECB" w:rsidRDefault="00D22408" w:rsidP="00431855">
      <w:pPr>
        <w:pStyle w:val="VCAAbullet"/>
      </w:pPr>
      <w:r w:rsidRPr="009F2ECB">
        <w:t xml:space="preserve">create critical responses that justify effect via music </w:t>
      </w:r>
      <w:proofErr w:type="gramStart"/>
      <w:r w:rsidRPr="009F2ECB">
        <w:t>examples</w:t>
      </w:r>
      <w:proofErr w:type="gramEnd"/>
    </w:p>
    <w:p w14:paraId="0DAC6EAB" w14:textId="7D9423D0" w:rsidR="007B5768" w:rsidRPr="009F2ECB" w:rsidRDefault="00D22408" w:rsidP="00431855">
      <w:pPr>
        <w:pStyle w:val="VCAAbullet"/>
      </w:pPr>
      <w:r w:rsidRPr="009F2ECB">
        <w:t>identify, recreate and/or document common musical concepts</w:t>
      </w:r>
      <w:r w:rsidR="00D82BF8" w:rsidRPr="009F2ECB">
        <w:t>,</w:t>
      </w:r>
      <w:r w:rsidRPr="009F2ECB">
        <w:t xml:space="preserve"> for example, chords, scales,</w:t>
      </w:r>
      <w:r w:rsidR="00D82BF8" w:rsidRPr="009F2ECB">
        <w:t xml:space="preserve"> and</w:t>
      </w:r>
      <w:r w:rsidRPr="009F2ECB">
        <w:t xml:space="preserve"> melodic and rhythmic patterns used in music examples in isolation and in context</w:t>
      </w:r>
      <w:r w:rsidR="00AE0FCA">
        <w:t>:</w:t>
      </w:r>
    </w:p>
    <w:p w14:paraId="5B58A030" w14:textId="2957C8D0" w:rsidR="00D22408" w:rsidRPr="009F2ECB" w:rsidRDefault="00D22408" w:rsidP="00431855">
      <w:pPr>
        <w:pStyle w:val="VCAAbulletlevel2"/>
      </w:pPr>
      <w:r w:rsidRPr="009F2ECB">
        <w:t>diatonic intervals in major scales (up to one sharp or flat) within the range of an octav</w:t>
      </w:r>
      <w:r w:rsidR="00D82BF8" w:rsidRPr="009F2ECB">
        <w:t>e</w:t>
      </w:r>
    </w:p>
    <w:p w14:paraId="72064AF8" w14:textId="5337E995" w:rsidR="00D22408" w:rsidRPr="009F2ECB" w:rsidRDefault="00D22408" w:rsidP="00431855">
      <w:pPr>
        <w:pStyle w:val="VCAAbulletlevel2"/>
      </w:pPr>
      <w:r w:rsidRPr="009F2ECB">
        <w:t xml:space="preserve">scales and modes including major, </w:t>
      </w:r>
      <w:r w:rsidR="00F27907">
        <w:t xml:space="preserve">natural </w:t>
      </w:r>
      <w:r w:rsidRPr="009F2ECB">
        <w:t xml:space="preserve">minor, major pentatonic, minor </w:t>
      </w:r>
      <w:proofErr w:type="gramStart"/>
      <w:r w:rsidRPr="009F2ECB">
        <w:t>pentatonic</w:t>
      </w:r>
      <w:proofErr w:type="gramEnd"/>
    </w:p>
    <w:p w14:paraId="7676FDC2" w14:textId="77777777" w:rsidR="00D22408" w:rsidRPr="009F2ECB" w:rsidRDefault="00D22408" w:rsidP="00431855">
      <w:pPr>
        <w:pStyle w:val="VCAAbulletlevel2"/>
      </w:pPr>
      <w:r w:rsidRPr="009F2ECB">
        <w:t xml:space="preserve">melodic contours </w:t>
      </w:r>
    </w:p>
    <w:p w14:paraId="4DF1EA72" w14:textId="77777777" w:rsidR="00D22408" w:rsidRPr="009F2ECB" w:rsidRDefault="00D22408" w:rsidP="00431855">
      <w:pPr>
        <w:pStyle w:val="VCAAbulletlevel2"/>
      </w:pPr>
      <w:r w:rsidRPr="009F2ECB">
        <w:t xml:space="preserve">melodic lines (up to four beats) using major </w:t>
      </w:r>
      <w:proofErr w:type="gramStart"/>
      <w:r w:rsidRPr="009F2ECB">
        <w:t>scales</w:t>
      </w:r>
      <w:proofErr w:type="gramEnd"/>
    </w:p>
    <w:p w14:paraId="2314452A" w14:textId="724B9858" w:rsidR="00D22408" w:rsidRPr="009F2ECB" w:rsidRDefault="00D22408" w:rsidP="00431855">
      <w:pPr>
        <w:pStyle w:val="VCAAbulletlevel2"/>
      </w:pPr>
      <w:r w:rsidRPr="009F2ECB">
        <w:t>triads in major scale degrees on I, ii, IV, V, vi (</w:t>
      </w:r>
      <w:r w:rsidR="008041F1">
        <w:t xml:space="preserve">in major keys </w:t>
      </w:r>
      <w:r w:rsidRPr="009F2ECB">
        <w:t>up to two sharps and flats)</w:t>
      </w:r>
    </w:p>
    <w:p w14:paraId="348D685D" w14:textId="6A8A838A" w:rsidR="00D22408" w:rsidRPr="009F2ECB" w:rsidRDefault="00D22408" w:rsidP="00431855">
      <w:pPr>
        <w:pStyle w:val="VCAAbulletlevel2"/>
      </w:pPr>
      <w:r w:rsidRPr="009F2ECB">
        <w:t>common chord progressions: V-I, ii-V-I, I-IV-V-I, I-V-vi-IV</w:t>
      </w:r>
      <w:r w:rsidR="008041F1">
        <w:t xml:space="preserve"> (in major keys up to two sharps and flats)</w:t>
      </w:r>
    </w:p>
    <w:p w14:paraId="2D1AB0BF" w14:textId="2FE98470" w:rsidR="00D22408" w:rsidRPr="009F2ECB" w:rsidRDefault="00D22408" w:rsidP="00431855">
      <w:pPr>
        <w:pStyle w:val="VCAAbulletlevel2"/>
      </w:pPr>
      <w:r w:rsidRPr="009F2ECB">
        <w:t xml:space="preserve">rhythms in metres including 4/4 3/4 and 6/8 using rhythmic groupings outlined </w:t>
      </w:r>
      <w:proofErr w:type="gramStart"/>
      <w:r w:rsidRPr="009F2ECB">
        <w:t>below</w:t>
      </w:r>
      <w:proofErr w:type="gramEnd"/>
    </w:p>
    <w:p w14:paraId="7501BE94" w14:textId="77777777" w:rsidR="00D22408" w:rsidRPr="009F2ECB" w:rsidRDefault="00D22408">
      <w:r w:rsidRPr="009F2ECB">
        <w:br w:type="page"/>
      </w:r>
    </w:p>
    <w:p w14:paraId="2BAE0D3C" w14:textId="12951146" w:rsidR="00D22408" w:rsidRPr="009F2ECB" w:rsidRDefault="00D22408" w:rsidP="007B5768">
      <w:r w:rsidRPr="00B6150D">
        <w:rPr>
          <w:noProof/>
          <w:lang w:val="en-AU" w:eastAsia="en-AU"/>
        </w:rPr>
        <w:lastRenderedPageBreak/>
        <w:drawing>
          <wp:anchor distT="0" distB="0" distL="114300" distR="114300" simplePos="0" relativeHeight="251663360" behindDoc="0" locked="0" layoutInCell="1" allowOverlap="1" wp14:anchorId="524CDF5E" wp14:editId="7CEBFA9F">
            <wp:simplePos x="0" y="0"/>
            <wp:positionH relativeFrom="margin">
              <wp:align>left</wp:align>
            </wp:positionH>
            <wp:positionV relativeFrom="paragraph">
              <wp:posOffset>32385</wp:posOffset>
            </wp:positionV>
            <wp:extent cx="5304790" cy="1395730"/>
            <wp:effectExtent l="0" t="0" r="0" b="0"/>
            <wp:wrapThrough wrapText="bothSides">
              <wp:wrapPolygon edited="0">
                <wp:start x="0" y="0"/>
                <wp:lineTo x="0" y="21227"/>
                <wp:lineTo x="21486" y="21227"/>
                <wp:lineTo x="21486" y="0"/>
                <wp:lineTo x="0" y="0"/>
              </wp:wrapPolygon>
            </wp:wrapThrough>
            <wp:docPr id="41" name="Picture 4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304790" cy="1395730"/>
                    </a:xfrm>
                    <a:prstGeom prst="rect">
                      <a:avLst/>
                    </a:prstGeom>
                  </pic:spPr>
                </pic:pic>
              </a:graphicData>
            </a:graphic>
            <wp14:sizeRelH relativeFrom="page">
              <wp14:pctWidth>0</wp14:pctWidth>
            </wp14:sizeRelH>
            <wp14:sizeRelV relativeFrom="page">
              <wp14:pctHeight>0</wp14:pctHeight>
            </wp14:sizeRelV>
          </wp:anchor>
        </w:drawing>
      </w:r>
    </w:p>
    <w:p w14:paraId="18937C4A" w14:textId="6A1A6B58" w:rsidR="00D22408" w:rsidRPr="009F2ECB" w:rsidRDefault="00D22408" w:rsidP="007B5768"/>
    <w:p w14:paraId="454F34BB" w14:textId="6A1471B9" w:rsidR="00D22408" w:rsidRPr="009F2ECB" w:rsidRDefault="00D22408" w:rsidP="007B5768"/>
    <w:p w14:paraId="2D5BC31D" w14:textId="5186E290" w:rsidR="00D22408" w:rsidRPr="009F2ECB" w:rsidRDefault="00D22408" w:rsidP="007B5768"/>
    <w:p w14:paraId="3EAE7DE3" w14:textId="269BE107" w:rsidR="00D22408" w:rsidRPr="009F2ECB" w:rsidRDefault="00D22408" w:rsidP="007B5768"/>
    <w:p w14:paraId="4C27B831" w14:textId="6CE4BF88" w:rsidR="00D22408" w:rsidRPr="009F2ECB" w:rsidRDefault="00D22408" w:rsidP="00431855">
      <w:pPr>
        <w:pStyle w:val="VCAAbullet"/>
      </w:pPr>
      <w:r w:rsidRPr="009F2ECB">
        <w:t>use appropriate methods to document responses</w:t>
      </w:r>
      <w:r w:rsidR="00D82BF8" w:rsidRPr="009F2ECB">
        <w:t>.</w:t>
      </w:r>
    </w:p>
    <w:p w14:paraId="6B0D71BC" w14:textId="6C2EBADD" w:rsidR="007B5768" w:rsidRPr="002A424F" w:rsidRDefault="007B5768" w:rsidP="007B5768">
      <w:pPr>
        <w:pStyle w:val="VCAAHeading2"/>
        <w:rPr>
          <w:lang w:val="en-GB"/>
        </w:rPr>
      </w:pPr>
      <w:bookmarkStart w:id="92" w:name="_Toc96338990"/>
      <w:r w:rsidRPr="002A424F">
        <w:rPr>
          <w:lang w:val="en-GB"/>
        </w:rPr>
        <w:t>Assessment</w:t>
      </w:r>
      <w:bookmarkEnd w:id="92"/>
    </w:p>
    <w:p w14:paraId="7DD12ACF" w14:textId="77777777" w:rsidR="007B5768" w:rsidRPr="002A424F" w:rsidRDefault="007B5768" w:rsidP="007B5768">
      <w:pPr>
        <w:pStyle w:val="VCAAbody"/>
        <w:rPr>
          <w:lang w:val="en-GB"/>
        </w:rPr>
      </w:pPr>
      <w:r w:rsidRPr="002A424F">
        <w:rPr>
          <w:lang w:val="en-GB"/>
        </w:rPr>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5C644E98" w14:textId="77777777" w:rsidR="007B5768" w:rsidRPr="002A424F" w:rsidRDefault="007B5768" w:rsidP="007B5768">
      <w:pPr>
        <w:pStyle w:val="VCAAbody"/>
        <w:rPr>
          <w:lang w:val="en-GB"/>
        </w:rPr>
      </w:pPr>
      <w:r w:rsidRPr="002A424F">
        <w:rPr>
          <w:lang w:val="en-GB"/>
        </w:rPr>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timeframe.</w:t>
      </w:r>
    </w:p>
    <w:p w14:paraId="0F27FFC1" w14:textId="77777777" w:rsidR="007B5768" w:rsidRPr="002A424F" w:rsidRDefault="007B5768" w:rsidP="007B5768">
      <w:pPr>
        <w:pStyle w:val="VCAAbody"/>
        <w:rPr>
          <w:lang w:val="en-GB"/>
        </w:rPr>
      </w:pPr>
      <w:r w:rsidRPr="002A424F">
        <w:rPr>
          <w:lang w:val="en-GB"/>
        </w:rPr>
        <w:t xml:space="preserve">All assessments at Units 1 and 2 are </w:t>
      </w:r>
      <w:proofErr w:type="gramStart"/>
      <w:r w:rsidRPr="002A424F">
        <w:rPr>
          <w:lang w:val="en-GB"/>
        </w:rPr>
        <w:t>school-based</w:t>
      </w:r>
      <w:proofErr w:type="gramEnd"/>
      <w:r w:rsidRPr="002A424F">
        <w:rPr>
          <w:lang w:val="en-GB"/>
        </w:rPr>
        <w:t>. Procedures for assessment of levels of achievement in Units 1 and 2 are a matter for school decision.</w:t>
      </w:r>
    </w:p>
    <w:p w14:paraId="0C8B3D1F" w14:textId="3F1838A3" w:rsidR="007B5768" w:rsidRPr="002A424F" w:rsidRDefault="007B5768" w:rsidP="007B5768">
      <w:pPr>
        <w:pStyle w:val="VCAAbody"/>
        <w:rPr>
          <w:lang w:val="en-GB"/>
        </w:rPr>
      </w:pPr>
      <w:r w:rsidRPr="002A424F">
        <w:rPr>
          <w:lang w:val="en-GB"/>
        </w:rPr>
        <w:t xml:space="preserve">For this unit students are required to demonstrate </w:t>
      </w:r>
      <w:r w:rsidR="00D82BF8" w:rsidRPr="002A424F">
        <w:rPr>
          <w:lang w:val="en-GB"/>
        </w:rPr>
        <w:t>three</w:t>
      </w:r>
      <w:r w:rsidRPr="002A424F">
        <w:rPr>
          <w:lang w:val="en-GB"/>
        </w:rPr>
        <w:t xml:space="preserve"> outcomes. As a set these outcomes encompass the areas of study in the unit.</w:t>
      </w:r>
    </w:p>
    <w:p w14:paraId="54B495F8" w14:textId="77777777" w:rsidR="007B5768" w:rsidRPr="002A424F" w:rsidRDefault="007B5768" w:rsidP="007B5768">
      <w:pPr>
        <w:pStyle w:val="VCAAbody"/>
        <w:rPr>
          <w:lang w:val="en-GB"/>
        </w:rPr>
      </w:pPr>
      <w:r w:rsidRPr="002A424F">
        <w:rPr>
          <w:lang w:val="en-GB"/>
        </w:rPr>
        <w:t>Suitable tasks for assessment in this unit may be selected from the following:</w:t>
      </w:r>
    </w:p>
    <w:p w14:paraId="2EEA1E6A" w14:textId="57E7A72F" w:rsidR="007B5768" w:rsidRPr="009F2ECB" w:rsidRDefault="00D22408" w:rsidP="00431855">
      <w:pPr>
        <w:pStyle w:val="VCAAbullet"/>
      </w:pPr>
      <w:r w:rsidRPr="009F2ECB">
        <w:t>performances of at least two works, including at least one ensemble/group work</w:t>
      </w:r>
    </w:p>
    <w:p w14:paraId="669DA1BF" w14:textId="4921B40F" w:rsidR="007B5768" w:rsidRPr="009F2ECB" w:rsidRDefault="00D22408" w:rsidP="00431855">
      <w:pPr>
        <w:pStyle w:val="VCAAbullet"/>
      </w:pPr>
      <w:r w:rsidRPr="009F2ECB">
        <w:t>a discussion of the challenges presented by these works which may be presented as:</w:t>
      </w:r>
    </w:p>
    <w:p w14:paraId="573AECDA" w14:textId="7CDBF87C" w:rsidR="00D22408" w:rsidRPr="009F2ECB" w:rsidRDefault="00D22408" w:rsidP="00431855">
      <w:pPr>
        <w:pStyle w:val="VCAAbulletlevel2"/>
      </w:pPr>
      <w:r w:rsidRPr="009F2ECB">
        <w:t>oral</w:t>
      </w:r>
    </w:p>
    <w:p w14:paraId="1DD89D4B" w14:textId="75439A73" w:rsidR="00D22408" w:rsidRPr="009F2ECB" w:rsidRDefault="00D22408" w:rsidP="00431855">
      <w:pPr>
        <w:pStyle w:val="VCAAbulletlevel2"/>
      </w:pPr>
      <w:r w:rsidRPr="009F2ECB">
        <w:t>multimedia</w:t>
      </w:r>
    </w:p>
    <w:p w14:paraId="3D893613" w14:textId="3A909929" w:rsidR="00D22408" w:rsidRPr="009F2ECB" w:rsidRDefault="00D22408" w:rsidP="00431855">
      <w:pPr>
        <w:pStyle w:val="VCAAbulletlevel2"/>
      </w:pPr>
      <w:r w:rsidRPr="009F2ECB">
        <w:t>written</w:t>
      </w:r>
    </w:p>
    <w:p w14:paraId="4853030A" w14:textId="5C4BAC0D" w:rsidR="007B5768" w:rsidRPr="009F2ECB" w:rsidRDefault="00D22408" w:rsidP="00431855">
      <w:pPr>
        <w:pStyle w:val="VCAAbullet"/>
      </w:pPr>
      <w:r w:rsidRPr="009F2ECB">
        <w:t xml:space="preserve">aural, </w:t>
      </w:r>
      <w:proofErr w:type="gramStart"/>
      <w:r w:rsidRPr="009F2ECB">
        <w:t>written</w:t>
      </w:r>
      <w:proofErr w:type="gramEnd"/>
      <w:r w:rsidRPr="009F2ECB">
        <w:t xml:space="preserve"> and practical tasks such as:</w:t>
      </w:r>
    </w:p>
    <w:p w14:paraId="5E1453A6" w14:textId="3D438D74" w:rsidR="00D22408" w:rsidRPr="009F2ECB" w:rsidRDefault="00D22408" w:rsidP="00431855">
      <w:pPr>
        <w:pStyle w:val="VCAAbulletlevel2"/>
      </w:pPr>
      <w:r w:rsidRPr="009F2ECB">
        <w:t>a folio of exercises</w:t>
      </w:r>
    </w:p>
    <w:p w14:paraId="63967B32" w14:textId="6EDFD8B0" w:rsidR="00D22408" w:rsidRPr="009F2ECB" w:rsidRDefault="00D22408" w:rsidP="00431855">
      <w:pPr>
        <w:pStyle w:val="VCAAbulletlevel2"/>
      </w:pPr>
      <w:r w:rsidRPr="009F2ECB">
        <w:t>responses to structured questions</w:t>
      </w:r>
    </w:p>
    <w:p w14:paraId="1C88BB12" w14:textId="3079E3B8" w:rsidR="00D22408" w:rsidRPr="009F2ECB" w:rsidRDefault="00D22408" w:rsidP="00431855">
      <w:pPr>
        <w:pStyle w:val="VCAAbulletlevel2"/>
      </w:pPr>
      <w:r w:rsidRPr="009F2ECB">
        <w:t>a workbook of class activities</w:t>
      </w:r>
    </w:p>
    <w:p w14:paraId="33A86AA1" w14:textId="1F419CCF" w:rsidR="007B5768" w:rsidRPr="009F2ECB" w:rsidRDefault="00D22408" w:rsidP="00431855">
      <w:pPr>
        <w:pStyle w:val="VCAAbullet"/>
      </w:pPr>
      <w:r w:rsidRPr="009F2ECB">
        <w:t xml:space="preserve">composition exercises or improvisations and accompanying discussion that demonstrate an understanding </w:t>
      </w:r>
      <w:r w:rsidR="00E73CDF" w:rsidRPr="009F2ECB">
        <w:t xml:space="preserve">of </w:t>
      </w:r>
      <w:r w:rsidRPr="009F2ECB">
        <w:t>the organisation of music which may be presented as:</w:t>
      </w:r>
    </w:p>
    <w:p w14:paraId="5F0F6DB7" w14:textId="1E4514EF" w:rsidR="007B5768" w:rsidRPr="009F2ECB" w:rsidRDefault="00864B4D" w:rsidP="00431855">
      <w:pPr>
        <w:pStyle w:val="VCAAbulletlevel2"/>
      </w:pPr>
      <w:r w:rsidRPr="009F2ECB">
        <w:t>oral</w:t>
      </w:r>
    </w:p>
    <w:p w14:paraId="6DF0ED67" w14:textId="6E567F59" w:rsidR="007B5768" w:rsidRPr="009F2ECB" w:rsidRDefault="00864B4D" w:rsidP="00431855">
      <w:pPr>
        <w:pStyle w:val="VCAAbulletlevel2"/>
      </w:pPr>
      <w:r w:rsidRPr="009F2ECB">
        <w:t>multimedia</w:t>
      </w:r>
    </w:p>
    <w:p w14:paraId="4ED08626" w14:textId="1AF472F0" w:rsidR="007B5768" w:rsidRPr="009F2ECB" w:rsidRDefault="00864B4D" w:rsidP="00431855">
      <w:pPr>
        <w:pStyle w:val="VCAAbulletlevel2"/>
      </w:pPr>
      <w:r w:rsidRPr="009F2ECB">
        <w:t>written</w:t>
      </w:r>
      <w:r w:rsidR="00955379" w:rsidRPr="009F2ECB">
        <w:t>.</w:t>
      </w:r>
    </w:p>
    <w:p w14:paraId="75CFE351" w14:textId="5399FF89" w:rsidR="002647BB" w:rsidRDefault="007B5768" w:rsidP="00864B4D">
      <w:pPr>
        <w:pStyle w:val="VCAAbody"/>
        <w:rPr>
          <w:lang w:val="en-GB"/>
        </w:rPr>
      </w:pPr>
      <w:r w:rsidRPr="002A424F">
        <w:rPr>
          <w:lang w:val="en-GB"/>
        </w:rPr>
        <w:t xml:space="preserve">Where teachers allow students to choose between </w:t>
      </w:r>
      <w:proofErr w:type="gramStart"/>
      <w:r w:rsidRPr="002A424F">
        <w:rPr>
          <w:lang w:val="en-GB"/>
        </w:rPr>
        <w:t>tasks</w:t>
      </w:r>
      <w:proofErr w:type="gramEnd"/>
      <w:r w:rsidRPr="002A424F">
        <w:rPr>
          <w:lang w:val="en-GB"/>
        </w:rPr>
        <w:t xml:space="preserve"> they must ensure that the tasks they set are of comparable scope and demand.</w:t>
      </w:r>
    </w:p>
    <w:p w14:paraId="55ED0E59" w14:textId="77777777" w:rsidR="00F41120" w:rsidRPr="002A424F" w:rsidRDefault="00F41120" w:rsidP="00864B4D">
      <w:pPr>
        <w:pStyle w:val="VCAAbody"/>
        <w:rPr>
          <w:lang w:val="en-GB"/>
        </w:rPr>
      </w:pPr>
    </w:p>
    <w:p w14:paraId="021E8ADA" w14:textId="77777777" w:rsidR="00F41120" w:rsidRDefault="00F41120">
      <w:pPr>
        <w:sectPr w:rsidR="00F41120" w:rsidSect="00EB4C98">
          <w:headerReference w:type="default" r:id="rId52"/>
          <w:headerReference w:type="first" r:id="rId53"/>
          <w:pgSz w:w="11907" w:h="16840" w:code="9"/>
          <w:pgMar w:top="1411" w:right="1138" w:bottom="1440" w:left="1138" w:header="288" w:footer="288" w:gutter="0"/>
          <w:cols w:space="708"/>
          <w:titlePg/>
          <w:docGrid w:linePitch="360"/>
        </w:sectPr>
      </w:pPr>
    </w:p>
    <w:p w14:paraId="1DAF9990" w14:textId="71F1583F" w:rsidR="008F6815" w:rsidRPr="002A424F" w:rsidRDefault="008F6815" w:rsidP="007B5768">
      <w:pPr>
        <w:pStyle w:val="VCAAHeading1"/>
        <w:rPr>
          <w:lang w:val="en-GB"/>
        </w:rPr>
      </w:pPr>
      <w:bookmarkStart w:id="93" w:name="_Toc96338991"/>
      <w:bookmarkStart w:id="94" w:name="_Hlk93498711"/>
      <w:r w:rsidRPr="002A424F">
        <w:rPr>
          <w:lang w:val="en-GB"/>
        </w:rPr>
        <w:lastRenderedPageBreak/>
        <w:t>Units 3 and 4: Music</w:t>
      </w:r>
      <w:r w:rsidR="00955379" w:rsidRPr="002A424F">
        <w:rPr>
          <w:lang w:val="en-GB"/>
        </w:rPr>
        <w:t xml:space="preserve"> </w:t>
      </w:r>
      <w:r w:rsidR="002B16A2">
        <w:rPr>
          <w:lang w:val="en-GB"/>
        </w:rPr>
        <w:t>i</w:t>
      </w:r>
      <w:r w:rsidR="002B16A2" w:rsidRPr="002A424F">
        <w:rPr>
          <w:lang w:val="en-GB"/>
        </w:rPr>
        <w:t>nquiry</w:t>
      </w:r>
      <w:bookmarkEnd w:id="93"/>
    </w:p>
    <w:p w14:paraId="7B444642" w14:textId="52D36365" w:rsidR="008F6815" w:rsidRPr="002A424F" w:rsidRDefault="00583478" w:rsidP="008F6815">
      <w:pPr>
        <w:pStyle w:val="VCAAbody"/>
        <w:rPr>
          <w:rFonts w:eastAsia="Times New Roman"/>
          <w:lang w:val="en-GB"/>
        </w:rPr>
      </w:pPr>
      <w:r>
        <w:rPr>
          <w:lang w:val="en-GB"/>
        </w:rPr>
        <w:t>This study</w:t>
      </w:r>
      <w:r w:rsidR="008F6815" w:rsidRPr="002A424F">
        <w:rPr>
          <w:lang w:val="en-GB"/>
        </w:rPr>
        <w:t xml:space="preserve"> offers pathways for students whose main interest is a combination of performing, composing/</w:t>
      </w:r>
      <w:proofErr w:type="gramStart"/>
      <w:r w:rsidR="008F6815" w:rsidRPr="002A424F">
        <w:rPr>
          <w:lang w:val="en-GB"/>
        </w:rPr>
        <w:t>arranging</w:t>
      </w:r>
      <w:proofErr w:type="gramEnd"/>
      <w:r w:rsidR="008F6815" w:rsidRPr="002A424F">
        <w:rPr>
          <w:lang w:val="en-GB"/>
        </w:rPr>
        <w:t xml:space="preserve"> and investigating music through music making, analysing and responding in relation to their particular interests. It recogni</w:t>
      </w:r>
      <w:r w:rsidR="00A2732C" w:rsidRPr="002A424F">
        <w:rPr>
          <w:lang w:val="en-GB"/>
        </w:rPr>
        <w:t>s</w:t>
      </w:r>
      <w:r w:rsidR="008F6815" w:rsidRPr="002A424F">
        <w:rPr>
          <w:lang w:val="en-GB"/>
        </w:rPr>
        <w:t xml:space="preserve">es that </w:t>
      </w:r>
      <w:r w:rsidR="008F6815" w:rsidRPr="002A424F">
        <w:rPr>
          <w:rFonts w:eastAsia="Times New Roman"/>
          <w:lang w:val="en-GB"/>
        </w:rPr>
        <w:t xml:space="preserve">music is frequently a collaborative art where students work with others, and at other times individually. </w:t>
      </w:r>
    </w:p>
    <w:p w14:paraId="05483D21" w14:textId="4725B82D" w:rsidR="008F6815" w:rsidRPr="00423C15" w:rsidRDefault="008F6815" w:rsidP="008F6815">
      <w:pPr>
        <w:pStyle w:val="VCAAbody"/>
        <w:rPr>
          <w:lang w:val="en-GB"/>
        </w:rPr>
      </w:pPr>
      <w:r w:rsidRPr="002A424F">
        <w:rPr>
          <w:lang w:val="en-GB"/>
        </w:rPr>
        <w:t>Music making is a collective and integrated experience. It involves composing, arranging, interpreting, reimagining, improvising</w:t>
      </w:r>
      <w:sdt>
        <w:sdtPr>
          <w:rPr>
            <w:lang w:val="en-GB"/>
          </w:rPr>
          <w:tag w:val="goog_rdk_8"/>
          <w:id w:val="2122181113"/>
        </w:sdtPr>
        <w:sdtEndPr/>
        <w:sdtContent>
          <w:r w:rsidRPr="002A424F">
            <w:rPr>
              <w:lang w:val="en-GB"/>
            </w:rPr>
            <w:t>,</w:t>
          </w:r>
        </w:sdtContent>
      </w:sdt>
      <w:r w:rsidRPr="0027330A">
        <w:rPr>
          <w:lang w:val="en-GB"/>
        </w:rPr>
        <w:t xml:space="preserve"> </w:t>
      </w:r>
      <w:sdt>
        <w:sdtPr>
          <w:rPr>
            <w:lang w:val="en-GB"/>
          </w:rPr>
          <w:tag w:val="goog_rdk_9"/>
          <w:id w:val="1578161883"/>
        </w:sdtPr>
        <w:sdtEndPr/>
        <w:sdtContent>
          <w:r w:rsidRPr="0027330A">
            <w:rPr>
              <w:lang w:val="en-GB"/>
            </w:rPr>
            <w:t xml:space="preserve">recreating, performing </w:t>
          </w:r>
        </w:sdtContent>
      </w:sdt>
      <w:r w:rsidRPr="0027330A">
        <w:rPr>
          <w:lang w:val="en-GB"/>
        </w:rPr>
        <w:t xml:space="preserve">and critiquing music in an informed manner. All these activities involve active engagement in imaginative music making, </w:t>
      </w:r>
      <w:proofErr w:type="gramStart"/>
      <w:r w:rsidRPr="0027330A">
        <w:rPr>
          <w:lang w:val="en-GB"/>
        </w:rPr>
        <w:t>responding</w:t>
      </w:r>
      <w:proofErr w:type="gramEnd"/>
      <w:r w:rsidRPr="0027330A">
        <w:rPr>
          <w:lang w:val="en-GB"/>
        </w:rPr>
        <w:t xml:space="preserve"> and remaking. Students perform</w:t>
      </w:r>
      <w:r w:rsidR="00E46E87" w:rsidRPr="0027330A">
        <w:rPr>
          <w:lang w:val="en-GB"/>
        </w:rPr>
        <w:t xml:space="preserve"> and</w:t>
      </w:r>
      <w:r w:rsidRPr="0027330A">
        <w:rPr>
          <w:lang w:val="en-GB"/>
        </w:rPr>
        <w:t xml:space="preserve"> compose/arrange music to demonstrate musical influences of an existing style and/or performer in relation to their own works</w:t>
      </w:r>
      <w:r w:rsidR="00505D81" w:rsidRPr="0027330A">
        <w:rPr>
          <w:lang w:val="en-GB"/>
        </w:rPr>
        <w:t xml:space="preserve"> and the works of others</w:t>
      </w:r>
      <w:r w:rsidRPr="0027330A">
        <w:rPr>
          <w:lang w:val="en-GB"/>
        </w:rPr>
        <w:t>.</w:t>
      </w:r>
    </w:p>
    <w:p w14:paraId="3F5DC4E0" w14:textId="214D29DB" w:rsidR="008F6815" w:rsidRPr="00423C15" w:rsidRDefault="008F6815" w:rsidP="008F6815">
      <w:pPr>
        <w:pStyle w:val="VCAAbody"/>
        <w:rPr>
          <w:lang w:val="en-GB"/>
        </w:rPr>
      </w:pPr>
      <w:r w:rsidRPr="00423C15">
        <w:rPr>
          <w:lang w:val="en-GB"/>
        </w:rPr>
        <w:t xml:space="preserve">Students develop aural skills by responding to music from a range of sources across time and place, comparing their music characteristics. They analyse music works and/or styles and explore how they have influenced subsequent music makers, including students’ own works. They develop an understanding of how the treatment of music elements, </w:t>
      </w:r>
      <w:proofErr w:type="gramStart"/>
      <w:r w:rsidRPr="00423C15">
        <w:rPr>
          <w:lang w:val="en-GB"/>
        </w:rPr>
        <w:t>concepts</w:t>
      </w:r>
      <w:proofErr w:type="gramEnd"/>
      <w:r w:rsidRPr="00423C15">
        <w:rPr>
          <w:lang w:val="en-GB"/>
        </w:rPr>
        <w:t xml:space="preserve"> and compositional devices in one work and/or style can be identified and explained in the works of others, leading to a reflection on their own music making.</w:t>
      </w:r>
    </w:p>
    <w:p w14:paraId="284B7EA4" w14:textId="77777777" w:rsidR="008F6815" w:rsidRPr="009F2ECB" w:rsidRDefault="008F6815">
      <w:pPr>
        <w:rPr>
          <w:rFonts w:ascii="Arial" w:hAnsi="Arial" w:cs="Arial"/>
          <w:color w:val="000000" w:themeColor="text1"/>
          <w:sz w:val="20"/>
        </w:rPr>
      </w:pPr>
      <w:r w:rsidRPr="009F2ECB">
        <w:br w:type="page"/>
      </w:r>
    </w:p>
    <w:p w14:paraId="597A1435" w14:textId="1EF19934" w:rsidR="007B5768" w:rsidRPr="00423C15" w:rsidRDefault="007B5768" w:rsidP="007B5768">
      <w:pPr>
        <w:pStyle w:val="VCAAHeading1"/>
        <w:rPr>
          <w:lang w:val="en-GB"/>
        </w:rPr>
      </w:pPr>
      <w:bookmarkStart w:id="95" w:name="_Toc96338992"/>
      <w:r w:rsidRPr="00423C15">
        <w:rPr>
          <w:lang w:val="en-GB"/>
        </w:rPr>
        <w:lastRenderedPageBreak/>
        <w:t xml:space="preserve">Unit 3: </w:t>
      </w:r>
      <w:r w:rsidR="008F6815" w:rsidRPr="00423C15">
        <w:rPr>
          <w:lang w:val="en-GB"/>
        </w:rPr>
        <w:t>Influence in music</w:t>
      </w:r>
      <w:bookmarkEnd w:id="95"/>
    </w:p>
    <w:p w14:paraId="3B662127" w14:textId="4476F87A" w:rsidR="007B5768" w:rsidRPr="00032F9C" w:rsidRDefault="008F6815" w:rsidP="008F6815">
      <w:pPr>
        <w:pStyle w:val="VCAAbody"/>
        <w:rPr>
          <w:lang w:val="en-GB"/>
        </w:rPr>
      </w:pPr>
      <w:r w:rsidRPr="00423C15">
        <w:rPr>
          <w:lang w:val="en-GB"/>
        </w:rPr>
        <w:t xml:space="preserve">In </w:t>
      </w:r>
      <w:r w:rsidR="00583478">
        <w:rPr>
          <w:lang w:val="en-GB"/>
        </w:rPr>
        <w:t>this unit,</w:t>
      </w:r>
      <w:r w:rsidRPr="00032F9C">
        <w:rPr>
          <w:lang w:val="en-GB"/>
        </w:rPr>
        <w:t xml:space="preserve"> </w:t>
      </w:r>
      <w:r w:rsidR="00001BA8" w:rsidRPr="00032F9C">
        <w:rPr>
          <w:lang w:val="en-GB"/>
        </w:rPr>
        <w:t xml:space="preserve">through music making and responding, students focus </w:t>
      </w:r>
      <w:r w:rsidRPr="00032F9C">
        <w:rPr>
          <w:lang w:val="en-GB"/>
        </w:rPr>
        <w:t xml:space="preserve">on connections between music created in different times and/or places and the influence(s) of one on </w:t>
      </w:r>
      <w:r w:rsidR="00001BA8" w:rsidRPr="00032F9C">
        <w:rPr>
          <w:lang w:val="en-GB"/>
        </w:rPr>
        <w:t>the other</w:t>
      </w:r>
      <w:r w:rsidRPr="00032F9C">
        <w:rPr>
          <w:lang w:val="en-GB"/>
        </w:rPr>
        <w:t xml:space="preserve">. Their music making involves the integrated music experiences of performing, </w:t>
      </w:r>
      <w:proofErr w:type="gramStart"/>
      <w:r w:rsidRPr="00032F9C">
        <w:rPr>
          <w:lang w:val="en-GB"/>
        </w:rPr>
        <w:t>creating</w:t>
      </w:r>
      <w:proofErr w:type="gramEnd"/>
      <w:r w:rsidRPr="00032F9C">
        <w:rPr>
          <w:lang w:val="en-GB"/>
        </w:rPr>
        <w:t xml:space="preserve"> and responding. They compose, arrange, interpret, reimagine, improvise</w:t>
      </w:r>
      <w:sdt>
        <w:sdtPr>
          <w:rPr>
            <w:lang w:val="en-GB"/>
          </w:rPr>
          <w:tag w:val="goog_rdk_8"/>
          <w:id w:val="2081788035"/>
        </w:sdtPr>
        <w:sdtEndPr/>
        <w:sdtContent>
          <w:r w:rsidRPr="00032F9C">
            <w:rPr>
              <w:lang w:val="en-GB"/>
            </w:rPr>
            <w:t>,</w:t>
          </w:r>
        </w:sdtContent>
      </w:sdt>
      <w:r w:rsidRPr="00032F9C">
        <w:rPr>
          <w:lang w:val="en-GB"/>
        </w:rPr>
        <w:t xml:space="preserve"> </w:t>
      </w:r>
      <w:sdt>
        <w:sdtPr>
          <w:rPr>
            <w:lang w:val="en-GB"/>
          </w:rPr>
          <w:tag w:val="goog_rdk_9"/>
          <w:id w:val="1136063186"/>
        </w:sdtPr>
        <w:sdtEndPr/>
        <w:sdtContent>
          <w:r w:rsidRPr="00032F9C">
            <w:rPr>
              <w:lang w:val="en-GB"/>
            </w:rPr>
            <w:t xml:space="preserve">recreate, perform </w:t>
          </w:r>
        </w:sdtContent>
      </w:sdt>
      <w:r w:rsidRPr="00032F9C">
        <w:rPr>
          <w:lang w:val="en-GB"/>
        </w:rPr>
        <w:t>and critique music in a scaffolded manner that will lead to their project in Unit 4</w:t>
      </w:r>
      <w:r w:rsidR="00287A6C" w:rsidRPr="00032F9C">
        <w:rPr>
          <w:lang w:val="en-GB"/>
        </w:rPr>
        <w:t>,</w:t>
      </w:r>
      <w:r w:rsidRPr="00032F9C">
        <w:rPr>
          <w:lang w:val="en-GB"/>
        </w:rPr>
        <w:t xml:space="preserve"> where students become increasingly autonomous and self-directed and less dependent on teacher direction and support.</w:t>
      </w:r>
    </w:p>
    <w:p w14:paraId="602EEC7B" w14:textId="53A74601" w:rsidR="008F6815" w:rsidRPr="00032F9C" w:rsidRDefault="008F6815" w:rsidP="008F6815">
      <w:pPr>
        <w:pStyle w:val="VCAAbody"/>
        <w:rPr>
          <w:lang w:val="en-GB"/>
        </w:rPr>
      </w:pPr>
      <w:r w:rsidRPr="00032F9C">
        <w:rPr>
          <w:lang w:val="en-GB"/>
        </w:rPr>
        <w:t xml:space="preserve">Students perform music to demonstrate musical approaches influenced by an existing style and/or </w:t>
      </w:r>
      <w:proofErr w:type="gramStart"/>
      <w:r w:rsidRPr="00032F9C">
        <w:rPr>
          <w:lang w:val="en-GB"/>
        </w:rPr>
        <w:t>performer</w:t>
      </w:r>
      <w:r w:rsidR="002B027B" w:rsidRPr="00032F9C">
        <w:rPr>
          <w:lang w:val="en-GB"/>
        </w:rPr>
        <w:t>,</w:t>
      </w:r>
      <w:r w:rsidRPr="00032F9C">
        <w:rPr>
          <w:lang w:val="en-GB"/>
        </w:rPr>
        <w:t xml:space="preserve"> and</w:t>
      </w:r>
      <w:proofErr w:type="gramEnd"/>
      <w:r w:rsidRPr="00032F9C">
        <w:rPr>
          <w:lang w:val="en-GB"/>
        </w:rPr>
        <w:t xml:space="preserve"> create/arrange short music works that include identifiable influences from an existing work/performer/style</w:t>
      </w:r>
      <w:sdt>
        <w:sdtPr>
          <w:rPr>
            <w:lang w:val="en-GB"/>
          </w:rPr>
          <w:tag w:val="goog_rdk_896"/>
          <w:id w:val="-885794518"/>
        </w:sdtPr>
        <w:sdtEndPr/>
        <w:sdtContent>
          <w:r w:rsidRPr="00032F9C">
            <w:rPr>
              <w:lang w:val="en-GB"/>
            </w:rPr>
            <w:t xml:space="preserve"> and are able to</w:t>
          </w:r>
        </w:sdtContent>
      </w:sdt>
      <w:r w:rsidRPr="00032F9C">
        <w:rPr>
          <w:lang w:val="en-GB"/>
        </w:rPr>
        <w:t xml:space="preserve"> explain these influences.</w:t>
      </w:r>
    </w:p>
    <w:p w14:paraId="03331114" w14:textId="77777777" w:rsidR="008F6815" w:rsidRPr="00032F9C" w:rsidRDefault="008F6815" w:rsidP="008F6815">
      <w:pPr>
        <w:pStyle w:val="VCAAbody"/>
        <w:rPr>
          <w:lang w:val="en-GB"/>
        </w:rPr>
      </w:pPr>
      <w:r w:rsidRPr="00032F9C">
        <w:rPr>
          <w:lang w:val="en-GB"/>
        </w:rPr>
        <w:t xml:space="preserve">Students develop aural skills by responding to and analysing music from a range of sources across time and place, comparing their music characteristics. They analyse a music work and/or style and explore how it has influenced subsequent music creators. They develop an understanding of how the treatment of music elements, </w:t>
      </w:r>
      <w:proofErr w:type="gramStart"/>
      <w:r w:rsidRPr="00032F9C">
        <w:rPr>
          <w:lang w:val="en-GB"/>
        </w:rPr>
        <w:t>concepts</w:t>
      </w:r>
      <w:proofErr w:type="gramEnd"/>
      <w:r w:rsidRPr="00032F9C">
        <w:rPr>
          <w:lang w:val="en-GB"/>
        </w:rPr>
        <w:t xml:space="preserve"> and compositional devices in one work and/or style can be identified and explained in the works of others.</w:t>
      </w:r>
    </w:p>
    <w:p w14:paraId="58129E39" w14:textId="77777777" w:rsidR="007B5768" w:rsidRPr="00032F9C" w:rsidRDefault="007B5768" w:rsidP="007B5768">
      <w:pPr>
        <w:pStyle w:val="VCAAHeading2"/>
        <w:rPr>
          <w:lang w:val="en-GB"/>
        </w:rPr>
      </w:pPr>
      <w:bookmarkStart w:id="96" w:name="_Toc96338993"/>
      <w:r w:rsidRPr="00032F9C">
        <w:rPr>
          <w:lang w:val="en-GB"/>
        </w:rPr>
        <w:t>Area of Study 1</w:t>
      </w:r>
      <w:bookmarkEnd w:id="96"/>
    </w:p>
    <w:p w14:paraId="5D4CCE5E" w14:textId="7280569A" w:rsidR="007B5768" w:rsidRPr="00032F9C" w:rsidRDefault="008F6815" w:rsidP="007B5768">
      <w:pPr>
        <w:pStyle w:val="VCAAHeading3"/>
        <w:rPr>
          <w:lang w:val="en-GB"/>
        </w:rPr>
      </w:pPr>
      <w:bookmarkStart w:id="97" w:name="_Toc86235521"/>
      <w:bookmarkStart w:id="98" w:name="_Toc96338994"/>
      <w:r w:rsidRPr="00032F9C">
        <w:rPr>
          <w:lang w:val="en-GB"/>
        </w:rPr>
        <w:t>Music making</w:t>
      </w:r>
      <w:bookmarkEnd w:id="97"/>
      <w:bookmarkEnd w:id="98"/>
    </w:p>
    <w:p w14:paraId="42918906" w14:textId="0220BB14" w:rsidR="008F6815" w:rsidRPr="00032F9C" w:rsidRDefault="002904B9" w:rsidP="008F6815">
      <w:pPr>
        <w:pStyle w:val="VCAAbody"/>
        <w:rPr>
          <w:lang w:val="en-GB"/>
        </w:rPr>
      </w:pPr>
      <w:r w:rsidRPr="00032F9C">
        <w:rPr>
          <w:lang w:val="en-GB"/>
        </w:rPr>
        <w:t>In t</w:t>
      </w:r>
      <w:r w:rsidR="008F6815" w:rsidRPr="00032F9C">
        <w:rPr>
          <w:lang w:val="en-GB"/>
        </w:rPr>
        <w:t>his area of study</w:t>
      </w:r>
      <w:r w:rsidR="005658CF">
        <w:rPr>
          <w:lang w:val="en-GB"/>
        </w:rPr>
        <w:t>,</w:t>
      </w:r>
      <w:r w:rsidRPr="00032F9C">
        <w:rPr>
          <w:lang w:val="en-GB"/>
        </w:rPr>
        <w:t xml:space="preserve"> students </w:t>
      </w:r>
      <w:r w:rsidR="008F6815" w:rsidRPr="00032F9C">
        <w:rPr>
          <w:lang w:val="en-GB"/>
        </w:rPr>
        <w:t xml:space="preserve">focus on performing, and composing/arranging music connected with a selected music style and/or creator. </w:t>
      </w:r>
      <w:r w:rsidRPr="00032F9C">
        <w:rPr>
          <w:lang w:val="en-GB"/>
        </w:rPr>
        <w:t xml:space="preserve">They </w:t>
      </w:r>
      <w:r w:rsidR="008F6815" w:rsidRPr="00032F9C">
        <w:rPr>
          <w:lang w:val="en-GB"/>
        </w:rPr>
        <w:t>use their knowledge and understanding gained in Areas of Study 2 and 3 to perform</w:t>
      </w:r>
      <w:r w:rsidR="00C31BCF">
        <w:rPr>
          <w:lang w:val="en-GB"/>
        </w:rPr>
        <w:t xml:space="preserve"> on any instrument</w:t>
      </w:r>
      <w:r w:rsidR="002242C5">
        <w:rPr>
          <w:lang w:val="en-GB"/>
        </w:rPr>
        <w:t>(</w:t>
      </w:r>
      <w:r w:rsidR="00C31BCF">
        <w:rPr>
          <w:lang w:val="en-GB"/>
        </w:rPr>
        <w:t>s</w:t>
      </w:r>
      <w:r w:rsidR="002242C5">
        <w:rPr>
          <w:lang w:val="en-GB"/>
        </w:rPr>
        <w:t>)</w:t>
      </w:r>
      <w:r w:rsidR="00C31BCF">
        <w:rPr>
          <w:lang w:val="en-GB"/>
        </w:rPr>
        <w:t xml:space="preserve"> or sound source</w:t>
      </w:r>
      <w:r w:rsidR="002242C5">
        <w:rPr>
          <w:lang w:val="en-GB"/>
        </w:rPr>
        <w:t>(</w:t>
      </w:r>
      <w:r w:rsidR="00C31BCF">
        <w:rPr>
          <w:lang w:val="en-GB"/>
        </w:rPr>
        <w:t>s</w:t>
      </w:r>
      <w:proofErr w:type="gramStart"/>
      <w:r w:rsidR="002242C5">
        <w:rPr>
          <w:lang w:val="en-GB"/>
        </w:rPr>
        <w:t>)</w:t>
      </w:r>
      <w:r w:rsidR="00C31BCF">
        <w:rPr>
          <w:lang w:val="en-GB"/>
        </w:rPr>
        <w:t>,</w:t>
      </w:r>
      <w:r w:rsidR="008F6815" w:rsidRPr="00032F9C">
        <w:rPr>
          <w:lang w:val="en-GB"/>
        </w:rPr>
        <w:t xml:space="preserve"> and</w:t>
      </w:r>
      <w:proofErr w:type="gramEnd"/>
      <w:r w:rsidR="008F6815" w:rsidRPr="00032F9C">
        <w:rPr>
          <w:lang w:val="en-GB"/>
        </w:rPr>
        <w:t xml:space="preserve"> arrange/compose short works associated with the selected works studied in Area of Study 2.</w:t>
      </w:r>
    </w:p>
    <w:p w14:paraId="6695C7EF" w14:textId="64428936" w:rsidR="007B5768" w:rsidRPr="00032F9C" w:rsidRDefault="008F6815" w:rsidP="008F6815">
      <w:pPr>
        <w:pStyle w:val="VCAAbody"/>
        <w:rPr>
          <w:lang w:val="en-GB"/>
        </w:rPr>
      </w:pPr>
      <w:r w:rsidRPr="00032F9C">
        <w:rPr>
          <w:lang w:val="en-GB"/>
        </w:rPr>
        <w:t>They explain how their work relates to the selected music style and/or creator.</w:t>
      </w:r>
    </w:p>
    <w:p w14:paraId="1B240939" w14:textId="77777777" w:rsidR="007B5768" w:rsidRPr="00032F9C" w:rsidRDefault="007B5768" w:rsidP="007B5768">
      <w:pPr>
        <w:pStyle w:val="VCAAHeading3"/>
        <w:rPr>
          <w:lang w:val="en-GB"/>
        </w:rPr>
      </w:pPr>
      <w:bookmarkStart w:id="99" w:name="_Toc86235522"/>
      <w:bookmarkStart w:id="100" w:name="_Toc96338995"/>
      <w:r w:rsidRPr="00032F9C">
        <w:rPr>
          <w:lang w:val="en-GB"/>
        </w:rPr>
        <w:t>Outcome 1</w:t>
      </w:r>
      <w:bookmarkEnd w:id="99"/>
      <w:bookmarkEnd w:id="100"/>
    </w:p>
    <w:p w14:paraId="26C5CFBB" w14:textId="6F90BEC7" w:rsidR="008F6815" w:rsidRPr="00032F9C" w:rsidRDefault="008F6815" w:rsidP="008F6815">
      <w:pPr>
        <w:pStyle w:val="VCAAbody"/>
        <w:rPr>
          <w:lang w:val="en-GB"/>
        </w:rPr>
      </w:pPr>
      <w:r w:rsidRPr="00032F9C">
        <w:rPr>
          <w:lang w:val="en-GB"/>
        </w:rPr>
        <w:t>On completion of this unit the student should be able to perform a short work in the style of a selected work/creator from Area of Study 2</w:t>
      </w:r>
      <w:r w:rsidR="00A21BED" w:rsidRPr="00032F9C">
        <w:rPr>
          <w:lang w:val="en-GB"/>
        </w:rPr>
        <w:t>,</w:t>
      </w:r>
      <w:r w:rsidRPr="00032F9C">
        <w:rPr>
          <w:lang w:val="en-GB"/>
        </w:rPr>
        <w:t xml:space="preserve"> explain how their performance relates to the selec</w:t>
      </w:r>
      <w:r w:rsidR="00A21BED" w:rsidRPr="00032F9C">
        <w:rPr>
          <w:lang w:val="en-GB"/>
        </w:rPr>
        <w:t>ted music style and/or creator</w:t>
      </w:r>
      <w:r w:rsidR="00D04719">
        <w:rPr>
          <w:lang w:val="en-GB"/>
        </w:rPr>
        <w:t>,</w:t>
      </w:r>
      <w:r w:rsidR="00A21BED" w:rsidRPr="00032F9C">
        <w:rPr>
          <w:lang w:val="en-GB"/>
        </w:rPr>
        <w:t xml:space="preserve"> and </w:t>
      </w:r>
      <w:sdt>
        <w:sdtPr>
          <w:rPr>
            <w:lang w:val="en-GB"/>
          </w:rPr>
          <w:tag w:val="goog_rdk_910"/>
          <w:id w:val="487980449"/>
        </w:sdtPr>
        <w:sdtEndPr/>
        <w:sdtContent/>
      </w:sdt>
      <w:r w:rsidR="009F3BD2" w:rsidRPr="00032F9C">
        <w:rPr>
          <w:lang w:val="en-GB"/>
        </w:rPr>
        <w:t>create</w:t>
      </w:r>
      <w:sdt>
        <w:sdtPr>
          <w:rPr>
            <w:lang w:val="en-GB"/>
          </w:rPr>
          <w:tag w:val="goog_rdk_930"/>
          <w:id w:val="-905291651"/>
        </w:sdtPr>
        <w:sdtEndPr/>
        <w:sdtContent/>
      </w:sdt>
      <w:r w:rsidR="009F3BD2" w:rsidRPr="00032F9C">
        <w:rPr>
          <w:lang w:val="en-GB"/>
        </w:rPr>
        <w:t xml:space="preserve"> and/or arrange music and demonstrate the connection to the selected music style</w:t>
      </w:r>
      <w:r w:rsidR="00121F34" w:rsidRPr="00032F9C">
        <w:rPr>
          <w:lang w:val="en-GB"/>
        </w:rPr>
        <w:t xml:space="preserve"> and/or creator</w:t>
      </w:r>
      <w:r w:rsidR="003F2BA2" w:rsidRPr="00032F9C">
        <w:rPr>
          <w:lang w:val="en-GB"/>
        </w:rPr>
        <w:t>.</w:t>
      </w:r>
      <w:r w:rsidRPr="00032F9C">
        <w:rPr>
          <w:lang w:val="en-GB"/>
        </w:rPr>
        <w:t xml:space="preserve"> </w:t>
      </w:r>
    </w:p>
    <w:p w14:paraId="3B0EE6D0" w14:textId="77777777" w:rsidR="007B5768" w:rsidRPr="00032F9C" w:rsidRDefault="007B5768" w:rsidP="007B5768">
      <w:pPr>
        <w:pStyle w:val="VCAAbody"/>
        <w:rPr>
          <w:lang w:val="en-GB"/>
        </w:rPr>
      </w:pPr>
      <w:r w:rsidRPr="00032F9C">
        <w:rPr>
          <w:lang w:val="en-GB"/>
        </w:rPr>
        <w:t>To achieve this outcome the student will draw on key knowledge and key skills outlined in Area of Study 1.</w:t>
      </w:r>
    </w:p>
    <w:p w14:paraId="45B99CD8" w14:textId="77777777" w:rsidR="007B5768" w:rsidRPr="00032F9C" w:rsidRDefault="007B5768" w:rsidP="007B5768">
      <w:pPr>
        <w:pStyle w:val="VCAAHeading5"/>
        <w:rPr>
          <w:lang w:val="en-GB"/>
        </w:rPr>
      </w:pPr>
      <w:r w:rsidRPr="00032F9C">
        <w:rPr>
          <w:lang w:val="en-GB"/>
        </w:rPr>
        <w:t>Key knowledge</w:t>
      </w:r>
    </w:p>
    <w:p w14:paraId="257653D9" w14:textId="77777777" w:rsidR="008F6815" w:rsidRPr="009F2ECB" w:rsidRDefault="008F6815" w:rsidP="00431855">
      <w:pPr>
        <w:pStyle w:val="VCAAbullet"/>
      </w:pPr>
      <w:r w:rsidRPr="009F2ECB">
        <w:t xml:space="preserve">technical performance requirements related to the style(s) of the studied </w:t>
      </w:r>
      <w:proofErr w:type="gramStart"/>
      <w:r w:rsidRPr="009F2ECB">
        <w:t>works</w:t>
      </w:r>
      <w:proofErr w:type="gramEnd"/>
    </w:p>
    <w:p w14:paraId="477B818D" w14:textId="77777777" w:rsidR="008F6815" w:rsidRPr="009F2ECB" w:rsidRDefault="008F6815" w:rsidP="00431855">
      <w:pPr>
        <w:pStyle w:val="VCAAbullet"/>
      </w:pPr>
      <w:r w:rsidRPr="009F2ECB">
        <w:t>the characteristics of the studied style(s) via performance, composing/arranging</w:t>
      </w:r>
    </w:p>
    <w:p w14:paraId="6825D044" w14:textId="77777777" w:rsidR="008F6815" w:rsidRPr="009F2ECB" w:rsidRDefault="008F6815" w:rsidP="00431855">
      <w:pPr>
        <w:pStyle w:val="VCAAbullet"/>
      </w:pPr>
      <w:r w:rsidRPr="009F2ECB">
        <w:t>how the music characteristics of a work may influence the performance/creation of another work</w:t>
      </w:r>
    </w:p>
    <w:p w14:paraId="0DB3BCF0" w14:textId="77777777" w:rsidR="008F6815" w:rsidRPr="009F2ECB" w:rsidRDefault="008F6815" w:rsidP="00431855">
      <w:pPr>
        <w:pStyle w:val="VCAAbullet"/>
      </w:pPr>
      <w:r w:rsidRPr="009F2ECB">
        <w:t xml:space="preserve">technical/practical factors that may affect the performance/creation/arrangement of a </w:t>
      </w:r>
      <w:proofErr w:type="gramStart"/>
      <w:r w:rsidRPr="009F2ECB">
        <w:t>work</w:t>
      </w:r>
      <w:proofErr w:type="gramEnd"/>
    </w:p>
    <w:p w14:paraId="4363FCCF" w14:textId="77777777" w:rsidR="008F6815" w:rsidRPr="009F2ECB" w:rsidRDefault="008F6815" w:rsidP="00431855">
      <w:pPr>
        <w:pStyle w:val="VCAAbullet"/>
      </w:pPr>
      <w:r w:rsidRPr="009F2ECB">
        <w:t xml:space="preserve">ways compositional devices can be used to develop a </w:t>
      </w:r>
      <w:proofErr w:type="gramStart"/>
      <w:r w:rsidRPr="009F2ECB">
        <w:t>work</w:t>
      </w:r>
      <w:proofErr w:type="gramEnd"/>
    </w:p>
    <w:p w14:paraId="29E58D4B" w14:textId="18C57E8A" w:rsidR="008F6815" w:rsidRPr="00C54591" w:rsidRDefault="008F6815" w:rsidP="00431855">
      <w:pPr>
        <w:pStyle w:val="VCAAbullet"/>
        <w:rPr>
          <w:color w:val="000000" w:themeColor="text1"/>
        </w:rPr>
      </w:pPr>
      <w:r w:rsidRPr="009F2ECB">
        <w:t xml:space="preserve">ways of recording, </w:t>
      </w:r>
      <w:proofErr w:type="gramStart"/>
      <w:r w:rsidRPr="009F2ECB">
        <w:t>documenting</w:t>
      </w:r>
      <w:proofErr w:type="gramEnd"/>
      <w:r w:rsidRPr="009F2ECB">
        <w:t xml:space="preserve"> and preserving music</w:t>
      </w:r>
      <w:r w:rsidR="00B8175E" w:rsidRPr="009F2ECB">
        <w:t>.</w:t>
      </w:r>
    </w:p>
    <w:p w14:paraId="5A0DBDA3" w14:textId="77777777" w:rsidR="007B5768" w:rsidRPr="00032F9C" w:rsidRDefault="007B5768" w:rsidP="007B5768">
      <w:pPr>
        <w:pStyle w:val="VCAAHeading5"/>
        <w:rPr>
          <w:lang w:val="en-GB"/>
        </w:rPr>
      </w:pPr>
      <w:r w:rsidRPr="00032F9C">
        <w:rPr>
          <w:lang w:val="en-GB"/>
        </w:rPr>
        <w:t>Key skills</w:t>
      </w:r>
    </w:p>
    <w:p w14:paraId="5D25F192" w14:textId="5A129D3A" w:rsidR="008F6815" w:rsidRPr="009F2ECB" w:rsidRDefault="008F6815" w:rsidP="00431855">
      <w:pPr>
        <w:pStyle w:val="VCAAbullet"/>
      </w:pPr>
      <w:r w:rsidRPr="009F2ECB">
        <w:lastRenderedPageBreak/>
        <w:t>demonstrate technical skills including accuracy and control in performance specific to the instrument</w:t>
      </w:r>
      <w:r w:rsidR="002242C5">
        <w:t>(</w:t>
      </w:r>
      <w:r w:rsidR="00C31BCF">
        <w:t>s</w:t>
      </w:r>
      <w:r w:rsidR="002242C5">
        <w:t>)</w:t>
      </w:r>
      <w:r w:rsidR="00032F9C">
        <w:t xml:space="preserve"> </w:t>
      </w:r>
      <w:r w:rsidRPr="009F2ECB">
        <w:t>or sound source</w:t>
      </w:r>
      <w:r w:rsidR="002242C5">
        <w:t>(</w:t>
      </w:r>
      <w:r w:rsidR="00C31BCF">
        <w:t>s</w:t>
      </w:r>
      <w:r w:rsidR="002242C5">
        <w:t>)</w:t>
      </w:r>
    </w:p>
    <w:p w14:paraId="13B164F4" w14:textId="77777777" w:rsidR="008F6815" w:rsidRPr="009F2ECB" w:rsidRDefault="008F6815" w:rsidP="00431855">
      <w:pPr>
        <w:pStyle w:val="VCAAbullet"/>
      </w:pPr>
      <w:r w:rsidRPr="009F2ECB">
        <w:t xml:space="preserve">perform/create/arrange a music work influenced by the music characteristics of the studied </w:t>
      </w:r>
      <w:proofErr w:type="gramStart"/>
      <w:r w:rsidRPr="009F2ECB">
        <w:t>works</w:t>
      </w:r>
      <w:proofErr w:type="gramEnd"/>
    </w:p>
    <w:p w14:paraId="177AA23C" w14:textId="77777777" w:rsidR="008F6815" w:rsidRPr="009F2ECB" w:rsidRDefault="008F6815" w:rsidP="00431855">
      <w:pPr>
        <w:pStyle w:val="VCAAbullet"/>
      </w:pPr>
      <w:r w:rsidRPr="009F2ECB">
        <w:t>interpret elements of music and concepts related to the studied works in performance, composing/</w:t>
      </w:r>
      <w:proofErr w:type="gramStart"/>
      <w:r w:rsidRPr="009F2ECB">
        <w:t>arranging</w:t>
      </w:r>
      <w:proofErr w:type="gramEnd"/>
    </w:p>
    <w:p w14:paraId="56AE971C" w14:textId="77777777" w:rsidR="008F6815" w:rsidRPr="009F2ECB" w:rsidRDefault="008F6815" w:rsidP="00431855">
      <w:pPr>
        <w:pStyle w:val="VCAAbullet"/>
      </w:pPr>
      <w:r w:rsidRPr="009F2ECB">
        <w:t xml:space="preserve">manipulate the elements of music and concepts to create/arrange a </w:t>
      </w:r>
      <w:proofErr w:type="gramStart"/>
      <w:r w:rsidRPr="009F2ECB">
        <w:t>work</w:t>
      </w:r>
      <w:proofErr w:type="gramEnd"/>
    </w:p>
    <w:p w14:paraId="02E7F9AC" w14:textId="77777777" w:rsidR="008F6815" w:rsidRPr="009F2ECB" w:rsidRDefault="008F6815" w:rsidP="00431855">
      <w:pPr>
        <w:pStyle w:val="VCAAbullet"/>
      </w:pPr>
      <w:r w:rsidRPr="009F2ECB">
        <w:t xml:space="preserve">explain the works and performance/composing/arranging choices made in relation to the studied </w:t>
      </w:r>
      <w:proofErr w:type="gramStart"/>
      <w:r w:rsidRPr="009F2ECB">
        <w:t>works</w:t>
      </w:r>
      <w:proofErr w:type="gramEnd"/>
    </w:p>
    <w:p w14:paraId="1861EF90" w14:textId="77777777" w:rsidR="008F6815" w:rsidRPr="009F2ECB" w:rsidRDefault="008F6815" w:rsidP="00431855">
      <w:pPr>
        <w:pStyle w:val="VCAAbullet"/>
      </w:pPr>
      <w:r w:rsidRPr="009F2ECB">
        <w:t xml:space="preserve">describe technical/practical factors that affected the performance/composition/arrangement of the </w:t>
      </w:r>
      <w:proofErr w:type="gramStart"/>
      <w:r w:rsidRPr="009F2ECB">
        <w:t>work</w:t>
      </w:r>
      <w:proofErr w:type="gramEnd"/>
    </w:p>
    <w:p w14:paraId="24972662" w14:textId="6395B644" w:rsidR="007B5768" w:rsidRPr="009F2ECB" w:rsidRDefault="008F6815" w:rsidP="00431855">
      <w:pPr>
        <w:pStyle w:val="VCAAbullet"/>
      </w:pPr>
      <w:r w:rsidRPr="009F2ECB">
        <w:t>preserve their works in audio format and with appropriate documentation</w:t>
      </w:r>
      <w:r w:rsidR="00B8175E" w:rsidRPr="009F2ECB">
        <w:t>.</w:t>
      </w:r>
    </w:p>
    <w:p w14:paraId="55A84216" w14:textId="7E70E452" w:rsidR="007B5768" w:rsidRPr="00032F9C" w:rsidRDefault="007B5768" w:rsidP="007B5768">
      <w:pPr>
        <w:pStyle w:val="VCAAHeading2"/>
        <w:rPr>
          <w:lang w:val="en-GB"/>
        </w:rPr>
      </w:pPr>
      <w:bookmarkStart w:id="101" w:name="_Toc96338996"/>
      <w:r w:rsidRPr="00032F9C">
        <w:rPr>
          <w:lang w:val="en-GB"/>
        </w:rPr>
        <w:t>Area of Study 2</w:t>
      </w:r>
      <w:bookmarkEnd w:id="101"/>
    </w:p>
    <w:p w14:paraId="32FC2095" w14:textId="2876D680" w:rsidR="007B5768" w:rsidRPr="00032F9C" w:rsidRDefault="008F6815" w:rsidP="007B5768">
      <w:pPr>
        <w:pStyle w:val="VCAAHeading3"/>
        <w:rPr>
          <w:lang w:val="en-GB"/>
        </w:rPr>
      </w:pPr>
      <w:bookmarkStart w:id="102" w:name="_Toc86235524"/>
      <w:bookmarkStart w:id="103" w:name="_Toc96338997"/>
      <w:r w:rsidRPr="00032F9C">
        <w:rPr>
          <w:lang w:val="en-GB"/>
        </w:rPr>
        <w:t>Analysing for music making</w:t>
      </w:r>
      <w:bookmarkEnd w:id="102"/>
      <w:bookmarkEnd w:id="103"/>
    </w:p>
    <w:p w14:paraId="4343D9C4" w14:textId="5E59D3E5" w:rsidR="008F6815" w:rsidRPr="00032F9C" w:rsidRDefault="00D83EAB" w:rsidP="008F6815">
      <w:pPr>
        <w:pStyle w:val="VCAAbody"/>
        <w:rPr>
          <w:lang w:val="en-GB"/>
        </w:rPr>
      </w:pPr>
      <w:r w:rsidRPr="00032F9C">
        <w:rPr>
          <w:lang w:val="en-GB"/>
        </w:rPr>
        <w:t>In this area of study</w:t>
      </w:r>
      <w:r w:rsidR="005658CF">
        <w:rPr>
          <w:lang w:val="en-GB"/>
        </w:rPr>
        <w:t>,</w:t>
      </w:r>
      <w:r w:rsidRPr="00032F9C">
        <w:rPr>
          <w:lang w:val="en-GB"/>
        </w:rPr>
        <w:t xml:space="preserve"> s</w:t>
      </w:r>
      <w:r w:rsidR="008F6815" w:rsidRPr="00032F9C">
        <w:rPr>
          <w:lang w:val="en-GB"/>
        </w:rPr>
        <w:t xml:space="preserve">tudents focus on at least two music works from different times and/or locations, investigating how the creator’s treatment of music elements, </w:t>
      </w:r>
      <w:proofErr w:type="gramStart"/>
      <w:r w:rsidR="008F6815" w:rsidRPr="00032F9C">
        <w:rPr>
          <w:lang w:val="en-GB"/>
        </w:rPr>
        <w:t>concepts</w:t>
      </w:r>
      <w:proofErr w:type="gramEnd"/>
      <w:r w:rsidR="008F6815" w:rsidRPr="00032F9C">
        <w:rPr>
          <w:lang w:val="en-GB"/>
        </w:rPr>
        <w:t xml:space="preserve"> and compositional devices in one work may influence another work (or collection of minor works)</w:t>
      </w:r>
      <w:r w:rsidR="001E31E4">
        <w:rPr>
          <w:lang w:val="en-GB"/>
        </w:rPr>
        <w:t xml:space="preserve">. </w:t>
      </w:r>
      <w:r w:rsidR="008F6815" w:rsidRPr="00032F9C">
        <w:rPr>
          <w:lang w:val="en-GB"/>
        </w:rPr>
        <w:t>They examine the contexts from which the two works emerged.</w:t>
      </w:r>
    </w:p>
    <w:p w14:paraId="0D7ABEC3" w14:textId="56B117A7" w:rsidR="007B5768" w:rsidRPr="00032F9C" w:rsidRDefault="008F6815" w:rsidP="008F6815">
      <w:pPr>
        <w:pStyle w:val="VCAAbody"/>
        <w:rPr>
          <w:lang w:val="en-GB"/>
        </w:rPr>
      </w:pPr>
      <w:r w:rsidRPr="00032F9C">
        <w:rPr>
          <w:lang w:val="en-GB"/>
        </w:rPr>
        <w:t>From this study, students formulate a proposal for an Area of Investigation for Unit 4.</w:t>
      </w:r>
      <w:r w:rsidR="00D83EAB" w:rsidRPr="00032F9C">
        <w:rPr>
          <w:lang w:val="en-GB"/>
        </w:rPr>
        <w:t xml:space="preserve"> </w:t>
      </w:r>
      <w:r w:rsidRPr="00032F9C">
        <w:rPr>
          <w:lang w:val="en-GB"/>
        </w:rPr>
        <w:t xml:space="preserve">The two works selected for study should display </w:t>
      </w:r>
      <w:proofErr w:type="gramStart"/>
      <w:r w:rsidRPr="00032F9C">
        <w:rPr>
          <w:lang w:val="en-GB"/>
        </w:rPr>
        <w:t>a number of</w:t>
      </w:r>
      <w:proofErr w:type="gramEnd"/>
      <w:r w:rsidRPr="00032F9C">
        <w:rPr>
          <w:lang w:val="en-GB"/>
        </w:rPr>
        <w:t xml:space="preserve"> direct musical connections.</w:t>
      </w:r>
    </w:p>
    <w:p w14:paraId="38F4EF05" w14:textId="77777777" w:rsidR="007B5768" w:rsidRPr="00032F9C" w:rsidRDefault="007B5768" w:rsidP="007B5768">
      <w:pPr>
        <w:pStyle w:val="VCAAHeading3"/>
        <w:rPr>
          <w:lang w:val="en-GB"/>
        </w:rPr>
      </w:pPr>
      <w:bookmarkStart w:id="104" w:name="_Toc86235525"/>
      <w:bookmarkStart w:id="105" w:name="_Toc96338998"/>
      <w:r w:rsidRPr="00032F9C">
        <w:rPr>
          <w:lang w:val="en-GB"/>
        </w:rPr>
        <w:t>Outcome 2</w:t>
      </w:r>
      <w:bookmarkEnd w:id="104"/>
      <w:bookmarkEnd w:id="105"/>
    </w:p>
    <w:p w14:paraId="278264CA" w14:textId="77375F0A" w:rsidR="007B5768" w:rsidRPr="00032F9C" w:rsidRDefault="007B5768" w:rsidP="008F6815">
      <w:pPr>
        <w:pStyle w:val="VCAAbody"/>
        <w:rPr>
          <w:lang w:val="en-GB"/>
        </w:rPr>
      </w:pPr>
      <w:r w:rsidRPr="00032F9C">
        <w:rPr>
          <w:lang w:val="en-GB"/>
        </w:rPr>
        <w:t xml:space="preserve">On completion of this unit the student should be able to </w:t>
      </w:r>
      <w:r w:rsidR="008F6815" w:rsidRPr="00032F9C">
        <w:rPr>
          <w:lang w:val="en-GB"/>
        </w:rPr>
        <w:t xml:space="preserve">analyse and describe the treatment of music elements, </w:t>
      </w:r>
      <w:proofErr w:type="gramStart"/>
      <w:r w:rsidR="008F6815" w:rsidRPr="00032F9C">
        <w:rPr>
          <w:lang w:val="en-GB"/>
        </w:rPr>
        <w:t>concepts</w:t>
      </w:r>
      <w:proofErr w:type="gramEnd"/>
      <w:r w:rsidR="008F6815" w:rsidRPr="00032F9C">
        <w:rPr>
          <w:lang w:val="en-GB"/>
        </w:rPr>
        <w:t xml:space="preserve"> and compositional devices in two works, discussing how one work has influenced the other</w:t>
      </w:r>
      <w:r w:rsidR="00E50203">
        <w:rPr>
          <w:lang w:val="en-GB"/>
        </w:rPr>
        <w:t>,</w:t>
      </w:r>
      <w:r w:rsidR="00A21BED" w:rsidRPr="00032F9C">
        <w:rPr>
          <w:lang w:val="en-GB"/>
        </w:rPr>
        <w:t xml:space="preserve"> and formulating</w:t>
      </w:r>
      <w:r w:rsidR="008F6815" w:rsidRPr="00032F9C">
        <w:rPr>
          <w:lang w:val="en-GB"/>
        </w:rPr>
        <w:t xml:space="preserve"> </w:t>
      </w:r>
      <w:r w:rsidR="00121724" w:rsidRPr="00032F9C">
        <w:rPr>
          <w:lang w:val="en-GB"/>
        </w:rPr>
        <w:t xml:space="preserve">and presenting </w:t>
      </w:r>
      <w:r w:rsidR="008F6815" w:rsidRPr="00032F9C">
        <w:rPr>
          <w:lang w:val="en-GB"/>
        </w:rPr>
        <w:t>a proposal for an Area of Investigation for Unit 4.</w:t>
      </w:r>
    </w:p>
    <w:p w14:paraId="50616848" w14:textId="77777777" w:rsidR="007B5768" w:rsidRPr="00032F9C" w:rsidRDefault="007B5768" w:rsidP="007B5768">
      <w:pPr>
        <w:pStyle w:val="VCAAbody"/>
        <w:rPr>
          <w:lang w:val="en-GB"/>
        </w:rPr>
      </w:pPr>
      <w:r w:rsidRPr="00032F9C">
        <w:rPr>
          <w:lang w:val="en-GB"/>
        </w:rPr>
        <w:t>To achieve this outcome the student will draw on key knowledge and key skills outlined in Area of Study 2.</w:t>
      </w:r>
    </w:p>
    <w:p w14:paraId="43EA7643" w14:textId="77777777" w:rsidR="007B5768" w:rsidRPr="00032F9C" w:rsidRDefault="007B5768" w:rsidP="007B5768">
      <w:pPr>
        <w:pStyle w:val="VCAAHeading5"/>
        <w:rPr>
          <w:lang w:val="en-GB"/>
        </w:rPr>
      </w:pPr>
      <w:r w:rsidRPr="00032F9C">
        <w:rPr>
          <w:lang w:val="en-GB"/>
        </w:rPr>
        <w:t>Key knowledge</w:t>
      </w:r>
    </w:p>
    <w:p w14:paraId="7D9A33B9" w14:textId="77777777" w:rsidR="008F6815" w:rsidRPr="009F2ECB" w:rsidRDefault="008F6815" w:rsidP="00431855">
      <w:pPr>
        <w:pStyle w:val="VCAAbullet"/>
      </w:pPr>
      <w:r w:rsidRPr="009F2ECB">
        <w:t xml:space="preserve">the treatment of the elements of music and concepts in the works </w:t>
      </w:r>
      <w:proofErr w:type="gramStart"/>
      <w:r w:rsidRPr="009F2ECB">
        <w:t>studied</w:t>
      </w:r>
      <w:proofErr w:type="gramEnd"/>
    </w:p>
    <w:p w14:paraId="1FBF4C7A" w14:textId="77777777" w:rsidR="008F6815" w:rsidRPr="009F2ECB" w:rsidRDefault="008F6815" w:rsidP="00431855">
      <w:pPr>
        <w:pStyle w:val="VCAAbullet"/>
      </w:pPr>
      <w:r w:rsidRPr="009F2ECB">
        <w:t xml:space="preserve">the way compositional devices are used to develop the music works </w:t>
      </w:r>
      <w:proofErr w:type="gramStart"/>
      <w:r w:rsidRPr="009F2ECB">
        <w:t>studied</w:t>
      </w:r>
      <w:proofErr w:type="gramEnd"/>
    </w:p>
    <w:p w14:paraId="08E59900" w14:textId="77777777" w:rsidR="008F6815" w:rsidRPr="009F2ECB" w:rsidRDefault="008F6815" w:rsidP="00431855">
      <w:pPr>
        <w:pStyle w:val="VCAAbullet"/>
      </w:pPr>
      <w:r w:rsidRPr="009F2ECB">
        <w:t xml:space="preserve">compositional devices used to develop each work </w:t>
      </w:r>
      <w:proofErr w:type="gramStart"/>
      <w:r w:rsidRPr="009F2ECB">
        <w:t>studied</w:t>
      </w:r>
      <w:proofErr w:type="gramEnd"/>
    </w:p>
    <w:p w14:paraId="6B2B3CB6" w14:textId="77777777" w:rsidR="008F6815" w:rsidRPr="009F2ECB" w:rsidRDefault="008F6815" w:rsidP="00431855">
      <w:pPr>
        <w:pStyle w:val="VCAAbullet"/>
      </w:pPr>
      <w:r w:rsidRPr="009F2ECB">
        <w:t>similarities and differences in musical approach between the studied works</w:t>
      </w:r>
    </w:p>
    <w:p w14:paraId="74C4F64B" w14:textId="77777777" w:rsidR="008F6815" w:rsidRPr="009F2ECB" w:rsidRDefault="008F6815" w:rsidP="00431855">
      <w:pPr>
        <w:pStyle w:val="VCAAbullet"/>
      </w:pPr>
      <w:r w:rsidRPr="009F2ECB">
        <w:t>the context/background of the studied works</w:t>
      </w:r>
    </w:p>
    <w:p w14:paraId="456244CA" w14:textId="425F21B9" w:rsidR="007B5768" w:rsidRPr="009F2ECB" w:rsidRDefault="008F6815" w:rsidP="00431855">
      <w:pPr>
        <w:pStyle w:val="VCAAbullet"/>
      </w:pPr>
      <w:r w:rsidRPr="009F2ECB">
        <w:t>ways of investigating influences between</w:t>
      </w:r>
      <w:r w:rsidR="00EB7F53" w:rsidRPr="009F2ECB">
        <w:t xml:space="preserve"> creators, styles and/or genres</w:t>
      </w:r>
      <w:r w:rsidR="004D52F2" w:rsidRPr="009F2ECB">
        <w:t>.</w:t>
      </w:r>
    </w:p>
    <w:p w14:paraId="65F5D22C" w14:textId="77777777" w:rsidR="007B5768" w:rsidRPr="00032F9C" w:rsidRDefault="007B5768" w:rsidP="007B5768">
      <w:pPr>
        <w:pStyle w:val="VCAAHeading5"/>
        <w:rPr>
          <w:lang w:val="en-GB"/>
        </w:rPr>
      </w:pPr>
      <w:r w:rsidRPr="00032F9C">
        <w:rPr>
          <w:lang w:val="en-GB"/>
        </w:rPr>
        <w:t>Key skills</w:t>
      </w:r>
    </w:p>
    <w:p w14:paraId="71F7A663" w14:textId="77777777" w:rsidR="008F6815" w:rsidRPr="009F2ECB" w:rsidRDefault="008F6815" w:rsidP="00431855">
      <w:pPr>
        <w:pStyle w:val="VCAAbullet"/>
      </w:pPr>
      <w:r w:rsidRPr="009F2ECB">
        <w:t xml:space="preserve">identify and explain the use of elements of music, concepts and compositional devices in each studied </w:t>
      </w:r>
      <w:proofErr w:type="gramStart"/>
      <w:r w:rsidRPr="009F2ECB">
        <w:t>work</w:t>
      </w:r>
      <w:proofErr w:type="gramEnd"/>
    </w:p>
    <w:p w14:paraId="44B7091E" w14:textId="77777777" w:rsidR="008F6815" w:rsidRPr="009F2ECB" w:rsidRDefault="008F6815" w:rsidP="00431855">
      <w:pPr>
        <w:pStyle w:val="VCAAbullet"/>
      </w:pPr>
      <w:r w:rsidRPr="009F2ECB">
        <w:t xml:space="preserve">describe the context/background of each studied </w:t>
      </w:r>
      <w:proofErr w:type="gramStart"/>
      <w:r w:rsidRPr="009F2ECB">
        <w:t>work</w:t>
      </w:r>
      <w:proofErr w:type="gramEnd"/>
    </w:p>
    <w:p w14:paraId="3CE5A621" w14:textId="77777777" w:rsidR="008F6815" w:rsidRPr="009F2ECB" w:rsidRDefault="008F6815" w:rsidP="00431855">
      <w:pPr>
        <w:pStyle w:val="VCAAbullet"/>
      </w:pPr>
      <w:r w:rsidRPr="009F2ECB">
        <w:t xml:space="preserve">discuss the influence of one selected work on another using evidence from the </w:t>
      </w:r>
      <w:proofErr w:type="gramStart"/>
      <w:r w:rsidRPr="009F2ECB">
        <w:t>works</w:t>
      </w:r>
      <w:proofErr w:type="gramEnd"/>
    </w:p>
    <w:p w14:paraId="51231ED9" w14:textId="77777777" w:rsidR="008F6815" w:rsidRPr="009F2ECB" w:rsidRDefault="008F6815" w:rsidP="00431855">
      <w:pPr>
        <w:pStyle w:val="VCAAbullet"/>
      </w:pPr>
      <w:r w:rsidRPr="009F2ECB">
        <w:t xml:space="preserve">reflect on the process by which context and style can influence other </w:t>
      </w:r>
      <w:proofErr w:type="gramStart"/>
      <w:r w:rsidRPr="009F2ECB">
        <w:t>works</w:t>
      </w:r>
      <w:proofErr w:type="gramEnd"/>
    </w:p>
    <w:p w14:paraId="24340D0D" w14:textId="569D8315" w:rsidR="007B5768" w:rsidRPr="009F2ECB" w:rsidRDefault="008F6815" w:rsidP="00431855">
      <w:pPr>
        <w:pStyle w:val="VCAAbullet"/>
      </w:pPr>
      <w:r w:rsidRPr="009F2ECB">
        <w:t xml:space="preserve">formulate and </w:t>
      </w:r>
      <w:r w:rsidR="00FF7795" w:rsidRPr="009F2ECB">
        <w:t>present</w:t>
      </w:r>
      <w:r w:rsidRPr="009F2ECB">
        <w:t xml:space="preserve"> a topic</w:t>
      </w:r>
      <w:r w:rsidR="00FF7795" w:rsidRPr="009F2ECB">
        <w:t xml:space="preserve"> proposal</w:t>
      </w:r>
      <w:r w:rsidRPr="009F2ECB">
        <w:t xml:space="preserve"> for Unit 4 Area of Investigation</w:t>
      </w:r>
      <w:r w:rsidR="004D52F2" w:rsidRPr="009F2ECB">
        <w:t>.</w:t>
      </w:r>
    </w:p>
    <w:p w14:paraId="2D5F74A0" w14:textId="77777777" w:rsidR="003A5DD0" w:rsidRPr="003A5DD0" w:rsidRDefault="003A5DD0">
      <w:pPr>
        <w:rPr>
          <w:rFonts w:ascii="Arial" w:hAnsi="Arial" w:cs="Arial"/>
          <w:sz w:val="20"/>
          <w:szCs w:val="20"/>
        </w:rPr>
      </w:pPr>
      <w:r>
        <w:br w:type="page"/>
      </w:r>
    </w:p>
    <w:p w14:paraId="7BE5724D" w14:textId="4AFED5DE" w:rsidR="007B5768" w:rsidRPr="00032F9C" w:rsidRDefault="007B5768" w:rsidP="007B5768">
      <w:pPr>
        <w:pStyle w:val="VCAAHeading2"/>
        <w:rPr>
          <w:lang w:val="en-GB"/>
        </w:rPr>
      </w:pPr>
      <w:bookmarkStart w:id="106" w:name="_Toc96338999"/>
      <w:r w:rsidRPr="00032F9C">
        <w:rPr>
          <w:lang w:val="en-GB"/>
        </w:rPr>
        <w:lastRenderedPageBreak/>
        <w:t>Area of Study 3</w:t>
      </w:r>
      <w:bookmarkEnd w:id="106"/>
    </w:p>
    <w:p w14:paraId="2C5EF839" w14:textId="7D319F16" w:rsidR="007B5768" w:rsidRPr="00032F9C" w:rsidRDefault="008F6815" w:rsidP="007B5768">
      <w:pPr>
        <w:pStyle w:val="VCAAHeading3"/>
        <w:spacing w:before="260" w:after="80" w:line="360" w:lineRule="exact"/>
        <w:rPr>
          <w:lang w:val="en-GB"/>
        </w:rPr>
      </w:pPr>
      <w:bookmarkStart w:id="107" w:name="_Toc86235527"/>
      <w:bookmarkStart w:id="108" w:name="_Toc96339000"/>
      <w:r w:rsidRPr="00032F9C">
        <w:rPr>
          <w:lang w:val="en-GB"/>
        </w:rPr>
        <w:t>Responding</w:t>
      </w:r>
      <w:bookmarkEnd w:id="107"/>
      <w:bookmarkEnd w:id="108"/>
    </w:p>
    <w:p w14:paraId="50EA599D" w14:textId="7FED413B" w:rsidR="008F6815" w:rsidRPr="001775E1" w:rsidRDefault="004D52F2" w:rsidP="008F6815">
      <w:pPr>
        <w:pStyle w:val="VCAAbody"/>
        <w:rPr>
          <w:lang w:val="en-GB"/>
        </w:rPr>
      </w:pPr>
      <w:r w:rsidRPr="001775E1">
        <w:rPr>
          <w:lang w:val="en-GB"/>
        </w:rPr>
        <w:t>In t</w:t>
      </w:r>
      <w:r w:rsidR="008F6815" w:rsidRPr="001775E1">
        <w:rPr>
          <w:lang w:val="en-GB"/>
        </w:rPr>
        <w:t>his area of study</w:t>
      </w:r>
      <w:r w:rsidR="005658CF">
        <w:rPr>
          <w:lang w:val="en-GB"/>
        </w:rPr>
        <w:t>,</w:t>
      </w:r>
      <w:r w:rsidRPr="001775E1">
        <w:rPr>
          <w:lang w:val="en-GB"/>
        </w:rPr>
        <w:t xml:space="preserve"> students</w:t>
      </w:r>
      <w:r w:rsidR="008F6815" w:rsidRPr="001775E1">
        <w:rPr>
          <w:lang w:val="en-GB"/>
        </w:rPr>
        <w:t xml:space="preserve"> focus on further development of listening skills. </w:t>
      </w:r>
      <w:r w:rsidR="009206CD" w:rsidRPr="001775E1">
        <w:rPr>
          <w:lang w:val="en-GB"/>
        </w:rPr>
        <w:t>By responding to short music excerpts,</w:t>
      </w:r>
      <w:r w:rsidR="009206CD" w:rsidRPr="001775E1" w:rsidDel="004D52F2">
        <w:rPr>
          <w:lang w:val="en-GB"/>
        </w:rPr>
        <w:t xml:space="preserve"> </w:t>
      </w:r>
      <w:r w:rsidR="009206CD" w:rsidRPr="001775E1">
        <w:rPr>
          <w:lang w:val="en-GB"/>
        </w:rPr>
        <w:t>t</w:t>
      </w:r>
      <w:r w:rsidRPr="001775E1">
        <w:rPr>
          <w:lang w:val="en-GB"/>
        </w:rPr>
        <w:t xml:space="preserve">hey </w:t>
      </w:r>
      <w:r w:rsidR="008F6815" w:rsidRPr="001775E1">
        <w:rPr>
          <w:lang w:val="en-GB"/>
        </w:rPr>
        <w:t xml:space="preserve">examine how music creators treat music elements, concepts and compositional devices across different times, </w:t>
      </w:r>
      <w:proofErr w:type="gramStart"/>
      <w:r w:rsidR="008F6815" w:rsidRPr="001775E1">
        <w:rPr>
          <w:lang w:val="en-GB"/>
        </w:rPr>
        <w:t>styles</w:t>
      </w:r>
      <w:proofErr w:type="gramEnd"/>
      <w:r w:rsidR="008F6815" w:rsidRPr="001775E1">
        <w:rPr>
          <w:lang w:val="en-GB"/>
        </w:rPr>
        <w:t xml:space="preserve"> and genres. </w:t>
      </w:r>
      <w:r w:rsidR="009206CD" w:rsidRPr="001775E1">
        <w:rPr>
          <w:lang w:val="en-GB"/>
        </w:rPr>
        <w:t xml:space="preserve">Students </w:t>
      </w:r>
      <w:r w:rsidR="008F6815" w:rsidRPr="001775E1">
        <w:rPr>
          <w:lang w:val="en-GB"/>
        </w:rPr>
        <w:t xml:space="preserve">develop an understanding of how creators and/or styles influence others and </w:t>
      </w:r>
      <w:proofErr w:type="gramStart"/>
      <w:r w:rsidR="008F6815" w:rsidRPr="001775E1">
        <w:rPr>
          <w:lang w:val="en-GB"/>
        </w:rPr>
        <w:t>are able to</w:t>
      </w:r>
      <w:proofErr w:type="gramEnd"/>
      <w:r w:rsidR="008F6815" w:rsidRPr="001775E1">
        <w:rPr>
          <w:lang w:val="en-GB"/>
        </w:rPr>
        <w:t xml:space="preserve"> identify commonalities and differences between musical approaches.</w:t>
      </w:r>
    </w:p>
    <w:p w14:paraId="497CC443" w14:textId="77777777" w:rsidR="008F6815" w:rsidRPr="00337712" w:rsidRDefault="008F6815" w:rsidP="008F6815">
      <w:pPr>
        <w:pStyle w:val="VCAAbody"/>
        <w:rPr>
          <w:lang w:val="en-GB"/>
        </w:rPr>
      </w:pPr>
      <w:r w:rsidRPr="00337712">
        <w:rPr>
          <w:lang w:val="en-GB"/>
        </w:rPr>
        <w:t>Students respond orally and in writing to selected music excerpts across a range of styles, using appropriate music terminology. They develop skills in using musical evidence to formulate critical responses.</w:t>
      </w:r>
    </w:p>
    <w:p w14:paraId="52656D1C" w14:textId="7F7531F2" w:rsidR="007B5768" w:rsidRPr="00337712" w:rsidRDefault="008F6815" w:rsidP="008F6815">
      <w:pPr>
        <w:pStyle w:val="VCAAbody"/>
        <w:rPr>
          <w:lang w:val="en-GB"/>
        </w:rPr>
      </w:pPr>
      <w:r w:rsidRPr="00337712">
        <w:rPr>
          <w:iCs/>
          <w:lang w:val="en-GB"/>
        </w:rPr>
        <w:t xml:space="preserve">Music excerpts should be selected from a wide range of music styles, </w:t>
      </w:r>
      <w:proofErr w:type="gramStart"/>
      <w:r w:rsidRPr="00337712">
        <w:rPr>
          <w:iCs/>
          <w:lang w:val="en-GB"/>
        </w:rPr>
        <w:t>locations</w:t>
      </w:r>
      <w:proofErr w:type="gramEnd"/>
      <w:r w:rsidRPr="00337712">
        <w:rPr>
          <w:iCs/>
          <w:lang w:val="en-GB"/>
        </w:rPr>
        <w:t xml:space="preserve"> and eras</w:t>
      </w:r>
      <w:r w:rsidR="00337712">
        <w:rPr>
          <w:iCs/>
          <w:lang w:val="en-GB"/>
        </w:rPr>
        <w:t xml:space="preserve">, including some </w:t>
      </w:r>
      <w:r w:rsidRPr="00337712">
        <w:rPr>
          <w:iCs/>
          <w:lang w:val="en-GB"/>
        </w:rPr>
        <w:t>for direct comparison of similarities and differences.</w:t>
      </w:r>
    </w:p>
    <w:p w14:paraId="1817B32D" w14:textId="77777777" w:rsidR="007B5768" w:rsidRPr="00337712" w:rsidRDefault="007B5768" w:rsidP="007B5768">
      <w:pPr>
        <w:pStyle w:val="VCAAHeading3"/>
        <w:spacing w:before="260" w:after="80" w:line="360" w:lineRule="exact"/>
        <w:rPr>
          <w:lang w:val="en-GB"/>
        </w:rPr>
      </w:pPr>
      <w:bookmarkStart w:id="109" w:name="_Toc86235528"/>
      <w:bookmarkStart w:id="110" w:name="_Toc96339001"/>
      <w:r w:rsidRPr="00337712">
        <w:rPr>
          <w:lang w:val="en-GB"/>
        </w:rPr>
        <w:t>Outcome 3</w:t>
      </w:r>
      <w:bookmarkEnd w:id="109"/>
      <w:bookmarkEnd w:id="110"/>
    </w:p>
    <w:p w14:paraId="60417D51" w14:textId="0787DDDE" w:rsidR="007B5768" w:rsidRPr="00337712" w:rsidRDefault="007B5768" w:rsidP="007B5768">
      <w:pPr>
        <w:pStyle w:val="VCAAbody"/>
        <w:rPr>
          <w:lang w:val="en-GB"/>
        </w:rPr>
      </w:pPr>
      <w:r w:rsidRPr="00337712">
        <w:rPr>
          <w:lang w:val="en-GB"/>
        </w:rPr>
        <w:t xml:space="preserve">On completion of this unit the student should be able to </w:t>
      </w:r>
      <w:r w:rsidR="008F6815" w:rsidRPr="00337712">
        <w:rPr>
          <w:lang w:val="en-GB"/>
        </w:rPr>
        <w:t xml:space="preserve">listen and respond to selected music excerpts from </w:t>
      </w:r>
      <w:r w:rsidR="008F6815" w:rsidRPr="00337712">
        <w:rPr>
          <w:lang w:val="en-GB"/>
        </w:rPr>
        <w:br/>
        <w:t xml:space="preserve">a range of styles and identify, </w:t>
      </w:r>
      <w:proofErr w:type="gramStart"/>
      <w:r w:rsidR="008F6815" w:rsidRPr="00337712">
        <w:rPr>
          <w:lang w:val="en-GB"/>
        </w:rPr>
        <w:t>describe</w:t>
      </w:r>
      <w:proofErr w:type="gramEnd"/>
      <w:r w:rsidR="008F6815" w:rsidRPr="00337712">
        <w:rPr>
          <w:lang w:val="en-GB"/>
        </w:rPr>
        <w:t xml:space="preserve"> and discuss the musical characteristics of each, and compare similarities and differences.</w:t>
      </w:r>
    </w:p>
    <w:p w14:paraId="4B718090" w14:textId="4B9D0166" w:rsidR="007B5768" w:rsidRPr="00337712" w:rsidRDefault="007B5768" w:rsidP="007B5768">
      <w:pPr>
        <w:pStyle w:val="VCAAbody"/>
        <w:rPr>
          <w:lang w:val="en-GB"/>
        </w:rPr>
      </w:pPr>
      <w:r w:rsidRPr="00337712">
        <w:rPr>
          <w:lang w:val="en-GB"/>
        </w:rPr>
        <w:t xml:space="preserve">To achieve this outcome the student will draw on key knowledge and key skills outlined in Area of Study </w:t>
      </w:r>
      <w:r w:rsidR="008F6815" w:rsidRPr="00337712">
        <w:rPr>
          <w:lang w:val="en-GB"/>
        </w:rPr>
        <w:t>3</w:t>
      </w:r>
      <w:r w:rsidRPr="00337712">
        <w:rPr>
          <w:lang w:val="en-GB"/>
        </w:rPr>
        <w:t>.</w:t>
      </w:r>
    </w:p>
    <w:p w14:paraId="5C5E02FB" w14:textId="77777777" w:rsidR="007B5768" w:rsidRPr="00337712" w:rsidRDefault="007B5768" w:rsidP="007B5768">
      <w:pPr>
        <w:pStyle w:val="VCAAHeading5"/>
        <w:rPr>
          <w:lang w:val="en-GB"/>
        </w:rPr>
      </w:pPr>
      <w:r w:rsidRPr="00337712">
        <w:rPr>
          <w:lang w:val="en-GB"/>
        </w:rPr>
        <w:t>Key knowledge</w:t>
      </w:r>
    </w:p>
    <w:p w14:paraId="3ADBF18E" w14:textId="77777777" w:rsidR="008F6815" w:rsidRPr="009F2ECB" w:rsidRDefault="008F6815" w:rsidP="00431855">
      <w:pPr>
        <w:pStyle w:val="VCAAbullet"/>
      </w:pPr>
      <w:r w:rsidRPr="009F2ECB">
        <w:t xml:space="preserve">the characteristics of the elements of music, </w:t>
      </w:r>
      <w:proofErr w:type="gramStart"/>
      <w:r w:rsidRPr="009F2ECB">
        <w:t>concepts</w:t>
      </w:r>
      <w:proofErr w:type="gramEnd"/>
      <w:r w:rsidRPr="009F2ECB">
        <w:t xml:space="preserve"> and compositional devices</w:t>
      </w:r>
    </w:p>
    <w:p w14:paraId="22CE9853" w14:textId="77777777" w:rsidR="008F6815" w:rsidRPr="009F2ECB" w:rsidRDefault="008F6815" w:rsidP="00431855">
      <w:pPr>
        <w:pStyle w:val="VCAAbullet"/>
      </w:pPr>
      <w:r w:rsidRPr="009F2ECB">
        <w:t xml:space="preserve">the characteristics of compositional devices used to develop a </w:t>
      </w:r>
      <w:proofErr w:type="gramStart"/>
      <w:r w:rsidRPr="009F2ECB">
        <w:t>work</w:t>
      </w:r>
      <w:proofErr w:type="gramEnd"/>
    </w:p>
    <w:p w14:paraId="6AB6636B" w14:textId="77777777" w:rsidR="008F6815" w:rsidRPr="009F2ECB" w:rsidRDefault="008F6815" w:rsidP="00431855">
      <w:pPr>
        <w:pStyle w:val="VCAAbullet"/>
      </w:pPr>
      <w:r w:rsidRPr="009F2ECB">
        <w:t xml:space="preserve">ways in which manipulation of elements, concepts and compositional devices contributes to style and </w:t>
      </w:r>
      <w:proofErr w:type="gramStart"/>
      <w:r w:rsidRPr="009F2ECB">
        <w:t>character</w:t>
      </w:r>
      <w:proofErr w:type="gramEnd"/>
    </w:p>
    <w:p w14:paraId="7210F3B5" w14:textId="77777777" w:rsidR="008F6815" w:rsidRPr="009F2ECB" w:rsidRDefault="008F6815" w:rsidP="00431855">
      <w:pPr>
        <w:pStyle w:val="VCAAbullet"/>
      </w:pPr>
      <w:r w:rsidRPr="009F2ECB">
        <w:t xml:space="preserve">ways in which similar/different musical approaches are evident in separate music </w:t>
      </w:r>
      <w:proofErr w:type="gramStart"/>
      <w:r w:rsidRPr="009F2ECB">
        <w:t>works</w:t>
      </w:r>
      <w:proofErr w:type="gramEnd"/>
    </w:p>
    <w:p w14:paraId="0F625FEB" w14:textId="77777777" w:rsidR="008F6815" w:rsidRPr="009F2ECB" w:rsidRDefault="008F6815" w:rsidP="00431855">
      <w:pPr>
        <w:pStyle w:val="VCAAbullet"/>
      </w:pPr>
      <w:r w:rsidRPr="009F2ECB">
        <w:t>ways of forming and presenting responses</w:t>
      </w:r>
    </w:p>
    <w:p w14:paraId="3FA8883A" w14:textId="46861E8D" w:rsidR="007B5768" w:rsidRPr="009F2ECB" w:rsidRDefault="008F6815" w:rsidP="00431855">
      <w:pPr>
        <w:pStyle w:val="VCAAbullet"/>
      </w:pPr>
      <w:r w:rsidRPr="009F2ECB">
        <w:t>music terminology and language appropriate to desc</w:t>
      </w:r>
      <w:r w:rsidR="00EB7F53" w:rsidRPr="009F2ECB">
        <w:t>ribing characteristics of music</w:t>
      </w:r>
      <w:r w:rsidR="007478BD" w:rsidRPr="009F2ECB">
        <w:t>.</w:t>
      </w:r>
    </w:p>
    <w:p w14:paraId="3F7EFEC0" w14:textId="77777777" w:rsidR="007B5768" w:rsidRPr="00337712" w:rsidRDefault="007B5768" w:rsidP="007B5768">
      <w:pPr>
        <w:pStyle w:val="VCAAHeading5"/>
        <w:rPr>
          <w:lang w:val="en-GB"/>
        </w:rPr>
      </w:pPr>
      <w:r w:rsidRPr="00337712">
        <w:rPr>
          <w:lang w:val="en-GB"/>
        </w:rPr>
        <w:t>Key skills</w:t>
      </w:r>
    </w:p>
    <w:p w14:paraId="4ACCCBEC" w14:textId="77777777" w:rsidR="008F6815" w:rsidRPr="009F2ECB" w:rsidRDefault="008F6815" w:rsidP="00431855">
      <w:pPr>
        <w:pStyle w:val="VCAAbullet"/>
      </w:pPr>
      <w:r w:rsidRPr="009F2ECB">
        <w:t>respond to music from a range of music styles</w:t>
      </w:r>
      <w:r w:rsidRPr="009F2ECB">
        <w:rPr>
          <w:rFonts w:ascii="Arial Narrow" w:hAnsi="Arial Narrow"/>
          <w:sz w:val="16"/>
          <w:szCs w:val="16"/>
        </w:rPr>
        <w:t xml:space="preserve"> </w:t>
      </w:r>
      <w:r w:rsidRPr="009F2ECB">
        <w:t xml:space="preserve">and traditions via </w:t>
      </w:r>
      <w:proofErr w:type="gramStart"/>
      <w:r w:rsidRPr="009F2ECB">
        <w:t>listening</w:t>
      </w:r>
      <w:proofErr w:type="gramEnd"/>
    </w:p>
    <w:p w14:paraId="2DB8057C" w14:textId="77777777" w:rsidR="008F6815" w:rsidRPr="009F2ECB" w:rsidRDefault="008F6815" w:rsidP="00431855">
      <w:pPr>
        <w:pStyle w:val="VCAAbullet"/>
      </w:pPr>
      <w:r w:rsidRPr="009F2ECB">
        <w:t>use appropriate music terminology and language to:</w:t>
      </w:r>
    </w:p>
    <w:p w14:paraId="07B73D58" w14:textId="77777777" w:rsidR="008F6815" w:rsidRPr="009F2ECB" w:rsidRDefault="008F6815" w:rsidP="00431855">
      <w:pPr>
        <w:pStyle w:val="VCAAbulletlevel2"/>
      </w:pPr>
      <w:r w:rsidRPr="009F2ECB">
        <w:t xml:space="preserve">identify, describe and explain the treatment of elements and concepts of music in selected </w:t>
      </w:r>
      <w:proofErr w:type="gramStart"/>
      <w:r w:rsidRPr="009F2ECB">
        <w:t>excerpts</w:t>
      </w:r>
      <w:proofErr w:type="gramEnd"/>
    </w:p>
    <w:p w14:paraId="1BB8FD89" w14:textId="77777777" w:rsidR="008F6815" w:rsidRPr="009F2ECB" w:rsidRDefault="008F6815" w:rsidP="00431855">
      <w:pPr>
        <w:pStyle w:val="VCAAbulletlevel2"/>
      </w:pPr>
      <w:r w:rsidRPr="009F2ECB">
        <w:t xml:space="preserve">identify, describe and explain the use of compositional devices in selected </w:t>
      </w:r>
      <w:proofErr w:type="gramStart"/>
      <w:r w:rsidRPr="009F2ECB">
        <w:t>excerpts</w:t>
      </w:r>
      <w:proofErr w:type="gramEnd"/>
    </w:p>
    <w:p w14:paraId="22E33CD3" w14:textId="77777777" w:rsidR="008F6815" w:rsidRPr="009F2ECB" w:rsidRDefault="008F6815" w:rsidP="00431855">
      <w:pPr>
        <w:pStyle w:val="VCAAbulletlevel2"/>
      </w:pPr>
      <w:r w:rsidRPr="009F2ECB">
        <w:t xml:space="preserve">discuss similarities and differences between musical approaches in selected </w:t>
      </w:r>
      <w:proofErr w:type="gramStart"/>
      <w:r w:rsidRPr="009F2ECB">
        <w:t>excerpts</w:t>
      </w:r>
      <w:proofErr w:type="gramEnd"/>
    </w:p>
    <w:p w14:paraId="43C32543" w14:textId="224EF166" w:rsidR="008F6815" w:rsidRPr="009F2ECB" w:rsidRDefault="008F6815" w:rsidP="00431855">
      <w:pPr>
        <w:pStyle w:val="VCAAbullet"/>
      </w:pPr>
      <w:r w:rsidRPr="009F2ECB">
        <w:t>formulate oral and written responses that are substantiated by objective and analytical information evident in the</w:t>
      </w:r>
      <w:r w:rsidR="00EB7F53" w:rsidRPr="009F2ECB">
        <w:t xml:space="preserve"> music</w:t>
      </w:r>
      <w:r w:rsidR="007478BD" w:rsidRPr="009F2ECB">
        <w:t>.</w:t>
      </w:r>
    </w:p>
    <w:p w14:paraId="0E698A26" w14:textId="77777777" w:rsidR="008F6815" w:rsidRPr="009F2ECB" w:rsidRDefault="008F6815">
      <w:pPr>
        <w:rPr>
          <w:rFonts w:ascii="Arial" w:eastAsia="Times New Roman" w:hAnsi="Arial" w:cs="Arial"/>
          <w:color w:val="000000" w:themeColor="text1"/>
          <w:kern w:val="22"/>
          <w:sz w:val="20"/>
          <w:lang w:eastAsia="ja-JP"/>
        </w:rPr>
      </w:pPr>
      <w:r w:rsidRPr="009F2ECB">
        <w:br w:type="page"/>
      </w:r>
    </w:p>
    <w:p w14:paraId="376152EE" w14:textId="77777777" w:rsidR="007B5768" w:rsidRPr="00337712" w:rsidRDefault="007B5768" w:rsidP="007B5768">
      <w:pPr>
        <w:pStyle w:val="VCAAHeading2"/>
        <w:rPr>
          <w:lang w:val="en-GB"/>
        </w:rPr>
      </w:pPr>
      <w:bookmarkStart w:id="111" w:name="_Toc96339002"/>
      <w:r w:rsidRPr="00337712">
        <w:rPr>
          <w:lang w:val="en-GB"/>
        </w:rPr>
        <w:lastRenderedPageBreak/>
        <w:t>School-based assessment</w:t>
      </w:r>
      <w:bookmarkEnd w:id="111"/>
    </w:p>
    <w:p w14:paraId="2BB74948" w14:textId="77777777" w:rsidR="007B5768" w:rsidRPr="00337712" w:rsidRDefault="007B5768" w:rsidP="007B5768">
      <w:pPr>
        <w:pStyle w:val="VCAAHeading3"/>
        <w:rPr>
          <w:lang w:val="en-GB"/>
        </w:rPr>
      </w:pPr>
      <w:bookmarkStart w:id="112" w:name="_Toc86235530"/>
      <w:bookmarkStart w:id="113" w:name="_Toc96339003"/>
      <w:r w:rsidRPr="00337712">
        <w:rPr>
          <w:lang w:val="en-GB"/>
        </w:rPr>
        <w:t>Satisfactory completion</w:t>
      </w:r>
      <w:bookmarkEnd w:id="112"/>
      <w:bookmarkEnd w:id="113"/>
    </w:p>
    <w:p w14:paraId="31831A4F" w14:textId="77777777" w:rsidR="007B5768" w:rsidRPr="00337712" w:rsidRDefault="007B5768" w:rsidP="007B5768">
      <w:pPr>
        <w:pStyle w:val="VCAAbody"/>
        <w:rPr>
          <w:lang w:val="en-GB"/>
        </w:rPr>
      </w:pPr>
      <w:r w:rsidRPr="00337712">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0D9529A9" w14:textId="77777777" w:rsidR="007B5768" w:rsidRPr="00337712" w:rsidRDefault="007B5768" w:rsidP="007B5768">
      <w:pPr>
        <w:pStyle w:val="VCAAbody"/>
        <w:rPr>
          <w:lang w:val="en-GB"/>
        </w:rPr>
      </w:pPr>
      <w:r w:rsidRPr="00337712">
        <w:rPr>
          <w:lang w:val="en-GB"/>
        </w:rPr>
        <w:t>The areas of study and key knowledge and key skills listed for the outcomes should be used for course design and the development of learning activities and assessment tasks.</w:t>
      </w:r>
    </w:p>
    <w:p w14:paraId="2E6BED85" w14:textId="77777777" w:rsidR="007B5768" w:rsidRPr="00337712" w:rsidRDefault="007B5768" w:rsidP="007B5768">
      <w:pPr>
        <w:pStyle w:val="VCAAHeading4"/>
        <w:rPr>
          <w:lang w:val="en-GB"/>
        </w:rPr>
      </w:pPr>
      <w:r w:rsidRPr="00337712">
        <w:rPr>
          <w:lang w:val="en-GB"/>
        </w:rPr>
        <w:t>Assessment of levels of achievement</w:t>
      </w:r>
    </w:p>
    <w:p w14:paraId="7D83D8D6" w14:textId="77777777" w:rsidR="007B5768" w:rsidRPr="00337712" w:rsidRDefault="007B5768" w:rsidP="007B5768">
      <w:pPr>
        <w:pStyle w:val="VCAAbody"/>
        <w:rPr>
          <w:lang w:val="en-GB"/>
        </w:rPr>
      </w:pPr>
      <w:r w:rsidRPr="00337712">
        <w:rPr>
          <w:lang w:val="en-GB"/>
        </w:rPr>
        <w:t xml:space="preserve">The student’s level of achievement in Unit 3 will be determined by School-assessed Coursework. School-assessed Coursework tasks must be a part of the regular teaching and learning program and must not unduly add to the workload associated with that program. They must be completed mainly in class and within a limited timeframe. </w:t>
      </w:r>
    </w:p>
    <w:p w14:paraId="46227B8F" w14:textId="77777777" w:rsidR="007B5768" w:rsidRPr="00337712" w:rsidRDefault="007B5768" w:rsidP="007B5768">
      <w:pPr>
        <w:pStyle w:val="VCAAbody"/>
        <w:rPr>
          <w:lang w:val="en-GB"/>
        </w:rPr>
      </w:pPr>
      <w:r w:rsidRPr="00337712">
        <w:rPr>
          <w:lang w:val="en-GB"/>
        </w:rPr>
        <w:t xml:space="preserve">Where teachers provide a range of options for the same School-assessed Coursework task, they should ensure that the options are of comparable scope and demand. </w:t>
      </w:r>
    </w:p>
    <w:p w14:paraId="33EAF37E" w14:textId="5C0A7785" w:rsidR="007B5768" w:rsidRPr="00337712" w:rsidRDefault="007B5768" w:rsidP="007B5768">
      <w:pPr>
        <w:pStyle w:val="VCAAbody"/>
        <w:rPr>
          <w:rFonts w:ascii="HelveticaNeue LT 55 Roman" w:hAnsi="HelveticaNeue LT 55 Roman" w:cs="HelveticaNeue LT 55 Roman"/>
          <w:lang w:val="en-GB"/>
        </w:rPr>
      </w:pPr>
      <w:r w:rsidRPr="00337712">
        <w:rPr>
          <w:lang w:val="en-GB"/>
        </w:rPr>
        <w:t xml:space="preserve">The types and range of forms of School-assessed Coursework for the outcomes are prescribed within the study design. The VCAA publishes </w:t>
      </w:r>
      <w:r w:rsidR="00196B28" w:rsidRPr="00337712">
        <w:rPr>
          <w:iCs/>
          <w:lang w:val="en-GB"/>
        </w:rPr>
        <w:t>Support materials</w:t>
      </w:r>
      <w:r w:rsidRPr="00337712">
        <w:rPr>
          <w:lang w:val="en-GB"/>
        </w:rPr>
        <w:t xml:space="preserve"> for this study, which includes advice on the design of assessment tasks and the assessment of student work for a level of achievement.</w:t>
      </w:r>
      <w:r w:rsidRPr="00337712">
        <w:rPr>
          <w:rFonts w:ascii="HelveticaNeue LT 55 Roman" w:hAnsi="HelveticaNeue LT 55 Roman" w:cs="HelveticaNeue LT 55 Roman"/>
          <w:lang w:val="en-GB"/>
        </w:rPr>
        <w:t xml:space="preserve"> </w:t>
      </w:r>
    </w:p>
    <w:p w14:paraId="578BFABE" w14:textId="77777777" w:rsidR="007B5768" w:rsidRPr="00337712" w:rsidRDefault="007B5768" w:rsidP="007B5768">
      <w:pPr>
        <w:pStyle w:val="VCAAbody"/>
        <w:rPr>
          <w:lang w:val="en-GB"/>
        </w:rPr>
      </w:pPr>
      <w:r w:rsidRPr="00337712">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301F404A" w14:textId="77777777" w:rsidR="007B5768" w:rsidRPr="00337712" w:rsidRDefault="007B5768" w:rsidP="007B5768">
      <w:pPr>
        <w:pStyle w:val="VCAAHeading4"/>
        <w:rPr>
          <w:lang w:val="en-GB"/>
        </w:rPr>
      </w:pPr>
      <w:r w:rsidRPr="00337712">
        <w:rPr>
          <w:lang w:val="en-GB"/>
        </w:rPr>
        <w:t>Contribution to final assessment</w:t>
      </w:r>
    </w:p>
    <w:p w14:paraId="39F214A0" w14:textId="5F75A7F9" w:rsidR="007B5768" w:rsidRPr="00337712" w:rsidRDefault="007B5768" w:rsidP="007B5768">
      <w:pPr>
        <w:pStyle w:val="VCAAbody"/>
        <w:spacing w:after="240"/>
        <w:rPr>
          <w:lang w:val="en-GB"/>
        </w:rPr>
      </w:pPr>
      <w:r w:rsidRPr="00337712">
        <w:rPr>
          <w:lang w:val="en-GB"/>
        </w:rPr>
        <w:t xml:space="preserve">School-assessed Coursework for Unit 3 will contribute </w:t>
      </w:r>
      <w:r w:rsidR="008F6815" w:rsidRPr="00337712">
        <w:rPr>
          <w:lang w:val="en-GB"/>
        </w:rPr>
        <w:t>30</w:t>
      </w:r>
      <w:r w:rsidRPr="00337712">
        <w:rPr>
          <w:lang w:val="en-GB"/>
        </w:rPr>
        <w:t xml:space="preserve"> per cent to the study score.</w:t>
      </w:r>
    </w:p>
    <w:p w14:paraId="2DC7200B" w14:textId="77777777" w:rsidR="005030B0" w:rsidRPr="009F2ECB" w:rsidRDefault="005030B0">
      <w:r w:rsidRPr="009F2ECB">
        <w:br w:type="page"/>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655B58" w:rsidRPr="009F2ECB" w14:paraId="76AD095B" w14:textId="77777777" w:rsidTr="005030B0">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170E0B61" w14:textId="6F01A941" w:rsidR="007B5768" w:rsidRPr="00337712" w:rsidRDefault="007B5768" w:rsidP="00655B58">
            <w:pPr>
              <w:pStyle w:val="VCAAtablecondensedheading"/>
              <w:rPr>
                <w:b/>
                <w:lang w:val="en-GB"/>
              </w:rPr>
            </w:pPr>
            <w:r w:rsidRPr="00337712">
              <w:rPr>
                <w:lang w:val="en-GB"/>
              </w:rPr>
              <w:lastRenderedPageBreak/>
              <w:t>Outcomes</w:t>
            </w:r>
          </w:p>
        </w:tc>
        <w:tc>
          <w:tcPr>
            <w:tcW w:w="2221" w:type="dxa"/>
            <w:tcBorders>
              <w:top w:val="single" w:sz="2" w:space="0" w:color="auto"/>
              <w:left w:val="none" w:sz="0" w:space="0" w:color="auto"/>
              <w:bottom w:val="single" w:sz="2" w:space="0" w:color="auto"/>
              <w:right w:val="none" w:sz="0" w:space="0" w:color="auto"/>
            </w:tcBorders>
          </w:tcPr>
          <w:p w14:paraId="10D74622" w14:textId="77777777" w:rsidR="007B5768" w:rsidRPr="00337712" w:rsidRDefault="007B5768" w:rsidP="005A3151">
            <w:pPr>
              <w:pStyle w:val="VCAAtablecondensedheading"/>
              <w:jc w:val="center"/>
              <w:rPr>
                <w:b/>
                <w:lang w:val="en-GB"/>
              </w:rPr>
            </w:pPr>
            <w:r w:rsidRPr="00337712">
              <w:rPr>
                <w:lang w:val="en-GB"/>
              </w:rPr>
              <w:t>Marks allocated</w:t>
            </w:r>
          </w:p>
        </w:tc>
        <w:tc>
          <w:tcPr>
            <w:tcW w:w="3565" w:type="dxa"/>
            <w:tcBorders>
              <w:top w:val="single" w:sz="2" w:space="0" w:color="auto"/>
              <w:left w:val="none" w:sz="0" w:space="0" w:color="auto"/>
              <w:bottom w:val="single" w:sz="2" w:space="0" w:color="auto"/>
            </w:tcBorders>
          </w:tcPr>
          <w:p w14:paraId="2DAA3B2D" w14:textId="77777777" w:rsidR="007B5768" w:rsidRPr="00337712" w:rsidRDefault="007B5768" w:rsidP="005A3151">
            <w:pPr>
              <w:pStyle w:val="VCAAtablecondensedheading"/>
              <w:rPr>
                <w:b/>
                <w:lang w:val="en-GB"/>
              </w:rPr>
            </w:pPr>
            <w:r w:rsidRPr="00337712">
              <w:rPr>
                <w:lang w:val="en-GB"/>
              </w:rPr>
              <w:t>Assessment tasks</w:t>
            </w:r>
          </w:p>
        </w:tc>
      </w:tr>
      <w:tr w:rsidR="00DE45AF" w:rsidRPr="009F2ECB" w14:paraId="1654C0EF" w14:textId="77777777" w:rsidTr="005030B0">
        <w:trPr>
          <w:trHeight w:val="1520"/>
        </w:trPr>
        <w:tc>
          <w:tcPr>
            <w:tcW w:w="3835" w:type="dxa"/>
            <w:tcBorders>
              <w:top w:val="single" w:sz="2" w:space="0" w:color="auto"/>
              <w:bottom w:val="nil"/>
            </w:tcBorders>
          </w:tcPr>
          <w:p w14:paraId="674CEA5B" w14:textId="7461D081" w:rsidR="00DE45AF" w:rsidRPr="00337712" w:rsidRDefault="00DE45AF" w:rsidP="005A3151">
            <w:pPr>
              <w:pStyle w:val="VCAAtablecondensed"/>
              <w:rPr>
                <w:b/>
                <w:lang w:val="en-GB"/>
              </w:rPr>
            </w:pPr>
            <w:r w:rsidRPr="00337712">
              <w:rPr>
                <w:b/>
                <w:lang w:val="en-GB"/>
              </w:rPr>
              <w:t xml:space="preserve">Outcome 1 </w:t>
            </w:r>
          </w:p>
          <w:p w14:paraId="4D08BC51" w14:textId="6788EA62" w:rsidR="00DE45AF" w:rsidRPr="00337712" w:rsidRDefault="00DE45AF" w:rsidP="005A3151">
            <w:pPr>
              <w:pStyle w:val="VCAAtablecondensed"/>
              <w:rPr>
                <w:b/>
                <w:lang w:val="en-GB"/>
              </w:rPr>
            </w:pPr>
            <w:r w:rsidRPr="00337712">
              <w:rPr>
                <w:lang w:val="en-GB"/>
              </w:rPr>
              <w:t>Perform a short work in the style of a selected work/creator from Area of Study 2 and explain how their performance relates to the selected</w:t>
            </w:r>
            <w:r w:rsidR="00613346" w:rsidRPr="00337712">
              <w:rPr>
                <w:lang w:val="en-GB"/>
              </w:rPr>
              <w:t xml:space="preserve"> music style and/or creator</w:t>
            </w:r>
            <w:r w:rsidRPr="00337712">
              <w:rPr>
                <w:lang w:val="en-GB"/>
              </w:rPr>
              <w:t>.</w:t>
            </w:r>
          </w:p>
          <w:p w14:paraId="520A943F" w14:textId="4C5201DC" w:rsidR="00FC075F" w:rsidRDefault="00DE45AF" w:rsidP="003A5DD0">
            <w:pPr>
              <w:pStyle w:val="VCAAtablecondensed"/>
              <w:spacing w:before="320"/>
              <w:rPr>
                <w:lang w:val="en-GB"/>
              </w:rPr>
            </w:pPr>
            <w:r w:rsidRPr="00337712">
              <w:rPr>
                <w:lang w:val="en-GB"/>
              </w:rPr>
              <w:t xml:space="preserve">Create </w:t>
            </w:r>
            <w:r w:rsidR="00613346" w:rsidRPr="00337712">
              <w:rPr>
                <w:lang w:val="en-GB"/>
              </w:rPr>
              <w:t xml:space="preserve">and/or arrange music </w:t>
            </w:r>
            <w:r w:rsidR="009F3BD2" w:rsidRPr="00337712">
              <w:rPr>
                <w:lang w:val="en-GB"/>
              </w:rPr>
              <w:t>and demonstrate the connection to the selected music style</w:t>
            </w:r>
            <w:r w:rsidR="00121F34" w:rsidRPr="00337712">
              <w:rPr>
                <w:lang w:val="en-GB"/>
              </w:rPr>
              <w:t xml:space="preserve"> and/or creator</w:t>
            </w:r>
            <w:r w:rsidR="009F3BD2" w:rsidRPr="00337712">
              <w:rPr>
                <w:lang w:val="en-GB"/>
              </w:rPr>
              <w:t>.</w:t>
            </w:r>
          </w:p>
          <w:p w14:paraId="2694296C" w14:textId="77777777" w:rsidR="00841EB6" w:rsidRDefault="00841EB6" w:rsidP="00841EB6">
            <w:pPr>
              <w:pStyle w:val="VCAAtablecondensed"/>
              <w:rPr>
                <w:b/>
                <w:lang w:val="en-GB"/>
              </w:rPr>
            </w:pPr>
          </w:p>
          <w:p w14:paraId="45C3BBE8" w14:textId="7F82B1A2" w:rsidR="00841EB6" w:rsidRPr="001E31E4" w:rsidRDefault="00841EB6" w:rsidP="003A5DD0">
            <w:pPr>
              <w:pStyle w:val="VCAAtablecondensed"/>
              <w:spacing w:before="480"/>
              <w:rPr>
                <w:b/>
                <w:lang w:val="en-GB"/>
              </w:rPr>
            </w:pPr>
            <w:r w:rsidRPr="00337712">
              <w:rPr>
                <w:b/>
                <w:lang w:val="en-GB"/>
              </w:rPr>
              <w:t xml:space="preserve">Outcome </w:t>
            </w:r>
            <w:r w:rsidR="00B75663">
              <w:rPr>
                <w:b/>
                <w:lang w:val="en-GB"/>
              </w:rPr>
              <w:t>2</w:t>
            </w:r>
            <w:r w:rsidRPr="00337712">
              <w:rPr>
                <w:b/>
                <w:lang w:val="en-GB"/>
              </w:rPr>
              <w:t xml:space="preserve"> </w:t>
            </w:r>
          </w:p>
          <w:p w14:paraId="0CC7A078" w14:textId="20EF75BA" w:rsidR="00DE45AF" w:rsidRPr="00337712" w:rsidRDefault="00FC075F" w:rsidP="00AF2492">
            <w:pPr>
              <w:pStyle w:val="VCAAtablecondensed"/>
              <w:rPr>
                <w:lang w:val="en-GB"/>
              </w:rPr>
            </w:pPr>
            <w:r>
              <w:rPr>
                <w:lang w:val="en-GB"/>
              </w:rPr>
              <w:t xml:space="preserve">Analyse and describe the treatment of music elements, </w:t>
            </w:r>
            <w:proofErr w:type="gramStart"/>
            <w:r>
              <w:rPr>
                <w:lang w:val="en-GB"/>
              </w:rPr>
              <w:t>concepts</w:t>
            </w:r>
            <w:proofErr w:type="gramEnd"/>
            <w:r>
              <w:rPr>
                <w:lang w:val="en-GB"/>
              </w:rPr>
              <w:t xml:space="preserve"> and compositional devices in two works, discussing how one work has influenced the other, and </w:t>
            </w:r>
            <w:r w:rsidR="00E50203">
              <w:rPr>
                <w:lang w:val="en-GB"/>
              </w:rPr>
              <w:t xml:space="preserve">formulating and </w:t>
            </w:r>
            <w:r>
              <w:rPr>
                <w:lang w:val="en-GB"/>
              </w:rPr>
              <w:t>present</w:t>
            </w:r>
            <w:r w:rsidR="00E50203">
              <w:rPr>
                <w:lang w:val="en-GB"/>
              </w:rPr>
              <w:t>ing</w:t>
            </w:r>
            <w:r>
              <w:rPr>
                <w:lang w:val="en-GB"/>
              </w:rPr>
              <w:t xml:space="preserve"> a proposal </w:t>
            </w:r>
            <w:r w:rsidRPr="00337712">
              <w:rPr>
                <w:lang w:val="en-GB"/>
              </w:rPr>
              <w:t xml:space="preserve">for </w:t>
            </w:r>
            <w:r w:rsidR="00807CB6">
              <w:rPr>
                <w:lang w:val="en-GB"/>
              </w:rPr>
              <w:t xml:space="preserve">an </w:t>
            </w:r>
            <w:r w:rsidRPr="00337712">
              <w:rPr>
                <w:lang w:val="en-GB"/>
              </w:rPr>
              <w:t>Area of Investigation</w:t>
            </w:r>
            <w:r w:rsidR="00807CB6">
              <w:rPr>
                <w:lang w:val="en-GB"/>
              </w:rPr>
              <w:t xml:space="preserve"> for Unit 4</w:t>
            </w:r>
            <w:r w:rsidRPr="00337712">
              <w:rPr>
                <w:lang w:val="en-GB"/>
              </w:rPr>
              <w:t>.</w:t>
            </w:r>
          </w:p>
        </w:tc>
        <w:tc>
          <w:tcPr>
            <w:tcW w:w="2221" w:type="dxa"/>
            <w:tcBorders>
              <w:top w:val="single" w:sz="2" w:space="0" w:color="auto"/>
              <w:bottom w:val="nil"/>
            </w:tcBorders>
          </w:tcPr>
          <w:p w14:paraId="4FA951E5" w14:textId="7AACE20E" w:rsidR="00DE45AF" w:rsidRPr="00337712" w:rsidRDefault="005030B0" w:rsidP="005A3151">
            <w:pPr>
              <w:pStyle w:val="VCAAtablecondensed"/>
              <w:jc w:val="center"/>
              <w:rPr>
                <w:b/>
                <w:lang w:val="en-GB"/>
              </w:rPr>
            </w:pPr>
            <w:r w:rsidRPr="00337712">
              <w:rPr>
                <w:b/>
                <w:lang w:val="en-GB"/>
              </w:rPr>
              <w:t>15</w:t>
            </w:r>
          </w:p>
          <w:p w14:paraId="535DA2E9" w14:textId="77777777" w:rsidR="00DE45AF" w:rsidRPr="00337712" w:rsidRDefault="005030B0" w:rsidP="005030B0">
            <w:pPr>
              <w:pStyle w:val="VCAAtablecondensed"/>
              <w:spacing w:before="640"/>
              <w:jc w:val="center"/>
              <w:rPr>
                <w:b/>
                <w:lang w:val="en-GB"/>
              </w:rPr>
            </w:pPr>
            <w:r w:rsidRPr="00337712">
              <w:rPr>
                <w:b/>
                <w:lang w:val="en-GB"/>
              </w:rPr>
              <w:t>5</w:t>
            </w:r>
          </w:p>
          <w:p w14:paraId="31DAC5CD" w14:textId="6FCF1D5C" w:rsidR="005030B0" w:rsidRPr="00337712" w:rsidRDefault="005030B0" w:rsidP="003A5DD0">
            <w:pPr>
              <w:pStyle w:val="VCAAtablecondensed"/>
              <w:spacing w:before="600"/>
              <w:jc w:val="center"/>
              <w:rPr>
                <w:b/>
                <w:lang w:val="en-GB"/>
              </w:rPr>
            </w:pPr>
            <w:r w:rsidRPr="00337712">
              <w:rPr>
                <w:b/>
                <w:lang w:val="en-GB"/>
              </w:rPr>
              <w:t>15</w:t>
            </w:r>
          </w:p>
          <w:p w14:paraId="589F9D66" w14:textId="77777777" w:rsidR="002861DD" w:rsidRDefault="002861DD" w:rsidP="003A5DD0">
            <w:pPr>
              <w:pStyle w:val="VCAAtablecondensed"/>
              <w:spacing w:before="680"/>
              <w:jc w:val="center"/>
              <w:rPr>
                <w:b/>
                <w:lang w:val="en-GB"/>
              </w:rPr>
            </w:pPr>
          </w:p>
          <w:p w14:paraId="016BD2FB" w14:textId="63914F64" w:rsidR="002F02B1" w:rsidRDefault="00764299" w:rsidP="003A5DD0">
            <w:pPr>
              <w:pStyle w:val="VCAAtablecondensed"/>
              <w:spacing w:before="680"/>
              <w:jc w:val="center"/>
              <w:rPr>
                <w:b/>
                <w:lang w:val="en-GB"/>
              </w:rPr>
            </w:pPr>
            <w:r>
              <w:rPr>
                <w:b/>
                <w:lang w:val="en-GB"/>
              </w:rPr>
              <w:t>5</w:t>
            </w:r>
          </w:p>
          <w:p w14:paraId="6163D549" w14:textId="6FAE0111" w:rsidR="005030B0" w:rsidRPr="00337712" w:rsidRDefault="005030B0" w:rsidP="003A5DD0">
            <w:pPr>
              <w:pStyle w:val="VCAAtablecondensed"/>
              <w:spacing w:before="800"/>
              <w:jc w:val="center"/>
              <w:rPr>
                <w:b/>
                <w:lang w:val="en-GB"/>
              </w:rPr>
            </w:pPr>
            <w:r w:rsidRPr="00337712">
              <w:rPr>
                <w:b/>
                <w:lang w:val="en-GB"/>
              </w:rPr>
              <w:t>5</w:t>
            </w:r>
          </w:p>
        </w:tc>
        <w:tc>
          <w:tcPr>
            <w:tcW w:w="3565" w:type="dxa"/>
            <w:tcBorders>
              <w:top w:val="single" w:sz="2" w:space="0" w:color="auto"/>
              <w:bottom w:val="nil"/>
            </w:tcBorders>
          </w:tcPr>
          <w:p w14:paraId="03D3642C" w14:textId="7F986F81" w:rsidR="005030B0" w:rsidRPr="00337712" w:rsidRDefault="005030B0" w:rsidP="005030B0">
            <w:pPr>
              <w:pStyle w:val="VCAAtablecondensed"/>
              <w:rPr>
                <w:lang w:val="en-GB"/>
              </w:rPr>
            </w:pPr>
            <w:r w:rsidRPr="00337712">
              <w:rPr>
                <w:lang w:val="en-GB"/>
              </w:rPr>
              <w:t xml:space="preserve">Live or video recording of a performance </w:t>
            </w:r>
            <w:r w:rsidRPr="00337712">
              <w:rPr>
                <w:lang w:val="en-GB"/>
              </w:rPr>
              <w:br/>
              <w:t>(2–2.5</w:t>
            </w:r>
            <w:r w:rsidR="00213E94">
              <w:rPr>
                <w:lang w:val="en-GB"/>
              </w:rPr>
              <w:t xml:space="preserve"> </w:t>
            </w:r>
            <w:r w:rsidRPr="00337712">
              <w:rPr>
                <w:lang w:val="en-GB"/>
              </w:rPr>
              <w:t>mins) of a work or excerpt on a chosen instrument.</w:t>
            </w:r>
          </w:p>
          <w:p w14:paraId="5FB69BB6" w14:textId="4D9F2683" w:rsidR="005030B0" w:rsidRPr="00337712" w:rsidRDefault="005030B0" w:rsidP="005030B0">
            <w:pPr>
              <w:pStyle w:val="VCAAtablecondensed"/>
              <w:rPr>
                <w:lang w:val="en-GB"/>
              </w:rPr>
            </w:pPr>
            <w:r w:rsidRPr="00337712">
              <w:rPr>
                <w:lang w:val="en-GB"/>
              </w:rPr>
              <w:t>Explanation of influences. (oral/written/multimedia)</w:t>
            </w:r>
          </w:p>
          <w:p w14:paraId="0D3B2FFE" w14:textId="4BBDD1B9" w:rsidR="005030B0" w:rsidRPr="00337712" w:rsidRDefault="005030B0" w:rsidP="003A5DD0">
            <w:pPr>
              <w:pStyle w:val="VCAAtablecondensed"/>
              <w:spacing w:before="320"/>
              <w:rPr>
                <w:lang w:val="en-GB"/>
              </w:rPr>
            </w:pPr>
            <w:r w:rsidRPr="00337712">
              <w:rPr>
                <w:lang w:val="en-GB"/>
              </w:rPr>
              <w:t xml:space="preserve">Live or video and/or audio recording of a composition and appropriate notation/record of composition/arrangement. </w:t>
            </w:r>
          </w:p>
          <w:p w14:paraId="1D7D1770" w14:textId="77777777" w:rsidR="002861DD" w:rsidRDefault="002861DD" w:rsidP="00AF2492">
            <w:pPr>
              <w:pStyle w:val="VCAAtablecondensed"/>
              <w:spacing w:before="120"/>
              <w:rPr>
                <w:lang w:val="en-GB"/>
              </w:rPr>
            </w:pPr>
          </w:p>
          <w:p w14:paraId="7723FAEB" w14:textId="55EA5E89" w:rsidR="002861DD" w:rsidRPr="002861DD" w:rsidRDefault="002861DD" w:rsidP="00AF2492">
            <w:pPr>
              <w:pStyle w:val="VCAAtablecondensed"/>
              <w:spacing w:before="120"/>
              <w:rPr>
                <w:sz w:val="56"/>
                <w:lang w:val="en-GB"/>
              </w:rPr>
            </w:pPr>
            <w:r w:rsidRPr="002861DD">
              <w:rPr>
                <w:sz w:val="56"/>
                <w:lang w:val="en-GB"/>
              </w:rPr>
              <w:t xml:space="preserve"> </w:t>
            </w:r>
          </w:p>
          <w:p w14:paraId="32ACDED8" w14:textId="66BA5B63" w:rsidR="005030B0" w:rsidRPr="00337712" w:rsidRDefault="00787517" w:rsidP="002861DD">
            <w:pPr>
              <w:pStyle w:val="VCAAtablecondensed"/>
              <w:spacing w:before="280"/>
              <w:rPr>
                <w:lang w:val="en-GB"/>
              </w:rPr>
            </w:pPr>
            <w:r w:rsidRPr="00787517">
              <w:rPr>
                <w:lang w:val="en-GB"/>
              </w:rPr>
              <w:t xml:space="preserve">A description of how one music work/approach has influenced another </w:t>
            </w:r>
            <w:r w:rsidR="005030B0" w:rsidRPr="00337712">
              <w:rPr>
                <w:lang w:val="en-GB"/>
              </w:rPr>
              <w:t>(oral/written/multimedia)</w:t>
            </w:r>
          </w:p>
          <w:p w14:paraId="4DFA4C7A" w14:textId="0A79858C" w:rsidR="00DE45AF" w:rsidRPr="00337712" w:rsidRDefault="005030B0" w:rsidP="00787517">
            <w:pPr>
              <w:pStyle w:val="VCAAtablecondensed"/>
              <w:spacing w:before="240"/>
              <w:rPr>
                <w:lang w:val="en-GB"/>
              </w:rPr>
            </w:pPr>
            <w:r w:rsidRPr="00337712">
              <w:rPr>
                <w:lang w:val="en-GB"/>
              </w:rPr>
              <w:t>An Investigation Proposal</w:t>
            </w:r>
            <w:r w:rsidR="002F02B1">
              <w:rPr>
                <w:lang w:val="en-GB"/>
              </w:rPr>
              <w:t xml:space="preserve"> showing influences between two works</w:t>
            </w:r>
            <w:r w:rsidRPr="00337712">
              <w:rPr>
                <w:lang w:val="en-GB"/>
              </w:rPr>
              <w:t xml:space="preserve"> to be used as the basis for development in Unit 4. (written/multimedia)</w:t>
            </w:r>
          </w:p>
        </w:tc>
      </w:tr>
      <w:tr w:rsidR="007B5768" w:rsidRPr="009F2ECB" w14:paraId="45F07BC5" w14:textId="77777777" w:rsidTr="005030B0">
        <w:tc>
          <w:tcPr>
            <w:tcW w:w="3835" w:type="dxa"/>
            <w:tcBorders>
              <w:top w:val="nil"/>
              <w:bottom w:val="single" w:sz="2" w:space="0" w:color="auto"/>
            </w:tcBorders>
          </w:tcPr>
          <w:p w14:paraId="75E7AFF6" w14:textId="77777777" w:rsidR="007B5768" w:rsidRPr="00663FD2" w:rsidRDefault="007B5768" w:rsidP="00AF2492">
            <w:pPr>
              <w:pStyle w:val="VCAAtablecondensed"/>
              <w:spacing w:before="240"/>
              <w:rPr>
                <w:b/>
                <w:lang w:val="en-GB"/>
              </w:rPr>
            </w:pPr>
            <w:r w:rsidRPr="00663FD2">
              <w:rPr>
                <w:b/>
                <w:lang w:val="en-GB"/>
              </w:rPr>
              <w:t>Outcome 3</w:t>
            </w:r>
          </w:p>
          <w:p w14:paraId="54566BEC" w14:textId="0B54CCFB" w:rsidR="007B5768" w:rsidRPr="00663FD2" w:rsidRDefault="00A21BED" w:rsidP="005030B0">
            <w:pPr>
              <w:pStyle w:val="VCAAtablecondensed"/>
              <w:spacing w:after="240"/>
              <w:rPr>
                <w:lang w:val="en-GB"/>
              </w:rPr>
            </w:pPr>
            <w:r w:rsidRPr="00663FD2">
              <w:rPr>
                <w:lang w:val="en-GB"/>
              </w:rPr>
              <w:t xml:space="preserve">Listen and respond to selected music excerpts from a range of styles and identify, </w:t>
            </w:r>
            <w:proofErr w:type="gramStart"/>
            <w:r w:rsidRPr="00663FD2">
              <w:rPr>
                <w:lang w:val="en-GB"/>
              </w:rPr>
              <w:t>describe</w:t>
            </w:r>
            <w:proofErr w:type="gramEnd"/>
            <w:r w:rsidRPr="00663FD2">
              <w:rPr>
                <w:lang w:val="en-GB"/>
              </w:rPr>
              <w:t xml:space="preserve"> and discuss the musical characteristics of each, and compare similarities and differences</w:t>
            </w:r>
            <w:r w:rsidR="005030B0" w:rsidRPr="00663FD2">
              <w:rPr>
                <w:lang w:val="en-GB"/>
              </w:rPr>
              <w:t>.</w:t>
            </w:r>
          </w:p>
        </w:tc>
        <w:tc>
          <w:tcPr>
            <w:tcW w:w="2221" w:type="dxa"/>
            <w:tcBorders>
              <w:top w:val="nil"/>
              <w:bottom w:val="single" w:sz="2" w:space="0" w:color="auto"/>
            </w:tcBorders>
          </w:tcPr>
          <w:p w14:paraId="12772ACF" w14:textId="3E3349DF" w:rsidR="007B5768" w:rsidRPr="00663FD2" w:rsidRDefault="00A21BED" w:rsidP="00AF2492">
            <w:pPr>
              <w:pStyle w:val="VCAAtablecondensed"/>
              <w:spacing w:before="580"/>
              <w:jc w:val="center"/>
              <w:rPr>
                <w:b/>
                <w:lang w:val="en-GB"/>
              </w:rPr>
            </w:pPr>
            <w:r w:rsidRPr="00663FD2">
              <w:rPr>
                <w:b/>
                <w:lang w:val="en-GB"/>
              </w:rPr>
              <w:t>15</w:t>
            </w:r>
          </w:p>
        </w:tc>
        <w:tc>
          <w:tcPr>
            <w:tcW w:w="3565" w:type="dxa"/>
            <w:tcBorders>
              <w:top w:val="nil"/>
              <w:bottom w:val="single" w:sz="2" w:space="0" w:color="auto"/>
            </w:tcBorders>
          </w:tcPr>
          <w:p w14:paraId="324553FC" w14:textId="77777777" w:rsidR="005030B0" w:rsidRPr="00663FD2" w:rsidRDefault="005030B0" w:rsidP="00AF2492">
            <w:pPr>
              <w:pStyle w:val="VCAAtablecondensed"/>
              <w:spacing w:before="540"/>
              <w:rPr>
                <w:lang w:val="en-GB"/>
              </w:rPr>
            </w:pPr>
            <w:r w:rsidRPr="00663FD2">
              <w:rPr>
                <w:lang w:val="en-GB"/>
              </w:rPr>
              <w:t xml:space="preserve">Written responses to </w:t>
            </w:r>
            <w:sdt>
              <w:sdtPr>
                <w:rPr>
                  <w:lang w:val="en-GB"/>
                </w:rPr>
                <w:tag w:val="goog_rdk_918"/>
                <w:id w:val="-2064481353"/>
              </w:sdtPr>
              <w:sdtEndPr/>
              <w:sdtContent/>
            </w:sdt>
            <w:r w:rsidRPr="00663FD2">
              <w:rPr>
                <w:lang w:val="en-GB"/>
              </w:rPr>
              <w:t>three previously unheard excerpts of music in the following format:</w:t>
            </w:r>
          </w:p>
          <w:p w14:paraId="00B1F429" w14:textId="28B3CC08" w:rsidR="007B5768" w:rsidRPr="009F2ECB" w:rsidRDefault="005030B0" w:rsidP="005030B0">
            <w:pPr>
              <w:pStyle w:val="VCAAtablecondensedbullet"/>
              <w:spacing w:after="240"/>
            </w:pPr>
            <w:r w:rsidRPr="009F2ECB">
              <w:rPr>
                <w:rFonts w:eastAsia="Arial Narrow"/>
              </w:rPr>
              <w:t>responses to structured questions.</w:t>
            </w:r>
          </w:p>
        </w:tc>
      </w:tr>
      <w:tr w:rsidR="007B5768" w:rsidRPr="009F2ECB" w14:paraId="52229FA6" w14:textId="77777777" w:rsidTr="005030B0">
        <w:tc>
          <w:tcPr>
            <w:tcW w:w="3835" w:type="dxa"/>
            <w:tcBorders>
              <w:top w:val="single" w:sz="2" w:space="0" w:color="auto"/>
              <w:bottom w:val="single" w:sz="2" w:space="0" w:color="auto"/>
            </w:tcBorders>
          </w:tcPr>
          <w:p w14:paraId="35C91B38" w14:textId="77777777" w:rsidR="007B5768" w:rsidRPr="00663FD2" w:rsidRDefault="007B5768" w:rsidP="005A3151">
            <w:pPr>
              <w:pStyle w:val="VCAAtablecondensed"/>
              <w:spacing w:before="120"/>
              <w:jc w:val="right"/>
              <w:rPr>
                <w:b/>
                <w:lang w:val="en-GB"/>
              </w:rPr>
            </w:pPr>
            <w:r w:rsidRPr="00663FD2">
              <w:rPr>
                <w:b/>
                <w:lang w:val="en-GB"/>
              </w:rPr>
              <w:t>Total marks</w:t>
            </w:r>
          </w:p>
        </w:tc>
        <w:tc>
          <w:tcPr>
            <w:tcW w:w="2221" w:type="dxa"/>
            <w:tcBorders>
              <w:top w:val="single" w:sz="2" w:space="0" w:color="auto"/>
              <w:bottom w:val="single" w:sz="2" w:space="0" w:color="auto"/>
            </w:tcBorders>
          </w:tcPr>
          <w:p w14:paraId="7F2612CD" w14:textId="2F48E9A2" w:rsidR="007B5768" w:rsidRPr="00663FD2" w:rsidRDefault="005030B0" w:rsidP="005A3151">
            <w:pPr>
              <w:pStyle w:val="VCAAtablecondensed"/>
              <w:spacing w:before="120"/>
              <w:jc w:val="center"/>
              <w:rPr>
                <w:b/>
                <w:lang w:val="en-GB"/>
              </w:rPr>
            </w:pPr>
            <w:r w:rsidRPr="00663FD2">
              <w:rPr>
                <w:b/>
                <w:lang w:val="en-GB"/>
              </w:rPr>
              <w:t>60</w:t>
            </w:r>
          </w:p>
        </w:tc>
        <w:tc>
          <w:tcPr>
            <w:tcW w:w="3565" w:type="dxa"/>
            <w:tcBorders>
              <w:top w:val="single" w:sz="2" w:space="0" w:color="auto"/>
              <w:bottom w:val="single" w:sz="2" w:space="0" w:color="auto"/>
            </w:tcBorders>
          </w:tcPr>
          <w:p w14:paraId="72AC2C0B" w14:textId="77777777" w:rsidR="007B5768" w:rsidRPr="00663FD2" w:rsidRDefault="007B5768" w:rsidP="005A3151">
            <w:pPr>
              <w:pStyle w:val="VCAAbody"/>
              <w:rPr>
                <w:lang w:val="en-GB"/>
              </w:rPr>
            </w:pPr>
          </w:p>
        </w:tc>
      </w:tr>
    </w:tbl>
    <w:p w14:paraId="67ACF4FD" w14:textId="77777777" w:rsidR="007B5768" w:rsidRPr="00663FD2" w:rsidRDefault="007B5768" w:rsidP="007B5768">
      <w:pPr>
        <w:pStyle w:val="VCAAHeading2"/>
        <w:rPr>
          <w:lang w:val="en-GB"/>
        </w:rPr>
      </w:pPr>
      <w:bookmarkStart w:id="114" w:name="_Toc96339004"/>
      <w:r w:rsidRPr="00663FD2">
        <w:rPr>
          <w:lang w:val="en-GB"/>
        </w:rPr>
        <w:t>External assessment</w:t>
      </w:r>
      <w:bookmarkEnd w:id="114"/>
    </w:p>
    <w:p w14:paraId="713F86C4" w14:textId="7E9943DB" w:rsidR="007B5768" w:rsidRDefault="007B5768" w:rsidP="007B5768">
      <w:pPr>
        <w:pStyle w:val="VCAAbody"/>
        <w:rPr>
          <w:lang w:val="en-GB"/>
        </w:rPr>
      </w:pPr>
      <w:r w:rsidRPr="00663FD2">
        <w:rPr>
          <w:lang w:val="en-GB"/>
        </w:rPr>
        <w:t xml:space="preserve">The level of achievement for Units 3 and 4 is also assessed by an end-of-year examination, which will </w:t>
      </w:r>
      <w:r w:rsidRPr="001775E1">
        <w:rPr>
          <w:lang w:val="en-GB"/>
        </w:rPr>
        <w:t xml:space="preserve">contribute </w:t>
      </w:r>
      <w:r w:rsidR="008A2D66" w:rsidRPr="001775E1">
        <w:rPr>
          <w:lang w:val="en-GB"/>
        </w:rPr>
        <w:t>15</w:t>
      </w:r>
      <w:r w:rsidRPr="001775E1">
        <w:rPr>
          <w:lang w:val="en-GB"/>
        </w:rPr>
        <w:t xml:space="preserve"> per cent to the study score</w:t>
      </w:r>
      <w:r w:rsidR="00D90A85">
        <w:rPr>
          <w:lang w:val="en-GB"/>
        </w:rPr>
        <w:t xml:space="preserve">, and the level of achievement for Unit 4 is also assessed by </w:t>
      </w:r>
      <w:r w:rsidR="00D90A85" w:rsidRPr="0011646E">
        <w:rPr>
          <w:lang w:val="en-GB"/>
        </w:rPr>
        <w:t xml:space="preserve">an </w:t>
      </w:r>
      <w:proofErr w:type="gramStart"/>
      <w:r w:rsidR="00D90A85" w:rsidRPr="0011646E">
        <w:rPr>
          <w:lang w:val="en-GB"/>
        </w:rPr>
        <w:t>Externally-assessed</w:t>
      </w:r>
      <w:proofErr w:type="gramEnd"/>
      <w:r w:rsidR="00D90A85" w:rsidRPr="0011646E">
        <w:rPr>
          <w:lang w:val="en-GB"/>
        </w:rPr>
        <w:t xml:space="preserve"> Task</w:t>
      </w:r>
      <w:r w:rsidR="00D90A85">
        <w:rPr>
          <w:lang w:val="en-GB"/>
        </w:rPr>
        <w:t>, which will contribute 50 per cent to the study score</w:t>
      </w:r>
      <w:r w:rsidRPr="001775E1">
        <w:rPr>
          <w:lang w:val="en-GB"/>
        </w:rPr>
        <w:t>.</w:t>
      </w:r>
    </w:p>
    <w:p w14:paraId="58CD1C79" w14:textId="77777777" w:rsidR="00B074E9" w:rsidRPr="001775E1" w:rsidRDefault="00B074E9" w:rsidP="007B5768">
      <w:pPr>
        <w:pStyle w:val="VCAAbody"/>
        <w:rPr>
          <w:lang w:val="en-GB"/>
        </w:rPr>
      </w:pPr>
    </w:p>
    <w:p w14:paraId="07127288" w14:textId="77777777" w:rsidR="00B074E9" w:rsidRDefault="00B074E9">
      <w:pPr>
        <w:rPr>
          <w:rFonts w:ascii="Arial" w:hAnsi="Arial" w:cs="Arial"/>
          <w:noProof/>
          <w:sz w:val="18"/>
          <w:szCs w:val="18"/>
        </w:rPr>
        <w:sectPr w:rsidR="00B074E9" w:rsidSect="00EB4C98">
          <w:headerReference w:type="default" r:id="rId54"/>
          <w:headerReference w:type="first" r:id="rId55"/>
          <w:pgSz w:w="11907" w:h="16840" w:code="9"/>
          <w:pgMar w:top="1411" w:right="1138" w:bottom="1440" w:left="1138" w:header="288" w:footer="288" w:gutter="0"/>
          <w:cols w:space="708"/>
          <w:titlePg/>
          <w:docGrid w:linePitch="360"/>
        </w:sectPr>
      </w:pPr>
    </w:p>
    <w:p w14:paraId="3B47A989" w14:textId="1C935FD9" w:rsidR="007B5768" w:rsidRPr="001775E1" w:rsidRDefault="008A2D66" w:rsidP="007B5768">
      <w:pPr>
        <w:pStyle w:val="VCAAHeading1"/>
        <w:rPr>
          <w:lang w:val="en-GB"/>
        </w:rPr>
      </w:pPr>
      <w:bookmarkStart w:id="115" w:name="_Toc96339005"/>
      <w:r w:rsidRPr="001775E1">
        <w:rPr>
          <w:lang w:val="en-GB"/>
        </w:rPr>
        <w:lastRenderedPageBreak/>
        <w:t>Unit 4: Project</w:t>
      </w:r>
      <w:bookmarkEnd w:id="115"/>
    </w:p>
    <w:p w14:paraId="7F35558F" w14:textId="5B294977" w:rsidR="008A2D66" w:rsidRPr="001775E1" w:rsidRDefault="008A2D66" w:rsidP="008A2D66">
      <w:pPr>
        <w:pStyle w:val="VCAAbody"/>
        <w:ind w:right="275"/>
        <w:rPr>
          <w:lang w:val="en-GB"/>
        </w:rPr>
      </w:pPr>
      <w:r w:rsidRPr="001775E1">
        <w:rPr>
          <w:lang w:val="en-GB"/>
        </w:rPr>
        <w:t xml:space="preserve">In </w:t>
      </w:r>
      <w:r w:rsidR="00BC0917" w:rsidRPr="001775E1">
        <w:rPr>
          <w:lang w:val="en-GB"/>
        </w:rPr>
        <w:t>this unit</w:t>
      </w:r>
      <w:r w:rsidRPr="001775E1">
        <w:rPr>
          <w:lang w:val="en-GB"/>
        </w:rPr>
        <w:t xml:space="preserve">, students deepen their understanding of </w:t>
      </w:r>
      <w:r w:rsidR="002D3632" w:rsidRPr="001775E1">
        <w:rPr>
          <w:lang w:val="en-GB"/>
        </w:rPr>
        <w:t xml:space="preserve">the </w:t>
      </w:r>
      <w:r w:rsidRPr="001775E1">
        <w:rPr>
          <w:lang w:val="en-GB"/>
        </w:rPr>
        <w:t>influence</w:t>
      </w:r>
      <w:r w:rsidR="002D3632" w:rsidRPr="001775E1">
        <w:rPr>
          <w:lang w:val="en-GB"/>
        </w:rPr>
        <w:t xml:space="preserve"> of music</w:t>
      </w:r>
      <w:r w:rsidRPr="001775E1">
        <w:rPr>
          <w:lang w:val="en-GB"/>
        </w:rPr>
        <w:t xml:space="preserve"> by considering it at a personal level. They move from considering and reflecting on the influences in the works of others to applying new understandings of influence in their own music making.</w:t>
      </w:r>
      <w:r w:rsidR="007E7746" w:rsidRPr="001775E1">
        <w:rPr>
          <w:lang w:val="en-GB"/>
        </w:rPr>
        <w:t xml:space="preserve"> </w:t>
      </w:r>
      <w:r w:rsidRPr="001775E1">
        <w:rPr>
          <w:lang w:val="en-GB"/>
        </w:rPr>
        <w:t>They are increasingly able to deliberate on and articulate their thinking and choices.</w:t>
      </w:r>
    </w:p>
    <w:p w14:paraId="3C204350" w14:textId="77777777" w:rsidR="008A2D66" w:rsidRPr="001775E1" w:rsidRDefault="008A2D66" w:rsidP="008A2D66">
      <w:pPr>
        <w:pStyle w:val="VCAAbody"/>
        <w:rPr>
          <w:color w:val="000000"/>
          <w:lang w:val="en-GB"/>
        </w:rPr>
      </w:pPr>
      <w:r w:rsidRPr="001775E1">
        <w:rPr>
          <w:lang w:val="en-GB"/>
        </w:rPr>
        <w:t>Their music making continues to focus on integrated music experiences and they become increasingly autonomous and self-directed after the modelling they experienced in Unit 3.</w:t>
      </w:r>
    </w:p>
    <w:p w14:paraId="3CC33159" w14:textId="5C9484CE" w:rsidR="008A2D66" w:rsidRPr="00663FD2" w:rsidRDefault="008A2D66" w:rsidP="008A2D66">
      <w:pPr>
        <w:pStyle w:val="VCAAbody"/>
        <w:ind w:right="133"/>
        <w:rPr>
          <w:lang w:val="en-GB"/>
        </w:rPr>
      </w:pPr>
      <w:r w:rsidRPr="001775E1">
        <w:rPr>
          <w:lang w:val="en-GB"/>
        </w:rPr>
        <w:t>Students perform music to demonstrate musical influences of an existing style and/or performer on their own works</w:t>
      </w:r>
      <w:r w:rsidR="00EF4492" w:rsidRPr="001775E1">
        <w:rPr>
          <w:lang w:val="en-GB"/>
        </w:rPr>
        <w:t>,</w:t>
      </w:r>
      <w:r w:rsidRPr="001775E1">
        <w:rPr>
          <w:lang w:val="en-GB"/>
        </w:rPr>
        <w:t xml:space="preserve"> and they create/arrange short music works that include identifiable influences from an existing work/performer/style</w:t>
      </w:r>
      <w:sdt>
        <w:sdtPr>
          <w:rPr>
            <w:lang w:val="en-GB"/>
          </w:rPr>
          <w:tag w:val="goog_rdk_896"/>
          <w:id w:val="2133438470"/>
        </w:sdtPr>
        <w:sdtEndPr/>
        <w:sdtContent>
          <w:r w:rsidR="00EF4492" w:rsidRPr="00663FD2">
            <w:rPr>
              <w:lang w:val="en-GB"/>
            </w:rPr>
            <w:t>,</w:t>
          </w:r>
          <w:r w:rsidRPr="00663FD2">
            <w:rPr>
              <w:lang w:val="en-GB"/>
            </w:rPr>
            <w:t xml:space="preserve"> which they </w:t>
          </w:r>
          <w:proofErr w:type="gramStart"/>
          <w:r w:rsidRPr="00663FD2">
            <w:rPr>
              <w:lang w:val="en-GB"/>
            </w:rPr>
            <w:t>are able to</w:t>
          </w:r>
          <w:proofErr w:type="gramEnd"/>
        </w:sdtContent>
      </w:sdt>
      <w:r w:rsidRPr="00663FD2">
        <w:rPr>
          <w:lang w:val="en-GB"/>
        </w:rPr>
        <w:t xml:space="preserve"> explain.</w:t>
      </w:r>
    </w:p>
    <w:p w14:paraId="274902A5" w14:textId="46F32178" w:rsidR="008A2D66" w:rsidRPr="00663FD2" w:rsidRDefault="008A2D66" w:rsidP="008A2D66">
      <w:pPr>
        <w:pStyle w:val="VCAAbody"/>
        <w:rPr>
          <w:lang w:val="en-GB"/>
        </w:rPr>
      </w:pPr>
      <w:r w:rsidRPr="00663FD2">
        <w:rPr>
          <w:lang w:val="en-GB"/>
        </w:rPr>
        <w:t xml:space="preserve">Students develop aural skills by responding to music from a range of sources across time and place, comparing their music characteristics. They analyse music works and/or styles and explore how they have influenced their own music making. They develop an understanding of how the treatment of music elements, </w:t>
      </w:r>
      <w:proofErr w:type="gramStart"/>
      <w:r w:rsidRPr="00663FD2">
        <w:rPr>
          <w:lang w:val="en-GB"/>
        </w:rPr>
        <w:t>concepts</w:t>
      </w:r>
      <w:proofErr w:type="gramEnd"/>
      <w:r w:rsidRPr="00663FD2">
        <w:rPr>
          <w:lang w:val="en-GB"/>
        </w:rPr>
        <w:t xml:space="preserve"> and compositional devices in one work and/or style can be identified and explained in their own works.</w:t>
      </w:r>
    </w:p>
    <w:p w14:paraId="3CFC7BFE" w14:textId="422F4BA7" w:rsidR="007E7746" w:rsidRPr="007B534C" w:rsidRDefault="007E7746" w:rsidP="007E7746">
      <w:pPr>
        <w:pStyle w:val="VCAAbody"/>
        <w:rPr>
          <w:color w:val="000000"/>
          <w:lang w:val="en-GB"/>
        </w:rPr>
      </w:pPr>
      <w:r w:rsidRPr="00663FD2">
        <w:rPr>
          <w:lang w:val="en-GB"/>
        </w:rPr>
        <w:t xml:space="preserve">Students choose their own </w:t>
      </w:r>
      <w:r w:rsidR="00555375" w:rsidRPr="00663FD2">
        <w:rPr>
          <w:lang w:val="en-GB"/>
        </w:rPr>
        <w:t xml:space="preserve">Area </w:t>
      </w:r>
      <w:r w:rsidRPr="00663FD2">
        <w:rPr>
          <w:lang w:val="en-GB"/>
        </w:rPr>
        <w:t xml:space="preserve">of </w:t>
      </w:r>
      <w:r w:rsidR="00555375" w:rsidRPr="007B534C">
        <w:rPr>
          <w:lang w:val="en-GB"/>
        </w:rPr>
        <w:t>Investigation</w:t>
      </w:r>
      <w:r w:rsidRPr="007B534C">
        <w:rPr>
          <w:lang w:val="en-GB"/>
        </w:rPr>
        <w:t xml:space="preserve">. </w:t>
      </w:r>
      <w:r w:rsidRPr="007B534C">
        <w:rPr>
          <w:color w:val="000000"/>
          <w:lang w:val="en-GB"/>
        </w:rPr>
        <w:t>This may be</w:t>
      </w:r>
      <w:r w:rsidR="005D2B03">
        <w:rPr>
          <w:color w:val="000000"/>
          <w:lang w:val="en-GB"/>
        </w:rPr>
        <w:t>:</w:t>
      </w:r>
    </w:p>
    <w:p w14:paraId="3D2DA3D4" w14:textId="77777777" w:rsidR="007E7746" w:rsidRPr="009F2ECB" w:rsidRDefault="007E7746" w:rsidP="00431855">
      <w:pPr>
        <w:pStyle w:val="VCAAbullet"/>
      </w:pPr>
      <w:r w:rsidRPr="009F2ECB">
        <w:t>a style</w:t>
      </w:r>
    </w:p>
    <w:p w14:paraId="1AF2CCB7" w14:textId="77777777" w:rsidR="007E7746" w:rsidRPr="009F2ECB" w:rsidRDefault="007E7746" w:rsidP="00431855">
      <w:pPr>
        <w:pStyle w:val="VCAAbullet"/>
      </w:pPr>
      <w:r w:rsidRPr="009F2ECB">
        <w:t>a performer</w:t>
      </w:r>
    </w:p>
    <w:p w14:paraId="6FA45401" w14:textId="77777777" w:rsidR="007E7746" w:rsidRPr="009F2ECB" w:rsidRDefault="007E7746" w:rsidP="00431855">
      <w:pPr>
        <w:pStyle w:val="VCAAbullet"/>
      </w:pPr>
      <w:r w:rsidRPr="009F2ECB">
        <w:t>a creator</w:t>
      </w:r>
    </w:p>
    <w:p w14:paraId="0E37AE2A" w14:textId="77777777" w:rsidR="007E7746" w:rsidRPr="009F2ECB" w:rsidRDefault="007E7746" w:rsidP="00431855">
      <w:pPr>
        <w:pStyle w:val="VCAAbullet"/>
      </w:pPr>
      <w:r w:rsidRPr="009F2ECB">
        <w:t>a musical genre.</w:t>
      </w:r>
    </w:p>
    <w:p w14:paraId="09214838" w14:textId="057C426C" w:rsidR="007E7746" w:rsidRPr="009E58BD" w:rsidRDefault="007E7746" w:rsidP="007E7746">
      <w:pPr>
        <w:pStyle w:val="VCAAbody"/>
        <w:rPr>
          <w:lang w:val="en-GB"/>
        </w:rPr>
      </w:pPr>
      <w:r w:rsidRPr="009E58BD">
        <w:rPr>
          <w:lang w:val="en-GB"/>
        </w:rPr>
        <w:t xml:space="preserve">Students analyse at least two works from their chosen </w:t>
      </w:r>
      <w:r w:rsidR="00555375" w:rsidRPr="009E58BD">
        <w:rPr>
          <w:lang w:val="en-GB"/>
        </w:rPr>
        <w:t xml:space="preserve">Area </w:t>
      </w:r>
      <w:r w:rsidRPr="009E58BD">
        <w:rPr>
          <w:lang w:val="en-GB"/>
        </w:rPr>
        <w:t xml:space="preserve">of </w:t>
      </w:r>
      <w:r w:rsidR="00555375" w:rsidRPr="009E58BD">
        <w:rPr>
          <w:lang w:val="en-GB"/>
        </w:rPr>
        <w:t>Investigation</w:t>
      </w:r>
      <w:r w:rsidRPr="009E58BD">
        <w:rPr>
          <w:lang w:val="en-GB"/>
        </w:rPr>
        <w:t>. They discuss how the treatment of music elements, concepts and compositional devices in these works influence their own musical output. They describe the connections between these works and their own music making.</w:t>
      </w:r>
    </w:p>
    <w:p w14:paraId="5CDC4058" w14:textId="19148DED" w:rsidR="007E7746" w:rsidRPr="009E58BD" w:rsidRDefault="007E7746" w:rsidP="007E7746">
      <w:pPr>
        <w:pStyle w:val="VCAAbody"/>
        <w:rPr>
          <w:lang w:val="en-GB"/>
        </w:rPr>
      </w:pPr>
      <w:r w:rsidRPr="009E58BD">
        <w:rPr>
          <w:lang w:val="en-GB"/>
        </w:rPr>
        <w:t>They perform on their chosen instrument. The works performed will come from their chosen area of investigation. They create</w:t>
      </w:r>
      <w:sdt>
        <w:sdtPr>
          <w:rPr>
            <w:lang w:val="en-GB"/>
          </w:rPr>
          <w:tag w:val="goog_rdk_944"/>
          <w:id w:val="-2122673879"/>
        </w:sdtPr>
        <w:sdtEndPr/>
        <w:sdtContent>
          <w:r w:rsidRPr="009E58BD">
            <w:rPr>
              <w:lang w:val="en-GB"/>
            </w:rPr>
            <w:t>/arrange</w:t>
          </w:r>
        </w:sdtContent>
      </w:sdt>
      <w:r w:rsidRPr="009E58BD">
        <w:rPr>
          <w:lang w:val="en-GB"/>
        </w:rPr>
        <w:t xml:space="preserve"> a music work. The work should demonstrate direct connections to the chosen </w:t>
      </w:r>
      <w:r w:rsidR="00555375" w:rsidRPr="009E58BD">
        <w:rPr>
          <w:lang w:val="en-GB"/>
        </w:rPr>
        <w:t xml:space="preserve">Area </w:t>
      </w:r>
      <w:r w:rsidRPr="009E58BD">
        <w:rPr>
          <w:lang w:val="en-GB"/>
        </w:rPr>
        <w:t xml:space="preserve">of </w:t>
      </w:r>
      <w:r w:rsidR="00555375" w:rsidRPr="009E58BD">
        <w:rPr>
          <w:lang w:val="en-GB"/>
        </w:rPr>
        <w:t>I</w:t>
      </w:r>
      <w:r w:rsidRPr="009E58BD">
        <w:rPr>
          <w:lang w:val="en-GB"/>
        </w:rPr>
        <w:t>nvestigation.</w:t>
      </w:r>
    </w:p>
    <w:p w14:paraId="7857CAB6" w14:textId="089D4C0F" w:rsidR="007E7746" w:rsidRPr="009E58BD" w:rsidRDefault="007E7746" w:rsidP="007E7746">
      <w:pPr>
        <w:pStyle w:val="VCAAbody"/>
        <w:rPr>
          <w:lang w:val="en-GB"/>
        </w:rPr>
      </w:pPr>
      <w:r w:rsidRPr="009E58BD">
        <w:rPr>
          <w:lang w:val="en-GB"/>
        </w:rPr>
        <w:t xml:space="preserve">Students continue to respond to a wide variety of music excerpts from a range of different music traditions, </w:t>
      </w:r>
      <w:proofErr w:type="gramStart"/>
      <w:r w:rsidRPr="009E58BD">
        <w:rPr>
          <w:lang w:val="en-GB"/>
        </w:rPr>
        <w:t>times</w:t>
      </w:r>
      <w:proofErr w:type="gramEnd"/>
      <w:r w:rsidRPr="009E58BD">
        <w:rPr>
          <w:lang w:val="en-GB"/>
        </w:rPr>
        <w:t xml:space="preserve"> and locations. In their responses, they continue to develop skills in identifying and describing similarities and differences between musical approaches.</w:t>
      </w:r>
    </w:p>
    <w:p w14:paraId="7138086F" w14:textId="77777777" w:rsidR="007B5768" w:rsidRPr="009E58BD" w:rsidRDefault="007B5768" w:rsidP="007B5768">
      <w:pPr>
        <w:pStyle w:val="VCAAHeading2"/>
        <w:rPr>
          <w:lang w:val="en-GB"/>
        </w:rPr>
      </w:pPr>
      <w:bookmarkStart w:id="116" w:name="_Toc96339006"/>
      <w:r w:rsidRPr="009E58BD">
        <w:rPr>
          <w:lang w:val="en-GB"/>
        </w:rPr>
        <w:t>Area of Study 1</w:t>
      </w:r>
      <w:bookmarkEnd w:id="116"/>
    </w:p>
    <w:p w14:paraId="0DA86F42" w14:textId="60A5757B" w:rsidR="007B5768" w:rsidRPr="009E58BD" w:rsidRDefault="007E7746" w:rsidP="007B5768">
      <w:pPr>
        <w:pStyle w:val="VCAAHeading3"/>
        <w:rPr>
          <w:lang w:val="en-GB"/>
        </w:rPr>
      </w:pPr>
      <w:bookmarkStart w:id="117" w:name="_Toc86235534"/>
      <w:bookmarkStart w:id="118" w:name="_Toc96339007"/>
      <w:r w:rsidRPr="009E58BD">
        <w:rPr>
          <w:lang w:val="en-GB"/>
        </w:rPr>
        <w:t>Music making</w:t>
      </w:r>
      <w:bookmarkEnd w:id="117"/>
      <w:bookmarkEnd w:id="118"/>
    </w:p>
    <w:p w14:paraId="040D9E2D" w14:textId="09A1DF93" w:rsidR="009565DC" w:rsidRPr="009E58BD" w:rsidRDefault="005C34C4" w:rsidP="009565DC">
      <w:pPr>
        <w:pStyle w:val="VCAAbody"/>
        <w:rPr>
          <w:lang w:val="en-GB"/>
        </w:rPr>
      </w:pPr>
      <w:r w:rsidRPr="009E58BD">
        <w:rPr>
          <w:lang w:val="en-GB"/>
        </w:rPr>
        <w:t>In t</w:t>
      </w:r>
      <w:r w:rsidR="009565DC" w:rsidRPr="009E58BD">
        <w:rPr>
          <w:lang w:val="en-GB"/>
        </w:rPr>
        <w:t>his area of study</w:t>
      </w:r>
      <w:r w:rsidR="005658CF">
        <w:rPr>
          <w:lang w:val="en-GB"/>
        </w:rPr>
        <w:t>,</w:t>
      </w:r>
      <w:r w:rsidRPr="009E58BD">
        <w:rPr>
          <w:lang w:val="en-GB"/>
        </w:rPr>
        <w:t xml:space="preserve"> students</w:t>
      </w:r>
      <w:r w:rsidR="009565DC" w:rsidRPr="009E58BD">
        <w:rPr>
          <w:lang w:val="en-GB"/>
        </w:rPr>
        <w:t xml:space="preserve"> focus on performing and composing/arranging music connected with </w:t>
      </w:r>
      <w:r w:rsidRPr="009E58BD">
        <w:rPr>
          <w:color w:val="000000"/>
          <w:lang w:val="en-GB"/>
        </w:rPr>
        <w:t xml:space="preserve">their </w:t>
      </w:r>
      <w:r w:rsidR="00555375" w:rsidRPr="009E58BD">
        <w:rPr>
          <w:color w:val="000000"/>
          <w:lang w:val="en-GB"/>
        </w:rPr>
        <w:t>Area of I</w:t>
      </w:r>
      <w:r w:rsidR="009565DC" w:rsidRPr="009E58BD">
        <w:rPr>
          <w:color w:val="000000"/>
          <w:lang w:val="en-GB"/>
        </w:rPr>
        <w:t>nvestigation from Area of Study 2</w:t>
      </w:r>
      <w:r w:rsidR="009565DC" w:rsidRPr="009E58BD">
        <w:rPr>
          <w:lang w:val="en-GB"/>
        </w:rPr>
        <w:t>. Students use their knowledge and understanding gained in Area of Study 2 to perform works and arrange/compose short works associated with the selected works studied in Area of Study 2.</w:t>
      </w:r>
    </w:p>
    <w:p w14:paraId="11C0DDDE" w14:textId="220AB7E3" w:rsidR="009565DC" w:rsidRPr="009E58BD" w:rsidRDefault="009565DC" w:rsidP="009565DC">
      <w:pPr>
        <w:pStyle w:val="VCAAbody"/>
        <w:rPr>
          <w:lang w:val="en-GB"/>
        </w:rPr>
      </w:pPr>
      <w:r w:rsidRPr="009E58BD">
        <w:rPr>
          <w:lang w:val="en-GB"/>
        </w:rPr>
        <w:t>They explain how their work has been influenced by the selected music style and/or creator.</w:t>
      </w:r>
    </w:p>
    <w:p w14:paraId="78827768" w14:textId="77777777" w:rsidR="009565DC" w:rsidRPr="009F2ECB" w:rsidRDefault="009565DC">
      <w:pPr>
        <w:rPr>
          <w:rFonts w:ascii="Arial" w:hAnsi="Arial" w:cs="Arial"/>
          <w:color w:val="000000" w:themeColor="text1"/>
          <w:sz w:val="20"/>
        </w:rPr>
      </w:pPr>
      <w:r w:rsidRPr="009F2ECB">
        <w:br w:type="page"/>
      </w:r>
    </w:p>
    <w:p w14:paraId="2F0C4B8A" w14:textId="77777777" w:rsidR="007B5768" w:rsidRPr="009E58BD" w:rsidRDefault="007B5768" w:rsidP="007B5768">
      <w:pPr>
        <w:pStyle w:val="VCAAHeading3"/>
        <w:rPr>
          <w:lang w:val="en-GB"/>
        </w:rPr>
      </w:pPr>
      <w:bookmarkStart w:id="119" w:name="_Toc86235535"/>
      <w:bookmarkStart w:id="120" w:name="_Toc96339008"/>
      <w:r w:rsidRPr="009E58BD">
        <w:rPr>
          <w:lang w:val="en-GB"/>
        </w:rPr>
        <w:lastRenderedPageBreak/>
        <w:t>Outcome 1</w:t>
      </w:r>
      <w:bookmarkEnd w:id="119"/>
      <w:bookmarkEnd w:id="120"/>
    </w:p>
    <w:p w14:paraId="05BAC853" w14:textId="20958EF7" w:rsidR="007B5768" w:rsidRPr="009E58BD" w:rsidRDefault="007B5768" w:rsidP="007B5768">
      <w:pPr>
        <w:pStyle w:val="VCAAbody"/>
        <w:rPr>
          <w:lang w:val="en-GB"/>
        </w:rPr>
      </w:pPr>
      <w:r w:rsidRPr="009E58BD">
        <w:rPr>
          <w:lang w:val="en-GB"/>
        </w:rPr>
        <w:t>On completion of this unit the student should be able to</w:t>
      </w:r>
      <w:r w:rsidR="009565DC" w:rsidRPr="009E58BD">
        <w:rPr>
          <w:szCs w:val="20"/>
          <w:lang w:val="en-GB"/>
        </w:rPr>
        <w:t xml:space="preserve"> perform/create/arrange works and explain how their performance/composition/arrangement has been influenced by their selected music style and/or creator studied in Area of Study 2.</w:t>
      </w:r>
    </w:p>
    <w:p w14:paraId="69A3CDCC" w14:textId="77777777" w:rsidR="007B5768" w:rsidRPr="009E58BD" w:rsidRDefault="007B5768" w:rsidP="007B5768">
      <w:pPr>
        <w:pStyle w:val="VCAAbody"/>
        <w:rPr>
          <w:lang w:val="en-GB"/>
        </w:rPr>
      </w:pPr>
      <w:r w:rsidRPr="009E58BD">
        <w:rPr>
          <w:lang w:val="en-GB"/>
        </w:rPr>
        <w:t>To achieve this outcome the student will draw on key knowledge and key skills outlined in Area of Study 1.</w:t>
      </w:r>
    </w:p>
    <w:p w14:paraId="4C1B0D69" w14:textId="77777777" w:rsidR="007B5768" w:rsidRPr="009E58BD" w:rsidRDefault="007B5768" w:rsidP="007B5768">
      <w:pPr>
        <w:pStyle w:val="VCAAHeading5"/>
        <w:rPr>
          <w:lang w:val="en-GB"/>
        </w:rPr>
      </w:pPr>
      <w:r w:rsidRPr="009E58BD">
        <w:rPr>
          <w:lang w:val="en-GB"/>
        </w:rPr>
        <w:t>Key knowledge</w:t>
      </w:r>
    </w:p>
    <w:p w14:paraId="29705320" w14:textId="77777777" w:rsidR="009565DC" w:rsidRPr="009F2ECB" w:rsidRDefault="009565DC" w:rsidP="00431855">
      <w:pPr>
        <w:pStyle w:val="VCAAbullet"/>
      </w:pPr>
      <w:r w:rsidRPr="009F2ECB">
        <w:t xml:space="preserve">technical performance requirements related to the style(s) of the studied </w:t>
      </w:r>
      <w:proofErr w:type="gramStart"/>
      <w:r w:rsidRPr="009F2ECB">
        <w:t>works</w:t>
      </w:r>
      <w:proofErr w:type="gramEnd"/>
    </w:p>
    <w:p w14:paraId="5531B0BD" w14:textId="77777777" w:rsidR="009565DC" w:rsidRPr="009F2ECB" w:rsidRDefault="009565DC" w:rsidP="00431855">
      <w:pPr>
        <w:pStyle w:val="VCAAbullet"/>
      </w:pPr>
      <w:r w:rsidRPr="009F2ECB">
        <w:t>the characteristics of the studied style(s) via performance, composing/arranging</w:t>
      </w:r>
    </w:p>
    <w:p w14:paraId="6E5632C0" w14:textId="77777777" w:rsidR="009565DC" w:rsidRPr="009F2ECB" w:rsidRDefault="009565DC" w:rsidP="00431855">
      <w:pPr>
        <w:pStyle w:val="VCAAbullet"/>
      </w:pPr>
      <w:r w:rsidRPr="009F2ECB">
        <w:t xml:space="preserve">how the music characteristics of the investigated works have influenced the performance/creation of their own </w:t>
      </w:r>
      <w:proofErr w:type="gramStart"/>
      <w:r w:rsidRPr="009F2ECB">
        <w:t>works</w:t>
      </w:r>
      <w:proofErr w:type="gramEnd"/>
    </w:p>
    <w:p w14:paraId="7BE5E5C2" w14:textId="77777777" w:rsidR="009565DC" w:rsidRPr="009F2ECB" w:rsidRDefault="009565DC" w:rsidP="00431855">
      <w:pPr>
        <w:pStyle w:val="VCAAbullet"/>
      </w:pPr>
      <w:r w:rsidRPr="009F2ECB">
        <w:t xml:space="preserve">technical/practical factors that may affect the performance/creation/arrangement of their </w:t>
      </w:r>
      <w:proofErr w:type="gramStart"/>
      <w:r w:rsidRPr="009F2ECB">
        <w:t>works</w:t>
      </w:r>
      <w:proofErr w:type="gramEnd"/>
    </w:p>
    <w:p w14:paraId="3DAC46FA" w14:textId="77777777" w:rsidR="009565DC" w:rsidRPr="009F2ECB" w:rsidRDefault="009565DC" w:rsidP="00431855">
      <w:pPr>
        <w:pStyle w:val="VCAAbullet"/>
      </w:pPr>
      <w:r w:rsidRPr="009F2ECB">
        <w:t xml:space="preserve">ways compositional devices have been used to develop their </w:t>
      </w:r>
      <w:proofErr w:type="gramStart"/>
      <w:r w:rsidRPr="009F2ECB">
        <w:t>work</w:t>
      </w:r>
      <w:proofErr w:type="gramEnd"/>
    </w:p>
    <w:p w14:paraId="1E5CB4D1" w14:textId="0F80DC48" w:rsidR="007B5768" w:rsidRPr="009F2ECB" w:rsidRDefault="009565DC" w:rsidP="00431855">
      <w:pPr>
        <w:pStyle w:val="VCAAbullet"/>
      </w:pPr>
      <w:r w:rsidRPr="009F2ECB">
        <w:t xml:space="preserve">ways of recording, </w:t>
      </w:r>
      <w:proofErr w:type="gramStart"/>
      <w:r w:rsidRPr="009F2ECB">
        <w:t>d</w:t>
      </w:r>
      <w:r w:rsidR="00EB7F53" w:rsidRPr="009F2ECB">
        <w:t>ocumenting</w:t>
      </w:r>
      <w:proofErr w:type="gramEnd"/>
      <w:r w:rsidR="00EB7F53" w:rsidRPr="009F2ECB">
        <w:t xml:space="preserve"> and preserving music</w:t>
      </w:r>
      <w:r w:rsidR="00B04766" w:rsidRPr="009F2ECB">
        <w:t>.</w:t>
      </w:r>
    </w:p>
    <w:p w14:paraId="65918413" w14:textId="77777777" w:rsidR="007B5768" w:rsidRPr="009E58BD" w:rsidRDefault="007B5768" w:rsidP="007B5768">
      <w:pPr>
        <w:pStyle w:val="VCAAHeading5"/>
        <w:rPr>
          <w:lang w:val="en-GB"/>
        </w:rPr>
      </w:pPr>
      <w:r w:rsidRPr="009E58BD">
        <w:rPr>
          <w:lang w:val="en-GB"/>
        </w:rPr>
        <w:t>Key skills</w:t>
      </w:r>
    </w:p>
    <w:p w14:paraId="6E1DD740" w14:textId="77777777" w:rsidR="009565DC" w:rsidRPr="009F2ECB" w:rsidRDefault="009565DC" w:rsidP="00431855">
      <w:pPr>
        <w:pStyle w:val="VCAAbullet"/>
      </w:pPr>
      <w:r w:rsidRPr="009F2ECB">
        <w:t xml:space="preserve">demonstrate technical skills including accuracy and control in performance specific to the instrument or sound </w:t>
      </w:r>
      <w:proofErr w:type="gramStart"/>
      <w:r w:rsidRPr="009F2ECB">
        <w:t>source</w:t>
      </w:r>
      <w:proofErr w:type="gramEnd"/>
    </w:p>
    <w:p w14:paraId="09D79EC0" w14:textId="77777777" w:rsidR="009565DC" w:rsidRPr="009F2ECB" w:rsidRDefault="009565DC" w:rsidP="00431855">
      <w:pPr>
        <w:pStyle w:val="VCAAbullet"/>
      </w:pPr>
      <w:r w:rsidRPr="009F2ECB">
        <w:t xml:space="preserve">perform/create/arrange music works demonstrating the influence of the investigated </w:t>
      </w:r>
      <w:proofErr w:type="gramStart"/>
      <w:r w:rsidRPr="009F2ECB">
        <w:t>works</w:t>
      </w:r>
      <w:proofErr w:type="gramEnd"/>
    </w:p>
    <w:p w14:paraId="2FF1DFD4" w14:textId="77777777" w:rsidR="009565DC" w:rsidRPr="009F2ECB" w:rsidRDefault="009565DC" w:rsidP="00431855">
      <w:pPr>
        <w:pStyle w:val="VCAAbullet"/>
      </w:pPr>
      <w:r w:rsidRPr="009F2ECB">
        <w:t>interpret elements of music and concepts related to the studied works in performance, composing/</w:t>
      </w:r>
      <w:proofErr w:type="gramStart"/>
      <w:r w:rsidRPr="009F2ECB">
        <w:t>arranging</w:t>
      </w:r>
      <w:proofErr w:type="gramEnd"/>
    </w:p>
    <w:p w14:paraId="6D2484B5" w14:textId="77777777" w:rsidR="009565DC" w:rsidRPr="009F2ECB" w:rsidRDefault="009565DC" w:rsidP="00431855">
      <w:pPr>
        <w:pStyle w:val="VCAAbullet"/>
      </w:pPr>
      <w:r w:rsidRPr="009F2ECB">
        <w:t xml:space="preserve">manipulate the elements of music and concepts to create/arrange a </w:t>
      </w:r>
      <w:proofErr w:type="gramStart"/>
      <w:r w:rsidRPr="009F2ECB">
        <w:t>work</w:t>
      </w:r>
      <w:proofErr w:type="gramEnd"/>
    </w:p>
    <w:p w14:paraId="2D03F28A" w14:textId="77777777" w:rsidR="009565DC" w:rsidRPr="009F2ECB" w:rsidRDefault="009565DC" w:rsidP="00431855">
      <w:pPr>
        <w:pStyle w:val="VCAAbullet"/>
      </w:pPr>
      <w:r w:rsidRPr="009F2ECB">
        <w:t xml:space="preserve">explain the works and performance/composing/arranging choices made in relation to the investigated </w:t>
      </w:r>
      <w:proofErr w:type="gramStart"/>
      <w:r w:rsidRPr="009F2ECB">
        <w:t>works</w:t>
      </w:r>
      <w:proofErr w:type="gramEnd"/>
    </w:p>
    <w:p w14:paraId="0B7C696F" w14:textId="77777777" w:rsidR="009565DC" w:rsidRPr="009F2ECB" w:rsidRDefault="009565DC" w:rsidP="00431855">
      <w:pPr>
        <w:pStyle w:val="VCAAbullet"/>
      </w:pPr>
      <w:r w:rsidRPr="009F2ECB">
        <w:t xml:space="preserve">describe technical/practical factors that affected the performance/creation/arrangement of the </w:t>
      </w:r>
      <w:proofErr w:type="gramStart"/>
      <w:r w:rsidRPr="009F2ECB">
        <w:t>works</w:t>
      </w:r>
      <w:proofErr w:type="gramEnd"/>
    </w:p>
    <w:p w14:paraId="22B1147B" w14:textId="2A0FBD74" w:rsidR="007B5768" w:rsidRPr="009F2ECB" w:rsidRDefault="009565DC" w:rsidP="00431855">
      <w:pPr>
        <w:pStyle w:val="VCAAbullet"/>
      </w:pPr>
      <w:r w:rsidRPr="009F2ECB">
        <w:t>preserve their works in audio format and with appropriate documentation</w:t>
      </w:r>
      <w:r w:rsidR="00667ECC" w:rsidRPr="009F2ECB">
        <w:t>.</w:t>
      </w:r>
    </w:p>
    <w:p w14:paraId="7E6B863A" w14:textId="3F9DA2B8" w:rsidR="007B5768" w:rsidRPr="009E58BD" w:rsidRDefault="007B5768" w:rsidP="007B5768">
      <w:pPr>
        <w:pStyle w:val="VCAAHeading2"/>
        <w:rPr>
          <w:lang w:val="en-GB"/>
        </w:rPr>
      </w:pPr>
      <w:bookmarkStart w:id="121" w:name="_Toc96339009"/>
      <w:r w:rsidRPr="009E58BD">
        <w:rPr>
          <w:lang w:val="en-GB"/>
        </w:rPr>
        <w:t>Area of Study 2</w:t>
      </w:r>
      <w:bookmarkEnd w:id="121"/>
    </w:p>
    <w:p w14:paraId="7E094D36" w14:textId="65BB6B4D" w:rsidR="007B5768" w:rsidRPr="009E58BD" w:rsidRDefault="009565DC" w:rsidP="007B5768">
      <w:pPr>
        <w:pStyle w:val="VCAAHeading3"/>
        <w:rPr>
          <w:lang w:val="en-GB"/>
        </w:rPr>
      </w:pPr>
      <w:bookmarkStart w:id="122" w:name="_Toc86235537"/>
      <w:bookmarkStart w:id="123" w:name="_Toc96339010"/>
      <w:r w:rsidRPr="009E58BD">
        <w:rPr>
          <w:color w:val="0070C0"/>
          <w:szCs w:val="32"/>
          <w:lang w:val="en-GB"/>
        </w:rPr>
        <w:t>Analysing for music making</w:t>
      </w:r>
      <w:bookmarkEnd w:id="122"/>
      <w:bookmarkEnd w:id="123"/>
    </w:p>
    <w:p w14:paraId="486B6684" w14:textId="4BB54E31" w:rsidR="009565DC" w:rsidRPr="009E58BD" w:rsidRDefault="00667ECC" w:rsidP="006C6EBA">
      <w:pPr>
        <w:pStyle w:val="VCAAbody"/>
        <w:ind w:right="133"/>
        <w:rPr>
          <w:lang w:val="en-GB"/>
        </w:rPr>
      </w:pPr>
      <w:r w:rsidRPr="009E58BD">
        <w:rPr>
          <w:lang w:val="en-GB"/>
        </w:rPr>
        <w:t>In t</w:t>
      </w:r>
      <w:r w:rsidR="009565DC" w:rsidRPr="009E58BD">
        <w:rPr>
          <w:lang w:val="en-GB"/>
        </w:rPr>
        <w:t>his area of study</w:t>
      </w:r>
      <w:r w:rsidRPr="009E58BD">
        <w:rPr>
          <w:lang w:val="en-GB"/>
        </w:rPr>
        <w:t>, students</w:t>
      </w:r>
      <w:r w:rsidR="009565DC" w:rsidRPr="009E58BD">
        <w:rPr>
          <w:lang w:val="en-GB"/>
        </w:rPr>
        <w:t xml:space="preserve"> focus on specific influences on </w:t>
      </w:r>
      <w:r w:rsidRPr="009E58BD">
        <w:rPr>
          <w:lang w:val="en-GB"/>
        </w:rPr>
        <w:t xml:space="preserve">their </w:t>
      </w:r>
      <w:r w:rsidR="009565DC" w:rsidRPr="009E58BD">
        <w:rPr>
          <w:lang w:val="en-GB"/>
        </w:rPr>
        <w:t xml:space="preserve">personal music making, understanding and context. </w:t>
      </w:r>
    </w:p>
    <w:p w14:paraId="5B48C140" w14:textId="701B9FF4" w:rsidR="009565DC" w:rsidRPr="009E58BD" w:rsidRDefault="009565DC" w:rsidP="009565DC">
      <w:pPr>
        <w:pStyle w:val="VCAAbody"/>
        <w:rPr>
          <w:lang w:val="en-GB"/>
        </w:rPr>
      </w:pPr>
      <w:r w:rsidRPr="009E58BD">
        <w:rPr>
          <w:lang w:val="en-GB"/>
        </w:rPr>
        <w:t xml:space="preserve">Students choose their own </w:t>
      </w:r>
      <w:r w:rsidR="00555375" w:rsidRPr="009E58BD">
        <w:rPr>
          <w:lang w:val="en-GB"/>
        </w:rPr>
        <w:t xml:space="preserve">Area </w:t>
      </w:r>
      <w:r w:rsidRPr="009E58BD">
        <w:rPr>
          <w:lang w:val="en-GB"/>
        </w:rPr>
        <w:t xml:space="preserve">of </w:t>
      </w:r>
      <w:r w:rsidR="00555375" w:rsidRPr="009E58BD">
        <w:rPr>
          <w:lang w:val="en-GB"/>
        </w:rPr>
        <w:t>I</w:t>
      </w:r>
      <w:r w:rsidRPr="009E58BD">
        <w:rPr>
          <w:lang w:val="en-GB"/>
        </w:rPr>
        <w:t>nvestigation. This may be</w:t>
      </w:r>
      <w:r w:rsidR="001F6F88" w:rsidRPr="009E58BD">
        <w:rPr>
          <w:lang w:val="en-GB"/>
        </w:rPr>
        <w:t>:</w:t>
      </w:r>
    </w:p>
    <w:p w14:paraId="112A924A" w14:textId="77777777" w:rsidR="009565DC" w:rsidRPr="009F2ECB" w:rsidRDefault="009565DC" w:rsidP="00431855">
      <w:pPr>
        <w:pStyle w:val="VCAAbullet"/>
      </w:pPr>
      <w:r w:rsidRPr="009F2ECB">
        <w:t>a style</w:t>
      </w:r>
    </w:p>
    <w:p w14:paraId="293AD2C9" w14:textId="77777777" w:rsidR="009565DC" w:rsidRPr="009F2ECB" w:rsidRDefault="009565DC" w:rsidP="00431855">
      <w:pPr>
        <w:pStyle w:val="VCAAbullet"/>
      </w:pPr>
      <w:r w:rsidRPr="009F2ECB">
        <w:t>a performer</w:t>
      </w:r>
    </w:p>
    <w:p w14:paraId="50B541CF" w14:textId="77777777" w:rsidR="009565DC" w:rsidRPr="009F2ECB" w:rsidRDefault="009565DC" w:rsidP="00431855">
      <w:pPr>
        <w:pStyle w:val="VCAAbullet"/>
      </w:pPr>
      <w:r w:rsidRPr="009F2ECB">
        <w:t>a creator</w:t>
      </w:r>
    </w:p>
    <w:p w14:paraId="54AA8567" w14:textId="77777777" w:rsidR="009565DC" w:rsidRPr="009F2ECB" w:rsidRDefault="009565DC" w:rsidP="00431855">
      <w:pPr>
        <w:pStyle w:val="VCAAbullet"/>
      </w:pPr>
      <w:r w:rsidRPr="009F2ECB">
        <w:t>a musical genre.</w:t>
      </w:r>
    </w:p>
    <w:p w14:paraId="45E41145" w14:textId="5F7C7B6D" w:rsidR="009565DC" w:rsidRPr="009E58BD" w:rsidRDefault="009565DC" w:rsidP="006C6EBA">
      <w:pPr>
        <w:pStyle w:val="VCAAbody"/>
        <w:ind w:right="-8"/>
        <w:rPr>
          <w:lang w:val="en-GB"/>
        </w:rPr>
      </w:pPr>
      <w:r w:rsidRPr="009E58BD">
        <w:rPr>
          <w:lang w:val="en-GB"/>
        </w:rPr>
        <w:t xml:space="preserve">Students </w:t>
      </w:r>
      <w:r w:rsidRPr="009E58BD">
        <w:rPr>
          <w:bCs/>
          <w:lang w:val="en-GB"/>
        </w:rPr>
        <w:t>analyse</w:t>
      </w:r>
      <w:r w:rsidRPr="009E58BD">
        <w:rPr>
          <w:lang w:val="en-GB"/>
        </w:rPr>
        <w:t xml:space="preserve"> at least two works from their chosen </w:t>
      </w:r>
      <w:r w:rsidR="00555375" w:rsidRPr="009E58BD">
        <w:rPr>
          <w:lang w:val="en-GB"/>
        </w:rPr>
        <w:t xml:space="preserve">Area </w:t>
      </w:r>
      <w:r w:rsidRPr="009E58BD">
        <w:rPr>
          <w:lang w:val="en-GB"/>
        </w:rPr>
        <w:t xml:space="preserve">of </w:t>
      </w:r>
      <w:r w:rsidR="00555375" w:rsidRPr="009E58BD">
        <w:rPr>
          <w:lang w:val="en-GB"/>
        </w:rPr>
        <w:t>I</w:t>
      </w:r>
      <w:r w:rsidRPr="009E58BD">
        <w:rPr>
          <w:lang w:val="en-GB"/>
        </w:rPr>
        <w:t xml:space="preserve">nvestigation. They explore the treatment </w:t>
      </w:r>
      <w:r w:rsidR="006C6EBA" w:rsidRPr="009E58BD">
        <w:rPr>
          <w:lang w:val="en-GB"/>
        </w:rPr>
        <w:br/>
      </w:r>
      <w:r w:rsidRPr="009E58BD">
        <w:rPr>
          <w:lang w:val="en-GB"/>
        </w:rPr>
        <w:t>of music elements, concepts and compositional devices in these works and discuss how this treatment influences their own musical output. Students reflect on their personal context/background as they uncover and describe connections between the works and their own music making.</w:t>
      </w:r>
    </w:p>
    <w:p w14:paraId="62FB29C5" w14:textId="77777777" w:rsidR="009565DC" w:rsidRPr="009F2ECB" w:rsidRDefault="009565DC">
      <w:pPr>
        <w:rPr>
          <w:rFonts w:ascii="Arial" w:hAnsi="Arial" w:cs="Arial"/>
          <w:color w:val="000000" w:themeColor="text1"/>
          <w:sz w:val="20"/>
        </w:rPr>
      </w:pPr>
      <w:r w:rsidRPr="009F2ECB">
        <w:br w:type="page"/>
      </w:r>
    </w:p>
    <w:p w14:paraId="59775942" w14:textId="77777777" w:rsidR="007B5768" w:rsidRPr="004F7513" w:rsidRDefault="007B5768" w:rsidP="007B5768">
      <w:pPr>
        <w:pStyle w:val="VCAAHeading3"/>
        <w:rPr>
          <w:lang w:val="en-GB"/>
        </w:rPr>
      </w:pPr>
      <w:bookmarkStart w:id="124" w:name="_Toc86235538"/>
      <w:bookmarkStart w:id="125" w:name="_Toc96339011"/>
      <w:r w:rsidRPr="004F7513">
        <w:rPr>
          <w:lang w:val="en-GB"/>
        </w:rPr>
        <w:lastRenderedPageBreak/>
        <w:t>Outcome 2</w:t>
      </w:r>
      <w:bookmarkEnd w:id="124"/>
      <w:bookmarkEnd w:id="125"/>
    </w:p>
    <w:p w14:paraId="52A826F8" w14:textId="38540F87" w:rsidR="007B5768" w:rsidRPr="004F7513" w:rsidRDefault="007B5768" w:rsidP="007B5768">
      <w:pPr>
        <w:pStyle w:val="VCAAbody"/>
        <w:rPr>
          <w:lang w:val="en-GB"/>
        </w:rPr>
      </w:pPr>
      <w:r w:rsidRPr="004F7513">
        <w:rPr>
          <w:lang w:val="en-GB"/>
        </w:rPr>
        <w:t xml:space="preserve">On completion of this unit the student should be able to </w:t>
      </w:r>
      <w:r w:rsidR="009565DC" w:rsidRPr="004F7513">
        <w:rPr>
          <w:lang w:val="en-GB"/>
        </w:rPr>
        <w:t xml:space="preserve">analyse and describe the treatment of music elements, concepts and compositional devices in two works from their </w:t>
      </w:r>
      <w:r w:rsidR="00555375" w:rsidRPr="004F7513">
        <w:rPr>
          <w:lang w:val="en-GB"/>
        </w:rPr>
        <w:t>A</w:t>
      </w:r>
      <w:r w:rsidR="009565DC" w:rsidRPr="004F7513">
        <w:rPr>
          <w:lang w:val="en-GB"/>
        </w:rPr>
        <w:t xml:space="preserve">rea of </w:t>
      </w:r>
      <w:proofErr w:type="gramStart"/>
      <w:r w:rsidR="00555375" w:rsidRPr="004F7513">
        <w:rPr>
          <w:lang w:val="en-GB"/>
        </w:rPr>
        <w:t>I</w:t>
      </w:r>
      <w:r w:rsidR="009565DC" w:rsidRPr="004F7513">
        <w:rPr>
          <w:lang w:val="en-GB"/>
        </w:rPr>
        <w:t>nvestigation, and</w:t>
      </w:r>
      <w:proofErr w:type="gramEnd"/>
      <w:r w:rsidR="009565DC" w:rsidRPr="004F7513">
        <w:rPr>
          <w:lang w:val="en-GB"/>
        </w:rPr>
        <w:t xml:space="preserve"> reflect </w:t>
      </w:r>
      <w:r w:rsidR="009565DC" w:rsidRPr="004F7513">
        <w:rPr>
          <w:lang w:val="en-GB"/>
        </w:rPr>
        <w:br/>
        <w:t>on how these works have influenced their own music making.</w:t>
      </w:r>
    </w:p>
    <w:p w14:paraId="17EBEAD0" w14:textId="77777777" w:rsidR="007B5768" w:rsidRPr="004F7513" w:rsidRDefault="007B5768" w:rsidP="007B5768">
      <w:pPr>
        <w:pStyle w:val="VCAAbody"/>
        <w:rPr>
          <w:lang w:val="en-GB"/>
        </w:rPr>
      </w:pPr>
      <w:r w:rsidRPr="004F7513">
        <w:rPr>
          <w:lang w:val="en-GB"/>
        </w:rPr>
        <w:t>To achieve this outcome the student will draw on key knowledge and key skills outlined in Area of Study 2.</w:t>
      </w:r>
    </w:p>
    <w:p w14:paraId="509BE48F" w14:textId="77777777" w:rsidR="007B5768" w:rsidRPr="004F7513" w:rsidRDefault="007B5768" w:rsidP="007B5768">
      <w:pPr>
        <w:pStyle w:val="VCAAHeading5"/>
        <w:rPr>
          <w:lang w:val="en-GB"/>
        </w:rPr>
      </w:pPr>
      <w:r w:rsidRPr="004F7513">
        <w:rPr>
          <w:lang w:val="en-GB"/>
        </w:rPr>
        <w:t>Key knowledge</w:t>
      </w:r>
    </w:p>
    <w:p w14:paraId="4F2A35F3" w14:textId="0BE47C59" w:rsidR="009565DC" w:rsidRPr="009F2ECB" w:rsidRDefault="009565DC" w:rsidP="00431855">
      <w:pPr>
        <w:pStyle w:val="VCAAbullet"/>
      </w:pPr>
      <w:r w:rsidRPr="009F2ECB">
        <w:t>the treatment of the elements of music and concepts in each selected work</w:t>
      </w:r>
    </w:p>
    <w:p w14:paraId="21649381" w14:textId="77777777" w:rsidR="009565DC" w:rsidRPr="009F2ECB" w:rsidRDefault="009565DC" w:rsidP="00431855">
      <w:pPr>
        <w:pStyle w:val="VCAAbullet"/>
      </w:pPr>
      <w:r w:rsidRPr="009F2ECB">
        <w:t xml:space="preserve">how compositional devices are used to develop each selected </w:t>
      </w:r>
      <w:proofErr w:type="gramStart"/>
      <w:r w:rsidRPr="009F2ECB">
        <w:t>work</w:t>
      </w:r>
      <w:proofErr w:type="gramEnd"/>
    </w:p>
    <w:p w14:paraId="2A7B88BE" w14:textId="77777777" w:rsidR="009565DC" w:rsidRPr="009F2ECB" w:rsidRDefault="009565DC" w:rsidP="00431855">
      <w:pPr>
        <w:pStyle w:val="VCAAbullet"/>
      </w:pPr>
      <w:r w:rsidRPr="009F2ECB">
        <w:t>the style and context/background of the selected works</w:t>
      </w:r>
    </w:p>
    <w:p w14:paraId="780F587B" w14:textId="0055FEE4" w:rsidR="007B5768" w:rsidRPr="009F2ECB" w:rsidRDefault="009565DC" w:rsidP="00431855">
      <w:pPr>
        <w:pStyle w:val="VCAAbullet"/>
      </w:pPr>
      <w:r w:rsidRPr="009F2ECB">
        <w:t xml:space="preserve">the way the selected </w:t>
      </w:r>
      <w:r w:rsidRPr="009F2ECB">
        <w:rPr>
          <w:rFonts w:eastAsiaTheme="minorHAnsi"/>
        </w:rPr>
        <w:t xml:space="preserve">creator, style and/or genre </w:t>
      </w:r>
      <w:r w:rsidRPr="009F2ECB">
        <w:t>has in</w:t>
      </w:r>
      <w:r w:rsidR="00EB7F53" w:rsidRPr="009F2ECB">
        <w:t>fluenced their own music making</w:t>
      </w:r>
      <w:r w:rsidR="00B264B2" w:rsidRPr="009F2ECB">
        <w:t>.</w:t>
      </w:r>
    </w:p>
    <w:p w14:paraId="7FC25619" w14:textId="77777777" w:rsidR="007B5768" w:rsidRPr="004F7513" w:rsidRDefault="007B5768" w:rsidP="007B5768">
      <w:pPr>
        <w:pStyle w:val="VCAAHeading5"/>
        <w:rPr>
          <w:lang w:val="en-GB"/>
        </w:rPr>
      </w:pPr>
      <w:r w:rsidRPr="004F7513">
        <w:rPr>
          <w:lang w:val="en-GB"/>
        </w:rPr>
        <w:t>Key skills</w:t>
      </w:r>
    </w:p>
    <w:p w14:paraId="367FDEE0" w14:textId="77777777" w:rsidR="009565DC" w:rsidRPr="009F2ECB" w:rsidRDefault="009565DC" w:rsidP="00431855">
      <w:pPr>
        <w:pStyle w:val="VCAAbullet"/>
      </w:pPr>
      <w:r w:rsidRPr="009F2ECB">
        <w:t xml:space="preserve">identify and explain the use of elements of music, concepts and compositional devices in each selected </w:t>
      </w:r>
      <w:proofErr w:type="gramStart"/>
      <w:r w:rsidRPr="009F2ECB">
        <w:t>work</w:t>
      </w:r>
      <w:proofErr w:type="gramEnd"/>
    </w:p>
    <w:p w14:paraId="62960706" w14:textId="77777777" w:rsidR="009565DC" w:rsidRPr="009F2ECB" w:rsidRDefault="009565DC" w:rsidP="00431855">
      <w:pPr>
        <w:pStyle w:val="VCAAbullet"/>
      </w:pPr>
      <w:r w:rsidRPr="009F2ECB">
        <w:t xml:space="preserve">describe style and the context/background of the selected </w:t>
      </w:r>
      <w:proofErr w:type="gramStart"/>
      <w:r w:rsidRPr="009F2ECB">
        <w:t>works</w:t>
      </w:r>
      <w:proofErr w:type="gramEnd"/>
    </w:p>
    <w:p w14:paraId="34E65F50" w14:textId="2ED65B06" w:rsidR="007B5768" w:rsidRPr="009F2ECB" w:rsidRDefault="009565DC" w:rsidP="00431855">
      <w:pPr>
        <w:pStyle w:val="VCAAbullet"/>
      </w:pPr>
      <w:r w:rsidRPr="009F2ECB">
        <w:rPr>
          <w:rFonts w:eastAsiaTheme="minorHAnsi"/>
        </w:rPr>
        <w:t>discuss the influence of the selected creator, style</w:t>
      </w:r>
      <w:r w:rsidR="00EB7F53" w:rsidRPr="009F2ECB">
        <w:rPr>
          <w:rFonts w:eastAsiaTheme="minorHAnsi"/>
        </w:rPr>
        <w:t xml:space="preserve"> and/or genre on their own work</w:t>
      </w:r>
      <w:r w:rsidR="00A53E1D" w:rsidRPr="009F2ECB">
        <w:rPr>
          <w:rFonts w:eastAsiaTheme="minorHAnsi"/>
        </w:rPr>
        <w:t>.</w:t>
      </w:r>
    </w:p>
    <w:p w14:paraId="04E35B8E" w14:textId="39EF47B0" w:rsidR="007B5768" w:rsidRPr="004F7513" w:rsidRDefault="007B5768" w:rsidP="007B5768">
      <w:pPr>
        <w:pStyle w:val="VCAAHeading2"/>
        <w:rPr>
          <w:lang w:val="en-GB"/>
        </w:rPr>
      </w:pPr>
      <w:bookmarkStart w:id="126" w:name="_Toc96339012"/>
      <w:r w:rsidRPr="004F7513">
        <w:rPr>
          <w:lang w:val="en-GB"/>
        </w:rPr>
        <w:t>Area of Study 3</w:t>
      </w:r>
      <w:bookmarkEnd w:id="126"/>
    </w:p>
    <w:p w14:paraId="213C01BF" w14:textId="64B4F200" w:rsidR="007B5768" w:rsidRPr="004F7513" w:rsidRDefault="009565DC" w:rsidP="007B5768">
      <w:pPr>
        <w:pStyle w:val="VCAAHeading3"/>
        <w:spacing w:before="260" w:after="80" w:line="360" w:lineRule="exact"/>
        <w:rPr>
          <w:lang w:val="en-GB"/>
        </w:rPr>
      </w:pPr>
      <w:bookmarkStart w:id="127" w:name="_Toc86235540"/>
      <w:bookmarkStart w:id="128" w:name="_Toc96339013"/>
      <w:r w:rsidRPr="004F7513">
        <w:rPr>
          <w:lang w:val="en-GB"/>
        </w:rPr>
        <w:t>Responding</w:t>
      </w:r>
      <w:bookmarkEnd w:id="127"/>
      <w:bookmarkEnd w:id="128"/>
    </w:p>
    <w:p w14:paraId="3B94FCEE" w14:textId="51A70196" w:rsidR="009565DC" w:rsidRPr="004F7513" w:rsidRDefault="00A53E1D" w:rsidP="009565DC">
      <w:pPr>
        <w:pStyle w:val="VCAAbody"/>
        <w:rPr>
          <w:lang w:val="en-GB"/>
        </w:rPr>
      </w:pPr>
      <w:r w:rsidRPr="004F7513">
        <w:rPr>
          <w:lang w:val="en-GB"/>
        </w:rPr>
        <w:t>In t</w:t>
      </w:r>
      <w:r w:rsidR="009565DC" w:rsidRPr="004F7513">
        <w:rPr>
          <w:lang w:val="en-GB"/>
        </w:rPr>
        <w:t>his area of study</w:t>
      </w:r>
      <w:r w:rsidR="005658CF">
        <w:rPr>
          <w:lang w:val="en-GB"/>
        </w:rPr>
        <w:t>,</w:t>
      </w:r>
      <w:r w:rsidR="009565DC" w:rsidRPr="004F7513">
        <w:rPr>
          <w:lang w:val="en-GB"/>
        </w:rPr>
        <w:t xml:space="preserve"> </w:t>
      </w:r>
      <w:r w:rsidRPr="004F7513">
        <w:rPr>
          <w:lang w:val="en-GB"/>
        </w:rPr>
        <w:t xml:space="preserve">students </w:t>
      </w:r>
      <w:r w:rsidR="009565DC" w:rsidRPr="004F7513">
        <w:rPr>
          <w:lang w:val="en-GB"/>
        </w:rPr>
        <w:t>focus on continuing to develop listening skills to identify commonalities and differences between musical approaches. By identifying how music creators treat music elements, concepts and compositional devices across different times, styles and genres, students develop an understanding of how creators and/or styles/cultural/social contexts influence other creators.</w:t>
      </w:r>
    </w:p>
    <w:p w14:paraId="5DB81BFD" w14:textId="77777777" w:rsidR="009565DC" w:rsidRPr="004F7513" w:rsidRDefault="009565DC" w:rsidP="009565DC">
      <w:pPr>
        <w:pStyle w:val="VCAAbody"/>
        <w:rPr>
          <w:lang w:val="en-GB"/>
        </w:rPr>
      </w:pPr>
      <w:r w:rsidRPr="004F7513">
        <w:rPr>
          <w:lang w:val="en-GB"/>
        </w:rPr>
        <w:t>Students respond orally and in writing to selected music excerpts across a range of styles, using appropriate music terminology. They develop skills in using musical evidence to substantiate their responses.</w:t>
      </w:r>
    </w:p>
    <w:p w14:paraId="161BC7D8" w14:textId="0B76B845" w:rsidR="007B5768" w:rsidRPr="001E31E4" w:rsidRDefault="009565DC" w:rsidP="009565DC">
      <w:pPr>
        <w:pStyle w:val="VCAAbody"/>
        <w:rPr>
          <w:lang w:val="en-GB"/>
        </w:rPr>
      </w:pPr>
      <w:r w:rsidRPr="001E31E4">
        <w:rPr>
          <w:iCs/>
          <w:lang w:val="en-GB"/>
        </w:rPr>
        <w:t>Music excerpts should be selected from a wide range of music styles, locations, and eras</w:t>
      </w:r>
      <w:r w:rsidR="004F7513">
        <w:rPr>
          <w:iCs/>
          <w:lang w:val="en-GB"/>
        </w:rPr>
        <w:t>, including some</w:t>
      </w:r>
      <w:r w:rsidR="0093787B">
        <w:rPr>
          <w:iCs/>
          <w:lang w:val="en-GB"/>
        </w:rPr>
        <w:t xml:space="preserve"> </w:t>
      </w:r>
      <w:r w:rsidRPr="001E31E4">
        <w:rPr>
          <w:iCs/>
          <w:lang w:val="en-GB"/>
        </w:rPr>
        <w:t>for direct comparison of similarities and differences.</w:t>
      </w:r>
    </w:p>
    <w:p w14:paraId="42CE5993" w14:textId="77777777" w:rsidR="007B5768" w:rsidRPr="001E31E4" w:rsidRDefault="007B5768" w:rsidP="007B5768">
      <w:pPr>
        <w:pStyle w:val="VCAAHeading3"/>
        <w:spacing w:before="260" w:after="80" w:line="360" w:lineRule="exact"/>
        <w:rPr>
          <w:lang w:val="en-GB"/>
        </w:rPr>
      </w:pPr>
      <w:bookmarkStart w:id="129" w:name="_Toc86235541"/>
      <w:bookmarkStart w:id="130" w:name="_Toc96339014"/>
      <w:r w:rsidRPr="001E31E4">
        <w:rPr>
          <w:lang w:val="en-GB"/>
        </w:rPr>
        <w:t>Outcome 3</w:t>
      </w:r>
      <w:bookmarkEnd w:id="129"/>
      <w:bookmarkEnd w:id="130"/>
    </w:p>
    <w:p w14:paraId="014F2769" w14:textId="064A991C" w:rsidR="007B5768" w:rsidRPr="001E31E4" w:rsidRDefault="007B5768" w:rsidP="007B5768">
      <w:pPr>
        <w:pStyle w:val="VCAAbody"/>
        <w:rPr>
          <w:lang w:val="en-GB"/>
        </w:rPr>
      </w:pPr>
      <w:r w:rsidRPr="001E31E4">
        <w:rPr>
          <w:lang w:val="en-GB"/>
        </w:rPr>
        <w:t xml:space="preserve">On completion of this unit the student should be able to </w:t>
      </w:r>
      <w:r w:rsidR="009565DC" w:rsidRPr="001E31E4">
        <w:rPr>
          <w:lang w:val="en-GB"/>
        </w:rPr>
        <w:t>identify, describe and discuss musical characteristics of selected music excerpts and compare similarities and differences between them.</w:t>
      </w:r>
    </w:p>
    <w:p w14:paraId="54A793CD" w14:textId="77777777" w:rsidR="007B5768" w:rsidRPr="001E31E4" w:rsidRDefault="007B5768" w:rsidP="007B5768">
      <w:pPr>
        <w:pStyle w:val="VCAAbody"/>
        <w:rPr>
          <w:lang w:val="en-GB"/>
        </w:rPr>
      </w:pPr>
      <w:r w:rsidRPr="001E31E4">
        <w:rPr>
          <w:lang w:val="en-GB"/>
        </w:rPr>
        <w:t>To achieve this outcome the student will draw on key knowledge and key skills outlined in Area of Study 3.</w:t>
      </w:r>
    </w:p>
    <w:p w14:paraId="3BDE0334" w14:textId="77777777" w:rsidR="007B5768" w:rsidRPr="001E31E4" w:rsidRDefault="007B5768" w:rsidP="007B5768">
      <w:pPr>
        <w:pStyle w:val="VCAAHeading5"/>
        <w:rPr>
          <w:lang w:val="en-GB"/>
        </w:rPr>
      </w:pPr>
      <w:r w:rsidRPr="001E31E4">
        <w:rPr>
          <w:lang w:val="en-GB"/>
        </w:rPr>
        <w:t>Key knowledge</w:t>
      </w:r>
    </w:p>
    <w:p w14:paraId="33BD5445" w14:textId="77777777" w:rsidR="009565DC" w:rsidRPr="009F2ECB" w:rsidRDefault="009565DC" w:rsidP="00431855">
      <w:pPr>
        <w:pStyle w:val="VCAAbullet"/>
      </w:pPr>
      <w:r w:rsidRPr="009F2ECB">
        <w:t xml:space="preserve">the characteristics of the elements of music, </w:t>
      </w:r>
      <w:proofErr w:type="gramStart"/>
      <w:r w:rsidRPr="009F2ECB">
        <w:t>concepts</w:t>
      </w:r>
      <w:proofErr w:type="gramEnd"/>
      <w:r w:rsidRPr="009F2ECB">
        <w:t xml:space="preserve"> and compositional devices</w:t>
      </w:r>
    </w:p>
    <w:p w14:paraId="0156BC41" w14:textId="77777777" w:rsidR="009565DC" w:rsidRPr="009F2ECB" w:rsidRDefault="009565DC" w:rsidP="00431855">
      <w:pPr>
        <w:pStyle w:val="VCAAbullet"/>
      </w:pPr>
      <w:r w:rsidRPr="009F2ECB">
        <w:t xml:space="preserve">the characteristics of compositional devices used to develop a </w:t>
      </w:r>
      <w:proofErr w:type="gramStart"/>
      <w:r w:rsidRPr="009F2ECB">
        <w:t>work</w:t>
      </w:r>
      <w:proofErr w:type="gramEnd"/>
    </w:p>
    <w:p w14:paraId="7780AD47" w14:textId="2E4F4B5A" w:rsidR="009565DC" w:rsidRPr="009F2ECB" w:rsidRDefault="009565DC" w:rsidP="00431855">
      <w:pPr>
        <w:pStyle w:val="VCAAbullet"/>
      </w:pPr>
      <w:r w:rsidRPr="009F2ECB">
        <w:t xml:space="preserve">ways in which manipulation of elements, concepts and compositional devices contributes to creating style and </w:t>
      </w:r>
      <w:proofErr w:type="gramStart"/>
      <w:r w:rsidRPr="009F2ECB">
        <w:t>character</w:t>
      </w:r>
      <w:proofErr w:type="gramEnd"/>
    </w:p>
    <w:p w14:paraId="1E846852" w14:textId="676C8827" w:rsidR="009565DC" w:rsidRPr="009F2ECB" w:rsidRDefault="009565DC" w:rsidP="00431855">
      <w:pPr>
        <w:pStyle w:val="VCAAbullet"/>
      </w:pPr>
      <w:r w:rsidRPr="009F2ECB">
        <w:t xml:space="preserve">ways in which similar/different musical approaches are evident in separate music </w:t>
      </w:r>
      <w:proofErr w:type="gramStart"/>
      <w:r w:rsidRPr="009F2ECB">
        <w:t>works</w:t>
      </w:r>
      <w:proofErr w:type="gramEnd"/>
    </w:p>
    <w:p w14:paraId="58A2C39D" w14:textId="49B02CD0" w:rsidR="009565DC" w:rsidRPr="009F2ECB" w:rsidRDefault="009565DC" w:rsidP="00431855">
      <w:pPr>
        <w:pStyle w:val="VCAAbullet"/>
      </w:pPr>
      <w:r w:rsidRPr="009F2ECB">
        <w:t>ways of forming and presenting responses</w:t>
      </w:r>
    </w:p>
    <w:p w14:paraId="7E915272" w14:textId="4DD05680" w:rsidR="007B5768" w:rsidRPr="009F2ECB" w:rsidRDefault="009565DC" w:rsidP="00431855">
      <w:pPr>
        <w:pStyle w:val="VCAAbullet"/>
      </w:pPr>
      <w:r w:rsidRPr="009F2ECB">
        <w:t>music terminology and language appropriate to desc</w:t>
      </w:r>
      <w:r w:rsidR="00EB7F53" w:rsidRPr="009F2ECB">
        <w:t>ribing characteristics of music</w:t>
      </w:r>
      <w:r w:rsidR="002E1C75" w:rsidRPr="009F2ECB">
        <w:t>.</w:t>
      </w:r>
    </w:p>
    <w:p w14:paraId="2814E649" w14:textId="77777777" w:rsidR="007B5768" w:rsidRPr="004F7513" w:rsidRDefault="007B5768" w:rsidP="007B5768">
      <w:pPr>
        <w:pStyle w:val="VCAAHeading5"/>
        <w:rPr>
          <w:lang w:val="en-GB"/>
        </w:rPr>
      </w:pPr>
      <w:r w:rsidRPr="004F7513">
        <w:rPr>
          <w:lang w:val="en-GB"/>
        </w:rPr>
        <w:lastRenderedPageBreak/>
        <w:t>Key skills</w:t>
      </w:r>
    </w:p>
    <w:p w14:paraId="7B0354AF" w14:textId="77777777" w:rsidR="009565DC" w:rsidRPr="009F2ECB" w:rsidRDefault="009565DC" w:rsidP="00431855">
      <w:pPr>
        <w:pStyle w:val="VCAAbullet"/>
      </w:pPr>
      <w:r w:rsidRPr="009F2ECB">
        <w:t xml:space="preserve">respond to music from a range of music styles and traditions via </w:t>
      </w:r>
      <w:proofErr w:type="gramStart"/>
      <w:r w:rsidRPr="009F2ECB">
        <w:t>listening</w:t>
      </w:r>
      <w:proofErr w:type="gramEnd"/>
    </w:p>
    <w:p w14:paraId="49D4B4EF" w14:textId="77777777" w:rsidR="009565DC" w:rsidRPr="009F2ECB" w:rsidRDefault="009565DC" w:rsidP="00431855">
      <w:pPr>
        <w:pStyle w:val="VCAAbullet"/>
      </w:pPr>
      <w:r w:rsidRPr="009F2ECB">
        <w:t>use appropriate music terminology and language to:</w:t>
      </w:r>
    </w:p>
    <w:p w14:paraId="002E1C4E" w14:textId="77777777" w:rsidR="009565DC" w:rsidRPr="009F2ECB" w:rsidRDefault="009565DC" w:rsidP="00431855">
      <w:pPr>
        <w:pStyle w:val="VCAAbulletlevel2"/>
      </w:pPr>
      <w:r w:rsidRPr="009F2ECB">
        <w:t xml:space="preserve">identify, describe and explain the treatment of elements and concepts of music in selected </w:t>
      </w:r>
      <w:proofErr w:type="gramStart"/>
      <w:r w:rsidRPr="009F2ECB">
        <w:t>excerpts</w:t>
      </w:r>
      <w:proofErr w:type="gramEnd"/>
    </w:p>
    <w:p w14:paraId="040089E5" w14:textId="77777777" w:rsidR="009565DC" w:rsidRPr="009F2ECB" w:rsidRDefault="009565DC" w:rsidP="00431855">
      <w:pPr>
        <w:pStyle w:val="VCAAbulletlevel2"/>
      </w:pPr>
      <w:r w:rsidRPr="009F2ECB">
        <w:t xml:space="preserve">identify, describe and explain the use of compositional devices in selected </w:t>
      </w:r>
      <w:proofErr w:type="gramStart"/>
      <w:r w:rsidRPr="009F2ECB">
        <w:t>excerpts</w:t>
      </w:r>
      <w:proofErr w:type="gramEnd"/>
    </w:p>
    <w:p w14:paraId="23B6DA74" w14:textId="77777777" w:rsidR="009565DC" w:rsidRPr="009F2ECB" w:rsidRDefault="009565DC" w:rsidP="00431855">
      <w:pPr>
        <w:pStyle w:val="VCAAbulletlevel2"/>
      </w:pPr>
      <w:r w:rsidRPr="009F2ECB">
        <w:t xml:space="preserve">discuss similarities and differences between musical approaches in selected </w:t>
      </w:r>
      <w:proofErr w:type="gramStart"/>
      <w:r w:rsidRPr="009F2ECB">
        <w:t>excerpts</w:t>
      </w:r>
      <w:proofErr w:type="gramEnd"/>
    </w:p>
    <w:p w14:paraId="4D67B5BA" w14:textId="4C934703" w:rsidR="007B5768" w:rsidRPr="009F2ECB" w:rsidRDefault="009565DC" w:rsidP="00431855">
      <w:pPr>
        <w:pStyle w:val="VCAAbulletlevel2"/>
      </w:pPr>
      <w:r w:rsidRPr="009F2ECB">
        <w:t>formulate oral and written responses that are substantiated by objective and analytical information</w:t>
      </w:r>
      <w:r w:rsidR="002E1C75" w:rsidRPr="009F2ECB">
        <w:t>.</w:t>
      </w:r>
    </w:p>
    <w:p w14:paraId="652FAE0A" w14:textId="4B81E285" w:rsidR="007B5768" w:rsidRPr="004F7513" w:rsidRDefault="007B5768" w:rsidP="007B5768">
      <w:pPr>
        <w:pStyle w:val="VCAAHeading2"/>
        <w:rPr>
          <w:lang w:val="en-GB"/>
        </w:rPr>
      </w:pPr>
      <w:bookmarkStart w:id="131" w:name="_Toc96339015"/>
      <w:r w:rsidRPr="004F7513">
        <w:rPr>
          <w:lang w:val="en-GB"/>
        </w:rPr>
        <w:t>School-based assessment</w:t>
      </w:r>
      <w:bookmarkEnd w:id="131"/>
    </w:p>
    <w:p w14:paraId="7134AE57" w14:textId="77777777" w:rsidR="007B5768" w:rsidRPr="004F7513" w:rsidRDefault="007B5768" w:rsidP="007B5768">
      <w:pPr>
        <w:pStyle w:val="VCAAHeading3"/>
        <w:rPr>
          <w:lang w:val="en-GB"/>
        </w:rPr>
      </w:pPr>
      <w:bookmarkStart w:id="132" w:name="_Toc86235543"/>
      <w:bookmarkStart w:id="133" w:name="_Toc96339016"/>
      <w:r w:rsidRPr="004F7513">
        <w:rPr>
          <w:lang w:val="en-GB"/>
        </w:rPr>
        <w:t>Satisfactory completion</w:t>
      </w:r>
      <w:bookmarkEnd w:id="132"/>
      <w:bookmarkEnd w:id="133"/>
    </w:p>
    <w:p w14:paraId="0D11315A" w14:textId="77777777" w:rsidR="007B5768" w:rsidRPr="004F7513" w:rsidRDefault="007B5768" w:rsidP="007B5768">
      <w:pPr>
        <w:pStyle w:val="VCAAbody"/>
        <w:rPr>
          <w:lang w:val="en-GB"/>
        </w:rPr>
      </w:pPr>
      <w:r w:rsidRPr="004F7513">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679EF2D4" w14:textId="77777777" w:rsidR="007B5768" w:rsidRPr="004F7513" w:rsidRDefault="007B5768" w:rsidP="007B5768">
      <w:pPr>
        <w:pStyle w:val="VCAAbody"/>
        <w:rPr>
          <w:lang w:val="en-GB"/>
        </w:rPr>
      </w:pPr>
      <w:r w:rsidRPr="004F7513">
        <w:rPr>
          <w:lang w:val="en-GB"/>
        </w:rPr>
        <w:t>The areas of study and key knowledge and key skills listed for the outcomes should be used for course design and the development of learning activities and assessment tasks.</w:t>
      </w:r>
    </w:p>
    <w:p w14:paraId="57D6A481" w14:textId="77777777" w:rsidR="007B5768" w:rsidRPr="004F7513" w:rsidRDefault="007B5768" w:rsidP="007B5768">
      <w:pPr>
        <w:pStyle w:val="VCAAHeading4"/>
        <w:rPr>
          <w:lang w:val="en-GB"/>
        </w:rPr>
      </w:pPr>
      <w:r w:rsidRPr="004F7513">
        <w:rPr>
          <w:lang w:val="en-GB"/>
        </w:rPr>
        <w:t>Assessment of levels of achievement</w:t>
      </w:r>
    </w:p>
    <w:p w14:paraId="0633517B" w14:textId="65D146A8" w:rsidR="007B5768" w:rsidRPr="004F7513" w:rsidRDefault="007B5768" w:rsidP="007B5768">
      <w:pPr>
        <w:pStyle w:val="VCAAbody"/>
        <w:rPr>
          <w:lang w:val="en-GB"/>
        </w:rPr>
      </w:pPr>
      <w:r w:rsidRPr="004F7513">
        <w:rPr>
          <w:lang w:val="en-GB"/>
        </w:rPr>
        <w:t>The student’s level of achievement in Unit 4 will be determined by School-assessed Coursework.</w:t>
      </w:r>
      <w:r w:rsidR="00CF7573" w:rsidRPr="004F7513">
        <w:rPr>
          <w:lang w:val="en-GB"/>
        </w:rPr>
        <w:t xml:space="preserve"> </w:t>
      </w:r>
      <w:r w:rsidRPr="004F7513">
        <w:rPr>
          <w:lang w:val="en-GB"/>
        </w:rPr>
        <w:t>School-assessed Coursework tasks must be a part of the regular teaching and learning program and must not unduly add to the workload associated with that program. They must be completed mainly in class and within a limited timeframe.</w:t>
      </w:r>
    </w:p>
    <w:p w14:paraId="79C99AB2" w14:textId="77777777" w:rsidR="007B5768" w:rsidRPr="004F7513" w:rsidRDefault="007B5768" w:rsidP="007B5768">
      <w:pPr>
        <w:pStyle w:val="VCAAbody"/>
        <w:rPr>
          <w:lang w:val="en-GB"/>
        </w:rPr>
      </w:pPr>
      <w:r w:rsidRPr="004F7513">
        <w:rPr>
          <w:lang w:val="en-GB"/>
        </w:rPr>
        <w:t>Where teachers provide a range of options for the same School-assessed Coursework task, they should ensure that the options are of comparable scope and demand.</w:t>
      </w:r>
    </w:p>
    <w:p w14:paraId="464095A6" w14:textId="426D37B8" w:rsidR="007B5768" w:rsidRPr="004F7513" w:rsidRDefault="007B5768" w:rsidP="006C6EBA">
      <w:pPr>
        <w:pStyle w:val="VCAAbody"/>
        <w:ind w:right="133"/>
        <w:rPr>
          <w:rFonts w:ascii="HelveticaNeue LT 55 Roman" w:hAnsi="HelveticaNeue LT 55 Roman" w:cs="HelveticaNeue LT 55 Roman"/>
          <w:lang w:val="en-GB"/>
        </w:rPr>
      </w:pPr>
      <w:r w:rsidRPr="004F7513">
        <w:rPr>
          <w:lang w:val="en-GB"/>
        </w:rPr>
        <w:t>The types and range of forms of School-assessed Coursework for the outcomes are prescribed within the study design. The VCAA publishes</w:t>
      </w:r>
      <w:r w:rsidRPr="004F7513">
        <w:rPr>
          <w:rFonts w:ascii="HelveticaNeue LT 55 Roman" w:hAnsi="HelveticaNeue LT 55 Roman" w:cs="HelveticaNeue LT 55 Roman"/>
          <w:lang w:val="en-GB"/>
        </w:rPr>
        <w:t xml:space="preserve"> </w:t>
      </w:r>
      <w:r w:rsidR="00196B28" w:rsidRPr="004F7513">
        <w:rPr>
          <w:iCs/>
          <w:lang w:val="en-GB"/>
        </w:rPr>
        <w:t>Support materials</w:t>
      </w:r>
      <w:r w:rsidRPr="004F7513">
        <w:rPr>
          <w:lang w:val="en-GB"/>
        </w:rPr>
        <w:t xml:space="preserve"> for this study, which includes advice on the design of assessment tasks and the assessment of student work for a level of achievement.</w:t>
      </w:r>
    </w:p>
    <w:p w14:paraId="36B9EC3A" w14:textId="77777777" w:rsidR="007B5768" w:rsidRPr="004F7513" w:rsidRDefault="007B5768" w:rsidP="006C6EBA">
      <w:pPr>
        <w:pStyle w:val="VCAAbody"/>
        <w:ind w:right="133"/>
        <w:rPr>
          <w:lang w:val="en-GB"/>
        </w:rPr>
      </w:pPr>
      <w:r w:rsidRPr="004F7513">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15A84EA1" w14:textId="77777777" w:rsidR="007B5768" w:rsidRPr="004F7513" w:rsidRDefault="007B5768" w:rsidP="007B5768">
      <w:pPr>
        <w:pStyle w:val="VCAAHeading4"/>
        <w:rPr>
          <w:lang w:val="en-GB"/>
        </w:rPr>
      </w:pPr>
      <w:r w:rsidRPr="004F7513">
        <w:rPr>
          <w:lang w:val="en-GB"/>
        </w:rPr>
        <w:t>Contribution to final assessment</w:t>
      </w:r>
    </w:p>
    <w:p w14:paraId="74DD3CFE" w14:textId="30D23AEB" w:rsidR="007B5768" w:rsidRPr="004F7513" w:rsidRDefault="007B5768" w:rsidP="007B5768">
      <w:pPr>
        <w:pStyle w:val="VCAAbody"/>
        <w:spacing w:after="240"/>
        <w:rPr>
          <w:lang w:val="en-GB"/>
        </w:rPr>
      </w:pPr>
      <w:r w:rsidRPr="004F7513">
        <w:rPr>
          <w:lang w:val="en-GB"/>
        </w:rPr>
        <w:t xml:space="preserve">School-assessed Coursework for Unit 4 will contribute </w:t>
      </w:r>
      <w:r w:rsidR="008A22EC" w:rsidRPr="004F7513">
        <w:rPr>
          <w:lang w:val="en-GB"/>
        </w:rPr>
        <w:t>5</w:t>
      </w:r>
      <w:r w:rsidRPr="004F7513">
        <w:rPr>
          <w:lang w:val="en-GB"/>
        </w:rPr>
        <w:t xml:space="preserve"> per cent to the study score.</w:t>
      </w:r>
    </w:p>
    <w:p w14:paraId="3AFB4776" w14:textId="77777777" w:rsidR="008A22EC" w:rsidRPr="009F2ECB" w:rsidRDefault="008A22EC">
      <w:r w:rsidRPr="009F2ECB">
        <w:br w:type="page"/>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7B5768" w:rsidRPr="0041455F" w14:paraId="7ABBA212" w14:textId="77777777" w:rsidTr="008A22EC">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6679D98D" w14:textId="4DB8860C" w:rsidR="007B5768" w:rsidRPr="0041455F" w:rsidRDefault="007B5768" w:rsidP="005A3151">
            <w:pPr>
              <w:pStyle w:val="VCAAtablecondensedheading"/>
              <w:rPr>
                <w:b/>
                <w:lang w:val="en-GB"/>
              </w:rPr>
            </w:pPr>
            <w:r w:rsidRPr="0041455F">
              <w:rPr>
                <w:b/>
                <w:lang w:val="en-GB"/>
              </w:rPr>
              <w:lastRenderedPageBreak/>
              <w:t>Outcomes</w:t>
            </w:r>
          </w:p>
        </w:tc>
        <w:tc>
          <w:tcPr>
            <w:tcW w:w="2221" w:type="dxa"/>
            <w:tcBorders>
              <w:top w:val="single" w:sz="2" w:space="0" w:color="auto"/>
              <w:left w:val="none" w:sz="0" w:space="0" w:color="auto"/>
              <w:bottom w:val="single" w:sz="2" w:space="0" w:color="auto"/>
              <w:right w:val="none" w:sz="0" w:space="0" w:color="auto"/>
            </w:tcBorders>
          </w:tcPr>
          <w:p w14:paraId="6B9BEB09" w14:textId="77777777" w:rsidR="007B5768" w:rsidRPr="0041455F" w:rsidRDefault="007B5768" w:rsidP="005A3151">
            <w:pPr>
              <w:pStyle w:val="VCAAtablecondensedheading"/>
              <w:jc w:val="center"/>
              <w:rPr>
                <w:b/>
                <w:lang w:val="en-GB"/>
              </w:rPr>
            </w:pPr>
            <w:r w:rsidRPr="0041455F">
              <w:rPr>
                <w:b/>
                <w:lang w:val="en-GB"/>
              </w:rPr>
              <w:t>Marks allocated</w:t>
            </w:r>
          </w:p>
        </w:tc>
        <w:tc>
          <w:tcPr>
            <w:tcW w:w="3565" w:type="dxa"/>
            <w:tcBorders>
              <w:top w:val="single" w:sz="2" w:space="0" w:color="auto"/>
              <w:left w:val="none" w:sz="0" w:space="0" w:color="auto"/>
              <w:bottom w:val="single" w:sz="2" w:space="0" w:color="auto"/>
            </w:tcBorders>
          </w:tcPr>
          <w:p w14:paraId="579498ED" w14:textId="77777777" w:rsidR="007B5768" w:rsidRPr="0041455F" w:rsidRDefault="007B5768" w:rsidP="005A3151">
            <w:pPr>
              <w:pStyle w:val="VCAAtablecondensedheading"/>
              <w:rPr>
                <w:b/>
                <w:lang w:val="en-GB"/>
              </w:rPr>
            </w:pPr>
            <w:r w:rsidRPr="0041455F">
              <w:rPr>
                <w:b/>
                <w:lang w:val="en-GB"/>
              </w:rPr>
              <w:t>Assessment tasks</w:t>
            </w:r>
          </w:p>
        </w:tc>
      </w:tr>
      <w:tr w:rsidR="007B5768" w:rsidRPr="009F2ECB" w14:paraId="1792C16B" w14:textId="77777777" w:rsidTr="008A22EC">
        <w:tc>
          <w:tcPr>
            <w:tcW w:w="3835" w:type="dxa"/>
            <w:tcBorders>
              <w:top w:val="single" w:sz="2" w:space="0" w:color="auto"/>
              <w:bottom w:val="single" w:sz="2" w:space="0" w:color="auto"/>
            </w:tcBorders>
          </w:tcPr>
          <w:p w14:paraId="146F4471" w14:textId="77777777" w:rsidR="007B5768" w:rsidRPr="004F7513" w:rsidRDefault="007B5768" w:rsidP="005A3151">
            <w:pPr>
              <w:pStyle w:val="VCAAtablecondensed"/>
              <w:rPr>
                <w:b/>
                <w:lang w:val="en-GB"/>
              </w:rPr>
            </w:pPr>
            <w:r w:rsidRPr="004F7513">
              <w:rPr>
                <w:b/>
                <w:lang w:val="en-GB"/>
              </w:rPr>
              <w:t>Outcome 3</w:t>
            </w:r>
          </w:p>
          <w:p w14:paraId="0BA15B66" w14:textId="4E59D36E" w:rsidR="007B5768" w:rsidRPr="004F7513" w:rsidRDefault="008A22EC" w:rsidP="008A22EC">
            <w:pPr>
              <w:pStyle w:val="VCAAtablecondensed"/>
              <w:spacing w:after="240"/>
              <w:rPr>
                <w:lang w:val="en-GB"/>
              </w:rPr>
            </w:pPr>
            <w:r w:rsidRPr="004F7513">
              <w:rPr>
                <w:rFonts w:eastAsia="Arial Narrow" w:cs="Arial Narrow"/>
                <w:lang w:val="en-GB"/>
              </w:rPr>
              <w:t xml:space="preserve">Identify, </w:t>
            </w:r>
            <w:proofErr w:type="gramStart"/>
            <w:r w:rsidRPr="004F7513">
              <w:rPr>
                <w:rFonts w:eastAsia="Arial Narrow" w:cs="Arial Narrow"/>
                <w:lang w:val="en-GB"/>
              </w:rPr>
              <w:t>describe</w:t>
            </w:r>
            <w:proofErr w:type="gramEnd"/>
            <w:r w:rsidRPr="004F7513">
              <w:rPr>
                <w:rFonts w:eastAsia="Arial Narrow" w:cs="Arial Narrow"/>
                <w:lang w:val="en-GB"/>
              </w:rPr>
              <w:t xml:space="preserve"> and discuss musical characteristics of selected music excerpts</w:t>
            </w:r>
            <w:r w:rsidRPr="004F7513">
              <w:rPr>
                <w:rFonts w:eastAsia="Arial Narrow" w:cs="Arial Narrow"/>
                <w:lang w:val="en-GB"/>
              </w:rPr>
              <w:br/>
              <w:t>and compare similarities and differences between them.</w:t>
            </w:r>
          </w:p>
        </w:tc>
        <w:tc>
          <w:tcPr>
            <w:tcW w:w="2221" w:type="dxa"/>
            <w:tcBorders>
              <w:top w:val="single" w:sz="2" w:space="0" w:color="auto"/>
              <w:bottom w:val="single" w:sz="2" w:space="0" w:color="auto"/>
            </w:tcBorders>
          </w:tcPr>
          <w:p w14:paraId="483C224F" w14:textId="4C2BFE3D" w:rsidR="007B5768" w:rsidRPr="004F7513" w:rsidRDefault="008A22EC" w:rsidP="008A22EC">
            <w:pPr>
              <w:pStyle w:val="VCAAtablecondensed"/>
              <w:spacing w:before="440"/>
              <w:jc w:val="center"/>
              <w:rPr>
                <w:b/>
                <w:lang w:val="en-GB"/>
              </w:rPr>
            </w:pPr>
            <w:r w:rsidRPr="004F7513">
              <w:rPr>
                <w:b/>
                <w:lang w:val="en-GB"/>
              </w:rPr>
              <w:t>15</w:t>
            </w:r>
          </w:p>
        </w:tc>
        <w:tc>
          <w:tcPr>
            <w:tcW w:w="3565" w:type="dxa"/>
            <w:tcBorders>
              <w:top w:val="single" w:sz="2" w:space="0" w:color="auto"/>
              <w:bottom w:val="single" w:sz="2" w:space="0" w:color="auto"/>
            </w:tcBorders>
          </w:tcPr>
          <w:p w14:paraId="22A2804A" w14:textId="6710F7DA" w:rsidR="008A22EC" w:rsidRPr="004F7513" w:rsidRDefault="008A22EC" w:rsidP="008A22EC">
            <w:pPr>
              <w:pStyle w:val="VCAAtablecondensed"/>
              <w:spacing w:before="440"/>
              <w:rPr>
                <w:lang w:val="en-GB"/>
              </w:rPr>
            </w:pPr>
            <w:r w:rsidRPr="004F7513">
              <w:rPr>
                <w:lang w:val="en-GB"/>
              </w:rPr>
              <w:t xml:space="preserve">Written responses to </w:t>
            </w:r>
            <w:r w:rsidR="002E1C75" w:rsidRPr="004F7513">
              <w:rPr>
                <w:lang w:val="en-GB"/>
              </w:rPr>
              <w:t xml:space="preserve">three </w:t>
            </w:r>
            <w:r w:rsidRPr="004F7513">
              <w:rPr>
                <w:lang w:val="en-GB"/>
              </w:rPr>
              <w:t>previously unheard excerpts of music in the following format:</w:t>
            </w:r>
          </w:p>
          <w:p w14:paraId="45FD0AC3" w14:textId="4F205EAA" w:rsidR="007B5768" w:rsidRPr="009F2ECB" w:rsidRDefault="008A22EC" w:rsidP="008A22EC">
            <w:pPr>
              <w:pStyle w:val="VCAAtablecondensedbullet"/>
            </w:pPr>
            <w:r w:rsidRPr="009F2ECB">
              <w:rPr>
                <w:rFonts w:eastAsia="Arial Narrow"/>
              </w:rPr>
              <w:t>responses to structured questions.</w:t>
            </w:r>
          </w:p>
        </w:tc>
      </w:tr>
      <w:tr w:rsidR="007B5768" w:rsidRPr="009F2ECB" w14:paraId="095DB75B" w14:textId="77777777" w:rsidTr="008A22EC">
        <w:tc>
          <w:tcPr>
            <w:tcW w:w="3835" w:type="dxa"/>
            <w:tcBorders>
              <w:top w:val="single" w:sz="2" w:space="0" w:color="auto"/>
              <w:bottom w:val="single" w:sz="2" w:space="0" w:color="auto"/>
            </w:tcBorders>
          </w:tcPr>
          <w:p w14:paraId="7412F2E5" w14:textId="77777777" w:rsidR="007B5768" w:rsidRPr="004F7513" w:rsidRDefault="007B5768" w:rsidP="005A3151">
            <w:pPr>
              <w:pStyle w:val="VCAAtablecondensed"/>
              <w:spacing w:before="120"/>
              <w:jc w:val="right"/>
              <w:rPr>
                <w:b/>
                <w:lang w:val="en-GB"/>
              </w:rPr>
            </w:pPr>
            <w:r w:rsidRPr="004F7513">
              <w:rPr>
                <w:b/>
                <w:lang w:val="en-GB"/>
              </w:rPr>
              <w:t>Total marks</w:t>
            </w:r>
          </w:p>
        </w:tc>
        <w:tc>
          <w:tcPr>
            <w:tcW w:w="2221" w:type="dxa"/>
            <w:tcBorders>
              <w:top w:val="single" w:sz="2" w:space="0" w:color="auto"/>
              <w:bottom w:val="single" w:sz="2" w:space="0" w:color="auto"/>
            </w:tcBorders>
          </w:tcPr>
          <w:p w14:paraId="15FD30E8" w14:textId="1776B75D" w:rsidR="007B5768" w:rsidRPr="004F7513" w:rsidRDefault="008A22EC" w:rsidP="005A3151">
            <w:pPr>
              <w:pStyle w:val="VCAAtablecondensed"/>
              <w:spacing w:before="120"/>
              <w:jc w:val="center"/>
              <w:rPr>
                <w:b/>
                <w:lang w:val="en-GB"/>
              </w:rPr>
            </w:pPr>
            <w:r w:rsidRPr="004F7513">
              <w:rPr>
                <w:b/>
                <w:lang w:val="en-GB"/>
              </w:rPr>
              <w:t>15</w:t>
            </w:r>
          </w:p>
        </w:tc>
        <w:tc>
          <w:tcPr>
            <w:tcW w:w="3565" w:type="dxa"/>
            <w:tcBorders>
              <w:top w:val="single" w:sz="2" w:space="0" w:color="auto"/>
              <w:bottom w:val="single" w:sz="2" w:space="0" w:color="auto"/>
            </w:tcBorders>
          </w:tcPr>
          <w:p w14:paraId="2D49F58C" w14:textId="77777777" w:rsidR="007B5768" w:rsidRPr="004F7513" w:rsidRDefault="007B5768" w:rsidP="005A3151">
            <w:pPr>
              <w:pStyle w:val="VCAAbody"/>
              <w:rPr>
                <w:lang w:val="en-GB"/>
              </w:rPr>
            </w:pPr>
          </w:p>
        </w:tc>
      </w:tr>
    </w:tbl>
    <w:p w14:paraId="150F72EA" w14:textId="1F6790AF" w:rsidR="007B5768" w:rsidRPr="004F7513" w:rsidRDefault="007B5768" w:rsidP="007B5768">
      <w:pPr>
        <w:pStyle w:val="VCAAHeading2"/>
        <w:spacing w:before="360"/>
        <w:rPr>
          <w:lang w:val="en-GB"/>
        </w:rPr>
      </w:pPr>
      <w:bookmarkStart w:id="134" w:name="_Toc96339017"/>
      <w:r w:rsidRPr="004F7513">
        <w:rPr>
          <w:lang w:val="en-GB"/>
        </w:rPr>
        <w:t>External assessment</w:t>
      </w:r>
      <w:bookmarkEnd w:id="134"/>
    </w:p>
    <w:p w14:paraId="0CB841F8" w14:textId="594AD6DE" w:rsidR="007B5768" w:rsidRPr="001775E1" w:rsidRDefault="007B5768" w:rsidP="007B5768">
      <w:pPr>
        <w:pStyle w:val="VCAAbody"/>
        <w:rPr>
          <w:lang w:val="en-GB"/>
        </w:rPr>
      </w:pPr>
      <w:r w:rsidRPr="001775E1">
        <w:rPr>
          <w:lang w:val="en-GB"/>
        </w:rPr>
        <w:t xml:space="preserve">The level of achievement for Units 3 and 4 is also assessed by </w:t>
      </w:r>
      <w:r w:rsidR="002E1C75" w:rsidRPr="001775E1">
        <w:rPr>
          <w:lang w:val="en-GB"/>
        </w:rPr>
        <w:t>an end-of-year examination</w:t>
      </w:r>
      <w:r w:rsidR="00446A23" w:rsidRPr="005B1B5F">
        <w:rPr>
          <w:lang w:val="en-GB"/>
        </w:rPr>
        <w:t xml:space="preserve">, and the level of achievement for Unit 4 is also assessed by an </w:t>
      </w:r>
      <w:proofErr w:type="gramStart"/>
      <w:r w:rsidR="00446A23" w:rsidRPr="005B1B5F">
        <w:rPr>
          <w:lang w:val="en-GB"/>
        </w:rPr>
        <w:t>Externally-assessed</w:t>
      </w:r>
      <w:proofErr w:type="gramEnd"/>
      <w:r w:rsidR="00446A23" w:rsidRPr="005B1B5F">
        <w:rPr>
          <w:lang w:val="en-GB"/>
        </w:rPr>
        <w:t xml:space="preserve"> Task</w:t>
      </w:r>
      <w:r w:rsidRPr="001775E1">
        <w:rPr>
          <w:lang w:val="en-GB"/>
        </w:rPr>
        <w:t>.</w:t>
      </w:r>
    </w:p>
    <w:p w14:paraId="13C77B19" w14:textId="77777777" w:rsidR="007B5768" w:rsidRPr="001775E1" w:rsidRDefault="007B5768" w:rsidP="007B5768">
      <w:pPr>
        <w:pStyle w:val="VCAAHeading4"/>
        <w:rPr>
          <w:lang w:val="en-GB"/>
        </w:rPr>
      </w:pPr>
      <w:r w:rsidRPr="001775E1">
        <w:rPr>
          <w:lang w:val="en-GB"/>
        </w:rPr>
        <w:t>Contribution to final assessment</w:t>
      </w:r>
    </w:p>
    <w:p w14:paraId="66CA23CE" w14:textId="34FEC082" w:rsidR="007B5768" w:rsidRPr="001775E1" w:rsidRDefault="008A22EC" w:rsidP="008A22EC">
      <w:pPr>
        <w:pStyle w:val="VCAAbody"/>
        <w:rPr>
          <w:lang w:val="en-GB"/>
        </w:rPr>
      </w:pPr>
      <w:r w:rsidRPr="001775E1">
        <w:rPr>
          <w:lang w:val="en-GB"/>
        </w:rPr>
        <w:t xml:space="preserve">The </w:t>
      </w:r>
      <w:proofErr w:type="gramStart"/>
      <w:r w:rsidRPr="001775E1">
        <w:rPr>
          <w:lang w:val="en-GB"/>
        </w:rPr>
        <w:t>Externally-assessed</w:t>
      </w:r>
      <w:proofErr w:type="gramEnd"/>
      <w:r w:rsidRPr="001775E1">
        <w:rPr>
          <w:lang w:val="en-GB"/>
        </w:rPr>
        <w:t xml:space="preserve"> Task will contribute 50 per cent to the study score</w:t>
      </w:r>
      <w:r w:rsidR="00F30B28">
        <w:rPr>
          <w:lang w:val="en-GB"/>
        </w:rPr>
        <w:t>, and t</w:t>
      </w:r>
      <w:r w:rsidRPr="001775E1">
        <w:rPr>
          <w:lang w:val="en-GB"/>
        </w:rPr>
        <w:t xml:space="preserve">he </w:t>
      </w:r>
      <w:r w:rsidR="00446A23">
        <w:rPr>
          <w:lang w:val="en-GB"/>
        </w:rPr>
        <w:t>end-of-year</w:t>
      </w:r>
      <w:r w:rsidRPr="001775E1">
        <w:rPr>
          <w:lang w:val="en-GB"/>
        </w:rPr>
        <w:t xml:space="preserve"> examination will contribute 15 per cent to the study score.</w:t>
      </w:r>
    </w:p>
    <w:p w14:paraId="5282D797" w14:textId="77777777" w:rsidR="008A22EC" w:rsidRPr="001775E1" w:rsidRDefault="008A22EC" w:rsidP="008A22EC">
      <w:pPr>
        <w:pStyle w:val="VCAAHeading3"/>
        <w:rPr>
          <w:lang w:val="en-GB"/>
        </w:rPr>
      </w:pPr>
      <w:bookmarkStart w:id="135" w:name="_Toc70951155"/>
      <w:bookmarkStart w:id="136" w:name="_Toc86235545"/>
      <w:bookmarkStart w:id="137" w:name="_Toc96339018"/>
      <w:proofErr w:type="gramStart"/>
      <w:r w:rsidRPr="001775E1">
        <w:rPr>
          <w:lang w:val="en-GB"/>
        </w:rPr>
        <w:t>Externally-assessed</w:t>
      </w:r>
      <w:proofErr w:type="gramEnd"/>
      <w:r w:rsidRPr="001775E1">
        <w:rPr>
          <w:lang w:val="en-GB"/>
        </w:rPr>
        <w:t xml:space="preserve"> Task</w:t>
      </w:r>
      <w:bookmarkEnd w:id="135"/>
      <w:bookmarkEnd w:id="136"/>
      <w:bookmarkEnd w:id="137"/>
    </w:p>
    <w:p w14:paraId="0095A968" w14:textId="69CF2640" w:rsidR="008A22EC" w:rsidRPr="001775E1" w:rsidRDefault="008A22EC" w:rsidP="008A22EC">
      <w:pPr>
        <w:pStyle w:val="VCAAbody"/>
        <w:rPr>
          <w:lang w:val="en-GB"/>
        </w:rPr>
      </w:pPr>
      <w:r w:rsidRPr="001775E1">
        <w:rPr>
          <w:lang w:val="en-GB"/>
        </w:rPr>
        <w:t xml:space="preserve">The </w:t>
      </w:r>
      <w:proofErr w:type="gramStart"/>
      <w:r w:rsidRPr="001775E1">
        <w:rPr>
          <w:lang w:val="en-GB"/>
        </w:rPr>
        <w:t>Externally-assessed</w:t>
      </w:r>
      <w:proofErr w:type="gramEnd"/>
      <w:r w:rsidRPr="001775E1">
        <w:rPr>
          <w:lang w:val="en-GB"/>
        </w:rPr>
        <w:t xml:space="preserve"> Task assesses Outcome 1 and Outcome 2 of Unit 4. For this assessment, students will submit a folio that contains documentation, video recording of a performance and an audio and/or video recording of a composition/arrangement as described in the </w:t>
      </w:r>
      <w:r w:rsidR="00446A23">
        <w:rPr>
          <w:lang w:val="en-GB"/>
        </w:rPr>
        <w:t>e</w:t>
      </w:r>
      <w:r w:rsidR="00446A23" w:rsidRPr="001775E1">
        <w:rPr>
          <w:lang w:val="en-GB"/>
        </w:rPr>
        <w:t xml:space="preserve">xamination </w:t>
      </w:r>
      <w:r w:rsidR="00446A23">
        <w:rPr>
          <w:lang w:val="en-GB"/>
        </w:rPr>
        <w:t>s</w:t>
      </w:r>
      <w:r w:rsidR="00446A23" w:rsidRPr="001775E1">
        <w:rPr>
          <w:lang w:val="en-GB"/>
        </w:rPr>
        <w:t xml:space="preserve">pecifications </w:t>
      </w:r>
      <w:r w:rsidRPr="001775E1">
        <w:rPr>
          <w:lang w:val="en-GB"/>
        </w:rPr>
        <w:t>published annually by the VCAA.</w:t>
      </w:r>
    </w:p>
    <w:p w14:paraId="08909D54" w14:textId="77777777" w:rsidR="008A22EC" w:rsidRPr="001775E1" w:rsidRDefault="008A22EC" w:rsidP="008A22EC">
      <w:pPr>
        <w:pStyle w:val="VCAAbody"/>
        <w:rPr>
          <w:lang w:val="en-GB"/>
        </w:rPr>
      </w:pPr>
      <w:r w:rsidRPr="001775E1">
        <w:rPr>
          <w:lang w:val="en-GB"/>
        </w:rPr>
        <w:t>The task will be assessed by a panel appointed by the VCAA.</w:t>
      </w:r>
    </w:p>
    <w:p w14:paraId="2EF048E1" w14:textId="77777777" w:rsidR="008A22EC" w:rsidRPr="001775E1" w:rsidRDefault="008A22EC" w:rsidP="008A22EC">
      <w:pPr>
        <w:pStyle w:val="VCAAbody"/>
        <w:rPr>
          <w:lang w:val="en-GB"/>
        </w:rPr>
      </w:pPr>
      <w:r w:rsidRPr="001775E1">
        <w:rPr>
          <w:lang w:val="en-GB"/>
        </w:rPr>
        <w:t>Criteria published annually by the VCAA will be used to assess the task.</w:t>
      </w:r>
    </w:p>
    <w:p w14:paraId="5328A8E8" w14:textId="77777777" w:rsidR="008A22EC" w:rsidRPr="001775E1" w:rsidRDefault="008A22EC" w:rsidP="008A22EC">
      <w:pPr>
        <w:pStyle w:val="VCAAHeading4"/>
        <w:rPr>
          <w:lang w:val="en-GB"/>
        </w:rPr>
      </w:pPr>
      <w:r w:rsidRPr="001775E1">
        <w:rPr>
          <w:lang w:val="en-GB"/>
        </w:rPr>
        <w:t>Format</w:t>
      </w:r>
    </w:p>
    <w:p w14:paraId="59E4A136" w14:textId="6209273D" w:rsidR="008A22EC" w:rsidRPr="001775E1" w:rsidRDefault="008A22EC" w:rsidP="008A22EC">
      <w:pPr>
        <w:pStyle w:val="VCAAbody"/>
        <w:rPr>
          <w:lang w:val="en-GB"/>
        </w:rPr>
      </w:pPr>
      <w:r w:rsidRPr="001775E1">
        <w:rPr>
          <w:lang w:val="en-GB"/>
        </w:rPr>
        <w:t xml:space="preserve">Students will submit a folio that contains documentation, video recording of a performance and an audio and/or video recording of a composition/arrangement as described in the </w:t>
      </w:r>
      <w:r w:rsidR="00CA01EF">
        <w:rPr>
          <w:lang w:val="en-GB"/>
        </w:rPr>
        <w:t>e</w:t>
      </w:r>
      <w:r w:rsidR="00CA01EF" w:rsidRPr="001775E1">
        <w:rPr>
          <w:lang w:val="en-GB"/>
        </w:rPr>
        <w:t xml:space="preserve">xamination </w:t>
      </w:r>
      <w:r w:rsidR="00910985">
        <w:rPr>
          <w:lang w:val="en-GB"/>
        </w:rPr>
        <w:t>s</w:t>
      </w:r>
      <w:r w:rsidR="00910985" w:rsidRPr="001775E1">
        <w:rPr>
          <w:lang w:val="en-GB"/>
        </w:rPr>
        <w:t xml:space="preserve">pecifications </w:t>
      </w:r>
      <w:r w:rsidRPr="001775E1">
        <w:rPr>
          <w:lang w:val="en-GB"/>
        </w:rPr>
        <w:t>published annually by the VCAA.</w:t>
      </w:r>
    </w:p>
    <w:p w14:paraId="33097D5E" w14:textId="77777777" w:rsidR="008A22EC" w:rsidRPr="001775E1" w:rsidRDefault="008A22EC" w:rsidP="008A22EC">
      <w:pPr>
        <w:pStyle w:val="VCAAbody"/>
        <w:rPr>
          <w:lang w:val="en-GB"/>
        </w:rPr>
      </w:pPr>
      <w:r w:rsidRPr="001775E1">
        <w:rPr>
          <w:w w:val="93"/>
          <w:lang w:val="en-GB"/>
        </w:rPr>
        <w:t>The</w:t>
      </w:r>
      <w:r w:rsidRPr="001775E1">
        <w:rPr>
          <w:spacing w:val="4"/>
          <w:w w:val="93"/>
          <w:lang w:val="en-GB"/>
        </w:rPr>
        <w:t xml:space="preserve"> </w:t>
      </w:r>
      <w:r w:rsidRPr="001775E1">
        <w:rPr>
          <w:lang w:val="en-GB"/>
        </w:rPr>
        <w:t>folio</w:t>
      </w:r>
      <w:r w:rsidRPr="001775E1">
        <w:rPr>
          <w:spacing w:val="-22"/>
          <w:lang w:val="en-GB"/>
        </w:rPr>
        <w:t xml:space="preserve"> </w:t>
      </w:r>
      <w:r w:rsidRPr="001775E1">
        <w:rPr>
          <w:lang w:val="en-GB"/>
        </w:rPr>
        <w:t>will</w:t>
      </w:r>
      <w:r w:rsidRPr="001775E1">
        <w:rPr>
          <w:spacing w:val="-19"/>
          <w:lang w:val="en-GB"/>
        </w:rPr>
        <w:t xml:space="preserve"> </w:t>
      </w:r>
      <w:r w:rsidRPr="001775E1">
        <w:rPr>
          <w:lang w:val="en-GB"/>
        </w:rPr>
        <w:t>contain:</w:t>
      </w:r>
    </w:p>
    <w:p w14:paraId="0E1B5671" w14:textId="4136186C" w:rsidR="008A22EC" w:rsidRPr="009F2ECB" w:rsidRDefault="00555375" w:rsidP="00431855">
      <w:pPr>
        <w:pStyle w:val="VCAAbullet"/>
      </w:pPr>
      <w:r w:rsidRPr="009F2ECB">
        <w:t xml:space="preserve">an </w:t>
      </w:r>
      <w:r w:rsidR="008A22EC" w:rsidRPr="009F2ECB">
        <w:t>Area of Investigation description with a reflection on personal musical context in relation to this Area of Investigation</w:t>
      </w:r>
    </w:p>
    <w:p w14:paraId="49CFF7FB" w14:textId="4E2E7950" w:rsidR="008A22EC" w:rsidRPr="009F2ECB" w:rsidRDefault="008A22EC" w:rsidP="00431855">
      <w:pPr>
        <w:pStyle w:val="VCAAbullet"/>
      </w:pPr>
      <w:r w:rsidRPr="009F2ECB">
        <w:t>an analysis of two works selected from the Area of Investigation</w:t>
      </w:r>
    </w:p>
    <w:p w14:paraId="4A69243C" w14:textId="1EC37343" w:rsidR="008A22EC" w:rsidRPr="009F2ECB" w:rsidRDefault="008A22EC" w:rsidP="00431855">
      <w:pPr>
        <w:pStyle w:val="VCAAbullet"/>
      </w:pPr>
      <w:r w:rsidRPr="009F2ECB">
        <w:t>the presentation of three works where:</w:t>
      </w:r>
    </w:p>
    <w:p w14:paraId="3E9FF9A6" w14:textId="77777777" w:rsidR="008A22EC" w:rsidRPr="009F2ECB" w:rsidRDefault="008A22EC" w:rsidP="00431855">
      <w:pPr>
        <w:pStyle w:val="VCAAbulletlevel2"/>
      </w:pPr>
      <w:r w:rsidRPr="009F2ECB">
        <w:t>at least one is a visually recorded live performance of a work associated with the Area of Investigation, and</w:t>
      </w:r>
    </w:p>
    <w:p w14:paraId="1A3925B5" w14:textId="702993D3" w:rsidR="008A22EC" w:rsidRPr="009F2ECB" w:rsidRDefault="008A22EC" w:rsidP="00431855">
      <w:pPr>
        <w:pStyle w:val="VCAAbulletlevel2"/>
      </w:pPr>
      <w:r w:rsidRPr="009F2ECB">
        <w:t xml:space="preserve">at least one is a recorded audio (and/or video) and appropriate </w:t>
      </w:r>
      <w:r w:rsidR="00255AB0" w:rsidRPr="009F2ECB">
        <w:t xml:space="preserve">documentation </w:t>
      </w:r>
      <w:r w:rsidRPr="009F2ECB">
        <w:t>of a short composition/arrangement influenced by the Area of Investigation.</w:t>
      </w:r>
    </w:p>
    <w:p w14:paraId="1A9DFB16" w14:textId="77777777" w:rsidR="008A22EC" w:rsidRPr="009F2ECB" w:rsidRDefault="008A22EC">
      <w:pPr>
        <w:rPr>
          <w:rFonts w:ascii="Arial" w:eastAsia="Times New Roman" w:hAnsi="Arial" w:cs="Arial"/>
          <w:color w:val="000000" w:themeColor="text1"/>
          <w:kern w:val="22"/>
          <w:sz w:val="20"/>
          <w:lang w:eastAsia="ja-JP"/>
        </w:rPr>
      </w:pPr>
      <w:r w:rsidRPr="009F2ECB">
        <w:br w:type="page"/>
      </w:r>
    </w:p>
    <w:p w14:paraId="73CC78BD" w14:textId="77777777" w:rsidR="007B5768" w:rsidRPr="001775E1" w:rsidRDefault="007B5768" w:rsidP="007B5768">
      <w:pPr>
        <w:pStyle w:val="VCAAHeading3"/>
        <w:rPr>
          <w:lang w:val="en-GB"/>
        </w:rPr>
      </w:pPr>
      <w:bookmarkStart w:id="138" w:name="_Toc86235546"/>
      <w:bookmarkStart w:id="139" w:name="_Toc96339019"/>
      <w:r w:rsidRPr="001775E1">
        <w:rPr>
          <w:lang w:val="en-GB"/>
        </w:rPr>
        <w:lastRenderedPageBreak/>
        <w:t xml:space="preserve">End-of-year </w:t>
      </w:r>
      <w:proofErr w:type="gramStart"/>
      <w:r w:rsidRPr="001775E1">
        <w:rPr>
          <w:lang w:val="en-GB"/>
        </w:rPr>
        <w:t>examination</w:t>
      </w:r>
      <w:bookmarkEnd w:id="138"/>
      <w:bookmarkEnd w:id="139"/>
      <w:proofErr w:type="gramEnd"/>
    </w:p>
    <w:p w14:paraId="0640E1E0" w14:textId="77777777" w:rsidR="007B5768" w:rsidRPr="001775E1" w:rsidRDefault="007B5768" w:rsidP="007B5768">
      <w:pPr>
        <w:pStyle w:val="VCAAHeading4"/>
        <w:rPr>
          <w:lang w:val="en-GB"/>
        </w:rPr>
      </w:pPr>
      <w:r w:rsidRPr="001775E1">
        <w:rPr>
          <w:lang w:val="en-GB"/>
        </w:rPr>
        <w:t>Description</w:t>
      </w:r>
    </w:p>
    <w:p w14:paraId="0226018E" w14:textId="330A783D" w:rsidR="007B5768" w:rsidRPr="001775E1" w:rsidRDefault="007B5768" w:rsidP="007B5768">
      <w:pPr>
        <w:pStyle w:val="VCAAbody"/>
        <w:rPr>
          <w:lang w:val="en-GB"/>
        </w:rPr>
      </w:pPr>
      <w:r w:rsidRPr="001775E1">
        <w:rPr>
          <w:lang w:val="en-GB"/>
        </w:rPr>
        <w:t xml:space="preserve">The examination will be set by a panel appointed by the VCAA. All the key knowledge and key skills that underpin </w:t>
      </w:r>
      <w:r w:rsidR="008A22EC" w:rsidRPr="001775E1">
        <w:rPr>
          <w:lang w:val="en-GB"/>
        </w:rPr>
        <w:t>Outcome 3</w:t>
      </w:r>
      <w:r w:rsidRPr="001775E1">
        <w:rPr>
          <w:lang w:val="en-GB"/>
        </w:rPr>
        <w:t xml:space="preserve"> in Units 3 and 4 are examinable.</w:t>
      </w:r>
    </w:p>
    <w:p w14:paraId="07165A63" w14:textId="77777777" w:rsidR="007B5768" w:rsidRPr="001775E1" w:rsidRDefault="007B5768" w:rsidP="007B5768">
      <w:pPr>
        <w:pStyle w:val="VCAAHeading4"/>
        <w:rPr>
          <w:lang w:val="en-GB"/>
        </w:rPr>
      </w:pPr>
      <w:r w:rsidRPr="001775E1">
        <w:rPr>
          <w:lang w:val="en-GB"/>
        </w:rPr>
        <w:t>Conditions</w:t>
      </w:r>
    </w:p>
    <w:p w14:paraId="7F964B79" w14:textId="77777777" w:rsidR="007B5768" w:rsidRPr="001775E1" w:rsidRDefault="007B5768" w:rsidP="007B5768">
      <w:pPr>
        <w:pStyle w:val="VCAAbody"/>
        <w:rPr>
          <w:lang w:val="en-GB"/>
        </w:rPr>
      </w:pPr>
      <w:r w:rsidRPr="001775E1">
        <w:rPr>
          <w:lang w:val="en-GB"/>
        </w:rPr>
        <w:t>The examination will be completed under the following conditions:</w:t>
      </w:r>
    </w:p>
    <w:p w14:paraId="43DA6B0A" w14:textId="29E0D21B" w:rsidR="007B5768" w:rsidRPr="009F2ECB" w:rsidRDefault="007B5768" w:rsidP="00431855">
      <w:pPr>
        <w:pStyle w:val="VCAAbullet"/>
      </w:pPr>
      <w:r w:rsidRPr="009F2ECB">
        <w:t xml:space="preserve">Duration: </w:t>
      </w:r>
      <w:r w:rsidR="006C6EBA" w:rsidRPr="009F2ECB">
        <w:t>60 minutes</w:t>
      </w:r>
      <w:r w:rsidRPr="009F2ECB">
        <w:t>.</w:t>
      </w:r>
    </w:p>
    <w:p w14:paraId="2D49468F" w14:textId="77777777" w:rsidR="007B5768" w:rsidRPr="009F2ECB" w:rsidRDefault="007B5768" w:rsidP="00431855">
      <w:pPr>
        <w:pStyle w:val="VCAAbullet"/>
      </w:pPr>
      <w:r w:rsidRPr="009F2ECB">
        <w:t>Date: end-of-year, on a date to be published annually by the VCAA.</w:t>
      </w:r>
    </w:p>
    <w:p w14:paraId="6F24B350" w14:textId="6F3D7DF8" w:rsidR="007B5768" w:rsidRPr="009F2ECB" w:rsidRDefault="007B5768" w:rsidP="00431855">
      <w:pPr>
        <w:pStyle w:val="VCAAbullet"/>
        <w:rPr>
          <w:rFonts w:ascii="HelveticaNeue LT 55 Roman" w:hAnsi="HelveticaNeue LT 55 Roman" w:cs="HelveticaNeue LT 55 Roman"/>
        </w:rPr>
      </w:pPr>
      <w:r w:rsidRPr="009F2ECB">
        <w:rPr>
          <w:rFonts w:ascii="HelveticaNeue LT 55 Roman" w:hAnsi="HelveticaNeue LT 55 Roman" w:cs="HelveticaNeue LT 55 Roman"/>
        </w:rPr>
        <w:t xml:space="preserve">VCAA examination rules will apply. Details of these rules are published annually in the </w:t>
      </w:r>
      <w:hyperlink r:id="rId56" w:history="1">
        <w:r w:rsidRPr="009F2ECB">
          <w:rPr>
            <w:i/>
            <w:iCs/>
            <w:color w:val="0000FF"/>
            <w:u w:val="thick" w:color="0000FF"/>
          </w:rPr>
          <w:t>VCE Administrative Handbook</w:t>
        </w:r>
      </w:hyperlink>
      <w:r w:rsidRPr="009F2ECB">
        <w:t>.</w:t>
      </w:r>
    </w:p>
    <w:p w14:paraId="6DFFFC52" w14:textId="77777777" w:rsidR="007B5768" w:rsidRPr="009F2ECB" w:rsidRDefault="007B5768" w:rsidP="00431855">
      <w:pPr>
        <w:pStyle w:val="VCAAbullet"/>
      </w:pPr>
      <w:r w:rsidRPr="009F2ECB">
        <w:t>The examination will be marked by assessors appointed by the VCAA.</w:t>
      </w:r>
    </w:p>
    <w:p w14:paraId="107FC429" w14:textId="5112CBDE" w:rsidR="007B5768" w:rsidRPr="001775E1" w:rsidRDefault="007B5768" w:rsidP="007B5768">
      <w:pPr>
        <w:pStyle w:val="VCAAHeading4"/>
        <w:rPr>
          <w:lang w:val="en-GB"/>
        </w:rPr>
      </w:pPr>
      <w:bookmarkStart w:id="140" w:name="_Toc21953279"/>
      <w:r w:rsidRPr="001775E1">
        <w:rPr>
          <w:lang w:val="en-GB"/>
        </w:rPr>
        <w:t>Further advice</w:t>
      </w:r>
      <w:bookmarkEnd w:id="140"/>
    </w:p>
    <w:p w14:paraId="0E55015D" w14:textId="1ED8332F" w:rsidR="006C4FA2" w:rsidRDefault="007B5768" w:rsidP="00ED5BE7">
      <w:pPr>
        <w:pStyle w:val="VCAAbody"/>
        <w:rPr>
          <w:lang w:val="en-GB"/>
        </w:rPr>
      </w:pPr>
      <w:r w:rsidRPr="001775E1">
        <w:rPr>
          <w:lang w:val="en-GB"/>
        </w:rPr>
        <w:t>The VCAA publishes specifications for all VCE examinations on the VCAA website. Examination specifications include details about the sections of the examination, their</w:t>
      </w:r>
      <w:r w:rsidR="007177FE" w:rsidRPr="001775E1">
        <w:rPr>
          <w:lang w:val="en-GB"/>
        </w:rPr>
        <w:t xml:space="preserve"> weighting, the question format(</w:t>
      </w:r>
      <w:r w:rsidRPr="001775E1">
        <w:rPr>
          <w:lang w:val="en-GB"/>
        </w:rPr>
        <w:t>s</w:t>
      </w:r>
      <w:proofErr w:type="gramStart"/>
      <w:r w:rsidR="007177FE" w:rsidRPr="001775E1">
        <w:rPr>
          <w:lang w:val="en-GB"/>
        </w:rPr>
        <w:t>)</w:t>
      </w:r>
      <w:proofErr w:type="gramEnd"/>
      <w:r w:rsidRPr="001775E1">
        <w:rPr>
          <w:lang w:val="en-GB"/>
        </w:rPr>
        <w:t xml:space="preserve"> and any other essential information. The specifications are published in the first year of implementation of the revised Unit 3 and 4 sequence together with any sample material.</w:t>
      </w:r>
    </w:p>
    <w:p w14:paraId="673060AC" w14:textId="77777777" w:rsidR="00B074E9" w:rsidRPr="001775E1" w:rsidRDefault="00B074E9" w:rsidP="00ED5BE7">
      <w:pPr>
        <w:pStyle w:val="VCAAbody"/>
        <w:rPr>
          <w:lang w:val="en-GB"/>
        </w:rPr>
      </w:pPr>
    </w:p>
    <w:p w14:paraId="1A40204C" w14:textId="77777777" w:rsidR="00B074E9" w:rsidRDefault="00B074E9">
      <w:pPr>
        <w:sectPr w:rsidR="00B074E9" w:rsidSect="00EB4C98">
          <w:headerReference w:type="first" r:id="rId57"/>
          <w:pgSz w:w="11907" w:h="16840" w:code="9"/>
          <w:pgMar w:top="1411" w:right="1138" w:bottom="1440" w:left="1138" w:header="288" w:footer="288" w:gutter="0"/>
          <w:cols w:space="708"/>
          <w:titlePg/>
          <w:docGrid w:linePitch="360"/>
        </w:sectPr>
      </w:pPr>
    </w:p>
    <w:p w14:paraId="4137DDB9" w14:textId="32407E95" w:rsidR="006C4FA2" w:rsidRPr="004F7513" w:rsidRDefault="001F6F88" w:rsidP="006C4FA2">
      <w:pPr>
        <w:pStyle w:val="VCAAHeading1"/>
        <w:rPr>
          <w:lang w:val="en-GB"/>
        </w:rPr>
      </w:pPr>
      <w:bookmarkStart w:id="141" w:name="_Toc96339020"/>
      <w:bookmarkEnd w:id="94"/>
      <w:r w:rsidRPr="001775E1">
        <w:rPr>
          <w:lang w:val="en-GB"/>
        </w:rPr>
        <w:lastRenderedPageBreak/>
        <w:t xml:space="preserve">Units 3 and 4: </w:t>
      </w:r>
      <w:r w:rsidR="006C4FA2" w:rsidRPr="001775E1">
        <w:rPr>
          <w:lang w:val="en-GB"/>
        </w:rPr>
        <w:t xml:space="preserve">Music </w:t>
      </w:r>
      <w:r w:rsidR="007474B6">
        <w:rPr>
          <w:lang w:val="en-GB"/>
        </w:rPr>
        <w:t>c</w:t>
      </w:r>
      <w:r w:rsidR="007474B6" w:rsidRPr="001775E1">
        <w:rPr>
          <w:lang w:val="en-GB"/>
        </w:rPr>
        <w:t xml:space="preserve">ontemporary </w:t>
      </w:r>
      <w:r w:rsidR="007474B6">
        <w:rPr>
          <w:lang w:val="en-GB"/>
        </w:rPr>
        <w:t>p</w:t>
      </w:r>
      <w:r w:rsidR="007474B6" w:rsidRPr="004F7513">
        <w:rPr>
          <w:lang w:val="en-GB"/>
        </w:rPr>
        <w:t>erformance</w:t>
      </w:r>
      <w:bookmarkEnd w:id="141"/>
    </w:p>
    <w:p w14:paraId="557E0034" w14:textId="04D1312C" w:rsidR="006C4FA2" w:rsidRPr="004F7513" w:rsidRDefault="006C4FA2" w:rsidP="006C4FA2">
      <w:pPr>
        <w:pStyle w:val="VCAAbody"/>
        <w:rPr>
          <w:lang w:val="en-GB"/>
        </w:rPr>
      </w:pPr>
      <w:r w:rsidRPr="004F7513">
        <w:rPr>
          <w:lang w:val="en-GB"/>
        </w:rPr>
        <w:t xml:space="preserve">This study offers pathways for students whose performance practice includes embellishment and/or improvisation, uses collaborative and aural practices in learning, often takes recordings as a primary text, and projects a personal voice. Students study the work of other performers and analyse their approaches </w:t>
      </w:r>
      <w:r w:rsidR="006C6EBA" w:rsidRPr="004F7513">
        <w:rPr>
          <w:lang w:val="en-GB"/>
        </w:rPr>
        <w:br/>
      </w:r>
      <w:r w:rsidRPr="004F7513">
        <w:rPr>
          <w:lang w:val="en-GB"/>
        </w:rPr>
        <w:t>to interpretation</w:t>
      </w:r>
      <w:r w:rsidRPr="004F7513">
        <w:rPr>
          <w:b/>
          <w:lang w:val="en-GB"/>
        </w:rPr>
        <w:t xml:space="preserve"> </w:t>
      </w:r>
      <w:r w:rsidRPr="004F7513">
        <w:rPr>
          <w:bCs/>
          <w:lang w:val="en-GB"/>
        </w:rPr>
        <w:t xml:space="preserve">and how personal voice can be developed through </w:t>
      </w:r>
      <w:r w:rsidRPr="004F7513">
        <w:rPr>
          <w:lang w:val="en-GB"/>
        </w:rPr>
        <w:t xml:space="preserve">reimagining existing music works. They refine selected strategies to enhance their own approach to performance. </w:t>
      </w:r>
    </w:p>
    <w:p w14:paraId="26EBB73F" w14:textId="67BDBE9A" w:rsidR="006C4FA2" w:rsidRPr="001775E1" w:rsidRDefault="006C4FA2" w:rsidP="001775E1">
      <w:pPr>
        <w:pStyle w:val="VCAAbody"/>
        <w:rPr>
          <w:lang w:val="en-GB"/>
        </w:rPr>
      </w:pPr>
      <w:r w:rsidRPr="004F7513">
        <w:rPr>
          <w:lang w:val="en-GB"/>
        </w:rPr>
        <w:t xml:space="preserve">Students identify technical, </w:t>
      </w:r>
      <w:proofErr w:type="gramStart"/>
      <w:r w:rsidRPr="004F7513">
        <w:rPr>
          <w:lang w:val="en-GB"/>
        </w:rPr>
        <w:t>expressive</w:t>
      </w:r>
      <w:proofErr w:type="gramEnd"/>
      <w:r w:rsidRPr="004F7513">
        <w:rPr>
          <w:lang w:val="en-GB"/>
        </w:rPr>
        <w:t xml:space="preserve"> and stylistic challenges relevant to works they are preparing for performance and endeavour to address these challenges.</w:t>
      </w:r>
      <w:r w:rsidR="007D034F">
        <w:rPr>
          <w:lang w:val="en-GB"/>
        </w:rPr>
        <w:t xml:space="preserve"> They </w:t>
      </w:r>
      <w:r w:rsidRPr="001775E1">
        <w:rPr>
          <w:lang w:val="en-GB"/>
        </w:rPr>
        <w:t xml:space="preserve">listen and respond to a wide range of music by a variety of performers in contemporary styles. </w:t>
      </w:r>
      <w:r w:rsidR="00C112A3" w:rsidRPr="001775E1">
        <w:rPr>
          <w:lang w:val="en-GB"/>
        </w:rPr>
        <w:t xml:space="preserve">They </w:t>
      </w:r>
      <w:r w:rsidRPr="001775E1">
        <w:rPr>
          <w:lang w:val="en-GB"/>
        </w:rPr>
        <w:t>also study music language concepts such as scales, harmony and rhythmic materials that relate to contemporary music.</w:t>
      </w:r>
    </w:p>
    <w:p w14:paraId="3BE1B88A" w14:textId="19A300CE" w:rsidR="006C4FA2" w:rsidRPr="001775E1" w:rsidRDefault="006C4FA2" w:rsidP="006C4FA2">
      <w:pPr>
        <w:pStyle w:val="VCAAbody"/>
        <w:rPr>
          <w:lang w:val="en-GB"/>
        </w:rPr>
      </w:pPr>
      <w:r w:rsidRPr="001775E1">
        <w:rPr>
          <w:lang w:val="en-GB"/>
        </w:rPr>
        <w:t xml:space="preserve">Students may present with any instrument or combination of instruments which will be suitable to convey understanding of the key knowledge and application of key skills for Outcome 1, with styles including (but not limited to) rock, pop, jazz, EDM, country, </w:t>
      </w:r>
      <w:proofErr w:type="gramStart"/>
      <w:r w:rsidRPr="001775E1">
        <w:rPr>
          <w:lang w:val="en-GB"/>
        </w:rPr>
        <w:t>funk</w:t>
      </w:r>
      <w:proofErr w:type="gramEnd"/>
      <w:r w:rsidR="000144BB" w:rsidRPr="001775E1">
        <w:rPr>
          <w:lang w:val="en-GB"/>
        </w:rPr>
        <w:t xml:space="preserve"> and</w:t>
      </w:r>
      <w:r w:rsidRPr="001775E1">
        <w:rPr>
          <w:lang w:val="en-GB"/>
        </w:rPr>
        <w:t xml:space="preserve"> R&amp;B.</w:t>
      </w:r>
    </w:p>
    <w:p w14:paraId="5D715901" w14:textId="1D62916A" w:rsidR="006C4FA2" w:rsidRPr="004F7513" w:rsidRDefault="006C4FA2" w:rsidP="006C6EBA">
      <w:pPr>
        <w:pStyle w:val="VCAAbody"/>
        <w:ind w:right="133"/>
        <w:rPr>
          <w:lang w:val="en-GB"/>
        </w:rPr>
      </w:pPr>
      <w:r w:rsidRPr="001775E1">
        <w:rPr>
          <w:lang w:val="en-GB"/>
        </w:rPr>
        <w:t xml:space="preserve">Students prepare a program for assessment in a live performance. </w:t>
      </w:r>
      <w:r w:rsidR="00C112A3" w:rsidRPr="001775E1">
        <w:rPr>
          <w:lang w:val="en-GB"/>
        </w:rPr>
        <w:t xml:space="preserve">They </w:t>
      </w:r>
      <w:r w:rsidRPr="001775E1">
        <w:rPr>
          <w:lang w:val="en-GB"/>
        </w:rPr>
        <w:t xml:space="preserve">may </w:t>
      </w:r>
      <w:r w:rsidRPr="004F7513">
        <w:rPr>
          <w:lang w:val="en-GB"/>
        </w:rPr>
        <w:t xml:space="preserve">be assessed as primarily a member of a group or as a solo performer. All performances must include at least one ensemble work with another live musician </w:t>
      </w:r>
      <w:r w:rsidRPr="001E31E4">
        <w:rPr>
          <w:lang w:val="en-GB"/>
        </w:rPr>
        <w:t>and an original work created by an Australian artist</w:t>
      </w:r>
      <w:r w:rsidR="00586B0A" w:rsidRPr="001E31E4">
        <w:rPr>
          <w:lang w:val="en-GB"/>
        </w:rPr>
        <w:t xml:space="preserve"> since 1990</w:t>
      </w:r>
      <w:r w:rsidRPr="0089155A">
        <w:rPr>
          <w:lang w:val="en-GB"/>
        </w:rPr>
        <w:t>. All</w:t>
      </w:r>
      <w:r w:rsidRPr="004F7513">
        <w:rPr>
          <w:lang w:val="en-GB"/>
        </w:rPr>
        <w:t xml:space="preserve"> performances must include a personally reimagined version of an existing work. Original works may also be included in the program. </w:t>
      </w:r>
    </w:p>
    <w:p w14:paraId="60705128" w14:textId="7246FFC6" w:rsidR="006C4FA2" w:rsidRPr="004F7513" w:rsidRDefault="006C4FA2" w:rsidP="006C6EBA">
      <w:pPr>
        <w:pStyle w:val="VCAAbody"/>
        <w:ind w:right="133"/>
        <w:rPr>
          <w:lang w:val="en-GB"/>
        </w:rPr>
      </w:pPr>
      <w:r w:rsidRPr="004F7513">
        <w:rPr>
          <w:lang w:val="en-GB"/>
        </w:rPr>
        <w:t xml:space="preserve">Students submit a program list along with a Performer’s Statement of Intent. Part of the statement should include information about their reimagined piece and explain how the existing work has been manipulated. This must be accompanied by an authentication document. As part of their preparation, students </w:t>
      </w:r>
      <w:proofErr w:type="gramStart"/>
      <w:r w:rsidRPr="004F7513">
        <w:rPr>
          <w:lang w:val="en-GB"/>
        </w:rPr>
        <w:t>are able to</w:t>
      </w:r>
      <w:proofErr w:type="gramEnd"/>
      <w:r w:rsidRPr="004F7513">
        <w:rPr>
          <w:lang w:val="en-GB"/>
        </w:rPr>
        <w:t xml:space="preserve"> present performances of both ensemble and solo music works and take opportunities to perform in both familiar and unfamiliar venues and spaces. </w:t>
      </w:r>
    </w:p>
    <w:p w14:paraId="171999EC" w14:textId="77777777" w:rsidR="008C6E90" w:rsidRPr="004F7513" w:rsidRDefault="008C6E90" w:rsidP="008C6E90">
      <w:pPr>
        <w:pStyle w:val="VCAAbody"/>
        <w:rPr>
          <w:lang w:val="en-GB"/>
        </w:rPr>
      </w:pPr>
      <w:r w:rsidRPr="004F7513">
        <w:rPr>
          <w:lang w:val="en-GB"/>
        </w:rPr>
        <w:t>Across Units 3 and 4 all students select works of their own choice for performance that allow them to meet examination requirements and conditions as described in the performance examination specifications.</w:t>
      </w:r>
    </w:p>
    <w:p w14:paraId="25B302D3" w14:textId="7C3C545D" w:rsidR="006C4FA2" w:rsidRPr="009F2ECB" w:rsidRDefault="006C4FA2">
      <w:pPr>
        <w:rPr>
          <w:rFonts w:ascii="Arial" w:hAnsi="Arial" w:cs="Arial"/>
          <w:noProof/>
          <w:color w:val="000000" w:themeColor="text1"/>
          <w:sz w:val="18"/>
          <w:szCs w:val="18"/>
        </w:rPr>
      </w:pPr>
      <w:r w:rsidRPr="009F2ECB">
        <w:rPr>
          <w:noProof/>
          <w:sz w:val="18"/>
          <w:szCs w:val="18"/>
        </w:rPr>
        <w:br w:type="page"/>
      </w:r>
    </w:p>
    <w:p w14:paraId="6A6FE370" w14:textId="08ABEFD2" w:rsidR="006C4FA2" w:rsidRPr="004F7513" w:rsidRDefault="006C4FA2" w:rsidP="006C4FA2">
      <w:pPr>
        <w:pStyle w:val="VCAAHeading1"/>
        <w:rPr>
          <w:lang w:val="en-GB"/>
        </w:rPr>
      </w:pPr>
      <w:bookmarkStart w:id="142" w:name="_Toc96339021"/>
      <w:r w:rsidRPr="004F7513">
        <w:rPr>
          <w:lang w:val="en-GB"/>
        </w:rPr>
        <w:lastRenderedPageBreak/>
        <w:t>Unit 3</w:t>
      </w:r>
      <w:bookmarkEnd w:id="142"/>
    </w:p>
    <w:p w14:paraId="64E27BE5" w14:textId="6CA50A4B" w:rsidR="006C4FA2" w:rsidRPr="004F7513" w:rsidRDefault="006C4FA2" w:rsidP="006C4FA2">
      <w:pPr>
        <w:pStyle w:val="VCAAbody"/>
        <w:rPr>
          <w:lang w:val="en-GB"/>
        </w:rPr>
      </w:pPr>
      <w:r w:rsidRPr="004F7513">
        <w:rPr>
          <w:lang w:val="en-GB"/>
        </w:rPr>
        <w:t xml:space="preserve">In </w:t>
      </w:r>
      <w:r w:rsidR="007D034F">
        <w:rPr>
          <w:lang w:val="en-GB"/>
        </w:rPr>
        <w:t xml:space="preserve">this unit </w:t>
      </w:r>
      <w:r w:rsidRPr="001775E1">
        <w:rPr>
          <w:lang w:val="en-GB"/>
        </w:rPr>
        <w:t xml:space="preserve">students begin developing the program they will present in Unit 4. </w:t>
      </w:r>
      <w:r w:rsidR="005B188A" w:rsidRPr="00122770">
        <w:rPr>
          <w:lang w:val="en-GB"/>
        </w:rPr>
        <w:t xml:space="preserve">Students should refer to </w:t>
      </w:r>
      <w:r w:rsidR="005B188A" w:rsidRPr="002503DC">
        <w:rPr>
          <w:lang w:val="en-GB"/>
        </w:rPr>
        <w:t xml:space="preserve">the </w:t>
      </w:r>
      <w:r w:rsidR="005B188A">
        <w:rPr>
          <w:lang w:val="en-GB"/>
        </w:rPr>
        <w:t>e</w:t>
      </w:r>
      <w:r w:rsidR="005B188A" w:rsidRPr="002503DC">
        <w:rPr>
          <w:lang w:val="en-GB"/>
        </w:rPr>
        <w:t xml:space="preserve">xamination </w:t>
      </w:r>
      <w:r w:rsidR="005B188A">
        <w:rPr>
          <w:lang w:val="en-GB"/>
        </w:rPr>
        <w:t>s</w:t>
      </w:r>
      <w:r w:rsidR="005B188A" w:rsidRPr="002503DC">
        <w:rPr>
          <w:lang w:val="en-GB"/>
        </w:rPr>
        <w:t>pecifications to make sure that the works selected allow them to best meet the requirements and conditions of this task</w:t>
      </w:r>
      <w:r w:rsidR="005B188A">
        <w:rPr>
          <w:lang w:val="en-GB"/>
        </w:rPr>
        <w:t xml:space="preserve">. </w:t>
      </w:r>
      <w:r w:rsidR="007D034F">
        <w:rPr>
          <w:lang w:val="en-GB"/>
        </w:rPr>
        <w:t xml:space="preserve">They </w:t>
      </w:r>
      <w:r w:rsidRPr="001775E1">
        <w:rPr>
          <w:lang w:val="en-GB"/>
        </w:rPr>
        <w:t xml:space="preserve">use music </w:t>
      </w:r>
      <w:r w:rsidRPr="004F7513">
        <w:rPr>
          <w:lang w:val="en-GB"/>
        </w:rPr>
        <w:t xml:space="preserve">analysis skills to refine strategies for developing their performances. </w:t>
      </w:r>
    </w:p>
    <w:p w14:paraId="5FB7DFF3" w14:textId="774027F3" w:rsidR="006C4FA2" w:rsidRPr="004F7513" w:rsidRDefault="006C4FA2" w:rsidP="006C6EBA">
      <w:pPr>
        <w:pStyle w:val="VCAAbody"/>
        <w:ind w:right="133"/>
        <w:rPr>
          <w:lang w:val="en-GB"/>
        </w:rPr>
      </w:pPr>
      <w:r w:rsidRPr="004F7513">
        <w:rPr>
          <w:lang w:val="en-GB"/>
        </w:rPr>
        <w:t>Students analyse interpretation in a wide range of recorded music, res</w:t>
      </w:r>
      <w:r w:rsidR="00192B72" w:rsidRPr="004F7513">
        <w:rPr>
          <w:lang w:val="en-GB"/>
        </w:rPr>
        <w:t>ponding to and analysing music</w:t>
      </w:r>
      <w:r w:rsidRPr="004F7513">
        <w:rPr>
          <w:lang w:val="en-GB"/>
        </w:rPr>
        <w:t xml:space="preserve"> elements, concepts, compositional </w:t>
      </w:r>
      <w:proofErr w:type="gramStart"/>
      <w:r w:rsidRPr="004F7513">
        <w:rPr>
          <w:lang w:val="en-GB"/>
        </w:rPr>
        <w:t>devices</w:t>
      </w:r>
      <w:proofErr w:type="gramEnd"/>
      <w:r w:rsidRPr="004F7513">
        <w:rPr>
          <w:lang w:val="en-GB"/>
        </w:rPr>
        <w:t xml:space="preserve"> and music language. Students also learn how to recognise </w:t>
      </w:r>
      <w:r w:rsidR="00192B72" w:rsidRPr="004F7513">
        <w:rPr>
          <w:lang w:val="en-GB"/>
        </w:rPr>
        <w:t xml:space="preserve">and recreate </w:t>
      </w:r>
      <w:r w:rsidRPr="004F7513">
        <w:rPr>
          <w:lang w:val="en-GB"/>
        </w:rPr>
        <w:t xml:space="preserve">music language concepts such as scales, melodies, chords, </w:t>
      </w:r>
      <w:proofErr w:type="gramStart"/>
      <w:r w:rsidRPr="004F7513">
        <w:rPr>
          <w:lang w:val="en-GB"/>
        </w:rPr>
        <w:t>harmony</w:t>
      </w:r>
      <w:proofErr w:type="gramEnd"/>
      <w:r w:rsidRPr="004F7513">
        <w:rPr>
          <w:lang w:val="en-GB"/>
        </w:rPr>
        <w:t xml:space="preserve"> and rhythmic materials that relate to contemporary music. </w:t>
      </w:r>
    </w:p>
    <w:p w14:paraId="2C174C5D" w14:textId="77777777" w:rsidR="006C4FA2" w:rsidRPr="004F7513" w:rsidRDefault="006C4FA2" w:rsidP="006C4FA2">
      <w:pPr>
        <w:pStyle w:val="VCAAHeading2"/>
        <w:rPr>
          <w:lang w:val="en-GB"/>
        </w:rPr>
      </w:pPr>
      <w:bookmarkStart w:id="143" w:name="_heading=h.45jfvxd" w:colFirst="0" w:colLast="0"/>
      <w:bookmarkStart w:id="144" w:name="_Toc96339022"/>
      <w:bookmarkEnd w:id="143"/>
      <w:r w:rsidRPr="004F7513">
        <w:rPr>
          <w:lang w:val="en-GB"/>
        </w:rPr>
        <w:t>Area of Study 1</w:t>
      </w:r>
      <w:bookmarkEnd w:id="144"/>
    </w:p>
    <w:p w14:paraId="14D95285" w14:textId="77777777" w:rsidR="006C4FA2" w:rsidRPr="004F7513" w:rsidRDefault="006C4FA2" w:rsidP="001D4126">
      <w:pPr>
        <w:pStyle w:val="VCAAHeading3"/>
        <w:rPr>
          <w:lang w:val="en-GB"/>
        </w:rPr>
      </w:pPr>
      <w:bookmarkStart w:id="145" w:name="_heading=h.2koq656" w:colFirst="0" w:colLast="0"/>
      <w:bookmarkStart w:id="146" w:name="_heading=h.zu0gcz" w:colFirst="0" w:colLast="0"/>
      <w:bookmarkStart w:id="147" w:name="_Toc86235550"/>
      <w:bookmarkStart w:id="148" w:name="_Toc96339023"/>
      <w:bookmarkEnd w:id="145"/>
      <w:bookmarkEnd w:id="146"/>
      <w:r w:rsidRPr="004F7513">
        <w:rPr>
          <w:lang w:val="en-GB"/>
        </w:rPr>
        <w:t>Performing</w:t>
      </w:r>
      <w:bookmarkEnd w:id="147"/>
      <w:bookmarkEnd w:id="148"/>
    </w:p>
    <w:p w14:paraId="703F7DC6" w14:textId="18DD5A92" w:rsidR="006C4FA2" w:rsidRPr="004F7513" w:rsidRDefault="006C4FA2" w:rsidP="001D4126">
      <w:pPr>
        <w:pStyle w:val="VCAAbody"/>
        <w:rPr>
          <w:lang w:val="en-GB"/>
        </w:rPr>
      </w:pPr>
      <w:r w:rsidRPr="004F7513">
        <w:rPr>
          <w:lang w:val="en-GB"/>
        </w:rPr>
        <w:t>In this area of study, students perform regularly in a variety of contexts and use these performances to explore and build on ways of developing technical skills and interpretation approaches relevant to the style(s) of the selected works. They investigate the possibilities of exhibiting personal voice by reimagining at least one existing work</w:t>
      </w:r>
      <w:r w:rsidR="00072E79" w:rsidRPr="004F7513">
        <w:rPr>
          <w:lang w:val="en-GB"/>
        </w:rPr>
        <w:t>.</w:t>
      </w:r>
      <w:r w:rsidRPr="004F7513">
        <w:rPr>
          <w:lang w:val="en-GB"/>
        </w:rPr>
        <w:t xml:space="preserve"> </w:t>
      </w:r>
    </w:p>
    <w:p w14:paraId="7FAC7768" w14:textId="0012CBDA" w:rsidR="00CB1226" w:rsidRPr="00423C15" w:rsidRDefault="00CB1226" w:rsidP="00CB1226">
      <w:pPr>
        <w:pStyle w:val="VCAAbody"/>
        <w:rPr>
          <w:lang w:val="en-GB"/>
        </w:rPr>
      </w:pPr>
      <w:r>
        <w:rPr>
          <w:lang w:val="en-GB"/>
        </w:rPr>
        <w:t>Students</w:t>
      </w:r>
      <w:r w:rsidRPr="00224781">
        <w:rPr>
          <w:lang w:val="en-GB"/>
        </w:rPr>
        <w:t xml:space="preserve"> develop their individual musicianship skills through regular practice </w:t>
      </w:r>
      <w:r w:rsidRPr="00423C15">
        <w:rPr>
          <w:lang w:val="en-GB"/>
        </w:rPr>
        <w:t>and develop group skills through rehearsal and performance with other musicians.</w:t>
      </w:r>
    </w:p>
    <w:p w14:paraId="0782DEF9" w14:textId="77777777" w:rsidR="006C4FA2" w:rsidRPr="004F7513" w:rsidRDefault="006C4FA2" w:rsidP="001D4126">
      <w:pPr>
        <w:pStyle w:val="VCAAHeading3"/>
        <w:rPr>
          <w:lang w:val="en-GB"/>
        </w:rPr>
      </w:pPr>
      <w:bookmarkStart w:id="149" w:name="_Toc86235551"/>
      <w:bookmarkStart w:id="150" w:name="_Toc96339024"/>
      <w:r w:rsidRPr="004F7513">
        <w:rPr>
          <w:lang w:val="en-GB"/>
        </w:rPr>
        <w:t>Outcome 1</w:t>
      </w:r>
      <w:bookmarkEnd w:id="149"/>
      <w:bookmarkEnd w:id="150"/>
    </w:p>
    <w:p w14:paraId="42B0B8C5" w14:textId="7E8F5469" w:rsidR="006C4FA2" w:rsidRPr="004F7513" w:rsidRDefault="00DE6010" w:rsidP="00A21BED">
      <w:pPr>
        <w:pStyle w:val="VCAAbody"/>
        <w:ind w:right="559"/>
        <w:rPr>
          <w:lang w:val="en-GB"/>
        </w:rPr>
      </w:pPr>
      <w:r w:rsidRPr="004F7513">
        <w:rPr>
          <w:lang w:val="en-GB"/>
        </w:rPr>
        <w:t>On completion of this unit the student</w:t>
      </w:r>
      <w:r w:rsidR="006C4FA2" w:rsidRPr="004F7513">
        <w:rPr>
          <w:lang w:val="en-GB"/>
        </w:rPr>
        <w:t xml:space="preserve"> should be able to </w:t>
      </w:r>
      <w:r w:rsidR="00A21BED" w:rsidRPr="004F7513">
        <w:rPr>
          <w:lang w:val="en-GB"/>
        </w:rPr>
        <w:t>perform a selection of works being prepared for the performance examination, demonstrating an understanding of music style, authentic performance conventions and a range of techniques, using a Performer’s Statement of Intent to explain their choice of works for the program</w:t>
      </w:r>
      <w:r w:rsidR="006C4FA2" w:rsidRPr="004F7513">
        <w:rPr>
          <w:lang w:val="en-GB"/>
        </w:rPr>
        <w:t>.</w:t>
      </w:r>
    </w:p>
    <w:p w14:paraId="10AD2DE5" w14:textId="77777777" w:rsidR="006C4FA2" w:rsidRPr="004F7513" w:rsidRDefault="006C4FA2" w:rsidP="001D4126">
      <w:pPr>
        <w:pStyle w:val="VCAAbody"/>
        <w:rPr>
          <w:lang w:val="en-GB"/>
        </w:rPr>
      </w:pPr>
      <w:r w:rsidRPr="004F7513">
        <w:rPr>
          <w:lang w:val="en-GB"/>
        </w:rPr>
        <w:t>To achieve this outcome students will draw on key knowledge and key skills outlined in Area of Study 1.</w:t>
      </w:r>
    </w:p>
    <w:p w14:paraId="5EC652E0" w14:textId="77777777" w:rsidR="006C4FA2" w:rsidRPr="004F7513" w:rsidRDefault="006C4FA2" w:rsidP="001D4126">
      <w:pPr>
        <w:pStyle w:val="VCAAHeading5"/>
        <w:rPr>
          <w:lang w:val="en-GB"/>
        </w:rPr>
      </w:pPr>
      <w:bookmarkStart w:id="151" w:name="_Hlk82770078"/>
      <w:r w:rsidRPr="004F7513">
        <w:rPr>
          <w:lang w:val="en-GB"/>
        </w:rPr>
        <w:t>Key knowledge</w:t>
      </w:r>
    </w:p>
    <w:p w14:paraId="79664D6A" w14:textId="77777777" w:rsidR="006C4FA2" w:rsidRPr="009F2ECB" w:rsidRDefault="006C4FA2" w:rsidP="00431855">
      <w:pPr>
        <w:pStyle w:val="VCAAbullet"/>
      </w:pPr>
      <w:r w:rsidRPr="009F2ECB">
        <w:t xml:space="preserve">strategies for formulating a performance </w:t>
      </w:r>
      <w:proofErr w:type="gramStart"/>
      <w:r w:rsidRPr="009F2ECB">
        <w:t>program</w:t>
      </w:r>
      <w:proofErr w:type="gramEnd"/>
    </w:p>
    <w:p w14:paraId="64B4C6E1" w14:textId="77777777" w:rsidR="006C4FA2" w:rsidRPr="009F2ECB" w:rsidRDefault="006C4FA2" w:rsidP="00431855">
      <w:pPr>
        <w:pStyle w:val="VCAAbullet"/>
      </w:pPr>
      <w:r w:rsidRPr="009F2ECB">
        <w:t>presentation techniques relevant to a variety of contexts and spaces</w:t>
      </w:r>
    </w:p>
    <w:p w14:paraId="063E8AD2" w14:textId="431FAA3C" w:rsidR="006C4FA2" w:rsidRPr="009F2ECB" w:rsidRDefault="006C4FA2" w:rsidP="00431855">
      <w:pPr>
        <w:pStyle w:val="VCAAbullet"/>
      </w:pPr>
      <w:r w:rsidRPr="009F2ECB">
        <w:t>approaches to communicating</w:t>
      </w:r>
      <w:r w:rsidR="00B87BA5" w:rsidRPr="009F2ECB">
        <w:t xml:space="preserve"> to an audience</w:t>
      </w:r>
      <w:r w:rsidRPr="009F2ECB">
        <w:t xml:space="preserve"> interpretations and artistic intentions in live performance of music </w:t>
      </w:r>
      <w:proofErr w:type="gramStart"/>
      <w:r w:rsidRPr="009F2ECB">
        <w:t>works</w:t>
      </w:r>
      <w:proofErr w:type="gramEnd"/>
      <w:r w:rsidRPr="009F2ECB">
        <w:t xml:space="preserve"> </w:t>
      </w:r>
    </w:p>
    <w:p w14:paraId="28604F0A" w14:textId="77777777" w:rsidR="006C4FA2" w:rsidRPr="009F2ECB" w:rsidRDefault="006C4FA2" w:rsidP="00431855">
      <w:pPr>
        <w:pStyle w:val="VCAAbullet"/>
      </w:pPr>
      <w:r w:rsidRPr="009F2ECB">
        <w:t xml:space="preserve">the possibilities for developing personal voice through reimagining an existing </w:t>
      </w:r>
      <w:proofErr w:type="gramStart"/>
      <w:r w:rsidRPr="009F2ECB">
        <w:t>work</w:t>
      </w:r>
      <w:proofErr w:type="gramEnd"/>
      <w:r w:rsidRPr="009F2ECB">
        <w:t xml:space="preserve"> </w:t>
      </w:r>
    </w:p>
    <w:p w14:paraId="11C507AE" w14:textId="445B96D2" w:rsidR="006C4FA2" w:rsidRPr="009F2ECB" w:rsidRDefault="006C4FA2" w:rsidP="00431855">
      <w:pPr>
        <w:pStyle w:val="VCAAbullet"/>
      </w:pPr>
      <w:r w:rsidRPr="009F2ECB">
        <w:t>appropriate instrumental and stylistic techniques</w:t>
      </w:r>
      <w:r w:rsidR="00EB7F53" w:rsidRPr="009F2ECB">
        <w:t xml:space="preserve"> and conventions in performance</w:t>
      </w:r>
      <w:r w:rsidR="00B87BA5" w:rsidRPr="009F2ECB">
        <w:t>.</w:t>
      </w:r>
    </w:p>
    <w:p w14:paraId="4EC457E8" w14:textId="77777777" w:rsidR="006C4FA2" w:rsidRPr="001775E1" w:rsidRDefault="006C4FA2" w:rsidP="001D4126">
      <w:pPr>
        <w:pStyle w:val="VCAAHeading5"/>
        <w:rPr>
          <w:lang w:val="en-GB"/>
        </w:rPr>
      </w:pPr>
      <w:r w:rsidRPr="001775E1">
        <w:rPr>
          <w:lang w:val="en-GB"/>
        </w:rPr>
        <w:t>Key skills</w:t>
      </w:r>
    </w:p>
    <w:p w14:paraId="5D6D33E0" w14:textId="6488D74D" w:rsidR="006C4FA2" w:rsidRPr="009F2ECB" w:rsidRDefault="006C4FA2" w:rsidP="00431855">
      <w:pPr>
        <w:pStyle w:val="VCAAbullet"/>
      </w:pPr>
      <w:r w:rsidRPr="009F2ECB">
        <w:t xml:space="preserve">formulate a </w:t>
      </w:r>
      <w:r w:rsidR="00AE2F0E">
        <w:t>P</w:t>
      </w:r>
      <w:r w:rsidRPr="009F2ECB">
        <w:t xml:space="preserve">erformer’s Statement of Intent that explains the selection of works </w:t>
      </w:r>
      <w:r w:rsidR="005B188A">
        <w:t xml:space="preserve">planned </w:t>
      </w:r>
      <w:r w:rsidRPr="009F2ECB">
        <w:t xml:space="preserve">for the final performance and an approach to reimagining an existing </w:t>
      </w:r>
      <w:proofErr w:type="gramStart"/>
      <w:r w:rsidRPr="009F2ECB">
        <w:t>work</w:t>
      </w:r>
      <w:proofErr w:type="gramEnd"/>
    </w:p>
    <w:p w14:paraId="416BF4FD" w14:textId="77777777" w:rsidR="006C4FA2" w:rsidRPr="009F2ECB" w:rsidRDefault="006C4FA2" w:rsidP="00431855">
      <w:pPr>
        <w:pStyle w:val="VCAAbullet"/>
      </w:pPr>
      <w:r w:rsidRPr="009F2ECB">
        <w:t xml:space="preserve">learn, practise, interpret and rehearse a program including at least one work that is a reimagining of an existing </w:t>
      </w:r>
      <w:proofErr w:type="gramStart"/>
      <w:r w:rsidRPr="009F2ECB">
        <w:t>work</w:t>
      </w:r>
      <w:proofErr w:type="gramEnd"/>
    </w:p>
    <w:p w14:paraId="65A254DE" w14:textId="77777777" w:rsidR="006C4FA2" w:rsidRPr="009F2ECB" w:rsidRDefault="006C4FA2" w:rsidP="00431855">
      <w:pPr>
        <w:pStyle w:val="VCAAbullet"/>
      </w:pPr>
      <w:r w:rsidRPr="009F2ECB">
        <w:t xml:space="preserve">perform a selection from their program of informed interpretations of selected </w:t>
      </w:r>
      <w:proofErr w:type="gramStart"/>
      <w:r w:rsidRPr="009F2ECB">
        <w:t>works</w:t>
      </w:r>
      <w:proofErr w:type="gramEnd"/>
    </w:p>
    <w:p w14:paraId="1F9EA304" w14:textId="77777777" w:rsidR="006C4FA2" w:rsidRPr="009F2ECB" w:rsidRDefault="006C4FA2" w:rsidP="00431855">
      <w:pPr>
        <w:pStyle w:val="VCAAbullet"/>
      </w:pPr>
      <w:r w:rsidRPr="009F2ECB">
        <w:t xml:space="preserve">demonstrate the development of a personal voice through a performed reimagining of an existing </w:t>
      </w:r>
      <w:proofErr w:type="gramStart"/>
      <w:r w:rsidRPr="009F2ECB">
        <w:t>work</w:t>
      </w:r>
      <w:proofErr w:type="gramEnd"/>
    </w:p>
    <w:p w14:paraId="23E0862E" w14:textId="30D2A553" w:rsidR="006C4FA2" w:rsidRPr="009F2ECB" w:rsidRDefault="006C4FA2" w:rsidP="00431855">
      <w:pPr>
        <w:pStyle w:val="VCAAbullet"/>
      </w:pPr>
      <w:r w:rsidRPr="009F2ECB">
        <w:lastRenderedPageBreak/>
        <w:t>perform selections from their performance program of solo and ensemble works that show control and variation of:</w:t>
      </w:r>
    </w:p>
    <w:p w14:paraId="77884F40" w14:textId="77777777" w:rsidR="006C4FA2" w:rsidRPr="009F2ECB" w:rsidRDefault="006C4FA2" w:rsidP="00431855">
      <w:pPr>
        <w:pStyle w:val="VCAAbulletlevel2"/>
      </w:pPr>
      <w:r w:rsidRPr="001E31E4">
        <w:rPr>
          <w:bCs/>
        </w:rPr>
        <w:t>duration</w:t>
      </w:r>
      <w:r w:rsidRPr="005E40EC">
        <w:t xml:space="preserve"> </w:t>
      </w:r>
      <w:r w:rsidRPr="009F2ECB">
        <w:t xml:space="preserve">(tempo, beat, metre and rhythm) to render pulse and </w:t>
      </w:r>
      <w:proofErr w:type="gramStart"/>
      <w:r w:rsidRPr="009F2ECB">
        <w:t>metre</w:t>
      </w:r>
      <w:proofErr w:type="gramEnd"/>
    </w:p>
    <w:p w14:paraId="43554176" w14:textId="1C1D3FB7" w:rsidR="006C4FA2" w:rsidRPr="009F2ECB" w:rsidRDefault="006C4FA2" w:rsidP="00431855">
      <w:pPr>
        <w:pStyle w:val="VCAAbulletlevel2"/>
      </w:pPr>
      <w:r w:rsidRPr="001E31E4">
        <w:rPr>
          <w:bCs/>
        </w:rPr>
        <w:t>tone production</w:t>
      </w:r>
      <w:r w:rsidRPr="009F2ECB">
        <w:t xml:space="preserve"> (pitch, dynamics, tone colour and articulation) to produce appropriate pitch, timbre and </w:t>
      </w:r>
      <w:proofErr w:type="gramStart"/>
      <w:r w:rsidRPr="009F2ECB">
        <w:t>articulation</w:t>
      </w:r>
      <w:proofErr w:type="gramEnd"/>
    </w:p>
    <w:p w14:paraId="38BD2568" w14:textId="29220BCD" w:rsidR="006C4FA2" w:rsidRPr="009F2ECB" w:rsidRDefault="006C4FA2" w:rsidP="00431855">
      <w:pPr>
        <w:pStyle w:val="VCAAbulletlevel2"/>
      </w:pPr>
      <w:r w:rsidRPr="001E31E4">
        <w:rPr>
          <w:bCs/>
        </w:rPr>
        <w:t>ensemble skills</w:t>
      </w:r>
      <w:r w:rsidRPr="009F2ECB">
        <w:t xml:space="preserve"> to align live performance with one or more other musicians to achieve balance, as well as providing and responding to real-time musical </w:t>
      </w:r>
      <w:proofErr w:type="gramStart"/>
      <w:r w:rsidRPr="009F2ECB">
        <w:t>cues</w:t>
      </w:r>
      <w:proofErr w:type="gramEnd"/>
    </w:p>
    <w:p w14:paraId="4B50E2F1" w14:textId="4A5BFFED" w:rsidR="006C4FA2" w:rsidRPr="009F2ECB" w:rsidRDefault="006C4FA2" w:rsidP="00431855">
      <w:pPr>
        <w:pStyle w:val="VCAAbulletlevel2"/>
      </w:pPr>
      <w:r w:rsidRPr="001E31E4">
        <w:rPr>
          <w:bCs/>
        </w:rPr>
        <w:t>interpretation</w:t>
      </w:r>
      <w:r w:rsidRPr="009F2ECB">
        <w:t xml:space="preserve"> to demonstrate an understanding of style with evidence o</w:t>
      </w:r>
      <w:r w:rsidR="00EB7F53" w:rsidRPr="009F2ECB">
        <w:t>f personal interpretative ideas</w:t>
      </w:r>
      <w:r w:rsidR="0034019E" w:rsidRPr="009F2ECB">
        <w:t>.</w:t>
      </w:r>
    </w:p>
    <w:p w14:paraId="53AF01A0" w14:textId="62B2D274" w:rsidR="001D4126" w:rsidRPr="001775E1" w:rsidRDefault="001D4126" w:rsidP="001D4126">
      <w:pPr>
        <w:pStyle w:val="VCAAHeading2"/>
        <w:rPr>
          <w:lang w:val="en-GB"/>
        </w:rPr>
      </w:pPr>
      <w:bookmarkStart w:id="152" w:name="_Toc96339025"/>
      <w:bookmarkEnd w:id="151"/>
      <w:r w:rsidRPr="001775E1">
        <w:rPr>
          <w:lang w:val="en-GB"/>
        </w:rPr>
        <w:t>Area of Study 2</w:t>
      </w:r>
      <w:bookmarkEnd w:id="152"/>
    </w:p>
    <w:p w14:paraId="7BDE2E90" w14:textId="77777777" w:rsidR="001D4126" w:rsidRPr="001775E1" w:rsidRDefault="001D4126" w:rsidP="001D4126">
      <w:pPr>
        <w:pStyle w:val="VCAAHeading3"/>
        <w:rPr>
          <w:lang w:val="en-GB"/>
        </w:rPr>
      </w:pPr>
      <w:bookmarkStart w:id="153" w:name="_heading=h.1yyy98l" w:colFirst="0" w:colLast="0"/>
      <w:bookmarkStart w:id="154" w:name="_Toc86235553"/>
      <w:bookmarkStart w:id="155" w:name="_Toc96339026"/>
      <w:bookmarkStart w:id="156" w:name="_Hlk82772351"/>
      <w:bookmarkEnd w:id="153"/>
      <w:r w:rsidRPr="001775E1">
        <w:rPr>
          <w:lang w:val="en-GB"/>
        </w:rPr>
        <w:t>Analysing for performance</w:t>
      </w:r>
      <w:bookmarkEnd w:id="154"/>
      <w:bookmarkEnd w:id="155"/>
    </w:p>
    <w:p w14:paraId="15AD498B" w14:textId="73A8DE5E" w:rsidR="001D4126" w:rsidRPr="001E31E4" w:rsidRDefault="0034019E" w:rsidP="001D4126">
      <w:pPr>
        <w:pStyle w:val="VCAAbody"/>
        <w:rPr>
          <w:lang w:val="en-GB"/>
        </w:rPr>
      </w:pPr>
      <w:r w:rsidRPr="001775E1">
        <w:rPr>
          <w:lang w:val="en-GB"/>
        </w:rPr>
        <w:t>In t</w:t>
      </w:r>
      <w:r w:rsidR="001D4126" w:rsidRPr="001775E1">
        <w:rPr>
          <w:lang w:val="en-GB"/>
        </w:rPr>
        <w:t>his area of study</w:t>
      </w:r>
      <w:r w:rsidR="005658CF">
        <w:rPr>
          <w:lang w:val="en-GB"/>
        </w:rPr>
        <w:t>,</w:t>
      </w:r>
      <w:r w:rsidRPr="008438F8">
        <w:rPr>
          <w:lang w:val="en-GB"/>
        </w:rPr>
        <w:t xml:space="preserve"> students</w:t>
      </w:r>
      <w:r w:rsidR="001D4126" w:rsidRPr="008438F8">
        <w:rPr>
          <w:lang w:val="en-GB"/>
        </w:rPr>
        <w:t xml:space="preserve"> focus on the processes of analysis and practices that </w:t>
      </w:r>
      <w:r w:rsidRPr="008438F8">
        <w:rPr>
          <w:lang w:val="en-GB"/>
        </w:rPr>
        <w:t xml:space="preserve">they </w:t>
      </w:r>
      <w:r w:rsidR="001D4126" w:rsidRPr="008438F8">
        <w:rPr>
          <w:lang w:val="en-GB"/>
        </w:rPr>
        <w:t>undertake to develop their performances</w:t>
      </w:r>
      <w:r w:rsidR="001D4126" w:rsidRPr="001E31E4">
        <w:rPr>
          <w:lang w:val="en-GB"/>
        </w:rPr>
        <w:t xml:space="preserve">. This includes investigating how interpretation and a sense of personal voice may be developed in performance. Research materials may include musical scores, recordings and live performances, texts, digital </w:t>
      </w:r>
      <w:proofErr w:type="gramStart"/>
      <w:r w:rsidR="001D4126" w:rsidRPr="001E31E4">
        <w:rPr>
          <w:lang w:val="en-GB"/>
        </w:rPr>
        <w:t>sources</w:t>
      </w:r>
      <w:proofErr w:type="gramEnd"/>
      <w:r w:rsidR="001D4126" w:rsidRPr="001E31E4">
        <w:rPr>
          <w:lang w:val="en-GB"/>
        </w:rPr>
        <w:t xml:space="preserve"> and critical discussion with other musicians.</w:t>
      </w:r>
    </w:p>
    <w:p w14:paraId="33EB1D75" w14:textId="01CE7FBA" w:rsidR="001D4126" w:rsidRPr="00D0646C" w:rsidRDefault="001D4126" w:rsidP="001D4126">
      <w:pPr>
        <w:pStyle w:val="VCAAbody"/>
        <w:rPr>
          <w:lang w:val="en-GB"/>
        </w:rPr>
      </w:pPr>
      <w:r w:rsidRPr="001E31E4">
        <w:rPr>
          <w:lang w:val="en-GB"/>
        </w:rPr>
        <w:t>As students develop strategies for practi</w:t>
      </w:r>
      <w:r w:rsidR="00B6647B">
        <w:rPr>
          <w:lang w:val="en-GB"/>
        </w:rPr>
        <w:t>c</w:t>
      </w:r>
      <w:r w:rsidRPr="001E31E4">
        <w:rPr>
          <w:lang w:val="en-GB"/>
        </w:rPr>
        <w:t>e</w:t>
      </w:r>
      <w:r w:rsidRPr="00D0646C">
        <w:rPr>
          <w:lang w:val="en-GB"/>
        </w:rPr>
        <w:t xml:space="preserve"> and performance, they trial the use of a wide range of techniques and instrument-specific conventions. Students analyse the strengths and weaknesses in their performance capabilities and develop a planned approach to address challenges.</w:t>
      </w:r>
    </w:p>
    <w:p w14:paraId="5DD5E1AD" w14:textId="5329AD00" w:rsidR="001D4126" w:rsidRPr="00D0646C" w:rsidRDefault="005F55B6" w:rsidP="001D4126">
      <w:pPr>
        <w:pStyle w:val="VCAAbody"/>
        <w:rPr>
          <w:lang w:val="en-GB"/>
        </w:rPr>
      </w:pPr>
      <w:r w:rsidRPr="008438F8">
        <w:rPr>
          <w:lang w:val="en-GB"/>
        </w:rPr>
        <w:t xml:space="preserve">Students </w:t>
      </w:r>
      <w:r w:rsidR="001D4126" w:rsidRPr="008438F8">
        <w:rPr>
          <w:lang w:val="en-GB"/>
        </w:rPr>
        <w:t xml:space="preserve">investigate </w:t>
      </w:r>
      <w:r w:rsidR="001D4126" w:rsidRPr="00D0646C">
        <w:rPr>
          <w:lang w:val="en-GB"/>
        </w:rPr>
        <w:t>and implement approaches for developing a command of their instrument, presentation skills and strategies for reimagining an existing work.</w:t>
      </w:r>
    </w:p>
    <w:p w14:paraId="713F9152" w14:textId="50CFFB98" w:rsidR="001D4126" w:rsidRPr="004F7513" w:rsidRDefault="001D4126" w:rsidP="001D4126">
      <w:pPr>
        <w:pStyle w:val="VCAAbody"/>
        <w:rPr>
          <w:lang w:val="en-GB"/>
        </w:rPr>
      </w:pPr>
      <w:r w:rsidRPr="00D0646C">
        <w:rPr>
          <w:lang w:val="en-GB"/>
        </w:rPr>
        <w:t>Students prepare for a school-assessed dialogue with their teacher. Through discussion and performance, students demonstrate a selection of practi</w:t>
      </w:r>
      <w:r w:rsidR="00B6647B">
        <w:rPr>
          <w:lang w:val="en-GB"/>
        </w:rPr>
        <w:t>c</w:t>
      </w:r>
      <w:r w:rsidRPr="00D0646C">
        <w:rPr>
          <w:lang w:val="en-GB"/>
        </w:rPr>
        <w:t xml:space="preserve">e </w:t>
      </w:r>
      <w:r w:rsidRPr="004F7513">
        <w:rPr>
          <w:lang w:val="en-GB"/>
        </w:rPr>
        <w:t>strategies. This task should focus on approximately half of the program</w:t>
      </w:r>
      <w:r w:rsidR="00192B72" w:rsidRPr="004F7513">
        <w:rPr>
          <w:lang w:val="en-GB"/>
        </w:rPr>
        <w:t xml:space="preserve"> of works being prepared in Area of Study 1 for the performance examination</w:t>
      </w:r>
      <w:r w:rsidRPr="004F7513">
        <w:rPr>
          <w:lang w:val="en-GB"/>
        </w:rPr>
        <w:t xml:space="preserve">. </w:t>
      </w:r>
    </w:p>
    <w:p w14:paraId="3B4B2A2A" w14:textId="77777777" w:rsidR="001D4126" w:rsidRPr="004F7513" w:rsidRDefault="001D4126" w:rsidP="001D4126">
      <w:pPr>
        <w:pStyle w:val="VCAAHeading3"/>
        <w:rPr>
          <w:lang w:val="en-GB"/>
        </w:rPr>
      </w:pPr>
      <w:bookmarkStart w:id="157" w:name="_heading=h.4iylrwe" w:colFirst="0" w:colLast="0"/>
      <w:bookmarkStart w:id="158" w:name="_Toc86235554"/>
      <w:bookmarkStart w:id="159" w:name="_Toc96339027"/>
      <w:bookmarkEnd w:id="157"/>
      <w:r w:rsidRPr="004F7513">
        <w:rPr>
          <w:lang w:val="en-GB"/>
        </w:rPr>
        <w:t>Outcome 2</w:t>
      </w:r>
      <w:bookmarkEnd w:id="158"/>
      <w:bookmarkEnd w:id="159"/>
    </w:p>
    <w:p w14:paraId="4D9D52F1" w14:textId="084CAC53" w:rsidR="001D4126" w:rsidRPr="004F7513" w:rsidRDefault="00DE6010" w:rsidP="001D4126">
      <w:pPr>
        <w:pStyle w:val="VCAAbody"/>
        <w:rPr>
          <w:lang w:val="en-GB"/>
        </w:rPr>
      </w:pPr>
      <w:r w:rsidRPr="004F7513">
        <w:rPr>
          <w:lang w:val="en-GB"/>
        </w:rPr>
        <w:t>On completion of this unit the student</w:t>
      </w:r>
      <w:r w:rsidR="001D4126" w:rsidRPr="004F7513">
        <w:rPr>
          <w:lang w:val="en-GB"/>
        </w:rPr>
        <w:t xml:space="preserve"> should be able to demonstrate and discuss performance development techniques and approaches relevant to performance of selected works</w:t>
      </w:r>
      <w:r w:rsidR="00A21BED" w:rsidRPr="004F7513">
        <w:rPr>
          <w:rFonts w:eastAsia="Arial Narrow" w:cs="Arial Narrow"/>
          <w:szCs w:val="20"/>
          <w:lang w:val="en-GB"/>
        </w:rPr>
        <w:t xml:space="preserve"> and an intended approach to a reimagined existing work</w:t>
      </w:r>
      <w:r w:rsidR="001D4126" w:rsidRPr="004F7513">
        <w:rPr>
          <w:lang w:val="en-GB"/>
        </w:rPr>
        <w:t>.</w:t>
      </w:r>
    </w:p>
    <w:p w14:paraId="2783BE8B" w14:textId="77777777" w:rsidR="001D4126" w:rsidRPr="004F7513" w:rsidRDefault="001D4126" w:rsidP="001D4126">
      <w:pPr>
        <w:pStyle w:val="VCAAbody"/>
        <w:rPr>
          <w:lang w:val="en-GB"/>
        </w:rPr>
      </w:pPr>
      <w:r w:rsidRPr="004F7513">
        <w:rPr>
          <w:lang w:val="en-GB"/>
        </w:rPr>
        <w:t>To achieve this outcome the student will draw on key knowledge and key skills outlined in Area of Study 2.</w:t>
      </w:r>
    </w:p>
    <w:p w14:paraId="0431AFEB" w14:textId="77777777" w:rsidR="001D4126" w:rsidRPr="004F7513" w:rsidRDefault="001D4126" w:rsidP="001D4126">
      <w:pPr>
        <w:pStyle w:val="VCAAHeading5"/>
        <w:rPr>
          <w:lang w:val="en-GB"/>
        </w:rPr>
      </w:pPr>
      <w:r w:rsidRPr="004F7513">
        <w:rPr>
          <w:lang w:val="en-GB"/>
        </w:rPr>
        <w:t>Key knowledge</w:t>
      </w:r>
    </w:p>
    <w:p w14:paraId="0136808C" w14:textId="77777777" w:rsidR="001D4126" w:rsidRPr="009F2ECB" w:rsidRDefault="001D4126" w:rsidP="00431855">
      <w:pPr>
        <w:pStyle w:val="VCAAbullet"/>
      </w:pPr>
      <w:r w:rsidRPr="009F2ECB">
        <w:t xml:space="preserve">the use of musical elements, </w:t>
      </w:r>
      <w:proofErr w:type="gramStart"/>
      <w:r w:rsidRPr="009F2ECB">
        <w:t>concepts</w:t>
      </w:r>
      <w:proofErr w:type="gramEnd"/>
      <w:r w:rsidRPr="009F2ECB">
        <w:t xml:space="preserve"> and compositional devices in selected works</w:t>
      </w:r>
    </w:p>
    <w:p w14:paraId="22EE3ADA" w14:textId="77777777" w:rsidR="001D4126" w:rsidRPr="009F2ECB" w:rsidRDefault="001D4126" w:rsidP="00431855">
      <w:pPr>
        <w:pStyle w:val="VCAAbullet"/>
      </w:pPr>
      <w:r w:rsidRPr="009F2ECB">
        <w:t xml:space="preserve">the styles and contexts of works </w:t>
      </w:r>
      <w:proofErr w:type="gramStart"/>
      <w:r w:rsidRPr="009F2ECB">
        <w:t>studied</w:t>
      </w:r>
      <w:proofErr w:type="gramEnd"/>
      <w:r w:rsidRPr="009F2ECB">
        <w:t xml:space="preserve"> and the ways a performer’s interpretation can be shaped by this knowledge</w:t>
      </w:r>
    </w:p>
    <w:p w14:paraId="28547552" w14:textId="258C34B4" w:rsidR="001D4126" w:rsidRPr="009F2ECB" w:rsidRDefault="001D4126" w:rsidP="00431855">
      <w:pPr>
        <w:pStyle w:val="VCAAbullet"/>
      </w:pPr>
      <w:r w:rsidRPr="009F2ECB">
        <w:t xml:space="preserve">ways in which a personal voice can be developed by reimagining an existing work in </w:t>
      </w:r>
      <w:proofErr w:type="gramStart"/>
      <w:r w:rsidRPr="009F2ECB">
        <w:t>performance</w:t>
      </w:r>
      <w:proofErr w:type="gramEnd"/>
    </w:p>
    <w:p w14:paraId="4B258BA4" w14:textId="77777777" w:rsidR="001D4126" w:rsidRPr="009F2ECB" w:rsidRDefault="001D4126" w:rsidP="00431855">
      <w:pPr>
        <w:pStyle w:val="VCAAbullet"/>
      </w:pPr>
      <w:r w:rsidRPr="009F2ECB">
        <w:t xml:space="preserve">strategies for developing individual instrumental control and technique, as appropriate to selected instrument and selected </w:t>
      </w:r>
      <w:proofErr w:type="gramStart"/>
      <w:r w:rsidRPr="009F2ECB">
        <w:t>works</w:t>
      </w:r>
      <w:proofErr w:type="gramEnd"/>
    </w:p>
    <w:p w14:paraId="7A6AE149" w14:textId="4EB2BB95" w:rsidR="001D4126" w:rsidRPr="009F2ECB" w:rsidRDefault="001D4126" w:rsidP="00431855">
      <w:pPr>
        <w:pStyle w:val="VCAAbullet"/>
      </w:pPr>
      <w:r w:rsidRPr="009F2ECB">
        <w:t>effective instrumental practi</w:t>
      </w:r>
      <w:r w:rsidR="0030742E">
        <w:t>c</w:t>
      </w:r>
      <w:r w:rsidRPr="009F2ECB">
        <w:t xml:space="preserve">e and rehearsal routines including, as appropriate, ways of incorporating use of </w:t>
      </w:r>
      <w:r w:rsidR="00013675">
        <w:t>digital tools</w:t>
      </w:r>
      <w:r w:rsidRPr="009F2ECB">
        <w:t xml:space="preserve"> and </w:t>
      </w:r>
      <w:proofErr w:type="gramStart"/>
      <w:r w:rsidRPr="009F2ECB">
        <w:t>equipment</w:t>
      </w:r>
      <w:proofErr w:type="gramEnd"/>
    </w:p>
    <w:p w14:paraId="7151B9C8" w14:textId="02FB6B76" w:rsidR="001D4126" w:rsidRPr="009F2ECB" w:rsidRDefault="001D4126" w:rsidP="00431855">
      <w:pPr>
        <w:pStyle w:val="VCAAbullet"/>
      </w:pPr>
      <w:r w:rsidRPr="009F2ECB">
        <w:t xml:space="preserve">ways of improving personal performance including </w:t>
      </w:r>
      <w:proofErr w:type="gramStart"/>
      <w:r w:rsidRPr="009F2ECB">
        <w:t>goal-setting</w:t>
      </w:r>
      <w:proofErr w:type="gramEnd"/>
      <w:r w:rsidRPr="009F2ECB">
        <w:t>, reflection, evaluation</w:t>
      </w:r>
      <w:r w:rsidR="00EB7F53" w:rsidRPr="009F2ECB">
        <w:t xml:space="preserve"> and performance psychology</w:t>
      </w:r>
      <w:r w:rsidR="00A31C76" w:rsidRPr="009F2ECB">
        <w:t>.</w:t>
      </w:r>
    </w:p>
    <w:p w14:paraId="67512F0E" w14:textId="77777777" w:rsidR="001D4126" w:rsidRPr="009F2ECB" w:rsidRDefault="001D4126" w:rsidP="001D4126">
      <w:pPr>
        <w:pBdr>
          <w:top w:val="nil"/>
          <w:left w:val="nil"/>
          <w:bottom w:val="nil"/>
          <w:right w:val="nil"/>
          <w:between w:val="nil"/>
        </w:pBdr>
        <w:spacing w:before="240" w:after="120" w:line="320" w:lineRule="auto"/>
        <w:rPr>
          <w:color w:val="0F7EB4"/>
          <w:sz w:val="24"/>
          <w:szCs w:val="24"/>
        </w:rPr>
      </w:pPr>
      <w:r w:rsidRPr="009F2ECB">
        <w:rPr>
          <w:color w:val="0F7EB4"/>
          <w:sz w:val="24"/>
          <w:szCs w:val="24"/>
        </w:rPr>
        <w:lastRenderedPageBreak/>
        <w:t>Key skills</w:t>
      </w:r>
    </w:p>
    <w:p w14:paraId="3087209A" w14:textId="77777777" w:rsidR="001D4126" w:rsidRPr="009F2ECB" w:rsidRDefault="001D4126" w:rsidP="00431855">
      <w:pPr>
        <w:pStyle w:val="VCAAbullet"/>
      </w:pPr>
      <w:r w:rsidRPr="009F2ECB">
        <w:t xml:space="preserve">describe the use of the music elements, concepts and compositional devices in works being prepared for </w:t>
      </w:r>
      <w:proofErr w:type="gramStart"/>
      <w:r w:rsidRPr="009F2ECB">
        <w:t>performance</w:t>
      </w:r>
      <w:proofErr w:type="gramEnd"/>
    </w:p>
    <w:p w14:paraId="4AFA78BB" w14:textId="5BBE3E51" w:rsidR="001D4126" w:rsidRPr="009F2ECB" w:rsidRDefault="001D4126" w:rsidP="00431855">
      <w:pPr>
        <w:pStyle w:val="VCAAbullet"/>
      </w:pPr>
      <w:r w:rsidRPr="009F2ECB">
        <w:t>describe and evaluate</w:t>
      </w:r>
      <w:r w:rsidR="00612F8F">
        <w:t xml:space="preserve"> the</w:t>
      </w:r>
      <w:r w:rsidRPr="009F2ECB">
        <w:t xml:space="preserve"> ways in which an existing work might be </w:t>
      </w:r>
      <w:proofErr w:type="gramStart"/>
      <w:r w:rsidRPr="009F2ECB">
        <w:t>reimagined</w:t>
      </w:r>
      <w:proofErr w:type="gramEnd"/>
    </w:p>
    <w:p w14:paraId="05F66E09" w14:textId="77777777" w:rsidR="001D4126" w:rsidRPr="009F2ECB" w:rsidRDefault="001D4126" w:rsidP="00431855">
      <w:pPr>
        <w:pStyle w:val="VCAAbullet"/>
      </w:pPr>
      <w:r w:rsidRPr="009F2ECB">
        <w:t xml:space="preserve">experiment with a range of </w:t>
      </w:r>
      <w:proofErr w:type="gramStart"/>
      <w:r w:rsidRPr="009F2ECB">
        <w:t>interpretations</w:t>
      </w:r>
      <w:proofErr w:type="gramEnd"/>
    </w:p>
    <w:p w14:paraId="59E8096A" w14:textId="77777777" w:rsidR="001D4126" w:rsidRPr="009F2ECB" w:rsidRDefault="001D4126" w:rsidP="00431855">
      <w:pPr>
        <w:pStyle w:val="VCAAbullet"/>
      </w:pPr>
      <w:r w:rsidRPr="009F2ECB">
        <w:t xml:space="preserve">experiment with a range of approaches to reimagining an existing </w:t>
      </w:r>
      <w:proofErr w:type="gramStart"/>
      <w:r w:rsidRPr="009F2ECB">
        <w:t>work</w:t>
      </w:r>
      <w:proofErr w:type="gramEnd"/>
    </w:p>
    <w:p w14:paraId="35BDFF8D" w14:textId="77777777" w:rsidR="001D4126" w:rsidRPr="009F2ECB" w:rsidRDefault="001D4126" w:rsidP="00431855">
      <w:pPr>
        <w:pStyle w:val="VCAAbullet"/>
      </w:pPr>
      <w:r w:rsidRPr="009F2ECB">
        <w:t xml:space="preserve">research, plan and implement approaches to developing instrumental, rehearsal and presentation strategies to overcome </w:t>
      </w:r>
      <w:proofErr w:type="gramStart"/>
      <w:r w:rsidRPr="009F2ECB">
        <w:t>challenges</w:t>
      </w:r>
      <w:proofErr w:type="gramEnd"/>
      <w:r w:rsidRPr="009F2ECB">
        <w:t xml:space="preserve"> </w:t>
      </w:r>
    </w:p>
    <w:p w14:paraId="5501881B" w14:textId="77777777" w:rsidR="001D4126" w:rsidRPr="009F2ECB" w:rsidRDefault="001D4126" w:rsidP="00431855">
      <w:pPr>
        <w:pStyle w:val="VCAAbullet"/>
      </w:pPr>
      <w:r w:rsidRPr="009F2ECB">
        <w:t xml:space="preserve">demonstrate and discuss instrumental, presentation and reimagining approaches relevant to the performance of selected </w:t>
      </w:r>
      <w:proofErr w:type="gramStart"/>
      <w:r w:rsidRPr="009F2ECB">
        <w:t>works</w:t>
      </w:r>
      <w:proofErr w:type="gramEnd"/>
    </w:p>
    <w:p w14:paraId="36CF6361" w14:textId="7DBFC876" w:rsidR="001D4126" w:rsidRPr="009F2ECB" w:rsidRDefault="001D4126" w:rsidP="00431855">
      <w:pPr>
        <w:pStyle w:val="VCAAbullet"/>
      </w:pPr>
      <w:r w:rsidRPr="009F2ECB">
        <w:t xml:space="preserve">reflect on feedback, evaluate effectiveness of </w:t>
      </w:r>
      <w:proofErr w:type="gramStart"/>
      <w:r w:rsidRPr="009F2ECB">
        <w:t>approaches</w:t>
      </w:r>
      <w:proofErr w:type="gramEnd"/>
      <w:r w:rsidRPr="009F2ECB">
        <w:t xml:space="preserve"> and identify</w:t>
      </w:r>
      <w:r w:rsidR="00EB7F53" w:rsidRPr="009F2ECB">
        <w:t xml:space="preserve"> issues for further development</w:t>
      </w:r>
      <w:r w:rsidR="0081144B" w:rsidRPr="009F2ECB">
        <w:t>.</w:t>
      </w:r>
    </w:p>
    <w:p w14:paraId="4D244579" w14:textId="658E4578" w:rsidR="001D4126" w:rsidRPr="004F7513" w:rsidRDefault="001D4126" w:rsidP="00D00D7F">
      <w:pPr>
        <w:pStyle w:val="VCAAHeading2"/>
        <w:rPr>
          <w:lang w:val="en-GB"/>
        </w:rPr>
      </w:pPr>
      <w:bookmarkStart w:id="160" w:name="_heading=h.2y3w247" w:colFirst="0" w:colLast="0"/>
      <w:bookmarkStart w:id="161" w:name="_Toc96339028"/>
      <w:bookmarkEnd w:id="156"/>
      <w:bookmarkEnd w:id="160"/>
      <w:r w:rsidRPr="004F7513">
        <w:rPr>
          <w:lang w:val="en-GB"/>
        </w:rPr>
        <w:t>Area of Study 3</w:t>
      </w:r>
      <w:bookmarkEnd w:id="161"/>
    </w:p>
    <w:p w14:paraId="038A0682" w14:textId="77777777" w:rsidR="001D4126" w:rsidRPr="004F7513" w:rsidRDefault="001D4126" w:rsidP="00D00D7F">
      <w:pPr>
        <w:pStyle w:val="VCAAHeading3"/>
        <w:rPr>
          <w:lang w:val="en-GB"/>
        </w:rPr>
      </w:pPr>
      <w:bookmarkStart w:id="162" w:name="_heading=h.1d96cc0" w:colFirst="0" w:colLast="0"/>
      <w:bookmarkStart w:id="163" w:name="_heading=h.2ce457m" w:colFirst="0" w:colLast="0"/>
      <w:bookmarkStart w:id="164" w:name="_Toc86235556"/>
      <w:bookmarkStart w:id="165" w:name="_Toc96339029"/>
      <w:bookmarkEnd w:id="162"/>
      <w:bookmarkEnd w:id="163"/>
      <w:r w:rsidRPr="004F7513">
        <w:rPr>
          <w:lang w:val="en-GB"/>
        </w:rPr>
        <w:t>Responding</w:t>
      </w:r>
      <w:bookmarkEnd w:id="164"/>
      <w:bookmarkEnd w:id="165"/>
    </w:p>
    <w:p w14:paraId="61284AA5" w14:textId="27BA6C0A" w:rsidR="001D4126" w:rsidRPr="004F7513" w:rsidRDefault="001D4126" w:rsidP="00D00D7F">
      <w:pPr>
        <w:pStyle w:val="VCAAbody"/>
        <w:rPr>
          <w:lang w:val="en-GB"/>
        </w:rPr>
      </w:pPr>
      <w:r w:rsidRPr="004F7513">
        <w:rPr>
          <w:lang w:val="en-GB"/>
        </w:rPr>
        <w:t>In this area of study</w:t>
      </w:r>
      <w:r w:rsidR="005658CF">
        <w:rPr>
          <w:lang w:val="en-GB"/>
        </w:rPr>
        <w:t>,</w:t>
      </w:r>
      <w:r w:rsidRPr="004F7513">
        <w:rPr>
          <w:lang w:val="en-GB"/>
        </w:rPr>
        <w:t xml:space="preserve"> students develop their understanding of</w:t>
      </w:r>
      <w:r w:rsidR="00612F8F">
        <w:rPr>
          <w:lang w:val="en-GB"/>
        </w:rPr>
        <w:t xml:space="preserve"> the</w:t>
      </w:r>
      <w:r w:rsidRPr="004F7513">
        <w:rPr>
          <w:lang w:val="en-GB"/>
        </w:rPr>
        <w:t xml:space="preserve"> ways elements of music, concepts and compositional devices can be interpreted and/or manipulated in contemporary performance. They demonstrate this knowledge through aural analysis and comparison of </w:t>
      </w:r>
      <w:r w:rsidR="00612F8F">
        <w:rPr>
          <w:lang w:val="en-GB"/>
        </w:rPr>
        <w:t xml:space="preserve">the </w:t>
      </w:r>
      <w:r w:rsidRPr="004F7513">
        <w:rPr>
          <w:lang w:val="en-GB"/>
        </w:rPr>
        <w:t>ways in which different performers have interpreted and/or reimagined works in performance.</w:t>
      </w:r>
    </w:p>
    <w:p w14:paraId="61C4763A" w14:textId="6CC3F442" w:rsidR="001D4126" w:rsidRPr="004F7513" w:rsidRDefault="001D4126" w:rsidP="00D00D7F">
      <w:pPr>
        <w:pStyle w:val="VCAAbody"/>
        <w:rPr>
          <w:lang w:val="en-GB"/>
        </w:rPr>
      </w:pPr>
      <w:r w:rsidRPr="004F7513">
        <w:rPr>
          <w:lang w:val="en-GB"/>
        </w:rPr>
        <w:t xml:space="preserve">They develop their auditory discrimination and memory skills in relation to the works they hear by identifying and re-creating music language concepts related to contemporary performance. They use </w:t>
      </w:r>
      <w:r w:rsidR="00255AB0" w:rsidRPr="004F7513">
        <w:rPr>
          <w:lang w:val="en-GB"/>
        </w:rPr>
        <w:t>documentation</w:t>
      </w:r>
      <w:r w:rsidRPr="004F7513">
        <w:rPr>
          <w:lang w:val="en-GB"/>
        </w:rPr>
        <w:t xml:space="preserve"> to transcribe these concepts as </w:t>
      </w:r>
      <w:r w:rsidR="00AA5E36">
        <w:rPr>
          <w:lang w:val="en-GB"/>
        </w:rPr>
        <w:t xml:space="preserve">appropriate </w:t>
      </w:r>
      <w:r w:rsidRPr="004F7513">
        <w:rPr>
          <w:lang w:val="en-GB"/>
        </w:rPr>
        <w:t>to genre/style.</w:t>
      </w:r>
    </w:p>
    <w:p w14:paraId="48F88A8D" w14:textId="77777777" w:rsidR="001D4126" w:rsidRPr="004F7513" w:rsidRDefault="001D4126" w:rsidP="00D00D7F">
      <w:pPr>
        <w:pStyle w:val="VCAAHeading3"/>
        <w:rPr>
          <w:lang w:val="en-GB"/>
        </w:rPr>
      </w:pPr>
      <w:bookmarkStart w:id="166" w:name="_Toc86235557"/>
      <w:bookmarkStart w:id="167" w:name="_Toc96339030"/>
      <w:r w:rsidRPr="004F7513">
        <w:rPr>
          <w:lang w:val="en-GB"/>
        </w:rPr>
        <w:t>Outcome 3</w:t>
      </w:r>
      <w:bookmarkEnd w:id="166"/>
      <w:bookmarkEnd w:id="167"/>
    </w:p>
    <w:p w14:paraId="01E82A41" w14:textId="2F0D1154" w:rsidR="001D4126" w:rsidRPr="004F7513" w:rsidRDefault="001D4126" w:rsidP="00D00D7F">
      <w:pPr>
        <w:pStyle w:val="VCAAbody"/>
        <w:rPr>
          <w:lang w:val="en-GB"/>
        </w:rPr>
      </w:pPr>
      <w:r w:rsidRPr="004F7513">
        <w:rPr>
          <w:lang w:val="en-GB"/>
        </w:rPr>
        <w:t xml:space="preserve">On completion of this unit the student should be able to discuss a performer’s interpretation and manipulation of music elements and concepts in works, and identify, </w:t>
      </w:r>
      <w:proofErr w:type="gramStart"/>
      <w:r w:rsidRPr="001874A7">
        <w:rPr>
          <w:lang w:val="en-GB"/>
        </w:rPr>
        <w:t>recreate</w:t>
      </w:r>
      <w:proofErr w:type="gramEnd"/>
      <w:r w:rsidRPr="001874A7">
        <w:rPr>
          <w:lang w:val="en-GB"/>
        </w:rPr>
        <w:t xml:space="preserve"> a</w:t>
      </w:r>
      <w:r w:rsidRPr="004F7513">
        <w:rPr>
          <w:lang w:val="en-GB"/>
        </w:rPr>
        <w:t>nd notate music language concepts from examples presented, both in context and in isolation.</w:t>
      </w:r>
    </w:p>
    <w:p w14:paraId="42A9A9B9" w14:textId="77777777" w:rsidR="001D4126" w:rsidRPr="004F7513" w:rsidRDefault="001D4126" w:rsidP="00D00D7F">
      <w:pPr>
        <w:pStyle w:val="VCAAbody"/>
        <w:rPr>
          <w:lang w:val="en-GB"/>
        </w:rPr>
      </w:pPr>
      <w:r w:rsidRPr="004F7513">
        <w:rPr>
          <w:lang w:val="en-GB"/>
        </w:rPr>
        <w:t>To achieve this outcome the student will draw on key knowledge and key skills outlined in Area of Study 3.</w:t>
      </w:r>
    </w:p>
    <w:p w14:paraId="01E0FB33" w14:textId="77777777" w:rsidR="001D4126" w:rsidRPr="004F7513" w:rsidRDefault="001D4126" w:rsidP="00D00D7F">
      <w:pPr>
        <w:pStyle w:val="VCAAHeading5"/>
        <w:rPr>
          <w:lang w:val="en-GB"/>
        </w:rPr>
      </w:pPr>
      <w:r w:rsidRPr="004F7513">
        <w:rPr>
          <w:lang w:val="en-GB"/>
        </w:rPr>
        <w:t>Key knowledge</w:t>
      </w:r>
    </w:p>
    <w:p w14:paraId="2F11879B" w14:textId="77777777" w:rsidR="001D4126" w:rsidRPr="009F2ECB" w:rsidRDefault="001D4126" w:rsidP="00431855">
      <w:pPr>
        <w:pStyle w:val="VCAAbullet"/>
      </w:pPr>
      <w:r w:rsidRPr="009F2ECB">
        <w:t>approaches to critical listening and aural analysis</w:t>
      </w:r>
    </w:p>
    <w:p w14:paraId="4E8C0201" w14:textId="77777777" w:rsidR="001D4126" w:rsidRPr="009F2ECB" w:rsidRDefault="001D4126" w:rsidP="00431855">
      <w:pPr>
        <w:pStyle w:val="VCAAbullet"/>
      </w:pPr>
      <w:r w:rsidRPr="009F2ECB">
        <w:t>treatment of music elements and concepts, and the use of compositional devices in a range of contemporary music excerpts</w:t>
      </w:r>
    </w:p>
    <w:p w14:paraId="6C35AFC9" w14:textId="347E8170" w:rsidR="001D4126" w:rsidRPr="009F2ECB" w:rsidRDefault="001D4126" w:rsidP="00431855">
      <w:pPr>
        <w:pStyle w:val="VCAAbullet"/>
      </w:pPr>
      <w:r w:rsidRPr="009F2ECB">
        <w:t xml:space="preserve">ways in which performers interpret and manipulate music elements, concepts and compositional devices in </w:t>
      </w:r>
      <w:proofErr w:type="gramStart"/>
      <w:r w:rsidRPr="009F2ECB">
        <w:t>performance</w:t>
      </w:r>
      <w:proofErr w:type="gramEnd"/>
    </w:p>
    <w:p w14:paraId="62A5A089" w14:textId="10811577" w:rsidR="001D0596" w:rsidRPr="009F2ECB" w:rsidRDefault="001D4126" w:rsidP="00431855">
      <w:pPr>
        <w:pStyle w:val="VCAAbullet"/>
      </w:pPr>
      <w:r w:rsidRPr="009F2ECB">
        <w:t>music language concepts including horizontal and vertical pitch organisation (melody and harmony), rhythmic organisation and a</w:t>
      </w:r>
      <w:r w:rsidR="00EB7F53" w:rsidRPr="009F2ECB">
        <w:t>ppropriate notation conventions</w:t>
      </w:r>
      <w:r w:rsidR="00236B7E" w:rsidRPr="009F2ECB">
        <w:t>.</w:t>
      </w:r>
    </w:p>
    <w:p w14:paraId="23C88C99" w14:textId="77777777" w:rsidR="001D0596" w:rsidRPr="009F2ECB" w:rsidRDefault="001D0596">
      <w:pPr>
        <w:rPr>
          <w:rFonts w:ascii="Arial" w:eastAsia="Times New Roman" w:hAnsi="Arial" w:cs="Arial"/>
          <w:color w:val="000000" w:themeColor="text1"/>
          <w:kern w:val="22"/>
          <w:sz w:val="20"/>
          <w:lang w:eastAsia="ja-JP"/>
        </w:rPr>
      </w:pPr>
      <w:r w:rsidRPr="009F2ECB">
        <w:br w:type="page"/>
      </w:r>
    </w:p>
    <w:p w14:paraId="070CA4FA" w14:textId="77777777" w:rsidR="001D4126" w:rsidRPr="004F7513" w:rsidRDefault="001D4126" w:rsidP="00D00D7F">
      <w:pPr>
        <w:pStyle w:val="VCAAHeading5"/>
        <w:rPr>
          <w:lang w:val="en-GB"/>
        </w:rPr>
      </w:pPr>
      <w:r w:rsidRPr="004F7513">
        <w:rPr>
          <w:lang w:val="en-GB"/>
        </w:rPr>
        <w:lastRenderedPageBreak/>
        <w:t>Key skills</w:t>
      </w:r>
    </w:p>
    <w:p w14:paraId="0B21D24E" w14:textId="77777777" w:rsidR="001D4126" w:rsidRPr="009F2ECB" w:rsidRDefault="001D4126" w:rsidP="00431855">
      <w:pPr>
        <w:pStyle w:val="VCAAbullet"/>
      </w:pPr>
      <w:r w:rsidRPr="009F2ECB">
        <w:t xml:space="preserve">identify treatment of music elements, </w:t>
      </w:r>
      <w:proofErr w:type="gramStart"/>
      <w:r w:rsidRPr="009F2ECB">
        <w:t>concepts</w:t>
      </w:r>
      <w:proofErr w:type="gramEnd"/>
      <w:r w:rsidRPr="009F2ECB">
        <w:t xml:space="preserve"> and the use of compositional devices in a range of contemporary music excerpts</w:t>
      </w:r>
    </w:p>
    <w:p w14:paraId="2B8DB8C1" w14:textId="5582E267" w:rsidR="001D4126" w:rsidRPr="009F2ECB" w:rsidRDefault="001D4126" w:rsidP="00431855">
      <w:pPr>
        <w:pStyle w:val="VCAAbullet"/>
      </w:pPr>
      <w:r w:rsidRPr="009F2ECB">
        <w:t>identify, describe and compare</w:t>
      </w:r>
      <w:r w:rsidR="00612F8F">
        <w:t xml:space="preserve"> the</w:t>
      </w:r>
      <w:r w:rsidRPr="009F2ECB">
        <w:t xml:space="preserve"> ways in which performers interpret and manipulate music elements and concepts in </w:t>
      </w:r>
      <w:proofErr w:type="gramStart"/>
      <w:r w:rsidRPr="009F2ECB">
        <w:t>performance</w:t>
      </w:r>
      <w:proofErr w:type="gramEnd"/>
    </w:p>
    <w:p w14:paraId="76F5835A" w14:textId="62660C23" w:rsidR="001D4126" w:rsidRPr="009F2ECB" w:rsidRDefault="001D4126" w:rsidP="00431855">
      <w:pPr>
        <w:pStyle w:val="VCAAbullet"/>
      </w:pPr>
      <w:r w:rsidRPr="009F2ECB">
        <w:t xml:space="preserve">identify aurally, recreate and document diatonic intervals in major scales up to two sharps and flats within a range of an </w:t>
      </w:r>
      <w:proofErr w:type="gramStart"/>
      <w:r w:rsidRPr="009F2ECB">
        <w:t>octave</w:t>
      </w:r>
      <w:proofErr w:type="gramEnd"/>
    </w:p>
    <w:p w14:paraId="43BCF939" w14:textId="77777777" w:rsidR="001D4126" w:rsidRPr="009F2ECB" w:rsidRDefault="001D4126" w:rsidP="00431855">
      <w:pPr>
        <w:pStyle w:val="VCAAbullet"/>
      </w:pPr>
      <w:r w:rsidRPr="009F2ECB">
        <w:t xml:space="preserve">identify aurally scales and modes including major, aeolian, major pentatonic, minor pentatonic, mixolydian, dorian, phrygian, blues and recreate in up to two sharps or </w:t>
      </w:r>
      <w:proofErr w:type="gramStart"/>
      <w:r w:rsidRPr="009F2ECB">
        <w:t>flats</w:t>
      </w:r>
      <w:proofErr w:type="gramEnd"/>
    </w:p>
    <w:p w14:paraId="43B1DE57" w14:textId="77777777" w:rsidR="001D4126" w:rsidRPr="009F2ECB" w:rsidRDefault="001D4126" w:rsidP="00431855">
      <w:pPr>
        <w:pStyle w:val="VCAAbullet"/>
      </w:pPr>
      <w:r w:rsidRPr="009F2ECB">
        <w:t xml:space="preserve">recreate and notate single melodic line with up to eight missing beats in the given scales and modes in isolation or in </w:t>
      </w:r>
      <w:proofErr w:type="gramStart"/>
      <w:r w:rsidRPr="009F2ECB">
        <w:t>context</w:t>
      </w:r>
      <w:proofErr w:type="gramEnd"/>
      <w:r w:rsidRPr="009F2ECB">
        <w:t xml:space="preserve"> </w:t>
      </w:r>
    </w:p>
    <w:p w14:paraId="19AB9942" w14:textId="05D469D2" w:rsidR="001D4126" w:rsidRPr="009F2ECB" w:rsidRDefault="001D4126" w:rsidP="00431855">
      <w:pPr>
        <w:pStyle w:val="VCAAbullet"/>
      </w:pPr>
      <w:r w:rsidRPr="009F2ECB">
        <w:t>identify aurally,</w:t>
      </w:r>
      <w:r w:rsidR="00A24FCF" w:rsidRPr="009F2ECB">
        <w:t xml:space="preserve"> </w:t>
      </w:r>
      <w:r w:rsidRPr="009F2ECB">
        <w:t xml:space="preserve">recreate and document all triads and 7ths built on Major scale degrees, and sus4 and power </w:t>
      </w:r>
      <w:proofErr w:type="gramStart"/>
      <w:r w:rsidRPr="009F2ECB">
        <w:t>chords</w:t>
      </w:r>
      <w:proofErr w:type="gramEnd"/>
    </w:p>
    <w:p w14:paraId="672330CC" w14:textId="4730865D" w:rsidR="001D4126" w:rsidRPr="009F2ECB" w:rsidRDefault="001D4126" w:rsidP="00431855">
      <w:pPr>
        <w:pStyle w:val="VCAAbullet"/>
      </w:pPr>
      <w:r w:rsidRPr="009F2ECB">
        <w:t xml:space="preserve">identify aurally missing chords in </w:t>
      </w:r>
      <w:r w:rsidR="00AE2F0E">
        <w:t xml:space="preserve">the following </w:t>
      </w:r>
      <w:r w:rsidRPr="009F2ECB">
        <w:t>common chord progressions: I-IV-V-I, ii-V-I, I-V-vi-IV, I-vi-IV-V, i-VII-VI-</w:t>
      </w:r>
      <w:proofErr w:type="gramStart"/>
      <w:r w:rsidRPr="009F2ECB">
        <w:t>V(</w:t>
      </w:r>
      <w:proofErr w:type="gramEnd"/>
      <w:r w:rsidRPr="009F2ECB">
        <w:t>7), I-bVII-IV-I</w:t>
      </w:r>
    </w:p>
    <w:p w14:paraId="5916BDF7" w14:textId="2B9F765A" w:rsidR="00C5528A" w:rsidRPr="009F2ECB" w:rsidRDefault="001D4126" w:rsidP="00431855">
      <w:pPr>
        <w:pStyle w:val="VCAAbullet"/>
        <w:rPr>
          <w:noProof/>
        </w:rPr>
      </w:pPr>
      <w:r w:rsidRPr="009F2ECB">
        <w:t>identify aurally,</w:t>
      </w:r>
      <w:r w:rsidR="00A24FCF" w:rsidRPr="009F2ECB">
        <w:t xml:space="preserve"> </w:t>
      </w:r>
      <w:r w:rsidRPr="009F2ECB">
        <w:t>recreate and document rhythms in 4/4, 2/4, 3/4, 6/8, 12/8 with up to eight missing beats in the following groupings and patterns</w:t>
      </w:r>
      <w:r w:rsidR="00AE0FCA">
        <w:t>:</w:t>
      </w:r>
    </w:p>
    <w:p w14:paraId="76D8B7DB" w14:textId="6E5DC39C" w:rsidR="00C5528A" w:rsidRPr="009F2ECB" w:rsidRDefault="00C5528A" w:rsidP="00C5528A">
      <w:pPr>
        <w:ind w:left="426"/>
      </w:pPr>
      <w:r w:rsidRPr="00B6150D">
        <w:rPr>
          <w:noProof/>
          <w:lang w:val="en-AU" w:eastAsia="en-AU"/>
        </w:rPr>
        <w:drawing>
          <wp:inline distT="0" distB="0" distL="0" distR="0" wp14:anchorId="1E4C1437" wp14:editId="1E263B2C">
            <wp:extent cx="5372100" cy="1574800"/>
            <wp:effectExtent l="0" t="0" r="0" b="0"/>
            <wp:docPr id="43" name="Picture 43"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antenna&#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372100" cy="1574800"/>
                    </a:xfrm>
                    <a:prstGeom prst="rect">
                      <a:avLst/>
                    </a:prstGeom>
                  </pic:spPr>
                </pic:pic>
              </a:graphicData>
            </a:graphic>
          </wp:inline>
        </w:drawing>
      </w:r>
    </w:p>
    <w:p w14:paraId="1DD300B6" w14:textId="50583DC1" w:rsidR="00C5528A" w:rsidRPr="009F2ECB" w:rsidRDefault="00C5528A" w:rsidP="00431855">
      <w:pPr>
        <w:pStyle w:val="VCAAbullet"/>
      </w:pPr>
      <w:r w:rsidRPr="009F2ECB">
        <w:t xml:space="preserve">identify aurally and recreate rhythmic feels including swing, </w:t>
      </w:r>
      <w:proofErr w:type="gramStart"/>
      <w:r w:rsidRPr="009F2ECB">
        <w:t>shuffle</w:t>
      </w:r>
      <w:proofErr w:type="gramEnd"/>
      <w:r w:rsidR="00EB7F53" w:rsidRPr="009F2ECB">
        <w:t xml:space="preserve"> and straight eights</w:t>
      </w:r>
      <w:r w:rsidR="00A75B64" w:rsidRPr="009F2ECB">
        <w:t>.</w:t>
      </w:r>
    </w:p>
    <w:p w14:paraId="28FF4D8F" w14:textId="44393C78" w:rsidR="001D0596" w:rsidRPr="0043433D" w:rsidRDefault="001D0596" w:rsidP="001D0596">
      <w:pPr>
        <w:pStyle w:val="VCAAHeading2"/>
        <w:rPr>
          <w:lang w:val="en-GB"/>
        </w:rPr>
      </w:pPr>
      <w:bookmarkStart w:id="168" w:name="_Toc96339031"/>
      <w:r w:rsidRPr="0043433D">
        <w:rPr>
          <w:lang w:val="en-GB"/>
        </w:rPr>
        <w:t>School-based assessment</w:t>
      </w:r>
      <w:bookmarkEnd w:id="168"/>
    </w:p>
    <w:p w14:paraId="654F36E5" w14:textId="77777777" w:rsidR="001D0596" w:rsidRPr="0043433D" w:rsidRDefault="001D0596" w:rsidP="001D0596">
      <w:pPr>
        <w:pStyle w:val="VCAAHeading3"/>
        <w:rPr>
          <w:lang w:val="en-GB"/>
        </w:rPr>
      </w:pPr>
      <w:bookmarkStart w:id="169" w:name="_heading=h.rjefff" w:colFirst="0" w:colLast="0"/>
      <w:bookmarkStart w:id="170" w:name="_Toc86235559"/>
      <w:bookmarkStart w:id="171" w:name="_Toc96339032"/>
      <w:bookmarkEnd w:id="169"/>
      <w:r w:rsidRPr="0043433D">
        <w:rPr>
          <w:lang w:val="en-GB"/>
        </w:rPr>
        <w:t>Satisfactory completion</w:t>
      </w:r>
      <w:bookmarkEnd w:id="170"/>
      <w:bookmarkEnd w:id="171"/>
    </w:p>
    <w:p w14:paraId="2AF9E821" w14:textId="77777777" w:rsidR="001D0596" w:rsidRPr="0043433D" w:rsidRDefault="001D0596" w:rsidP="00846877">
      <w:pPr>
        <w:pStyle w:val="VCAAbody"/>
        <w:ind w:right="133"/>
        <w:rPr>
          <w:lang w:val="en-GB"/>
        </w:rPr>
      </w:pPr>
      <w:r w:rsidRPr="0043433D">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504AF3E8" w14:textId="77777777" w:rsidR="001D0596" w:rsidRPr="0043433D" w:rsidRDefault="001D0596" w:rsidP="001D0596">
      <w:pPr>
        <w:pStyle w:val="VCAAbody"/>
        <w:rPr>
          <w:lang w:val="en-GB"/>
        </w:rPr>
      </w:pPr>
      <w:r w:rsidRPr="0043433D">
        <w:rPr>
          <w:lang w:val="en-GB"/>
        </w:rPr>
        <w:t>The areas of study and key knowledge and key skills listed for the outcomes should be used for course design and the development of learning activities and assessment tasks.</w:t>
      </w:r>
    </w:p>
    <w:p w14:paraId="667BF4C7" w14:textId="77777777" w:rsidR="001D0596" w:rsidRPr="0043433D" w:rsidRDefault="001D0596" w:rsidP="001D0596">
      <w:pPr>
        <w:pStyle w:val="VCAAHeading4"/>
        <w:rPr>
          <w:lang w:val="en-GB"/>
        </w:rPr>
      </w:pPr>
      <w:r w:rsidRPr="0043433D">
        <w:rPr>
          <w:lang w:val="en-GB"/>
        </w:rPr>
        <w:t>Assessment of levels of achievement</w:t>
      </w:r>
    </w:p>
    <w:p w14:paraId="59E0C85C" w14:textId="120DFD3A" w:rsidR="001D0596" w:rsidRPr="0043433D" w:rsidRDefault="001D0596" w:rsidP="00846877">
      <w:pPr>
        <w:pStyle w:val="VCAAbody"/>
        <w:ind w:right="133"/>
        <w:rPr>
          <w:lang w:val="en-GB"/>
        </w:rPr>
      </w:pPr>
      <w:r w:rsidRPr="0043433D">
        <w:rPr>
          <w:lang w:val="en-GB"/>
        </w:rPr>
        <w:t>The student’s level of achievement in Unit 3 will be determined by School-assessed Coursework.</w:t>
      </w:r>
      <w:r w:rsidR="0005567A" w:rsidRPr="0043433D">
        <w:rPr>
          <w:lang w:val="en-GB"/>
        </w:rPr>
        <w:t xml:space="preserve"> </w:t>
      </w:r>
      <w:r w:rsidRPr="0043433D">
        <w:rPr>
          <w:lang w:val="en-GB"/>
        </w:rPr>
        <w:t>School-assessed Coursework tasks must be a part of the regular teaching and learning program and must not unduly add to the workload associated with that program. They must be completed mainly in class and within a limited timeframe.</w:t>
      </w:r>
    </w:p>
    <w:p w14:paraId="1F736796" w14:textId="77777777" w:rsidR="001D0596" w:rsidRPr="0043433D" w:rsidRDefault="001D0596" w:rsidP="001D0596">
      <w:pPr>
        <w:pStyle w:val="VCAAbody"/>
        <w:rPr>
          <w:lang w:val="en-GB"/>
        </w:rPr>
      </w:pPr>
      <w:r w:rsidRPr="0043433D">
        <w:rPr>
          <w:lang w:val="en-GB"/>
        </w:rPr>
        <w:lastRenderedPageBreak/>
        <w:t>Where teachers provide a range of options for the same School-assessed Coursework task, they should ensure that the options are of comparable scope and demand.</w:t>
      </w:r>
    </w:p>
    <w:p w14:paraId="2959AA21" w14:textId="65C63549" w:rsidR="001D0596" w:rsidRPr="0043433D" w:rsidRDefault="001D0596" w:rsidP="00846877">
      <w:pPr>
        <w:pStyle w:val="VCAAbody"/>
        <w:ind w:right="133"/>
        <w:rPr>
          <w:rFonts w:ascii="Helvetica Neue" w:eastAsia="Helvetica Neue" w:hAnsi="Helvetica Neue" w:cs="Helvetica Neue"/>
          <w:lang w:val="en-GB"/>
        </w:rPr>
      </w:pPr>
      <w:r w:rsidRPr="0043433D">
        <w:rPr>
          <w:lang w:val="en-GB"/>
        </w:rPr>
        <w:t>The types and range of forms of School-assessed Coursework for the outcomes are prescribed within the study design. The VCAA publishes</w:t>
      </w:r>
      <w:r w:rsidRPr="0043433D">
        <w:rPr>
          <w:rFonts w:ascii="Helvetica Neue" w:eastAsia="Helvetica Neue" w:hAnsi="Helvetica Neue" w:cs="Helvetica Neue"/>
          <w:lang w:val="en-GB"/>
        </w:rPr>
        <w:t xml:space="preserve"> </w:t>
      </w:r>
      <w:r w:rsidR="00196B28" w:rsidRPr="0043433D">
        <w:rPr>
          <w:lang w:val="en-GB"/>
        </w:rPr>
        <w:t>Support materials</w:t>
      </w:r>
      <w:r w:rsidRPr="0043433D">
        <w:rPr>
          <w:lang w:val="en-GB"/>
        </w:rPr>
        <w:t xml:space="preserve"> for this study, which includes advice on the design of assessment tasks and the assessment of student work for a level of achievement.</w:t>
      </w:r>
    </w:p>
    <w:p w14:paraId="6FE07626" w14:textId="77777777" w:rsidR="001D0596" w:rsidRPr="0043433D" w:rsidRDefault="001D0596" w:rsidP="00846877">
      <w:pPr>
        <w:pStyle w:val="VCAAbody"/>
        <w:ind w:right="133"/>
        <w:rPr>
          <w:lang w:val="en-GB"/>
        </w:rPr>
      </w:pPr>
      <w:r w:rsidRPr="0043433D">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5A621EA6" w14:textId="77777777" w:rsidR="001D0596" w:rsidRPr="0043433D" w:rsidRDefault="001D0596" w:rsidP="001D0596">
      <w:pPr>
        <w:pStyle w:val="VCAAHeading4"/>
        <w:rPr>
          <w:lang w:val="en-GB"/>
        </w:rPr>
      </w:pPr>
      <w:r w:rsidRPr="0043433D">
        <w:rPr>
          <w:lang w:val="en-GB"/>
        </w:rPr>
        <w:t>Contribution to final assessment</w:t>
      </w:r>
    </w:p>
    <w:p w14:paraId="013EA8EA" w14:textId="3C6E7FEF" w:rsidR="001D0596" w:rsidRPr="0043433D" w:rsidRDefault="001D0596" w:rsidP="001D0596">
      <w:pPr>
        <w:pStyle w:val="VCAAbody"/>
        <w:spacing w:after="240"/>
        <w:rPr>
          <w:lang w:val="en-GB"/>
        </w:rPr>
      </w:pPr>
      <w:r w:rsidRPr="0043433D">
        <w:rPr>
          <w:lang w:val="en-GB"/>
        </w:rPr>
        <w:t>School-assessed Coursework for Unit 3 will contribute 20 per cent to the study score.</w:t>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1D0596" w:rsidRPr="009F3EFB" w14:paraId="3EE94095" w14:textId="77777777" w:rsidTr="001D0596">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27050023" w14:textId="77777777" w:rsidR="001D0596" w:rsidRPr="009F3EFB" w:rsidRDefault="001D0596" w:rsidP="001D0596">
            <w:pPr>
              <w:pStyle w:val="VCAAtablecondensedheading"/>
              <w:rPr>
                <w:b/>
                <w:lang w:val="en-GB"/>
              </w:rPr>
            </w:pPr>
            <w:r w:rsidRPr="009F3EFB">
              <w:rPr>
                <w:b/>
                <w:lang w:val="en-GB"/>
              </w:rPr>
              <w:t>Outcomes</w:t>
            </w:r>
          </w:p>
        </w:tc>
        <w:tc>
          <w:tcPr>
            <w:tcW w:w="2221" w:type="dxa"/>
            <w:tcBorders>
              <w:top w:val="single" w:sz="2" w:space="0" w:color="auto"/>
              <w:left w:val="none" w:sz="0" w:space="0" w:color="auto"/>
              <w:bottom w:val="single" w:sz="2" w:space="0" w:color="auto"/>
              <w:right w:val="none" w:sz="0" w:space="0" w:color="auto"/>
            </w:tcBorders>
          </w:tcPr>
          <w:p w14:paraId="05E2F784" w14:textId="77777777" w:rsidR="001D0596" w:rsidRPr="009F3EFB" w:rsidRDefault="001D0596" w:rsidP="001D0596">
            <w:pPr>
              <w:pStyle w:val="VCAAtablecondensedheading"/>
              <w:jc w:val="center"/>
              <w:rPr>
                <w:b/>
                <w:lang w:val="en-GB"/>
              </w:rPr>
            </w:pPr>
            <w:r w:rsidRPr="009F3EFB">
              <w:rPr>
                <w:b/>
                <w:lang w:val="en-GB"/>
              </w:rPr>
              <w:t>Marks allocated</w:t>
            </w:r>
          </w:p>
        </w:tc>
        <w:tc>
          <w:tcPr>
            <w:tcW w:w="3565" w:type="dxa"/>
            <w:tcBorders>
              <w:top w:val="single" w:sz="2" w:space="0" w:color="auto"/>
              <w:left w:val="none" w:sz="0" w:space="0" w:color="auto"/>
              <w:bottom w:val="single" w:sz="2" w:space="0" w:color="auto"/>
            </w:tcBorders>
          </w:tcPr>
          <w:p w14:paraId="6F3E2A4A" w14:textId="77777777" w:rsidR="001D0596" w:rsidRPr="009F3EFB" w:rsidRDefault="001D0596" w:rsidP="001D0596">
            <w:pPr>
              <w:pStyle w:val="VCAAtablecondensedheading"/>
              <w:rPr>
                <w:b/>
                <w:lang w:val="en-GB"/>
              </w:rPr>
            </w:pPr>
            <w:r w:rsidRPr="009F3EFB">
              <w:rPr>
                <w:b/>
                <w:lang w:val="en-GB"/>
              </w:rPr>
              <w:t>Assessment tasks</w:t>
            </w:r>
          </w:p>
        </w:tc>
      </w:tr>
      <w:tr w:rsidR="001D0596" w:rsidRPr="009F2ECB" w14:paraId="353FC3E5" w14:textId="77777777" w:rsidTr="001D0596">
        <w:trPr>
          <w:trHeight w:val="1191"/>
        </w:trPr>
        <w:tc>
          <w:tcPr>
            <w:tcW w:w="3835" w:type="dxa"/>
            <w:tcBorders>
              <w:top w:val="single" w:sz="2" w:space="0" w:color="auto"/>
              <w:bottom w:val="nil"/>
            </w:tcBorders>
          </w:tcPr>
          <w:p w14:paraId="155F7CF5" w14:textId="048F2C9F" w:rsidR="001D0596" w:rsidRPr="0043433D" w:rsidRDefault="001D0596" w:rsidP="001D0596">
            <w:pPr>
              <w:pStyle w:val="VCAAtablecondensed"/>
              <w:rPr>
                <w:b/>
                <w:lang w:val="en-GB"/>
              </w:rPr>
            </w:pPr>
            <w:r w:rsidRPr="0043433D">
              <w:rPr>
                <w:b/>
                <w:lang w:val="en-GB"/>
              </w:rPr>
              <w:t>Outcome 1</w:t>
            </w:r>
          </w:p>
          <w:p w14:paraId="25FACA00" w14:textId="28269369" w:rsidR="001D0596" w:rsidRPr="0043433D" w:rsidRDefault="0071077B" w:rsidP="00846877">
            <w:pPr>
              <w:pStyle w:val="VCAAtablecondensed"/>
              <w:rPr>
                <w:rFonts w:eastAsia="Arial Narrow" w:cs="Arial Narrow"/>
                <w:szCs w:val="20"/>
                <w:lang w:val="en-GB"/>
              </w:rPr>
            </w:pPr>
            <w:r>
              <w:rPr>
                <w:lang w:val="en-GB"/>
              </w:rPr>
              <w:t>P</w:t>
            </w:r>
            <w:r w:rsidRPr="0011646E">
              <w:rPr>
                <w:lang w:val="en-GB"/>
              </w:rPr>
              <w:t>erform a selection of works being prepared for the performance examination, demonstrating an understanding of music style, authentic performance conventions and a range of techniques, using a Performer’s Statement of Intent to explain their choice of works for the program.</w:t>
            </w:r>
          </w:p>
        </w:tc>
        <w:tc>
          <w:tcPr>
            <w:tcW w:w="2221" w:type="dxa"/>
            <w:tcBorders>
              <w:top w:val="single" w:sz="2" w:space="0" w:color="auto"/>
              <w:bottom w:val="nil"/>
            </w:tcBorders>
          </w:tcPr>
          <w:p w14:paraId="2FA3CBF7" w14:textId="7B38A5B2" w:rsidR="001D0596" w:rsidRPr="0043433D" w:rsidRDefault="001D0596" w:rsidP="001D0596">
            <w:pPr>
              <w:pStyle w:val="VCAAtablecondensed"/>
              <w:spacing w:before="400"/>
              <w:jc w:val="center"/>
              <w:rPr>
                <w:b/>
                <w:lang w:val="en-GB"/>
              </w:rPr>
            </w:pPr>
            <w:r w:rsidRPr="0043433D">
              <w:rPr>
                <w:b/>
                <w:lang w:val="en-GB"/>
              </w:rPr>
              <w:t>10</w:t>
            </w:r>
          </w:p>
        </w:tc>
        <w:tc>
          <w:tcPr>
            <w:tcW w:w="3565" w:type="dxa"/>
            <w:tcBorders>
              <w:top w:val="single" w:sz="2" w:space="0" w:color="auto"/>
              <w:bottom w:val="nil"/>
            </w:tcBorders>
          </w:tcPr>
          <w:p w14:paraId="6A11503A" w14:textId="1F02627F" w:rsidR="001D0596" w:rsidRPr="0043433D" w:rsidRDefault="001D0596" w:rsidP="00A810CB">
            <w:pPr>
              <w:pStyle w:val="VCAAtablecondensed"/>
              <w:spacing w:before="400"/>
              <w:rPr>
                <w:lang w:val="en-GB"/>
              </w:rPr>
            </w:pPr>
            <w:r w:rsidRPr="0043433D">
              <w:rPr>
                <w:rFonts w:eastAsia="Arial Narrow" w:cs="Arial Narrow"/>
                <w:szCs w:val="20"/>
                <w:lang w:val="en-GB"/>
              </w:rPr>
              <w:t>A short written/oral task explaining the choice of the proposed program of works to be performed.</w:t>
            </w:r>
          </w:p>
        </w:tc>
      </w:tr>
      <w:tr w:rsidR="001D0596" w:rsidRPr="009F2ECB" w14:paraId="38B8CF81" w14:textId="77777777" w:rsidTr="001D0596">
        <w:trPr>
          <w:trHeight w:val="1520"/>
        </w:trPr>
        <w:tc>
          <w:tcPr>
            <w:tcW w:w="3835" w:type="dxa"/>
            <w:tcBorders>
              <w:top w:val="nil"/>
              <w:bottom w:val="nil"/>
            </w:tcBorders>
          </w:tcPr>
          <w:p w14:paraId="7BEB7182" w14:textId="725F4314" w:rsidR="001D0596" w:rsidRPr="0043433D" w:rsidRDefault="001D0596" w:rsidP="001D0596">
            <w:pPr>
              <w:pStyle w:val="VCAAtablecondensed"/>
              <w:rPr>
                <w:b/>
                <w:lang w:val="en-GB"/>
              </w:rPr>
            </w:pPr>
            <w:r w:rsidRPr="0043433D">
              <w:rPr>
                <w:b/>
                <w:lang w:val="en-GB"/>
              </w:rPr>
              <w:t>Outcome 2</w:t>
            </w:r>
          </w:p>
          <w:p w14:paraId="21DC8778" w14:textId="1F8C28FF" w:rsidR="001D0596" w:rsidRPr="0043433D" w:rsidRDefault="001D0596" w:rsidP="001D0596">
            <w:pPr>
              <w:pStyle w:val="VCAAtablecondensed"/>
              <w:rPr>
                <w:lang w:val="en-GB"/>
              </w:rPr>
            </w:pPr>
            <w:r w:rsidRPr="0043433D">
              <w:rPr>
                <w:rFonts w:eastAsia="Arial Narrow" w:cs="Arial Narrow"/>
                <w:szCs w:val="20"/>
                <w:lang w:val="en-GB"/>
              </w:rPr>
              <w:t xml:space="preserve">Demonstrate and discuss performance development techniques </w:t>
            </w:r>
            <w:r w:rsidR="00D53023">
              <w:rPr>
                <w:rFonts w:eastAsia="Arial Narrow" w:cs="Arial Narrow"/>
                <w:szCs w:val="20"/>
                <w:lang w:val="en-GB"/>
              </w:rPr>
              <w:t xml:space="preserve">and approaches </w:t>
            </w:r>
            <w:r w:rsidR="00D53023" w:rsidRPr="0043433D">
              <w:rPr>
                <w:rFonts w:eastAsia="Arial Narrow" w:cs="Arial Narrow"/>
                <w:szCs w:val="20"/>
                <w:lang w:val="en-GB"/>
              </w:rPr>
              <w:t>relevan</w:t>
            </w:r>
            <w:r w:rsidRPr="0043433D">
              <w:rPr>
                <w:rFonts w:eastAsia="Arial Narrow" w:cs="Arial Narrow"/>
                <w:szCs w:val="20"/>
                <w:lang w:val="en-GB"/>
              </w:rPr>
              <w:t xml:space="preserve">t to </w:t>
            </w:r>
            <w:r w:rsidR="008D046E" w:rsidRPr="0043433D">
              <w:rPr>
                <w:rFonts w:eastAsia="Arial Narrow" w:cs="Arial Narrow"/>
                <w:szCs w:val="20"/>
                <w:lang w:val="en-GB"/>
              </w:rPr>
              <w:t xml:space="preserve">performance of </w:t>
            </w:r>
            <w:r w:rsidRPr="0043433D">
              <w:rPr>
                <w:rFonts w:eastAsia="Arial Narrow" w:cs="Arial Narrow"/>
                <w:szCs w:val="20"/>
                <w:lang w:val="en-GB"/>
              </w:rPr>
              <w:t>selected works and an intended approach to a reimagined existing work.</w:t>
            </w:r>
          </w:p>
        </w:tc>
        <w:tc>
          <w:tcPr>
            <w:tcW w:w="2221" w:type="dxa"/>
            <w:tcBorders>
              <w:top w:val="nil"/>
              <w:bottom w:val="nil"/>
            </w:tcBorders>
          </w:tcPr>
          <w:p w14:paraId="10A662DC" w14:textId="7C02DBCE" w:rsidR="001D0596" w:rsidRPr="0043433D" w:rsidRDefault="001D0596" w:rsidP="00846877">
            <w:pPr>
              <w:pStyle w:val="VCAAtablecondensed"/>
              <w:spacing w:before="120"/>
              <w:jc w:val="center"/>
              <w:rPr>
                <w:b/>
                <w:lang w:val="en-GB"/>
              </w:rPr>
            </w:pPr>
            <w:r w:rsidRPr="0043433D">
              <w:rPr>
                <w:b/>
                <w:lang w:val="en-GB"/>
              </w:rPr>
              <w:t>20</w:t>
            </w:r>
          </w:p>
          <w:p w14:paraId="2445D3C6" w14:textId="0C3923E9" w:rsidR="001D0596" w:rsidRPr="0043433D" w:rsidRDefault="001D0596" w:rsidP="00846877">
            <w:pPr>
              <w:pStyle w:val="VCAAtablecondensed"/>
              <w:spacing w:before="360"/>
              <w:jc w:val="center"/>
              <w:rPr>
                <w:b/>
                <w:lang w:val="en-GB"/>
              </w:rPr>
            </w:pPr>
            <w:r w:rsidRPr="0043433D">
              <w:rPr>
                <w:b/>
                <w:lang w:val="en-GB"/>
              </w:rPr>
              <w:t>10</w:t>
            </w:r>
          </w:p>
        </w:tc>
        <w:tc>
          <w:tcPr>
            <w:tcW w:w="3565" w:type="dxa"/>
            <w:tcBorders>
              <w:top w:val="nil"/>
              <w:bottom w:val="nil"/>
            </w:tcBorders>
          </w:tcPr>
          <w:p w14:paraId="46FCFA1D" w14:textId="48910EC4" w:rsidR="001D0596" w:rsidRPr="0043433D" w:rsidRDefault="001D0596" w:rsidP="001D0596">
            <w:pPr>
              <w:pStyle w:val="VCAAtablecondensed"/>
              <w:rPr>
                <w:lang w:val="en-GB"/>
              </w:rPr>
            </w:pPr>
            <w:r w:rsidRPr="0043433D">
              <w:rPr>
                <w:lang w:val="en-GB"/>
              </w:rPr>
              <w:t>A demonstration of an intended approach to reimagining an existing work</w:t>
            </w:r>
            <w:r w:rsidR="001F6F88" w:rsidRPr="0043433D">
              <w:rPr>
                <w:lang w:val="en-GB"/>
              </w:rPr>
              <w:t>.</w:t>
            </w:r>
          </w:p>
          <w:p w14:paraId="25DA09DB" w14:textId="0DE4DF9C" w:rsidR="001D0596" w:rsidRPr="0043433D" w:rsidRDefault="001D0596" w:rsidP="001D0596">
            <w:pPr>
              <w:pStyle w:val="VCAAtablecondensed"/>
              <w:rPr>
                <w:lang w:val="en-GB"/>
              </w:rPr>
            </w:pPr>
            <w:r w:rsidRPr="0043433D">
              <w:rPr>
                <w:lang w:val="en-GB"/>
              </w:rPr>
              <w:t>A discussion in which the development of techniques and personal voice are explained and demonstrated</w:t>
            </w:r>
            <w:r w:rsidR="004D66E3" w:rsidRPr="0043433D">
              <w:rPr>
                <w:lang w:val="en-GB"/>
              </w:rPr>
              <w:t>.</w:t>
            </w:r>
          </w:p>
        </w:tc>
      </w:tr>
      <w:tr w:rsidR="001D0596" w:rsidRPr="009F2ECB" w14:paraId="314A0D7D" w14:textId="77777777" w:rsidTr="001D0596">
        <w:tc>
          <w:tcPr>
            <w:tcW w:w="3835" w:type="dxa"/>
            <w:tcBorders>
              <w:top w:val="nil"/>
              <w:bottom w:val="single" w:sz="2" w:space="0" w:color="auto"/>
            </w:tcBorders>
          </w:tcPr>
          <w:p w14:paraId="6A4B0793" w14:textId="77777777" w:rsidR="001D0596" w:rsidRPr="0043433D" w:rsidRDefault="001D0596" w:rsidP="001D0596">
            <w:pPr>
              <w:pStyle w:val="VCAAtablecondensed"/>
              <w:rPr>
                <w:b/>
                <w:lang w:val="en-GB"/>
              </w:rPr>
            </w:pPr>
            <w:r w:rsidRPr="0043433D">
              <w:rPr>
                <w:b/>
                <w:lang w:val="en-GB"/>
              </w:rPr>
              <w:t>Outcome 3</w:t>
            </w:r>
          </w:p>
          <w:p w14:paraId="3309895E" w14:textId="40A769B4" w:rsidR="001D0596" w:rsidRPr="009F2ECB" w:rsidRDefault="001D0596" w:rsidP="001D0596">
            <w:pPr>
              <w:pBdr>
                <w:top w:val="nil"/>
                <w:left w:val="nil"/>
                <w:bottom w:val="nil"/>
                <w:right w:val="nil"/>
                <w:between w:val="nil"/>
              </w:pBdr>
              <w:spacing w:before="80" w:after="80" w:line="280" w:lineRule="auto"/>
              <w:rPr>
                <w:rFonts w:eastAsia="Arial Narrow" w:cs="Arial Narrow"/>
                <w:sz w:val="20"/>
                <w:szCs w:val="20"/>
              </w:rPr>
            </w:pPr>
            <w:r w:rsidRPr="009F2ECB">
              <w:rPr>
                <w:rFonts w:eastAsia="Arial Narrow" w:cs="Arial Narrow"/>
                <w:sz w:val="20"/>
                <w:szCs w:val="20"/>
              </w:rPr>
              <w:t>Discuss a performer’s interpretation and manipulation of music elements and concepts in works.</w:t>
            </w:r>
          </w:p>
          <w:p w14:paraId="5B6E7502" w14:textId="1F4B5F95" w:rsidR="001D0596" w:rsidRPr="0043433D" w:rsidRDefault="008D046E" w:rsidP="00846877">
            <w:pPr>
              <w:pStyle w:val="VCAAtablecondensed"/>
              <w:spacing w:after="240"/>
              <w:rPr>
                <w:lang w:val="en-GB"/>
              </w:rPr>
            </w:pPr>
            <w:r w:rsidRPr="0043433D">
              <w:rPr>
                <w:lang w:val="en-GB"/>
              </w:rPr>
              <w:t xml:space="preserve">Identify, </w:t>
            </w:r>
            <w:proofErr w:type="gramStart"/>
            <w:r w:rsidRPr="0043433D">
              <w:rPr>
                <w:lang w:val="en-GB"/>
              </w:rPr>
              <w:t>recreate</w:t>
            </w:r>
            <w:proofErr w:type="gramEnd"/>
            <w:r w:rsidRPr="0043433D">
              <w:rPr>
                <w:lang w:val="en-GB"/>
              </w:rPr>
              <w:t xml:space="preserve"> and notate music language concepts from examples presented, both in context and in isolation.</w:t>
            </w:r>
          </w:p>
        </w:tc>
        <w:tc>
          <w:tcPr>
            <w:tcW w:w="2221" w:type="dxa"/>
            <w:tcBorders>
              <w:top w:val="nil"/>
              <w:bottom w:val="single" w:sz="2" w:space="0" w:color="auto"/>
            </w:tcBorders>
          </w:tcPr>
          <w:p w14:paraId="029F8207" w14:textId="77777777" w:rsidR="001D0596" w:rsidRPr="0043433D" w:rsidRDefault="001D0596" w:rsidP="001D0596">
            <w:pPr>
              <w:pStyle w:val="VCAAtablecondensed"/>
              <w:spacing w:before="400"/>
              <w:jc w:val="center"/>
              <w:rPr>
                <w:b/>
                <w:lang w:val="en-GB"/>
              </w:rPr>
            </w:pPr>
            <w:r w:rsidRPr="0043433D">
              <w:rPr>
                <w:b/>
                <w:lang w:val="en-GB"/>
              </w:rPr>
              <w:t>20</w:t>
            </w:r>
          </w:p>
          <w:p w14:paraId="378BA911" w14:textId="361A36D8" w:rsidR="001D0596" w:rsidRPr="0043433D" w:rsidRDefault="001D0596" w:rsidP="00A810CB">
            <w:pPr>
              <w:pStyle w:val="VCAAtablecondensed"/>
              <w:spacing w:before="680"/>
              <w:jc w:val="center"/>
              <w:rPr>
                <w:b/>
                <w:lang w:val="en-GB"/>
              </w:rPr>
            </w:pPr>
            <w:r w:rsidRPr="0043433D">
              <w:rPr>
                <w:b/>
                <w:lang w:val="en-GB"/>
              </w:rPr>
              <w:t>20</w:t>
            </w:r>
          </w:p>
        </w:tc>
        <w:tc>
          <w:tcPr>
            <w:tcW w:w="3565" w:type="dxa"/>
            <w:tcBorders>
              <w:top w:val="nil"/>
              <w:bottom w:val="single" w:sz="2" w:space="0" w:color="auto"/>
            </w:tcBorders>
          </w:tcPr>
          <w:p w14:paraId="1557ACFF" w14:textId="77777777" w:rsidR="001D0596" w:rsidRPr="009F2ECB" w:rsidRDefault="001D0596" w:rsidP="001D0596">
            <w:pPr>
              <w:pBdr>
                <w:top w:val="nil"/>
                <w:left w:val="nil"/>
                <w:bottom w:val="nil"/>
                <w:right w:val="nil"/>
                <w:between w:val="nil"/>
              </w:pBdr>
              <w:spacing w:before="400" w:after="240" w:line="280" w:lineRule="auto"/>
              <w:rPr>
                <w:rFonts w:eastAsia="Arial Narrow" w:cs="Arial Narrow"/>
                <w:sz w:val="20"/>
                <w:szCs w:val="20"/>
              </w:rPr>
            </w:pPr>
            <w:r w:rsidRPr="009F2ECB">
              <w:rPr>
                <w:rFonts w:eastAsia="Arial Narrow" w:cs="Arial Narrow"/>
                <w:sz w:val="20"/>
                <w:szCs w:val="20"/>
              </w:rPr>
              <w:t>Response to structured questions relating to previously unheard music.</w:t>
            </w:r>
          </w:p>
          <w:p w14:paraId="04E0708A" w14:textId="40995927" w:rsidR="001D0596" w:rsidRPr="0043433D" w:rsidRDefault="001D0596" w:rsidP="00A810CB">
            <w:pPr>
              <w:pStyle w:val="VCAAtablecondensed"/>
              <w:spacing w:before="360"/>
              <w:rPr>
                <w:lang w:val="en-GB"/>
              </w:rPr>
            </w:pPr>
            <w:r w:rsidRPr="0043433D">
              <w:rPr>
                <w:lang w:val="en-GB"/>
              </w:rPr>
              <w:t>Identification, recreation (on instrument) and style-appropriate notation of short music examples</w:t>
            </w:r>
            <w:r w:rsidR="004D66E3" w:rsidRPr="0043433D">
              <w:rPr>
                <w:lang w:val="en-GB"/>
              </w:rPr>
              <w:t>.</w:t>
            </w:r>
          </w:p>
        </w:tc>
      </w:tr>
      <w:tr w:rsidR="001D0596" w:rsidRPr="009F2ECB" w14:paraId="5FD4393A" w14:textId="77777777" w:rsidTr="001D0596">
        <w:tc>
          <w:tcPr>
            <w:tcW w:w="3835" w:type="dxa"/>
            <w:tcBorders>
              <w:top w:val="single" w:sz="2" w:space="0" w:color="auto"/>
              <w:bottom w:val="single" w:sz="2" w:space="0" w:color="auto"/>
            </w:tcBorders>
          </w:tcPr>
          <w:p w14:paraId="00F44676" w14:textId="77777777" w:rsidR="001D0596" w:rsidRPr="0043433D" w:rsidRDefault="001D0596" w:rsidP="001D0596">
            <w:pPr>
              <w:pStyle w:val="VCAAtablecondensed"/>
              <w:spacing w:before="120"/>
              <w:jc w:val="right"/>
              <w:rPr>
                <w:b/>
                <w:lang w:val="en-GB"/>
              </w:rPr>
            </w:pPr>
            <w:r w:rsidRPr="0043433D">
              <w:rPr>
                <w:b/>
                <w:lang w:val="en-GB"/>
              </w:rPr>
              <w:t>Total marks</w:t>
            </w:r>
          </w:p>
        </w:tc>
        <w:tc>
          <w:tcPr>
            <w:tcW w:w="2221" w:type="dxa"/>
            <w:tcBorders>
              <w:top w:val="single" w:sz="2" w:space="0" w:color="auto"/>
              <w:bottom w:val="single" w:sz="2" w:space="0" w:color="auto"/>
            </w:tcBorders>
          </w:tcPr>
          <w:p w14:paraId="363FCC5F" w14:textId="340B61C1" w:rsidR="001D0596" w:rsidRPr="0043433D" w:rsidRDefault="00A810CB" w:rsidP="001D0596">
            <w:pPr>
              <w:pStyle w:val="VCAAtablecondensed"/>
              <w:spacing w:before="120"/>
              <w:jc w:val="center"/>
              <w:rPr>
                <w:b/>
                <w:lang w:val="en-GB"/>
              </w:rPr>
            </w:pPr>
            <w:r w:rsidRPr="0043433D">
              <w:rPr>
                <w:b/>
                <w:lang w:val="en-GB"/>
              </w:rPr>
              <w:t>8</w:t>
            </w:r>
            <w:r w:rsidR="001D0596" w:rsidRPr="0043433D">
              <w:rPr>
                <w:b/>
                <w:lang w:val="en-GB"/>
              </w:rPr>
              <w:t>0</w:t>
            </w:r>
          </w:p>
        </w:tc>
        <w:tc>
          <w:tcPr>
            <w:tcW w:w="3565" w:type="dxa"/>
            <w:tcBorders>
              <w:top w:val="single" w:sz="2" w:space="0" w:color="auto"/>
              <w:bottom w:val="single" w:sz="2" w:space="0" w:color="auto"/>
            </w:tcBorders>
          </w:tcPr>
          <w:p w14:paraId="4890387F" w14:textId="77777777" w:rsidR="001D0596" w:rsidRPr="0043433D" w:rsidRDefault="001D0596" w:rsidP="001D0596">
            <w:pPr>
              <w:pStyle w:val="VCAAbody"/>
              <w:rPr>
                <w:lang w:val="en-GB"/>
              </w:rPr>
            </w:pPr>
          </w:p>
        </w:tc>
      </w:tr>
    </w:tbl>
    <w:p w14:paraId="6BA43EC8" w14:textId="77777777" w:rsidR="001D0596" w:rsidRPr="0043433D" w:rsidRDefault="001D0596" w:rsidP="001D0596">
      <w:pPr>
        <w:pStyle w:val="VCAAHeading2"/>
        <w:rPr>
          <w:lang w:val="en-GB"/>
        </w:rPr>
      </w:pPr>
      <w:bookmarkStart w:id="172" w:name="_Toc96339033"/>
      <w:r w:rsidRPr="0043433D">
        <w:rPr>
          <w:lang w:val="en-GB"/>
        </w:rPr>
        <w:t>External assessment</w:t>
      </w:r>
      <w:bookmarkEnd w:id="172"/>
    </w:p>
    <w:p w14:paraId="17098142" w14:textId="10BC4F9B" w:rsidR="001D0596" w:rsidRPr="00DE1C76" w:rsidRDefault="001D0596" w:rsidP="00846877">
      <w:pPr>
        <w:pStyle w:val="VCAAbody"/>
        <w:ind w:right="275"/>
        <w:rPr>
          <w:lang w:val="en-GB"/>
        </w:rPr>
      </w:pPr>
      <w:r w:rsidRPr="0043433D">
        <w:rPr>
          <w:lang w:val="en-GB"/>
        </w:rPr>
        <w:t xml:space="preserve">The level of achievement for Units 3 and 4 is also </w:t>
      </w:r>
      <w:r w:rsidRPr="00DE1C76">
        <w:rPr>
          <w:lang w:val="en-GB"/>
        </w:rPr>
        <w:t xml:space="preserve">assessed by an end-of-year </w:t>
      </w:r>
      <w:r w:rsidR="006B7B0D">
        <w:rPr>
          <w:lang w:val="en-GB"/>
        </w:rPr>
        <w:t xml:space="preserve">aural and written </w:t>
      </w:r>
      <w:r w:rsidRPr="00DE1C76">
        <w:rPr>
          <w:lang w:val="en-GB"/>
        </w:rPr>
        <w:t xml:space="preserve">examination, which will contribute </w:t>
      </w:r>
      <w:r w:rsidR="00A21BED" w:rsidRPr="00DE1C76">
        <w:rPr>
          <w:lang w:val="en-GB"/>
        </w:rPr>
        <w:t>20</w:t>
      </w:r>
      <w:r w:rsidRPr="00DE1C76">
        <w:rPr>
          <w:lang w:val="en-GB"/>
        </w:rPr>
        <w:t xml:space="preserve"> per cent to the study score</w:t>
      </w:r>
      <w:r w:rsidR="00D90A85">
        <w:rPr>
          <w:lang w:val="en-GB"/>
        </w:rPr>
        <w:t>,</w:t>
      </w:r>
      <w:r w:rsidR="00A21BED" w:rsidRPr="00DE1C76">
        <w:rPr>
          <w:lang w:val="en-GB"/>
        </w:rPr>
        <w:t xml:space="preserve"> and</w:t>
      </w:r>
      <w:r w:rsidR="00D90A85">
        <w:rPr>
          <w:lang w:val="en-GB"/>
        </w:rPr>
        <w:t xml:space="preserve"> by</w:t>
      </w:r>
      <w:r w:rsidR="00A21BED" w:rsidRPr="00DE1C76">
        <w:rPr>
          <w:lang w:val="en-GB"/>
        </w:rPr>
        <w:t xml:space="preserve"> a performance examination</w:t>
      </w:r>
      <w:r w:rsidR="00D90A85">
        <w:rPr>
          <w:lang w:val="en-GB"/>
        </w:rPr>
        <w:t>,</w:t>
      </w:r>
      <w:r w:rsidR="00A21BED" w:rsidRPr="00DE1C76">
        <w:rPr>
          <w:lang w:val="en-GB"/>
        </w:rPr>
        <w:t xml:space="preserve"> which will contribute 50 per cent to the study score</w:t>
      </w:r>
      <w:r w:rsidRPr="00DE1C76">
        <w:rPr>
          <w:lang w:val="en-GB"/>
        </w:rPr>
        <w:t>.</w:t>
      </w:r>
    </w:p>
    <w:p w14:paraId="2FF0707F" w14:textId="19D3316B" w:rsidR="00A810CB" w:rsidRPr="009F2ECB" w:rsidRDefault="00A810CB">
      <w:pPr>
        <w:rPr>
          <w:rFonts w:ascii="Arial" w:hAnsi="Arial" w:cs="Arial"/>
          <w:color w:val="000000" w:themeColor="text1"/>
          <w:sz w:val="20"/>
        </w:rPr>
      </w:pPr>
      <w:r w:rsidRPr="009F2ECB">
        <w:br w:type="page"/>
      </w:r>
    </w:p>
    <w:p w14:paraId="64081808" w14:textId="77777777" w:rsidR="00A810CB" w:rsidRPr="00DE1C76" w:rsidRDefault="00A810CB" w:rsidP="00A810CB">
      <w:pPr>
        <w:pStyle w:val="VCAAHeading1"/>
        <w:rPr>
          <w:lang w:val="en-GB"/>
        </w:rPr>
      </w:pPr>
      <w:bookmarkStart w:id="173" w:name="_Toc96339034"/>
      <w:r w:rsidRPr="00DE1C76">
        <w:rPr>
          <w:lang w:val="en-GB"/>
        </w:rPr>
        <w:lastRenderedPageBreak/>
        <w:t>Unit 4</w:t>
      </w:r>
      <w:bookmarkEnd w:id="173"/>
    </w:p>
    <w:p w14:paraId="258ED1A3" w14:textId="6DD3929B" w:rsidR="00A810CB" w:rsidRPr="00DE1C76" w:rsidRDefault="00A810CB" w:rsidP="00A810CB">
      <w:pPr>
        <w:pStyle w:val="VCAAbody"/>
        <w:rPr>
          <w:lang w:val="en-GB"/>
        </w:rPr>
      </w:pPr>
      <w:r w:rsidRPr="00DE1C76">
        <w:rPr>
          <w:lang w:val="en-GB"/>
        </w:rPr>
        <w:t xml:space="preserve">Students continue to work towards building a performance program they will present at their end-of-year examination in line with their Statement of Intent. The program will contain at least one performance that </w:t>
      </w:r>
      <w:r w:rsidR="00362CA6" w:rsidRPr="00DE1C76">
        <w:rPr>
          <w:lang w:val="en-GB"/>
        </w:rPr>
        <w:br/>
      </w:r>
      <w:r w:rsidRPr="00DE1C76">
        <w:rPr>
          <w:lang w:val="en-GB"/>
        </w:rPr>
        <w:t xml:space="preserve">is a reimagined version of an existing </w:t>
      </w:r>
      <w:r w:rsidRPr="00AE2F0E">
        <w:rPr>
          <w:lang w:val="en-GB"/>
        </w:rPr>
        <w:t xml:space="preserve">work </w:t>
      </w:r>
      <w:r w:rsidRPr="0043433D">
        <w:rPr>
          <w:lang w:val="en-GB"/>
        </w:rPr>
        <w:t>and an original work created by an Australian artist</w:t>
      </w:r>
      <w:r w:rsidR="00586B0A" w:rsidRPr="0043433D">
        <w:rPr>
          <w:lang w:val="en-GB"/>
        </w:rPr>
        <w:t xml:space="preserve"> since 1990</w:t>
      </w:r>
      <w:r w:rsidRPr="00DE1C76">
        <w:rPr>
          <w:lang w:val="en-GB"/>
        </w:rPr>
        <w:t>.</w:t>
      </w:r>
    </w:p>
    <w:p w14:paraId="730D0ED0" w14:textId="77777777" w:rsidR="00A810CB" w:rsidRPr="00DE1C76" w:rsidRDefault="00A810CB" w:rsidP="00A810CB">
      <w:pPr>
        <w:pStyle w:val="VCAAbody"/>
        <w:rPr>
          <w:lang w:val="en-GB"/>
        </w:rPr>
      </w:pPr>
      <w:r w:rsidRPr="00DE1C76">
        <w:rPr>
          <w:lang w:val="en-GB"/>
        </w:rPr>
        <w:t>Students continue to study the work of other performers and their approaches to interpretation and personal voice in performing music works. They refine selected strategies to optimise their own approach to performance.</w:t>
      </w:r>
    </w:p>
    <w:p w14:paraId="56FE2F08" w14:textId="77777777" w:rsidR="00A810CB" w:rsidRPr="00DE1C76" w:rsidRDefault="00A810CB" w:rsidP="00A810CB">
      <w:pPr>
        <w:pStyle w:val="VCAAbody"/>
        <w:rPr>
          <w:lang w:val="en-GB"/>
        </w:rPr>
      </w:pPr>
      <w:r w:rsidRPr="00DE1C76">
        <w:rPr>
          <w:lang w:val="en-GB"/>
        </w:rPr>
        <w:t xml:space="preserve">Students further develop strategies to address the technical, </w:t>
      </w:r>
      <w:proofErr w:type="gramStart"/>
      <w:r w:rsidRPr="00DE1C76">
        <w:rPr>
          <w:lang w:val="en-GB"/>
        </w:rPr>
        <w:t>expressive</w:t>
      </w:r>
      <w:proofErr w:type="gramEnd"/>
      <w:r w:rsidRPr="00DE1C76">
        <w:rPr>
          <w:lang w:val="en-GB"/>
        </w:rPr>
        <w:t xml:space="preserve"> and stylistic challenges relevant to works they are preparing for performance.</w:t>
      </w:r>
    </w:p>
    <w:p w14:paraId="705F2E47" w14:textId="58AC0155" w:rsidR="00A810CB" w:rsidRPr="00DE1C76" w:rsidRDefault="00A810CB" w:rsidP="00A810CB">
      <w:pPr>
        <w:pStyle w:val="VCAAbody"/>
        <w:rPr>
          <w:lang w:val="en-GB"/>
        </w:rPr>
      </w:pPr>
      <w:r w:rsidRPr="00DE1C76">
        <w:rPr>
          <w:lang w:val="en-GB"/>
        </w:rPr>
        <w:t xml:space="preserve">Students listen and respond to a further range of recorded music by a variety of performers in contemporary styles. </w:t>
      </w:r>
      <w:r w:rsidR="00A75B64" w:rsidRPr="00DE1C76">
        <w:rPr>
          <w:lang w:val="en-GB"/>
        </w:rPr>
        <w:t xml:space="preserve">They </w:t>
      </w:r>
      <w:r w:rsidRPr="00DE1C76">
        <w:rPr>
          <w:lang w:val="en-GB"/>
        </w:rPr>
        <w:t>continue to study music language concepts that relate to contemporary music.</w:t>
      </w:r>
    </w:p>
    <w:p w14:paraId="0E7F5AF9" w14:textId="77777777" w:rsidR="00A810CB" w:rsidRPr="00DE1C76" w:rsidRDefault="00A810CB" w:rsidP="00A810CB">
      <w:pPr>
        <w:pStyle w:val="VCAAHeading2"/>
        <w:rPr>
          <w:lang w:val="en-GB"/>
        </w:rPr>
      </w:pPr>
      <w:bookmarkStart w:id="174" w:name="_heading=h.1qoc8b1" w:colFirst="0" w:colLast="0"/>
      <w:bookmarkStart w:id="175" w:name="_Toc96339035"/>
      <w:bookmarkEnd w:id="174"/>
      <w:r w:rsidRPr="00DE1C76">
        <w:rPr>
          <w:lang w:val="en-GB"/>
        </w:rPr>
        <w:t>Area of Study 1</w:t>
      </w:r>
      <w:bookmarkEnd w:id="175"/>
    </w:p>
    <w:p w14:paraId="46D1BBA1" w14:textId="77777777" w:rsidR="00A810CB" w:rsidRPr="00DE1C76" w:rsidRDefault="00A810CB" w:rsidP="00A810CB">
      <w:pPr>
        <w:pStyle w:val="VCAAHeading3"/>
        <w:rPr>
          <w:lang w:val="en-GB"/>
        </w:rPr>
      </w:pPr>
      <w:bookmarkStart w:id="176" w:name="_heading=h.4anzqyu" w:colFirst="0" w:colLast="0"/>
      <w:bookmarkStart w:id="177" w:name="_heading=h.14ykbeg" w:colFirst="0" w:colLast="0"/>
      <w:bookmarkStart w:id="178" w:name="_Toc86235563"/>
      <w:bookmarkStart w:id="179" w:name="_Toc96339036"/>
      <w:bookmarkEnd w:id="176"/>
      <w:bookmarkEnd w:id="177"/>
      <w:r w:rsidRPr="00DE1C76">
        <w:rPr>
          <w:lang w:val="en-GB"/>
        </w:rPr>
        <w:t>Performing</w:t>
      </w:r>
      <w:bookmarkEnd w:id="178"/>
      <w:bookmarkEnd w:id="179"/>
    </w:p>
    <w:p w14:paraId="7717D9AA" w14:textId="77777777" w:rsidR="00A810CB" w:rsidRPr="00DE1C76" w:rsidRDefault="00A810CB" w:rsidP="00362CA6">
      <w:pPr>
        <w:pStyle w:val="VCAAbody"/>
        <w:ind w:right="133"/>
        <w:rPr>
          <w:lang w:val="en-GB"/>
        </w:rPr>
      </w:pPr>
      <w:r w:rsidRPr="00DE1C76">
        <w:rPr>
          <w:lang w:val="en-GB"/>
        </w:rPr>
        <w:t>In this area of study, students perform regularly in a variety of contexts and use these performances to consolidate their development of technical skills and interpretation approaches relevant to the style(s) of the selected works. They consolidate their approach to reimagining an existing work in performance.</w:t>
      </w:r>
    </w:p>
    <w:p w14:paraId="69064837" w14:textId="44D7B6BC" w:rsidR="00A810CB" w:rsidRPr="0043433D" w:rsidRDefault="00A810CB" w:rsidP="00362CA6">
      <w:pPr>
        <w:pStyle w:val="VCAAbody"/>
        <w:ind w:right="275"/>
        <w:rPr>
          <w:lang w:val="en-GB"/>
        </w:rPr>
      </w:pPr>
      <w:r w:rsidRPr="00DE1C76">
        <w:rPr>
          <w:lang w:val="en-GB"/>
        </w:rPr>
        <w:t>Across Unit 4, students must select a program of works for external assessment, using the performance examination specifications. One</w:t>
      </w:r>
      <w:r w:rsidR="00D57296" w:rsidRPr="00DE1C76">
        <w:rPr>
          <w:lang w:val="en-GB"/>
        </w:rPr>
        <w:t xml:space="preserve"> of the</w:t>
      </w:r>
      <w:r w:rsidRPr="00DE1C76">
        <w:rPr>
          <w:lang w:val="en-GB"/>
        </w:rPr>
        <w:t xml:space="preserve"> performed work</w:t>
      </w:r>
      <w:r w:rsidR="00D57296" w:rsidRPr="00DE1C76">
        <w:rPr>
          <w:lang w:val="en-GB"/>
        </w:rPr>
        <w:t>s</w:t>
      </w:r>
      <w:r w:rsidRPr="00DE1C76">
        <w:rPr>
          <w:lang w:val="en-GB"/>
        </w:rPr>
        <w:t xml:space="preserve"> will be a reimagining of an existing work, and </w:t>
      </w:r>
      <w:r w:rsidR="00D57296" w:rsidRPr="00DE1C76">
        <w:rPr>
          <w:lang w:val="en-GB"/>
        </w:rPr>
        <w:t xml:space="preserve">the other will be an </w:t>
      </w:r>
      <w:r w:rsidRPr="00DE1C76">
        <w:rPr>
          <w:lang w:val="en-GB"/>
        </w:rPr>
        <w:t xml:space="preserve">original work </w:t>
      </w:r>
      <w:r w:rsidRPr="0043433D">
        <w:rPr>
          <w:lang w:val="en-GB"/>
        </w:rPr>
        <w:t>created by an Australian artist since 1990.</w:t>
      </w:r>
    </w:p>
    <w:p w14:paraId="66DFCFBB" w14:textId="77777777" w:rsidR="00A810CB" w:rsidRPr="005617E4" w:rsidRDefault="00A810CB" w:rsidP="00A810CB">
      <w:pPr>
        <w:pStyle w:val="VCAAHeading3"/>
        <w:rPr>
          <w:lang w:val="en-GB"/>
        </w:rPr>
      </w:pPr>
      <w:bookmarkStart w:id="180" w:name="_Toc86235564"/>
      <w:bookmarkStart w:id="181" w:name="_Toc96339037"/>
      <w:r w:rsidRPr="005617E4">
        <w:rPr>
          <w:lang w:val="en-GB"/>
        </w:rPr>
        <w:t>Outcome 1</w:t>
      </w:r>
      <w:bookmarkEnd w:id="180"/>
      <w:bookmarkEnd w:id="181"/>
    </w:p>
    <w:p w14:paraId="33312E0C" w14:textId="5805A24D" w:rsidR="00A810CB" w:rsidRPr="005617E4" w:rsidRDefault="00DE6010" w:rsidP="00A810CB">
      <w:pPr>
        <w:pStyle w:val="VCAAbody"/>
        <w:rPr>
          <w:lang w:val="en-GB"/>
        </w:rPr>
      </w:pPr>
      <w:r w:rsidRPr="005617E4">
        <w:rPr>
          <w:lang w:val="en-GB"/>
        </w:rPr>
        <w:t>On completion of this unit the student</w:t>
      </w:r>
      <w:r w:rsidR="00A810CB" w:rsidRPr="005617E4">
        <w:rPr>
          <w:lang w:val="en-GB"/>
        </w:rPr>
        <w:t xml:space="preserve"> should be able to perform a program of works</w:t>
      </w:r>
      <w:r w:rsidR="00A21BED" w:rsidRPr="005617E4">
        <w:rPr>
          <w:lang w:val="en-GB"/>
        </w:rPr>
        <w:t>,</w:t>
      </w:r>
      <w:r w:rsidR="00A810CB" w:rsidRPr="005617E4">
        <w:rPr>
          <w:lang w:val="en-GB"/>
        </w:rPr>
        <w:t xml:space="preserve"> </w:t>
      </w:r>
      <w:r w:rsidR="00A21BED" w:rsidRPr="005617E4">
        <w:rPr>
          <w:lang w:val="en-GB"/>
        </w:rPr>
        <w:t xml:space="preserve">including one work demonstrating a creative reimagining of an existing work, </w:t>
      </w:r>
      <w:r w:rsidR="00A810CB" w:rsidRPr="005617E4">
        <w:rPr>
          <w:lang w:val="en-GB"/>
        </w:rPr>
        <w:t xml:space="preserve">relevant to their performer’s Statement of Intention. </w:t>
      </w:r>
    </w:p>
    <w:p w14:paraId="00C05888" w14:textId="77777777" w:rsidR="00A810CB" w:rsidRPr="005617E4" w:rsidRDefault="00A810CB" w:rsidP="00A810CB">
      <w:pPr>
        <w:pStyle w:val="VCAAbody"/>
        <w:rPr>
          <w:lang w:val="en-GB"/>
        </w:rPr>
      </w:pPr>
      <w:r w:rsidRPr="005617E4">
        <w:rPr>
          <w:lang w:val="en-GB"/>
        </w:rPr>
        <w:t>To achieve this outcome students will draw on key knowledge and key skills outlined in Area of Study 1.</w:t>
      </w:r>
    </w:p>
    <w:p w14:paraId="6E110889" w14:textId="77777777" w:rsidR="00A810CB" w:rsidRPr="005617E4" w:rsidRDefault="00A810CB" w:rsidP="00A810CB">
      <w:pPr>
        <w:pStyle w:val="VCAAHeading5"/>
        <w:rPr>
          <w:lang w:val="en-GB"/>
        </w:rPr>
      </w:pPr>
      <w:r w:rsidRPr="005617E4">
        <w:rPr>
          <w:lang w:val="en-GB"/>
        </w:rPr>
        <w:t>Key knowledge</w:t>
      </w:r>
    </w:p>
    <w:p w14:paraId="1E815347" w14:textId="77777777" w:rsidR="00A810CB" w:rsidRPr="009F2ECB" w:rsidRDefault="00A810CB" w:rsidP="00431855">
      <w:pPr>
        <w:pStyle w:val="VCAAbullet"/>
      </w:pPr>
      <w:r w:rsidRPr="009F2ECB">
        <w:t>the artistic and practical considerations of selecting a program of works appropriate to the chosen instrument/</w:t>
      </w:r>
      <w:proofErr w:type="gramStart"/>
      <w:r w:rsidRPr="009F2ECB">
        <w:t>ensemble</w:t>
      </w:r>
      <w:proofErr w:type="gramEnd"/>
    </w:p>
    <w:p w14:paraId="62649233" w14:textId="77777777" w:rsidR="00A810CB" w:rsidRPr="009F2ECB" w:rsidRDefault="00A810CB" w:rsidP="00431855">
      <w:pPr>
        <w:pStyle w:val="VCAAbullet"/>
      </w:pPr>
      <w:r w:rsidRPr="009F2ECB">
        <w:t>presentation techniques relevant to their final performance context</w:t>
      </w:r>
    </w:p>
    <w:p w14:paraId="47498C56" w14:textId="228A28A2" w:rsidR="00A810CB" w:rsidRPr="009F2ECB" w:rsidRDefault="00A810CB" w:rsidP="00431855">
      <w:pPr>
        <w:pStyle w:val="VCAAbullet"/>
      </w:pPr>
      <w:r w:rsidRPr="009F2ECB">
        <w:t>approaches to communicating</w:t>
      </w:r>
      <w:r w:rsidR="00525F27" w:rsidRPr="009F2ECB">
        <w:t xml:space="preserve"> to an audience</w:t>
      </w:r>
      <w:r w:rsidRPr="009F2ECB">
        <w:t xml:space="preserve"> interpretations and artistic intentions in live performance of music </w:t>
      </w:r>
      <w:proofErr w:type="gramStart"/>
      <w:r w:rsidRPr="009F2ECB">
        <w:t>works</w:t>
      </w:r>
      <w:proofErr w:type="gramEnd"/>
      <w:r w:rsidRPr="009F2ECB">
        <w:t xml:space="preserve"> </w:t>
      </w:r>
    </w:p>
    <w:p w14:paraId="6B99A8F7" w14:textId="77777777" w:rsidR="00A810CB" w:rsidRPr="009F2ECB" w:rsidRDefault="00A810CB" w:rsidP="00431855">
      <w:pPr>
        <w:pStyle w:val="VCAAbullet"/>
      </w:pPr>
      <w:r w:rsidRPr="009F2ECB">
        <w:t xml:space="preserve">how personal voice may be achieved through reimagining an existing </w:t>
      </w:r>
      <w:proofErr w:type="gramStart"/>
      <w:r w:rsidRPr="009F2ECB">
        <w:t>work</w:t>
      </w:r>
      <w:proofErr w:type="gramEnd"/>
      <w:r w:rsidRPr="009F2ECB">
        <w:t xml:space="preserve"> </w:t>
      </w:r>
    </w:p>
    <w:p w14:paraId="00F3F0E3" w14:textId="778F0314" w:rsidR="00A810CB" w:rsidRPr="009F2ECB" w:rsidRDefault="00A810CB" w:rsidP="00431855">
      <w:pPr>
        <w:pStyle w:val="VCAAbullet"/>
      </w:pPr>
      <w:r w:rsidRPr="009F2ECB">
        <w:t>appropriate instrumental and stylistic techniques and conv</w:t>
      </w:r>
      <w:r w:rsidR="00EB7F53" w:rsidRPr="009F2ECB">
        <w:t>entions in performance</w:t>
      </w:r>
      <w:r w:rsidR="00525F27" w:rsidRPr="009F2ECB">
        <w:t>.</w:t>
      </w:r>
    </w:p>
    <w:p w14:paraId="3E377F59" w14:textId="77777777" w:rsidR="00A810CB" w:rsidRPr="009F2ECB" w:rsidRDefault="00A810CB">
      <w:pPr>
        <w:rPr>
          <w:rFonts w:ascii="Arial" w:eastAsia="Times New Roman" w:hAnsi="Arial" w:cs="Arial"/>
          <w:color w:val="000000" w:themeColor="text1"/>
          <w:kern w:val="22"/>
          <w:sz w:val="20"/>
          <w:lang w:eastAsia="ja-JP"/>
        </w:rPr>
      </w:pPr>
      <w:r w:rsidRPr="009F2ECB">
        <w:br w:type="page"/>
      </w:r>
    </w:p>
    <w:p w14:paraId="534CCBBD" w14:textId="77777777" w:rsidR="00A810CB" w:rsidRPr="00EF259E" w:rsidRDefault="00A810CB" w:rsidP="00A810CB">
      <w:pPr>
        <w:pStyle w:val="VCAAHeading5"/>
        <w:rPr>
          <w:lang w:val="en-GB"/>
        </w:rPr>
      </w:pPr>
      <w:r w:rsidRPr="00EF259E">
        <w:rPr>
          <w:lang w:val="en-GB"/>
        </w:rPr>
        <w:lastRenderedPageBreak/>
        <w:t xml:space="preserve">Key </w:t>
      </w:r>
      <w:sdt>
        <w:sdtPr>
          <w:rPr>
            <w:lang w:val="en-GB"/>
          </w:rPr>
          <w:tag w:val="goog_rdk_954"/>
          <w:id w:val="566465702"/>
        </w:sdtPr>
        <w:sdtEndPr/>
        <w:sdtContent/>
      </w:sdt>
      <w:r w:rsidRPr="00EF259E">
        <w:rPr>
          <w:lang w:val="en-GB"/>
        </w:rPr>
        <w:t>skills</w:t>
      </w:r>
    </w:p>
    <w:p w14:paraId="4430F55A" w14:textId="77777777" w:rsidR="00A810CB" w:rsidRPr="009F2ECB" w:rsidRDefault="00A810CB" w:rsidP="00431855">
      <w:pPr>
        <w:pStyle w:val="VCAAbullet"/>
      </w:pPr>
      <w:r w:rsidRPr="009F2ECB">
        <w:t xml:space="preserve">complete a performer’s Statement of Intention that explains the selection of works to be performed at the final performance and their approach to reimagining an existing </w:t>
      </w:r>
      <w:proofErr w:type="gramStart"/>
      <w:r w:rsidRPr="009F2ECB">
        <w:t>work</w:t>
      </w:r>
      <w:proofErr w:type="gramEnd"/>
    </w:p>
    <w:p w14:paraId="25415E34" w14:textId="77777777" w:rsidR="00A810CB" w:rsidRPr="009F2ECB" w:rsidRDefault="00A810CB" w:rsidP="00431855">
      <w:pPr>
        <w:pStyle w:val="VCAAbullet"/>
      </w:pPr>
      <w:r w:rsidRPr="009F2ECB">
        <w:t xml:space="preserve">learn, practise, interpret and rehearse a program of works including at least one work that is a reimagining of an existing </w:t>
      </w:r>
      <w:proofErr w:type="gramStart"/>
      <w:r w:rsidRPr="009F2ECB">
        <w:t>work</w:t>
      </w:r>
      <w:proofErr w:type="gramEnd"/>
    </w:p>
    <w:p w14:paraId="57C7C8EE" w14:textId="77777777" w:rsidR="00A810CB" w:rsidRPr="009F2ECB" w:rsidRDefault="00A810CB" w:rsidP="00431855">
      <w:pPr>
        <w:pStyle w:val="VCAAbullet"/>
      </w:pPr>
      <w:r w:rsidRPr="009F2ECB">
        <w:t xml:space="preserve">prepare and present a program of solo and ensemble works that demonstrates a range of music styles and </w:t>
      </w:r>
      <w:proofErr w:type="gramStart"/>
      <w:r w:rsidRPr="009F2ECB">
        <w:t>character</w:t>
      </w:r>
      <w:proofErr w:type="gramEnd"/>
    </w:p>
    <w:p w14:paraId="26743CB6" w14:textId="77777777" w:rsidR="00A810CB" w:rsidRPr="009F2ECB" w:rsidRDefault="00A810CB" w:rsidP="00431855">
      <w:pPr>
        <w:pStyle w:val="VCAAbullet"/>
      </w:pPr>
      <w:r w:rsidRPr="009F2ECB">
        <w:t xml:space="preserve">demonstrate the achievement of a personal voice through a performed reimagining of an existing </w:t>
      </w:r>
      <w:proofErr w:type="gramStart"/>
      <w:r w:rsidRPr="009F2ECB">
        <w:t>work</w:t>
      </w:r>
      <w:proofErr w:type="gramEnd"/>
    </w:p>
    <w:p w14:paraId="5449DB52" w14:textId="29459CA1" w:rsidR="00A810CB" w:rsidRPr="009F2ECB" w:rsidRDefault="005F55B6" w:rsidP="00431855">
      <w:pPr>
        <w:pStyle w:val="VCAAbullet"/>
      </w:pPr>
      <w:r w:rsidRPr="009F2ECB">
        <w:t xml:space="preserve">perform selections from their performance program of </w:t>
      </w:r>
      <w:r w:rsidR="00A810CB" w:rsidRPr="009F2ECB">
        <w:t>solo and ensemble works that show control and variation of:</w:t>
      </w:r>
    </w:p>
    <w:p w14:paraId="306FC463" w14:textId="77777777" w:rsidR="00A810CB" w:rsidRPr="009F2ECB" w:rsidRDefault="00A810CB" w:rsidP="00431855">
      <w:pPr>
        <w:pStyle w:val="VCAAbulletlevel2"/>
      </w:pPr>
      <w:r w:rsidRPr="005617E4">
        <w:rPr>
          <w:bCs/>
        </w:rPr>
        <w:t>duration</w:t>
      </w:r>
      <w:r w:rsidRPr="009F2ECB">
        <w:t xml:space="preserve"> (tempo, beat, metre and rhythm) to render pulse and </w:t>
      </w:r>
      <w:proofErr w:type="gramStart"/>
      <w:r w:rsidRPr="009F2ECB">
        <w:t>metre</w:t>
      </w:r>
      <w:proofErr w:type="gramEnd"/>
    </w:p>
    <w:p w14:paraId="4ACDDD82" w14:textId="6E9694CB" w:rsidR="00A810CB" w:rsidRPr="009F2ECB" w:rsidRDefault="00A810CB" w:rsidP="00431855">
      <w:pPr>
        <w:pStyle w:val="VCAAbulletlevel2"/>
      </w:pPr>
      <w:r w:rsidRPr="005617E4">
        <w:rPr>
          <w:bCs/>
        </w:rPr>
        <w:t>tone production</w:t>
      </w:r>
      <w:r w:rsidRPr="009F2ECB">
        <w:t xml:space="preserve"> (pitch, dynamics, tone colour and articulation) to produce appropriate pitch, timbre and </w:t>
      </w:r>
      <w:proofErr w:type="gramStart"/>
      <w:r w:rsidRPr="009F2ECB">
        <w:t>articulation</w:t>
      </w:r>
      <w:proofErr w:type="gramEnd"/>
    </w:p>
    <w:p w14:paraId="56B7B25F" w14:textId="21D71474" w:rsidR="00A810CB" w:rsidRPr="009F2ECB" w:rsidRDefault="00A810CB" w:rsidP="00431855">
      <w:pPr>
        <w:pStyle w:val="VCAAbulletlevel2"/>
      </w:pPr>
      <w:r w:rsidRPr="005617E4">
        <w:rPr>
          <w:bCs/>
        </w:rPr>
        <w:t>ensemble skills</w:t>
      </w:r>
      <w:r w:rsidRPr="009F2ECB">
        <w:t xml:space="preserve"> to align live performance with one or more other musicians to achieve balance, as well as providing and responding to real-time musical </w:t>
      </w:r>
      <w:proofErr w:type="gramStart"/>
      <w:r w:rsidRPr="009F2ECB">
        <w:t>cues</w:t>
      </w:r>
      <w:proofErr w:type="gramEnd"/>
    </w:p>
    <w:p w14:paraId="6042C0CC" w14:textId="17AEFC93" w:rsidR="00A810CB" w:rsidRPr="009F2ECB" w:rsidRDefault="00A810CB" w:rsidP="00431855">
      <w:pPr>
        <w:pStyle w:val="VCAAbulletlevel2"/>
      </w:pPr>
      <w:r w:rsidRPr="005617E4">
        <w:rPr>
          <w:bCs/>
        </w:rPr>
        <w:t>interpretation</w:t>
      </w:r>
      <w:r w:rsidRPr="00692B8E">
        <w:t xml:space="preserve"> </w:t>
      </w:r>
      <w:r w:rsidRPr="009F2ECB">
        <w:t>to demonstrate an understanding of style with evidence o</w:t>
      </w:r>
      <w:r w:rsidR="00EB7F53" w:rsidRPr="009F2ECB">
        <w:t>f personal interpretative ideas</w:t>
      </w:r>
      <w:r w:rsidR="005F55B6" w:rsidRPr="009F2ECB">
        <w:t>.</w:t>
      </w:r>
    </w:p>
    <w:p w14:paraId="7BEB4D96" w14:textId="66465DB8" w:rsidR="00A810CB" w:rsidRPr="00EF259E" w:rsidRDefault="00A810CB" w:rsidP="00A810CB">
      <w:pPr>
        <w:pStyle w:val="VCAAHeading2"/>
        <w:rPr>
          <w:lang w:val="en-GB"/>
        </w:rPr>
      </w:pPr>
      <w:bookmarkStart w:id="182" w:name="_Toc96339038"/>
      <w:r w:rsidRPr="00EF259E">
        <w:rPr>
          <w:lang w:val="en-GB"/>
        </w:rPr>
        <w:t>Area of Study 2</w:t>
      </w:r>
      <w:bookmarkEnd w:id="182"/>
    </w:p>
    <w:p w14:paraId="0D0C80E3" w14:textId="77777777" w:rsidR="00A810CB" w:rsidRPr="00EF259E" w:rsidRDefault="00A810CB" w:rsidP="00A810CB">
      <w:pPr>
        <w:pStyle w:val="VCAAHeading3"/>
        <w:rPr>
          <w:lang w:val="en-GB"/>
        </w:rPr>
      </w:pPr>
      <w:bookmarkStart w:id="183" w:name="_heading=h.3oy7u29" w:colFirst="0" w:colLast="0"/>
      <w:bookmarkStart w:id="184" w:name="_Toc86235566"/>
      <w:bookmarkStart w:id="185" w:name="_Toc96339039"/>
      <w:bookmarkEnd w:id="183"/>
      <w:r w:rsidRPr="00EF259E">
        <w:rPr>
          <w:lang w:val="en-GB"/>
        </w:rPr>
        <w:t>Analysing for performance</w:t>
      </w:r>
      <w:bookmarkEnd w:id="184"/>
      <w:bookmarkEnd w:id="185"/>
    </w:p>
    <w:p w14:paraId="33B92EA7" w14:textId="318DCCDD" w:rsidR="00A810CB" w:rsidRPr="00EF259E" w:rsidRDefault="005F55B6" w:rsidP="00362CA6">
      <w:pPr>
        <w:pStyle w:val="VCAAbody"/>
        <w:ind w:right="133"/>
        <w:rPr>
          <w:lang w:val="en-GB"/>
        </w:rPr>
      </w:pPr>
      <w:r w:rsidRPr="00EF259E">
        <w:rPr>
          <w:lang w:val="en-GB"/>
        </w:rPr>
        <w:t>In t</w:t>
      </w:r>
      <w:r w:rsidR="00A810CB" w:rsidRPr="00EF259E">
        <w:rPr>
          <w:lang w:val="en-GB"/>
        </w:rPr>
        <w:t>his area of study</w:t>
      </w:r>
      <w:r w:rsidR="005658CF">
        <w:rPr>
          <w:lang w:val="en-GB"/>
        </w:rPr>
        <w:t>,</w:t>
      </w:r>
      <w:r w:rsidR="00A810CB" w:rsidRPr="00EF259E">
        <w:rPr>
          <w:lang w:val="en-GB"/>
        </w:rPr>
        <w:t xml:space="preserve"> </w:t>
      </w:r>
      <w:r w:rsidRPr="00EF259E">
        <w:rPr>
          <w:lang w:val="en-GB"/>
        </w:rPr>
        <w:t xml:space="preserve">students </w:t>
      </w:r>
      <w:r w:rsidR="00A810CB" w:rsidRPr="00EF259E">
        <w:rPr>
          <w:lang w:val="en-GB"/>
        </w:rPr>
        <w:t>continue</w:t>
      </w:r>
      <w:r w:rsidRPr="00EF259E">
        <w:rPr>
          <w:lang w:val="en-GB"/>
        </w:rPr>
        <w:t xml:space="preserve"> to</w:t>
      </w:r>
      <w:r w:rsidR="00A810CB" w:rsidRPr="00EF259E">
        <w:rPr>
          <w:lang w:val="en-GB"/>
        </w:rPr>
        <w:t xml:space="preserve"> focus on the processes of analysis and practices that </w:t>
      </w:r>
      <w:r w:rsidRPr="00EF259E">
        <w:rPr>
          <w:lang w:val="en-GB"/>
        </w:rPr>
        <w:t xml:space="preserve">they </w:t>
      </w:r>
      <w:r w:rsidR="00A810CB" w:rsidRPr="00EF259E">
        <w:rPr>
          <w:lang w:val="en-GB"/>
        </w:rPr>
        <w:t>undertake to develop their performances, including approaches to reimagining an existing work. Students refine their understanding of how a sense of personal voice may be achieved in performance.</w:t>
      </w:r>
    </w:p>
    <w:p w14:paraId="623F7A42" w14:textId="03DCEA32" w:rsidR="00A810CB" w:rsidRPr="005617E4" w:rsidRDefault="00A810CB" w:rsidP="00A810CB">
      <w:pPr>
        <w:pStyle w:val="VCAAbody"/>
        <w:rPr>
          <w:lang w:val="en-GB"/>
        </w:rPr>
      </w:pPr>
      <w:r w:rsidRPr="0043433D">
        <w:rPr>
          <w:lang w:val="en-GB"/>
        </w:rPr>
        <w:t xml:space="preserve">As students develop </w:t>
      </w:r>
      <w:r w:rsidRPr="005E40EC">
        <w:rPr>
          <w:lang w:val="en-GB"/>
        </w:rPr>
        <w:t>strategies for practi</w:t>
      </w:r>
      <w:r w:rsidR="00692B8E">
        <w:rPr>
          <w:lang w:val="en-GB"/>
        </w:rPr>
        <w:t>c</w:t>
      </w:r>
      <w:r w:rsidRPr="005617E4">
        <w:rPr>
          <w:lang w:val="en-GB"/>
        </w:rPr>
        <w:t>e and performance, they trial the use of a wide range of techniques and instrument-specific conventions. Students analyse the strengths and weaknesses in their performance capabilities and develop a planned approach to address challenges.</w:t>
      </w:r>
    </w:p>
    <w:p w14:paraId="38421BA8" w14:textId="27F8FBB3" w:rsidR="00A810CB" w:rsidRPr="00EF259E" w:rsidRDefault="005F55B6" w:rsidP="00A810CB">
      <w:pPr>
        <w:pStyle w:val="VCAAbody"/>
        <w:rPr>
          <w:lang w:val="en-GB"/>
        </w:rPr>
      </w:pPr>
      <w:r w:rsidRPr="00EF259E">
        <w:rPr>
          <w:lang w:val="en-GB"/>
        </w:rPr>
        <w:t xml:space="preserve">Students </w:t>
      </w:r>
      <w:r w:rsidR="00A810CB" w:rsidRPr="00EF259E">
        <w:rPr>
          <w:lang w:val="en-GB"/>
        </w:rPr>
        <w:t>investigate and implement approaches for developing a command of their instrument, presentation skills and reimagining techniques.</w:t>
      </w:r>
    </w:p>
    <w:p w14:paraId="1A0E02ED" w14:textId="178393F6" w:rsidR="00605E3C" w:rsidRPr="0043433D" w:rsidRDefault="00605E3C" w:rsidP="00A810CB">
      <w:pPr>
        <w:pStyle w:val="VCAAbody"/>
        <w:rPr>
          <w:lang w:val="en-GB"/>
        </w:rPr>
      </w:pPr>
      <w:r w:rsidRPr="00EF259E">
        <w:rPr>
          <w:lang w:val="en-GB"/>
        </w:rPr>
        <w:t>This task should fo</w:t>
      </w:r>
      <w:r w:rsidRPr="0043433D">
        <w:rPr>
          <w:lang w:val="en-GB"/>
        </w:rPr>
        <w:t xml:space="preserve">cus on </w:t>
      </w:r>
      <w:r w:rsidRPr="00EF259E">
        <w:rPr>
          <w:lang w:val="en-GB"/>
        </w:rPr>
        <w:t xml:space="preserve">approximately half of the program of works which were not </w:t>
      </w:r>
      <w:r w:rsidR="00A24D37" w:rsidRPr="00EF259E">
        <w:rPr>
          <w:lang w:val="en-GB"/>
        </w:rPr>
        <w:t>covered</w:t>
      </w:r>
      <w:r w:rsidRPr="00EF259E">
        <w:rPr>
          <w:lang w:val="en-GB"/>
        </w:rPr>
        <w:t xml:space="preserve"> </w:t>
      </w:r>
      <w:r w:rsidR="00074DAD" w:rsidRPr="00EF259E">
        <w:rPr>
          <w:lang w:val="en-GB"/>
        </w:rPr>
        <w:t>by</w:t>
      </w:r>
      <w:r w:rsidRPr="00EF259E">
        <w:rPr>
          <w:lang w:val="en-GB"/>
        </w:rPr>
        <w:t xml:space="preserve"> Unit 3, Outcome 2.</w:t>
      </w:r>
    </w:p>
    <w:p w14:paraId="5B2BC22A" w14:textId="77777777" w:rsidR="00A810CB" w:rsidRPr="0043433D" w:rsidRDefault="00A810CB" w:rsidP="00A810CB">
      <w:pPr>
        <w:pStyle w:val="VCAAHeading3"/>
        <w:rPr>
          <w:lang w:val="en-GB"/>
        </w:rPr>
      </w:pPr>
      <w:bookmarkStart w:id="186" w:name="_heading=h.243i4a2" w:colFirst="0" w:colLast="0"/>
      <w:bookmarkStart w:id="187" w:name="_Toc86235567"/>
      <w:bookmarkStart w:id="188" w:name="_Toc96339040"/>
      <w:bookmarkEnd w:id="186"/>
      <w:r w:rsidRPr="0043433D">
        <w:rPr>
          <w:lang w:val="en-GB"/>
        </w:rPr>
        <w:t>Outcome 2</w:t>
      </w:r>
      <w:bookmarkEnd w:id="187"/>
      <w:bookmarkEnd w:id="188"/>
      <w:r w:rsidRPr="0043433D">
        <w:rPr>
          <w:lang w:val="en-GB"/>
        </w:rPr>
        <w:t xml:space="preserve"> </w:t>
      </w:r>
    </w:p>
    <w:p w14:paraId="38C49FB2" w14:textId="18F57E20" w:rsidR="00A810CB" w:rsidRPr="0043433D" w:rsidRDefault="00A810CB" w:rsidP="00A810CB">
      <w:pPr>
        <w:pStyle w:val="VCAAbody"/>
        <w:rPr>
          <w:lang w:val="en-GB"/>
        </w:rPr>
      </w:pPr>
      <w:r w:rsidRPr="0043433D">
        <w:rPr>
          <w:lang w:val="en-GB"/>
        </w:rPr>
        <w:t>On completion of this unit student</w:t>
      </w:r>
      <w:r w:rsidR="00DE6010" w:rsidRPr="0043433D">
        <w:rPr>
          <w:lang w:val="en-GB"/>
        </w:rPr>
        <w:t>s</w:t>
      </w:r>
      <w:r w:rsidRPr="0043433D">
        <w:rPr>
          <w:lang w:val="en-GB"/>
        </w:rPr>
        <w:t xml:space="preserve"> should be able to demonstrate and discuss performance </w:t>
      </w:r>
      <w:r w:rsidR="00EF407B" w:rsidRPr="0043433D">
        <w:rPr>
          <w:lang w:val="en-GB"/>
        </w:rPr>
        <w:t xml:space="preserve">development </w:t>
      </w:r>
      <w:r w:rsidRPr="0043433D">
        <w:rPr>
          <w:lang w:val="en-GB"/>
        </w:rPr>
        <w:t>techniques and reimagining approaches relevant to performance of selected works.</w:t>
      </w:r>
      <w:r w:rsidR="00985F29" w:rsidRPr="0043433D">
        <w:rPr>
          <w:lang w:val="en-GB"/>
        </w:rPr>
        <w:t xml:space="preserve"> </w:t>
      </w:r>
    </w:p>
    <w:p w14:paraId="6A2F52B8" w14:textId="77777777" w:rsidR="00A810CB" w:rsidRPr="0043433D" w:rsidRDefault="00A810CB" w:rsidP="00A810CB">
      <w:pPr>
        <w:pStyle w:val="VCAAbody"/>
        <w:rPr>
          <w:lang w:val="en-GB"/>
        </w:rPr>
      </w:pPr>
      <w:r w:rsidRPr="0043433D">
        <w:rPr>
          <w:lang w:val="en-GB"/>
        </w:rPr>
        <w:t>To achieve this outcome the student will draw on key knowledge and key skills outlined in Area of Study 2.</w:t>
      </w:r>
    </w:p>
    <w:p w14:paraId="34853BA1" w14:textId="77777777" w:rsidR="00A810CB" w:rsidRPr="0043433D" w:rsidRDefault="00A810CB" w:rsidP="00A810CB">
      <w:pPr>
        <w:pStyle w:val="VCAAHeading5"/>
        <w:rPr>
          <w:lang w:val="en-GB"/>
        </w:rPr>
      </w:pPr>
      <w:r w:rsidRPr="0043433D">
        <w:rPr>
          <w:lang w:val="en-GB"/>
        </w:rPr>
        <w:t>Key knowledge</w:t>
      </w:r>
    </w:p>
    <w:p w14:paraId="764D60B5" w14:textId="77777777" w:rsidR="00A810CB" w:rsidRPr="009F2ECB" w:rsidRDefault="00A810CB" w:rsidP="00431855">
      <w:pPr>
        <w:pStyle w:val="VCAAbullet"/>
      </w:pPr>
      <w:r w:rsidRPr="009F2ECB">
        <w:t xml:space="preserve">the use of musical elements, </w:t>
      </w:r>
      <w:proofErr w:type="gramStart"/>
      <w:r w:rsidRPr="009F2ECB">
        <w:t>concepts</w:t>
      </w:r>
      <w:proofErr w:type="gramEnd"/>
      <w:r w:rsidRPr="009F2ECB">
        <w:t xml:space="preserve"> and compositional devices in selected works</w:t>
      </w:r>
    </w:p>
    <w:p w14:paraId="1183FC10" w14:textId="77777777" w:rsidR="00A810CB" w:rsidRPr="009F2ECB" w:rsidRDefault="00A810CB" w:rsidP="00431855">
      <w:pPr>
        <w:pStyle w:val="VCAAbullet"/>
      </w:pPr>
      <w:r w:rsidRPr="009F2ECB">
        <w:t xml:space="preserve">the styles and contexts of works </w:t>
      </w:r>
      <w:proofErr w:type="gramStart"/>
      <w:r w:rsidRPr="009F2ECB">
        <w:t>studied</w:t>
      </w:r>
      <w:proofErr w:type="gramEnd"/>
      <w:r w:rsidRPr="009F2ECB">
        <w:t xml:space="preserve"> and the ways a performer’s interpretation can be shaped by this knowledge</w:t>
      </w:r>
    </w:p>
    <w:p w14:paraId="0F69B27B" w14:textId="77777777" w:rsidR="00A810CB" w:rsidRPr="009F2ECB" w:rsidRDefault="00A810CB" w:rsidP="00431855">
      <w:pPr>
        <w:pStyle w:val="VCAAbullet"/>
      </w:pPr>
      <w:r w:rsidRPr="009F2ECB">
        <w:t xml:space="preserve">ways in which a personal voice can be achieved through reimagining an existing work in </w:t>
      </w:r>
      <w:proofErr w:type="gramStart"/>
      <w:r w:rsidRPr="009F2ECB">
        <w:t>performance</w:t>
      </w:r>
      <w:proofErr w:type="gramEnd"/>
    </w:p>
    <w:p w14:paraId="64F0C2CB" w14:textId="77777777" w:rsidR="00A810CB" w:rsidRPr="009F2ECB" w:rsidRDefault="00A810CB" w:rsidP="00431855">
      <w:pPr>
        <w:pStyle w:val="VCAAbullet"/>
      </w:pPr>
      <w:r w:rsidRPr="009F2ECB">
        <w:lastRenderedPageBreak/>
        <w:t xml:space="preserve">strategies for developing individual instrumental control and technique, as appropriate to selected instrument and selected </w:t>
      </w:r>
      <w:proofErr w:type="gramStart"/>
      <w:r w:rsidRPr="009F2ECB">
        <w:t>works</w:t>
      </w:r>
      <w:proofErr w:type="gramEnd"/>
    </w:p>
    <w:p w14:paraId="036DC2BC" w14:textId="781209BB" w:rsidR="00A810CB" w:rsidRPr="009F2ECB" w:rsidRDefault="00A810CB" w:rsidP="00431855">
      <w:pPr>
        <w:pStyle w:val="VCAAbullet"/>
      </w:pPr>
      <w:r w:rsidRPr="009F2ECB">
        <w:t>effective instrumental practi</w:t>
      </w:r>
      <w:r w:rsidR="0030742E">
        <w:t>c</w:t>
      </w:r>
      <w:r w:rsidRPr="009F2ECB">
        <w:t xml:space="preserve">e and rehearsal routines including, as appropriate, ways of incorporating use of </w:t>
      </w:r>
      <w:r w:rsidR="0030742E">
        <w:t>digital tools</w:t>
      </w:r>
      <w:r w:rsidRPr="009F2ECB">
        <w:t xml:space="preserve"> and </w:t>
      </w:r>
      <w:proofErr w:type="gramStart"/>
      <w:r w:rsidRPr="009F2ECB">
        <w:t>equipment</w:t>
      </w:r>
      <w:proofErr w:type="gramEnd"/>
    </w:p>
    <w:p w14:paraId="24D469BC" w14:textId="0B9C20E0" w:rsidR="00A810CB" w:rsidRPr="009F2ECB" w:rsidRDefault="00A810CB" w:rsidP="00431855">
      <w:pPr>
        <w:pStyle w:val="VCAAbullet"/>
      </w:pPr>
      <w:r w:rsidRPr="009F2ECB">
        <w:t>effective approaches to ensemble rehearsal</w:t>
      </w:r>
      <w:r w:rsidR="00074DAD" w:rsidRPr="009F2ECB">
        <w:t>.</w:t>
      </w:r>
    </w:p>
    <w:p w14:paraId="03E9170F" w14:textId="77777777" w:rsidR="00A810CB" w:rsidRPr="0043433D" w:rsidRDefault="00A810CB" w:rsidP="00A810CB">
      <w:pPr>
        <w:pStyle w:val="VCAAHeading5"/>
        <w:rPr>
          <w:lang w:val="en-GB"/>
        </w:rPr>
      </w:pPr>
      <w:r w:rsidRPr="0043433D">
        <w:rPr>
          <w:lang w:val="en-GB"/>
        </w:rPr>
        <w:t>Key skills</w:t>
      </w:r>
    </w:p>
    <w:p w14:paraId="2026520C" w14:textId="77777777" w:rsidR="00A810CB" w:rsidRPr="009F2ECB" w:rsidRDefault="00A810CB" w:rsidP="00431855">
      <w:pPr>
        <w:pStyle w:val="VCAAbullet"/>
      </w:pPr>
      <w:r w:rsidRPr="009F2ECB">
        <w:t xml:space="preserve">describe the use of the music elements, concepts and compositional devices in works being prepared for </w:t>
      </w:r>
      <w:proofErr w:type="gramStart"/>
      <w:r w:rsidRPr="009F2ECB">
        <w:t>performance</w:t>
      </w:r>
      <w:proofErr w:type="gramEnd"/>
    </w:p>
    <w:p w14:paraId="792667A7" w14:textId="77777777" w:rsidR="00A810CB" w:rsidRPr="009F2ECB" w:rsidRDefault="00A810CB" w:rsidP="00431855">
      <w:pPr>
        <w:pStyle w:val="VCAAbullet"/>
      </w:pPr>
      <w:r w:rsidRPr="009F2ECB">
        <w:t xml:space="preserve">demonstrate and discuss interpretation </w:t>
      </w:r>
      <w:proofErr w:type="gramStart"/>
      <w:r w:rsidRPr="009F2ECB">
        <w:t>decisions</w:t>
      </w:r>
      <w:proofErr w:type="gramEnd"/>
    </w:p>
    <w:p w14:paraId="516374F1" w14:textId="77777777" w:rsidR="00A810CB" w:rsidRPr="009F2ECB" w:rsidRDefault="00A810CB" w:rsidP="00431855">
      <w:pPr>
        <w:pStyle w:val="VCAAbullet"/>
      </w:pPr>
      <w:r w:rsidRPr="009F2ECB">
        <w:t xml:space="preserve">demonstrate and discuss their approach to reimagining an existing </w:t>
      </w:r>
      <w:proofErr w:type="gramStart"/>
      <w:r w:rsidRPr="009F2ECB">
        <w:t>work</w:t>
      </w:r>
      <w:proofErr w:type="gramEnd"/>
    </w:p>
    <w:p w14:paraId="6F8A2461" w14:textId="670C3BC6" w:rsidR="00A810CB" w:rsidRPr="009F2ECB" w:rsidRDefault="00A810CB" w:rsidP="00431855">
      <w:pPr>
        <w:pStyle w:val="VCAAbullet"/>
      </w:pPr>
      <w:r w:rsidRPr="009F2ECB">
        <w:t>implement an approach to pract</w:t>
      </w:r>
      <w:r w:rsidRPr="0030742E">
        <w:t>i</w:t>
      </w:r>
      <w:r w:rsidR="0030742E" w:rsidRPr="00122770">
        <w:t>c</w:t>
      </w:r>
      <w:r w:rsidRPr="0030742E">
        <w:t>e</w:t>
      </w:r>
      <w:r w:rsidRPr="009F2ECB">
        <w:t xml:space="preserve"> and rehearsal of identified performance challenges to develop instrumental and presentation </w:t>
      </w:r>
      <w:proofErr w:type="gramStart"/>
      <w:r w:rsidRPr="009F2ECB">
        <w:t>techniques</w:t>
      </w:r>
      <w:proofErr w:type="gramEnd"/>
    </w:p>
    <w:p w14:paraId="21A28D7C" w14:textId="77777777" w:rsidR="00A810CB" w:rsidRPr="009F2ECB" w:rsidRDefault="00A810CB" w:rsidP="00431855">
      <w:pPr>
        <w:pStyle w:val="VCAAbullet"/>
      </w:pPr>
      <w:r w:rsidRPr="009F2ECB">
        <w:t xml:space="preserve">demonstrate and discuss instrumental, presentation techniques relevant to the performance of selected </w:t>
      </w:r>
      <w:proofErr w:type="gramStart"/>
      <w:r w:rsidRPr="009F2ECB">
        <w:t>works</w:t>
      </w:r>
      <w:proofErr w:type="gramEnd"/>
    </w:p>
    <w:p w14:paraId="741A856B" w14:textId="7FA5F70E" w:rsidR="00A810CB" w:rsidRPr="009F2ECB" w:rsidRDefault="00A810CB" w:rsidP="00431855">
      <w:pPr>
        <w:pStyle w:val="VCAAbullet"/>
      </w:pPr>
      <w:r w:rsidRPr="009F2ECB">
        <w:t xml:space="preserve">reflect on feedback, evaluate effectiveness of these </w:t>
      </w:r>
      <w:proofErr w:type="gramStart"/>
      <w:r w:rsidRPr="009F2ECB">
        <w:t>approaches</w:t>
      </w:r>
      <w:proofErr w:type="gramEnd"/>
      <w:r w:rsidRPr="009F2ECB">
        <w:t xml:space="preserve"> and identify</w:t>
      </w:r>
      <w:r w:rsidR="00EB7F53" w:rsidRPr="009F2ECB">
        <w:t xml:space="preserve"> issues for further development</w:t>
      </w:r>
      <w:r w:rsidR="00074DAD" w:rsidRPr="009F2ECB">
        <w:t>.</w:t>
      </w:r>
    </w:p>
    <w:p w14:paraId="387D3CA1" w14:textId="528B538B" w:rsidR="00A810CB" w:rsidRPr="0043433D" w:rsidRDefault="00A810CB" w:rsidP="00A810CB">
      <w:pPr>
        <w:pStyle w:val="VCAAHeading2"/>
        <w:rPr>
          <w:lang w:val="en-GB"/>
        </w:rPr>
      </w:pPr>
      <w:bookmarkStart w:id="189" w:name="_heading=h.j8sehv" w:colFirst="0" w:colLast="0"/>
      <w:bookmarkStart w:id="190" w:name="_Toc96339041"/>
      <w:bookmarkEnd w:id="189"/>
      <w:r w:rsidRPr="0043433D">
        <w:rPr>
          <w:lang w:val="en-GB"/>
        </w:rPr>
        <w:t>Area of Study 3</w:t>
      </w:r>
      <w:bookmarkEnd w:id="190"/>
    </w:p>
    <w:p w14:paraId="378BAF8D" w14:textId="00C297DC" w:rsidR="00A810CB" w:rsidRPr="0043433D" w:rsidRDefault="00A810CB" w:rsidP="00A810CB">
      <w:pPr>
        <w:pStyle w:val="VCAAHeading3"/>
        <w:rPr>
          <w:lang w:val="en-GB"/>
        </w:rPr>
      </w:pPr>
      <w:bookmarkStart w:id="191" w:name="_heading=h.338fx5o" w:colFirst="0" w:colLast="0"/>
      <w:bookmarkStart w:id="192" w:name="_Toc86235569"/>
      <w:bookmarkStart w:id="193" w:name="_Toc96339042"/>
      <w:bookmarkEnd w:id="191"/>
      <w:r w:rsidRPr="0043433D">
        <w:rPr>
          <w:lang w:val="en-GB"/>
        </w:rPr>
        <w:t>Responding</w:t>
      </w:r>
      <w:bookmarkEnd w:id="192"/>
      <w:bookmarkEnd w:id="193"/>
    </w:p>
    <w:p w14:paraId="04DA7D82" w14:textId="21FAFFAB" w:rsidR="00A810CB" w:rsidRPr="0043433D" w:rsidRDefault="00A810CB" w:rsidP="00A810CB">
      <w:pPr>
        <w:pStyle w:val="VCAAbody"/>
        <w:rPr>
          <w:lang w:val="en-GB"/>
        </w:rPr>
      </w:pPr>
      <w:r w:rsidRPr="0043433D">
        <w:rPr>
          <w:lang w:val="en-GB"/>
        </w:rPr>
        <w:t>In this area of study</w:t>
      </w:r>
      <w:r w:rsidR="005658CF">
        <w:rPr>
          <w:lang w:val="en-GB"/>
        </w:rPr>
        <w:t>,</w:t>
      </w:r>
      <w:r w:rsidRPr="0043433D">
        <w:rPr>
          <w:lang w:val="en-GB"/>
        </w:rPr>
        <w:t xml:space="preserve"> students continue to develop their understanding of</w:t>
      </w:r>
      <w:r w:rsidR="00612F8F">
        <w:rPr>
          <w:lang w:val="en-GB"/>
        </w:rPr>
        <w:t xml:space="preserve"> the</w:t>
      </w:r>
      <w:r w:rsidRPr="0043433D">
        <w:rPr>
          <w:lang w:val="en-GB"/>
        </w:rPr>
        <w:t xml:space="preserve"> ways elements of music, concepts and compositional devices can be interpreted and/or manipulated in contemporary performance. They demonstrate this knowledge through aural analysis and comparison of </w:t>
      </w:r>
      <w:r w:rsidR="00612F8F">
        <w:rPr>
          <w:lang w:val="en-GB"/>
        </w:rPr>
        <w:t xml:space="preserve">the </w:t>
      </w:r>
      <w:r w:rsidRPr="0043433D">
        <w:rPr>
          <w:lang w:val="en-GB"/>
        </w:rPr>
        <w:t>ways in which different performers have interpreted and/or reimagined works in performance.</w:t>
      </w:r>
    </w:p>
    <w:p w14:paraId="4D0D8A11" w14:textId="1C6BBD6E" w:rsidR="00A810CB" w:rsidRPr="0043433D" w:rsidRDefault="00074DAD" w:rsidP="00A810CB">
      <w:pPr>
        <w:pStyle w:val="VCAAbody"/>
        <w:rPr>
          <w:b/>
          <w:lang w:val="en-GB"/>
        </w:rPr>
      </w:pPr>
      <w:r w:rsidRPr="0043317A">
        <w:rPr>
          <w:lang w:val="en-GB"/>
        </w:rPr>
        <w:t xml:space="preserve">Students </w:t>
      </w:r>
      <w:r w:rsidR="00A810CB" w:rsidRPr="0043317A">
        <w:rPr>
          <w:lang w:val="en-GB"/>
        </w:rPr>
        <w:t xml:space="preserve">continue to develop their auditory discrimination and memory skills in relation to the works they study, identifying music language concepts related to contemporary performance and </w:t>
      </w:r>
      <w:r w:rsidRPr="0043317A">
        <w:rPr>
          <w:lang w:val="en-GB"/>
        </w:rPr>
        <w:t xml:space="preserve">using </w:t>
      </w:r>
      <w:r w:rsidR="00A810CB" w:rsidRPr="0043433D">
        <w:rPr>
          <w:lang w:val="en-GB"/>
        </w:rPr>
        <w:t xml:space="preserve">appropriate </w:t>
      </w:r>
      <w:r w:rsidR="00255AB0" w:rsidRPr="0043433D">
        <w:rPr>
          <w:lang w:val="en-GB"/>
        </w:rPr>
        <w:t xml:space="preserve">documentation </w:t>
      </w:r>
      <w:r w:rsidR="00A810CB" w:rsidRPr="0043433D">
        <w:rPr>
          <w:lang w:val="en-GB"/>
        </w:rPr>
        <w:t>conventions.</w:t>
      </w:r>
    </w:p>
    <w:p w14:paraId="1B767D9A" w14:textId="77777777" w:rsidR="00A810CB" w:rsidRPr="0043433D" w:rsidRDefault="00A810CB" w:rsidP="00A810CB">
      <w:pPr>
        <w:pStyle w:val="VCAAHeading3"/>
        <w:rPr>
          <w:lang w:val="en-GB"/>
        </w:rPr>
      </w:pPr>
      <w:bookmarkStart w:id="194" w:name="_Toc86235570"/>
      <w:bookmarkStart w:id="195" w:name="_Toc96339043"/>
      <w:r w:rsidRPr="0043433D">
        <w:rPr>
          <w:lang w:val="en-GB"/>
        </w:rPr>
        <w:t>Outcome 3</w:t>
      </w:r>
      <w:bookmarkEnd w:id="194"/>
      <w:bookmarkEnd w:id="195"/>
    </w:p>
    <w:p w14:paraId="2BBD451A" w14:textId="77777777" w:rsidR="00A810CB" w:rsidRPr="0043433D" w:rsidRDefault="00A810CB" w:rsidP="00362CA6">
      <w:pPr>
        <w:pStyle w:val="VCAAbody"/>
        <w:ind w:right="-150"/>
        <w:rPr>
          <w:lang w:val="en-GB"/>
        </w:rPr>
      </w:pPr>
      <w:r w:rsidRPr="0043433D">
        <w:rPr>
          <w:lang w:val="en-GB"/>
        </w:rPr>
        <w:t>On completion of this unit the student should be able to discuss a performer’s interpretation and manipulation of music elements and concepts in works, identifying and transcribing short examples of music using appropriate notation.</w:t>
      </w:r>
    </w:p>
    <w:p w14:paraId="1710CD37" w14:textId="77777777" w:rsidR="00A810CB" w:rsidRPr="0043433D" w:rsidRDefault="00A810CB" w:rsidP="00A810CB">
      <w:pPr>
        <w:pStyle w:val="VCAAbody"/>
        <w:rPr>
          <w:lang w:val="en-GB"/>
        </w:rPr>
      </w:pPr>
      <w:r w:rsidRPr="0043433D">
        <w:rPr>
          <w:lang w:val="en-GB"/>
        </w:rPr>
        <w:t>To achieve this outcome the student will draw on key knowledge and key skills outlined in Area of Study 3.</w:t>
      </w:r>
    </w:p>
    <w:p w14:paraId="7A9D777E" w14:textId="77777777" w:rsidR="00A810CB" w:rsidRPr="0043433D" w:rsidRDefault="00A810CB" w:rsidP="00A810CB">
      <w:pPr>
        <w:pStyle w:val="VCAAHeading5"/>
        <w:rPr>
          <w:lang w:val="en-GB"/>
        </w:rPr>
      </w:pPr>
      <w:r w:rsidRPr="0043433D">
        <w:rPr>
          <w:lang w:val="en-GB"/>
        </w:rPr>
        <w:t>Key knowledge</w:t>
      </w:r>
    </w:p>
    <w:p w14:paraId="05FE05AD" w14:textId="77777777" w:rsidR="00A810CB" w:rsidRPr="009F2ECB" w:rsidRDefault="00A810CB" w:rsidP="00431855">
      <w:pPr>
        <w:pStyle w:val="VCAAbullet"/>
      </w:pPr>
      <w:r w:rsidRPr="009F2ECB">
        <w:t>approaches to critical listening and aural analysis</w:t>
      </w:r>
    </w:p>
    <w:p w14:paraId="7D2C7CB6" w14:textId="77777777" w:rsidR="00A810CB" w:rsidRPr="009F2ECB" w:rsidRDefault="00A810CB" w:rsidP="00431855">
      <w:pPr>
        <w:pStyle w:val="VCAAbullet"/>
      </w:pPr>
      <w:r w:rsidRPr="009F2ECB">
        <w:t>treatment of music elements and concepts, and the use of compositional devices in a range of contemporary music excerpts</w:t>
      </w:r>
    </w:p>
    <w:p w14:paraId="2EB93B2B" w14:textId="2B5798F6" w:rsidR="00A810CB" w:rsidRPr="009F2ECB" w:rsidRDefault="00A810CB" w:rsidP="00431855">
      <w:pPr>
        <w:pStyle w:val="VCAAbullet"/>
      </w:pPr>
      <w:r w:rsidRPr="009F2ECB">
        <w:t xml:space="preserve">ways in which performers interpret and manipulate music elements and concepts in </w:t>
      </w:r>
      <w:proofErr w:type="gramStart"/>
      <w:r w:rsidRPr="009F2ECB">
        <w:t>performance</w:t>
      </w:r>
      <w:proofErr w:type="gramEnd"/>
    </w:p>
    <w:p w14:paraId="131FAD93" w14:textId="1241FC88" w:rsidR="00A810CB" w:rsidRPr="009F2ECB" w:rsidRDefault="00A810CB" w:rsidP="00431855">
      <w:pPr>
        <w:pStyle w:val="VCAAbullet"/>
      </w:pPr>
      <w:r w:rsidRPr="009F2ECB">
        <w:t xml:space="preserve">music language concepts including horizontal and vertical pitch organisation (melody and harmony), rhythmic organisation and appropriate </w:t>
      </w:r>
      <w:r w:rsidR="00255AB0" w:rsidRPr="009F2ECB">
        <w:t xml:space="preserve">documentation </w:t>
      </w:r>
      <w:r w:rsidR="00EB7F53" w:rsidRPr="009F2ECB">
        <w:t>conventions</w:t>
      </w:r>
      <w:r w:rsidR="00074DAD" w:rsidRPr="009F2ECB">
        <w:t>.</w:t>
      </w:r>
    </w:p>
    <w:p w14:paraId="114525C4" w14:textId="77777777" w:rsidR="009F3EFB" w:rsidRPr="009F3EFB" w:rsidRDefault="009F3EFB">
      <w:pPr>
        <w:rPr>
          <w:rFonts w:ascii="Arial" w:hAnsi="Arial" w:cs="Arial"/>
          <w:sz w:val="20"/>
          <w:szCs w:val="20"/>
          <w:lang w:eastAsia="en-AU"/>
        </w:rPr>
      </w:pPr>
      <w:r>
        <w:br w:type="page"/>
      </w:r>
    </w:p>
    <w:p w14:paraId="1B21EC55" w14:textId="4A4D4461" w:rsidR="00A810CB" w:rsidRPr="00122770" w:rsidRDefault="00A810CB" w:rsidP="00A810CB">
      <w:pPr>
        <w:pStyle w:val="VCAAHeading5"/>
        <w:rPr>
          <w:lang w:val="en-GB"/>
        </w:rPr>
      </w:pPr>
      <w:r w:rsidRPr="00122770">
        <w:rPr>
          <w:lang w:val="en-GB"/>
        </w:rPr>
        <w:lastRenderedPageBreak/>
        <w:t>Key skills</w:t>
      </w:r>
    </w:p>
    <w:p w14:paraId="7FF99D73" w14:textId="77777777" w:rsidR="00103F75" w:rsidRPr="009F2ECB" w:rsidRDefault="00103F75" w:rsidP="00431855">
      <w:pPr>
        <w:pStyle w:val="VCAAbullet"/>
      </w:pPr>
      <w:r w:rsidRPr="009F2ECB">
        <w:t xml:space="preserve">identify treatment of music elements, </w:t>
      </w:r>
      <w:proofErr w:type="gramStart"/>
      <w:r w:rsidRPr="009F2ECB">
        <w:t>concepts</w:t>
      </w:r>
      <w:proofErr w:type="gramEnd"/>
      <w:r w:rsidRPr="009F2ECB">
        <w:t xml:space="preserve"> and the use of compositional devices in a range of contemporary music excerpts</w:t>
      </w:r>
    </w:p>
    <w:p w14:paraId="261A3087" w14:textId="77777777" w:rsidR="00103F75" w:rsidRPr="009F2ECB" w:rsidRDefault="00103F75" w:rsidP="00431855">
      <w:pPr>
        <w:pStyle w:val="VCAAbullet"/>
      </w:pPr>
      <w:r w:rsidRPr="009F2ECB">
        <w:t xml:space="preserve">identify, describe and compare ways in which performers interpret and manipulate music elements and concepts in </w:t>
      </w:r>
      <w:proofErr w:type="gramStart"/>
      <w:r w:rsidRPr="009F2ECB">
        <w:t>performance</w:t>
      </w:r>
      <w:proofErr w:type="gramEnd"/>
    </w:p>
    <w:p w14:paraId="55C4664F" w14:textId="2533DAE7" w:rsidR="00103F75" w:rsidRPr="009F2ECB" w:rsidRDefault="00103F75" w:rsidP="00431855">
      <w:pPr>
        <w:pStyle w:val="VCAAbullet"/>
      </w:pPr>
      <w:r w:rsidRPr="009F2ECB">
        <w:t>identify aurally,</w:t>
      </w:r>
      <w:r w:rsidR="00074DAD" w:rsidRPr="009F2ECB">
        <w:t xml:space="preserve"> </w:t>
      </w:r>
      <w:r w:rsidRPr="009F2ECB">
        <w:t>recreate and document diatonic intervals in major scales up to two sharps and fl</w:t>
      </w:r>
      <w:r w:rsidR="00EB7F53" w:rsidRPr="009F2ECB">
        <w:t xml:space="preserve">ats within a range of an </w:t>
      </w:r>
      <w:proofErr w:type="gramStart"/>
      <w:r w:rsidR="00EB7F53" w:rsidRPr="009F2ECB">
        <w:t>octave</w:t>
      </w:r>
      <w:proofErr w:type="gramEnd"/>
    </w:p>
    <w:p w14:paraId="6A95D889" w14:textId="77777777" w:rsidR="00103F75" w:rsidRPr="009F2ECB" w:rsidRDefault="00103F75" w:rsidP="00431855">
      <w:pPr>
        <w:pStyle w:val="VCAAbullet"/>
      </w:pPr>
      <w:r w:rsidRPr="009F2ECB">
        <w:t xml:space="preserve">identify aurally scales and modes including major, aeolian, major pentatonic, minor pentatonic, mixolydian, dorian, phrygian, blues and recreate in up to two sharps or </w:t>
      </w:r>
      <w:proofErr w:type="gramStart"/>
      <w:r w:rsidRPr="009F2ECB">
        <w:t>flats</w:t>
      </w:r>
      <w:proofErr w:type="gramEnd"/>
    </w:p>
    <w:p w14:paraId="11A0F8EF" w14:textId="77777777" w:rsidR="00103F75" w:rsidRPr="009F2ECB" w:rsidRDefault="00103F75" w:rsidP="00431855">
      <w:pPr>
        <w:pStyle w:val="VCAAbullet"/>
      </w:pPr>
      <w:r w:rsidRPr="009F2ECB">
        <w:t xml:space="preserve">recreate and notate single melodic line with up to eight missing beats in the given scales and modes in isolation or in </w:t>
      </w:r>
      <w:proofErr w:type="gramStart"/>
      <w:r w:rsidRPr="009F2ECB">
        <w:t>context</w:t>
      </w:r>
      <w:proofErr w:type="gramEnd"/>
      <w:r w:rsidRPr="009F2ECB">
        <w:t xml:space="preserve"> </w:t>
      </w:r>
    </w:p>
    <w:p w14:paraId="677A9149" w14:textId="6A274751" w:rsidR="00103F75" w:rsidRPr="009F2ECB" w:rsidRDefault="00103F75" w:rsidP="00431855">
      <w:pPr>
        <w:pStyle w:val="VCAAbullet"/>
      </w:pPr>
      <w:r w:rsidRPr="009F2ECB">
        <w:t>identify aurally,</w:t>
      </w:r>
      <w:r w:rsidR="00074DAD" w:rsidRPr="009F2ECB">
        <w:t xml:space="preserve"> </w:t>
      </w:r>
      <w:r w:rsidRPr="009F2ECB">
        <w:t xml:space="preserve">recreate and document all triads and 7ths built on Major scale degrees, and sus4 and power </w:t>
      </w:r>
      <w:proofErr w:type="gramStart"/>
      <w:r w:rsidRPr="009F2ECB">
        <w:t>chords</w:t>
      </w:r>
      <w:proofErr w:type="gramEnd"/>
    </w:p>
    <w:p w14:paraId="64247AA7" w14:textId="7FE7EBDB" w:rsidR="00103F75" w:rsidRPr="009F2ECB" w:rsidRDefault="00103F75" w:rsidP="00431855">
      <w:pPr>
        <w:pStyle w:val="VCAAbullet"/>
      </w:pPr>
      <w:r w:rsidRPr="009F2ECB">
        <w:t xml:space="preserve">identify aurally missing chords in common chord progressions: I-IV-V-I, ii-V-I, I-V-vi-IV, </w:t>
      </w:r>
      <w:r w:rsidR="00362CA6" w:rsidRPr="009F2ECB">
        <w:br/>
      </w:r>
      <w:r w:rsidRPr="009F2ECB">
        <w:t>I-vi-IV-V, i-VII-VI-</w:t>
      </w:r>
      <w:proofErr w:type="gramStart"/>
      <w:r w:rsidRPr="009F2ECB">
        <w:t>V(</w:t>
      </w:r>
      <w:proofErr w:type="gramEnd"/>
      <w:r w:rsidRPr="009F2ECB">
        <w:t>7), I-bVII-IV-I</w:t>
      </w:r>
    </w:p>
    <w:p w14:paraId="66825067" w14:textId="7F5023F2" w:rsidR="00103F75" w:rsidRPr="009F2ECB" w:rsidRDefault="00103F75" w:rsidP="00431855">
      <w:pPr>
        <w:pStyle w:val="VCAAbullet"/>
      </w:pPr>
      <w:r w:rsidRPr="009F2ECB">
        <w:t>identify aurally,</w:t>
      </w:r>
      <w:r w:rsidR="00074DAD" w:rsidRPr="009F2ECB">
        <w:t xml:space="preserve"> </w:t>
      </w:r>
      <w:r w:rsidRPr="009F2ECB">
        <w:t>recreate and document rhythms in 4/4, 2/4, 3/4, 6/8, 12/8 with up to eight missing beats in the following groupings and patterns</w:t>
      </w:r>
      <w:r w:rsidR="00AE0FCA">
        <w:t>:</w:t>
      </w:r>
    </w:p>
    <w:p w14:paraId="3053634C" w14:textId="77777777" w:rsidR="00103F75" w:rsidRPr="009F2ECB" w:rsidRDefault="00103F75" w:rsidP="00103F75">
      <w:pPr>
        <w:pBdr>
          <w:top w:val="nil"/>
          <w:left w:val="nil"/>
          <w:bottom w:val="nil"/>
          <w:right w:val="nil"/>
          <w:between w:val="nil"/>
        </w:pBdr>
        <w:tabs>
          <w:tab w:val="left" w:pos="425"/>
        </w:tabs>
        <w:spacing w:after="0" w:line="280" w:lineRule="auto"/>
        <w:jc w:val="center"/>
        <w:rPr>
          <w:color w:val="000000"/>
          <w:sz w:val="20"/>
          <w:szCs w:val="20"/>
        </w:rPr>
      </w:pPr>
      <w:r w:rsidRPr="00B6150D">
        <w:rPr>
          <w:noProof/>
          <w:lang w:val="en-AU" w:eastAsia="en-AU"/>
        </w:rPr>
        <w:drawing>
          <wp:inline distT="0" distB="0" distL="0" distR="0" wp14:anchorId="0395A9FF" wp14:editId="1FA74620">
            <wp:extent cx="5372100" cy="1574800"/>
            <wp:effectExtent l="0" t="0" r="0" b="0"/>
            <wp:docPr id="44" name="Picture 44"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antenna&#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372100" cy="1574800"/>
                    </a:xfrm>
                    <a:prstGeom prst="rect">
                      <a:avLst/>
                    </a:prstGeom>
                  </pic:spPr>
                </pic:pic>
              </a:graphicData>
            </a:graphic>
          </wp:inline>
        </w:drawing>
      </w:r>
    </w:p>
    <w:p w14:paraId="0A153953" w14:textId="5311D759" w:rsidR="00103F75" w:rsidRPr="009F2ECB" w:rsidRDefault="00103F75" w:rsidP="00431855">
      <w:pPr>
        <w:pStyle w:val="VCAAbullet"/>
      </w:pPr>
      <w:r w:rsidRPr="009F2ECB">
        <w:t>identify aurally and recreate rhythmic feels including swi</w:t>
      </w:r>
      <w:r w:rsidR="00EB7F53" w:rsidRPr="009F2ECB">
        <w:t xml:space="preserve">ng, </w:t>
      </w:r>
      <w:proofErr w:type="gramStart"/>
      <w:r w:rsidR="00EB7F53" w:rsidRPr="009F2ECB">
        <w:t>shuffle</w:t>
      </w:r>
      <w:proofErr w:type="gramEnd"/>
      <w:r w:rsidR="00EB7F53" w:rsidRPr="009F2ECB">
        <w:t xml:space="preserve"> and straight eights</w:t>
      </w:r>
      <w:r w:rsidR="00074DAD" w:rsidRPr="009F2ECB">
        <w:t>.</w:t>
      </w:r>
    </w:p>
    <w:p w14:paraId="0BFE692C" w14:textId="77777777" w:rsidR="00DE7450" w:rsidRPr="009F3EFB" w:rsidRDefault="00DE7450">
      <w:pPr>
        <w:rPr>
          <w:rFonts w:ascii="Arial" w:hAnsi="Arial" w:cs="Arial"/>
          <w:sz w:val="20"/>
          <w:szCs w:val="20"/>
        </w:rPr>
      </w:pPr>
      <w:bookmarkStart w:id="196" w:name="_heading=h.42ddq1a" w:colFirst="0" w:colLast="0"/>
      <w:bookmarkEnd w:id="196"/>
      <w:r>
        <w:br w:type="page"/>
      </w:r>
    </w:p>
    <w:p w14:paraId="6B44C90A" w14:textId="2905A3EA" w:rsidR="00103F75" w:rsidRPr="0043433D" w:rsidRDefault="00103F75" w:rsidP="00103F75">
      <w:pPr>
        <w:pStyle w:val="VCAAHeading2"/>
        <w:rPr>
          <w:lang w:val="en-GB"/>
        </w:rPr>
      </w:pPr>
      <w:bookmarkStart w:id="197" w:name="_Toc96339044"/>
      <w:r w:rsidRPr="0043433D">
        <w:rPr>
          <w:lang w:val="en-GB"/>
        </w:rPr>
        <w:lastRenderedPageBreak/>
        <w:t>School-based assessment</w:t>
      </w:r>
      <w:bookmarkEnd w:id="197"/>
    </w:p>
    <w:p w14:paraId="48E1850F" w14:textId="77777777" w:rsidR="00103F75" w:rsidRPr="0043433D" w:rsidRDefault="00103F75" w:rsidP="00103F75">
      <w:pPr>
        <w:pStyle w:val="VCAAHeading3"/>
        <w:rPr>
          <w:lang w:val="en-GB"/>
        </w:rPr>
      </w:pPr>
      <w:bookmarkStart w:id="198" w:name="_heading=h.2hio093" w:colFirst="0" w:colLast="0"/>
      <w:bookmarkStart w:id="199" w:name="_Toc86235572"/>
      <w:bookmarkStart w:id="200" w:name="_Toc96339045"/>
      <w:bookmarkEnd w:id="198"/>
      <w:r w:rsidRPr="0043433D">
        <w:rPr>
          <w:lang w:val="en-GB"/>
        </w:rPr>
        <w:t>Satisfactory completion</w:t>
      </w:r>
      <w:bookmarkEnd w:id="199"/>
      <w:bookmarkEnd w:id="200"/>
    </w:p>
    <w:p w14:paraId="0EBA772E" w14:textId="14D5E637" w:rsidR="00103F75" w:rsidRPr="0043433D" w:rsidRDefault="00103F75" w:rsidP="00103F75">
      <w:pPr>
        <w:pStyle w:val="VCAAbody"/>
        <w:rPr>
          <w:lang w:val="en-GB"/>
        </w:rPr>
      </w:pPr>
      <w:r w:rsidRPr="0043433D">
        <w:rPr>
          <w:lang w:val="en-GB"/>
        </w:rPr>
        <w:t xml:space="preserve">The award of satisfactory completion for a unit is based on whether the student has demonstrated the set </w:t>
      </w:r>
      <w:r w:rsidR="00362CA6" w:rsidRPr="0043433D">
        <w:rPr>
          <w:lang w:val="en-GB"/>
        </w:rPr>
        <w:br/>
      </w:r>
      <w:r w:rsidRPr="0043433D">
        <w:rPr>
          <w:lang w:val="en-GB"/>
        </w:rPr>
        <w:t>of outcomes specified for the unit. Teachers should use a variety of learning activities and assessment tasks to provide a range of opportunities for students to demonstrate the key knowledge and key skills in the outcomes.</w:t>
      </w:r>
    </w:p>
    <w:p w14:paraId="227AD450" w14:textId="77777777" w:rsidR="00103F75" w:rsidRPr="0043433D" w:rsidRDefault="00103F75" w:rsidP="00103F75">
      <w:pPr>
        <w:pStyle w:val="VCAAbody"/>
        <w:rPr>
          <w:lang w:val="en-GB"/>
        </w:rPr>
      </w:pPr>
      <w:r w:rsidRPr="0043433D">
        <w:rPr>
          <w:lang w:val="en-GB"/>
        </w:rPr>
        <w:t>The areas of study and key knowledge and key skills listed for the outcomes should be used for course design and the development of learning activities and assessment tasks.</w:t>
      </w:r>
    </w:p>
    <w:p w14:paraId="5D2FC82B" w14:textId="77777777" w:rsidR="00103F75" w:rsidRPr="0043433D" w:rsidRDefault="00103F75" w:rsidP="00103F75">
      <w:pPr>
        <w:pStyle w:val="VCAAHeading4"/>
        <w:rPr>
          <w:lang w:val="en-GB"/>
        </w:rPr>
      </w:pPr>
      <w:r w:rsidRPr="0043433D">
        <w:rPr>
          <w:lang w:val="en-GB"/>
        </w:rPr>
        <w:t>Assessment of levels of achievement</w:t>
      </w:r>
    </w:p>
    <w:p w14:paraId="79998E93" w14:textId="1C57EA21" w:rsidR="00103F75" w:rsidRPr="0043433D" w:rsidRDefault="00103F75" w:rsidP="00103F75">
      <w:pPr>
        <w:pStyle w:val="VCAAbody"/>
        <w:rPr>
          <w:lang w:val="en-GB"/>
        </w:rPr>
      </w:pPr>
      <w:r w:rsidRPr="0043433D">
        <w:rPr>
          <w:lang w:val="en-GB"/>
        </w:rPr>
        <w:t>The student’s level of achievement in Unit 3 and Unit 4 will be determined by School-assessed Coursework.</w:t>
      </w:r>
      <w:r w:rsidR="00D90A85">
        <w:rPr>
          <w:lang w:val="en-GB"/>
        </w:rPr>
        <w:t xml:space="preserve"> </w:t>
      </w:r>
      <w:r w:rsidRPr="0043433D">
        <w:rPr>
          <w:lang w:val="en-GB"/>
        </w:rPr>
        <w:t>School-assessed Coursework tasks must be a part of the regular teaching and learning program and must not unduly add to the workload associated with that program. They must be completed mainly in class and within a limited timeframe.</w:t>
      </w:r>
    </w:p>
    <w:p w14:paraId="12FFA76C" w14:textId="77777777" w:rsidR="00103F75" w:rsidRPr="0043433D" w:rsidRDefault="00103F75" w:rsidP="00103F75">
      <w:pPr>
        <w:pStyle w:val="VCAAbody"/>
        <w:rPr>
          <w:lang w:val="en-GB"/>
        </w:rPr>
      </w:pPr>
      <w:r w:rsidRPr="0043433D">
        <w:rPr>
          <w:lang w:val="en-GB"/>
        </w:rPr>
        <w:t>Where teachers provide a range of options for the same School-assessed Coursework task, they should ensure that the options are of comparable scope and demand.</w:t>
      </w:r>
    </w:p>
    <w:p w14:paraId="74C6A430" w14:textId="472D89D8" w:rsidR="00103F75" w:rsidRDefault="00103F75" w:rsidP="00362CA6">
      <w:pPr>
        <w:pStyle w:val="VCAAbody"/>
        <w:ind w:right="133"/>
        <w:rPr>
          <w:lang w:val="en-GB"/>
        </w:rPr>
      </w:pPr>
      <w:r w:rsidRPr="0043433D">
        <w:rPr>
          <w:lang w:val="en-GB"/>
        </w:rPr>
        <w:t>The types and range of forms of School-assessed Coursework for the outcomes are prescribed within the study design. The VCAA publishes</w:t>
      </w:r>
      <w:r w:rsidRPr="0043433D">
        <w:rPr>
          <w:rFonts w:ascii="Helvetica Neue" w:eastAsia="Helvetica Neue" w:hAnsi="Helvetica Neue" w:cs="Helvetica Neue"/>
          <w:lang w:val="en-GB"/>
        </w:rPr>
        <w:t xml:space="preserve"> </w:t>
      </w:r>
      <w:r w:rsidR="00196B28" w:rsidRPr="0043433D">
        <w:rPr>
          <w:lang w:val="en-GB"/>
        </w:rPr>
        <w:t>Support materials</w:t>
      </w:r>
      <w:r w:rsidRPr="0043433D">
        <w:rPr>
          <w:lang w:val="en-GB"/>
        </w:rPr>
        <w:t xml:space="preserve"> for this study, which includes advice on the design of assessment tasks and the assessment of student work for a level of achievement.</w:t>
      </w:r>
    </w:p>
    <w:p w14:paraId="390DF238" w14:textId="67122482" w:rsidR="00D90A85" w:rsidRPr="0043317A" w:rsidRDefault="00D90A85" w:rsidP="00362CA6">
      <w:pPr>
        <w:pStyle w:val="VCAAbody"/>
        <w:ind w:right="133"/>
        <w:rPr>
          <w:rFonts w:ascii="Helvetica Neue" w:eastAsia="Helvetica Neue" w:hAnsi="Helvetica Neue" w:cs="Helvetica Neue"/>
          <w:lang w:val="en-GB"/>
        </w:rPr>
      </w:pPr>
      <w:r w:rsidRPr="0011646E">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029C0ABF" w14:textId="77777777" w:rsidR="00830C8D" w:rsidRPr="0043433D" w:rsidRDefault="00830C8D" w:rsidP="00830C8D">
      <w:pPr>
        <w:pStyle w:val="VCAAHeading4"/>
        <w:rPr>
          <w:lang w:val="en-GB"/>
        </w:rPr>
      </w:pPr>
      <w:r w:rsidRPr="0043433D">
        <w:rPr>
          <w:lang w:val="en-GB"/>
        </w:rPr>
        <w:t>Contribution to final assessment</w:t>
      </w:r>
    </w:p>
    <w:p w14:paraId="3754F384" w14:textId="324B60F2" w:rsidR="00830C8D" w:rsidRPr="0043433D" w:rsidRDefault="00830C8D" w:rsidP="00830C8D">
      <w:pPr>
        <w:pStyle w:val="VCAAbody"/>
        <w:spacing w:after="240"/>
        <w:rPr>
          <w:lang w:val="en-GB"/>
        </w:rPr>
      </w:pPr>
      <w:r w:rsidRPr="0043433D">
        <w:rPr>
          <w:lang w:val="en-GB"/>
        </w:rPr>
        <w:t>School-assessed Coursework for Unit 4 will contribute 10 per cent to the study score.</w:t>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830C8D" w:rsidRPr="009F2ECB" w14:paraId="635E6B89" w14:textId="77777777" w:rsidTr="0005567A">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413F9C5D" w14:textId="77777777" w:rsidR="00830C8D" w:rsidRPr="0043433D" w:rsidRDefault="00830C8D" w:rsidP="0005567A">
            <w:pPr>
              <w:pStyle w:val="VCAAtablecondensedheading"/>
              <w:rPr>
                <w:b/>
                <w:lang w:val="en-GB"/>
              </w:rPr>
            </w:pPr>
            <w:r w:rsidRPr="0043433D">
              <w:rPr>
                <w:lang w:val="en-GB"/>
              </w:rPr>
              <w:t>Outcomes</w:t>
            </w:r>
          </w:p>
        </w:tc>
        <w:tc>
          <w:tcPr>
            <w:tcW w:w="2221" w:type="dxa"/>
            <w:tcBorders>
              <w:top w:val="single" w:sz="2" w:space="0" w:color="auto"/>
              <w:left w:val="none" w:sz="0" w:space="0" w:color="auto"/>
              <w:bottom w:val="single" w:sz="2" w:space="0" w:color="auto"/>
              <w:right w:val="none" w:sz="0" w:space="0" w:color="auto"/>
            </w:tcBorders>
          </w:tcPr>
          <w:p w14:paraId="405E8090" w14:textId="77777777" w:rsidR="00830C8D" w:rsidRPr="0043433D" w:rsidRDefault="00830C8D" w:rsidP="0005567A">
            <w:pPr>
              <w:pStyle w:val="VCAAtablecondensedheading"/>
              <w:jc w:val="center"/>
              <w:rPr>
                <w:b/>
                <w:lang w:val="en-GB"/>
              </w:rPr>
            </w:pPr>
            <w:r w:rsidRPr="0043433D">
              <w:rPr>
                <w:lang w:val="en-GB"/>
              </w:rPr>
              <w:t>Marks allocated</w:t>
            </w:r>
          </w:p>
        </w:tc>
        <w:tc>
          <w:tcPr>
            <w:tcW w:w="3565" w:type="dxa"/>
            <w:tcBorders>
              <w:top w:val="single" w:sz="2" w:space="0" w:color="auto"/>
              <w:left w:val="none" w:sz="0" w:space="0" w:color="auto"/>
              <w:bottom w:val="single" w:sz="2" w:space="0" w:color="auto"/>
            </w:tcBorders>
          </w:tcPr>
          <w:p w14:paraId="0476F9EB" w14:textId="77777777" w:rsidR="00830C8D" w:rsidRPr="0043433D" w:rsidRDefault="00830C8D" w:rsidP="0005567A">
            <w:pPr>
              <w:pStyle w:val="VCAAtablecondensedheading"/>
              <w:rPr>
                <w:b/>
                <w:lang w:val="en-GB"/>
              </w:rPr>
            </w:pPr>
            <w:r w:rsidRPr="0043433D">
              <w:rPr>
                <w:lang w:val="en-GB"/>
              </w:rPr>
              <w:t>Assessment tasks</w:t>
            </w:r>
          </w:p>
        </w:tc>
      </w:tr>
      <w:tr w:rsidR="00830C8D" w:rsidRPr="009F2ECB" w14:paraId="464CCC89" w14:textId="77777777" w:rsidTr="0005567A">
        <w:tc>
          <w:tcPr>
            <w:tcW w:w="3835" w:type="dxa"/>
            <w:tcBorders>
              <w:top w:val="single" w:sz="2" w:space="0" w:color="auto"/>
              <w:bottom w:val="single" w:sz="2" w:space="0" w:color="auto"/>
            </w:tcBorders>
          </w:tcPr>
          <w:p w14:paraId="38504554" w14:textId="328DD865" w:rsidR="00830C8D" w:rsidRPr="0043433D" w:rsidRDefault="00830C8D" w:rsidP="0005567A">
            <w:pPr>
              <w:pStyle w:val="VCAAtablecondensed"/>
              <w:rPr>
                <w:b/>
                <w:lang w:val="en-GB"/>
              </w:rPr>
            </w:pPr>
            <w:r w:rsidRPr="0043433D">
              <w:rPr>
                <w:b/>
                <w:lang w:val="en-GB"/>
              </w:rPr>
              <w:t>Outcome 2</w:t>
            </w:r>
          </w:p>
          <w:p w14:paraId="7A808A31" w14:textId="595FC67F" w:rsidR="00EC57BD" w:rsidRPr="0043433D" w:rsidRDefault="00830C8D" w:rsidP="0005567A">
            <w:pPr>
              <w:pStyle w:val="VCAAtablecondensed"/>
              <w:spacing w:after="240"/>
              <w:rPr>
                <w:rFonts w:eastAsia="Arial Narrow" w:cs="Arial Narrow"/>
                <w:szCs w:val="20"/>
                <w:lang w:val="en-GB"/>
              </w:rPr>
            </w:pPr>
            <w:r w:rsidRPr="0043433D">
              <w:rPr>
                <w:rFonts w:eastAsia="Arial Narrow" w:cs="Arial Narrow"/>
                <w:szCs w:val="20"/>
                <w:lang w:val="en-GB"/>
              </w:rPr>
              <w:t>Demonstrate and discuss performance development techniques and reimagining approaches relevant to the performance of selected works.</w:t>
            </w:r>
          </w:p>
        </w:tc>
        <w:tc>
          <w:tcPr>
            <w:tcW w:w="2221" w:type="dxa"/>
            <w:tcBorders>
              <w:top w:val="single" w:sz="2" w:space="0" w:color="auto"/>
              <w:bottom w:val="single" w:sz="2" w:space="0" w:color="auto"/>
            </w:tcBorders>
          </w:tcPr>
          <w:p w14:paraId="0B8E05E6" w14:textId="77777777" w:rsidR="00830C8D" w:rsidRPr="0043433D" w:rsidRDefault="00830C8D" w:rsidP="00830C8D">
            <w:pPr>
              <w:pStyle w:val="VCAAtablecondensed"/>
              <w:spacing w:before="120"/>
              <w:jc w:val="center"/>
              <w:rPr>
                <w:b/>
                <w:lang w:val="en-GB"/>
              </w:rPr>
            </w:pPr>
            <w:r w:rsidRPr="0043433D">
              <w:rPr>
                <w:b/>
                <w:lang w:val="en-GB"/>
              </w:rPr>
              <w:t>15</w:t>
            </w:r>
          </w:p>
          <w:p w14:paraId="30428279" w14:textId="4C5921AF" w:rsidR="00830C8D" w:rsidRPr="0043433D" w:rsidRDefault="00830C8D" w:rsidP="00830C8D">
            <w:pPr>
              <w:pStyle w:val="VCAAtablecondensed"/>
              <w:spacing w:before="880"/>
              <w:jc w:val="center"/>
              <w:rPr>
                <w:b/>
                <w:lang w:val="en-GB"/>
              </w:rPr>
            </w:pPr>
            <w:r w:rsidRPr="0043433D">
              <w:rPr>
                <w:b/>
                <w:lang w:val="en-GB"/>
              </w:rPr>
              <w:t>5</w:t>
            </w:r>
          </w:p>
        </w:tc>
        <w:tc>
          <w:tcPr>
            <w:tcW w:w="3565" w:type="dxa"/>
            <w:tcBorders>
              <w:top w:val="single" w:sz="2" w:space="0" w:color="auto"/>
              <w:bottom w:val="single" w:sz="2" w:space="0" w:color="auto"/>
            </w:tcBorders>
          </w:tcPr>
          <w:p w14:paraId="31890CAA" w14:textId="77777777" w:rsidR="00830C8D" w:rsidRPr="009F2ECB" w:rsidRDefault="00830C8D" w:rsidP="00830C8D">
            <w:pPr>
              <w:pBdr>
                <w:top w:val="nil"/>
                <w:left w:val="nil"/>
                <w:bottom w:val="nil"/>
                <w:right w:val="nil"/>
                <w:between w:val="nil"/>
              </w:pBdr>
              <w:spacing w:before="120" w:after="80" w:line="280" w:lineRule="auto"/>
              <w:rPr>
                <w:rFonts w:eastAsia="Arial Narrow" w:cs="Arial Narrow"/>
                <w:sz w:val="20"/>
                <w:szCs w:val="20"/>
              </w:rPr>
            </w:pPr>
            <w:r w:rsidRPr="009F2ECB">
              <w:rPr>
                <w:rFonts w:eastAsia="Arial Narrow" w:cs="Arial Narrow"/>
                <w:sz w:val="20"/>
                <w:szCs w:val="20"/>
              </w:rPr>
              <w:t xml:space="preserve">A discussion in which materials designed to assist in the development of techniques and interpretation are explained and demonstrated. </w:t>
            </w:r>
          </w:p>
          <w:p w14:paraId="06ECD24F" w14:textId="46F65230" w:rsidR="00830C8D" w:rsidRPr="0043433D" w:rsidRDefault="00830C8D" w:rsidP="00830C8D">
            <w:pPr>
              <w:pStyle w:val="VCAAtablecondensed"/>
              <w:spacing w:after="240"/>
              <w:rPr>
                <w:lang w:val="en-GB"/>
              </w:rPr>
            </w:pPr>
            <w:r w:rsidRPr="0043433D">
              <w:rPr>
                <w:lang w:val="en-GB"/>
              </w:rPr>
              <w:t>A demonstration of an approach to reimagining of an existing work</w:t>
            </w:r>
            <w:r w:rsidR="001F6F88" w:rsidRPr="0043433D">
              <w:rPr>
                <w:lang w:val="en-GB"/>
              </w:rPr>
              <w:t>.</w:t>
            </w:r>
          </w:p>
        </w:tc>
      </w:tr>
      <w:tr w:rsidR="00830C8D" w:rsidRPr="009F2ECB" w14:paraId="19360F52" w14:textId="77777777" w:rsidTr="0005567A">
        <w:tc>
          <w:tcPr>
            <w:tcW w:w="3835" w:type="dxa"/>
            <w:tcBorders>
              <w:top w:val="single" w:sz="2" w:space="0" w:color="auto"/>
              <w:bottom w:val="single" w:sz="2" w:space="0" w:color="auto"/>
            </w:tcBorders>
          </w:tcPr>
          <w:p w14:paraId="0B4F7835" w14:textId="77777777" w:rsidR="00830C8D" w:rsidRPr="0043433D" w:rsidRDefault="00830C8D" w:rsidP="0005567A">
            <w:pPr>
              <w:pStyle w:val="VCAAtablecondensed"/>
              <w:spacing w:before="120"/>
              <w:jc w:val="right"/>
              <w:rPr>
                <w:b/>
                <w:lang w:val="en-GB"/>
              </w:rPr>
            </w:pPr>
            <w:r w:rsidRPr="0043433D">
              <w:rPr>
                <w:b/>
                <w:lang w:val="en-GB"/>
              </w:rPr>
              <w:t>Total marks</w:t>
            </w:r>
          </w:p>
        </w:tc>
        <w:tc>
          <w:tcPr>
            <w:tcW w:w="2221" w:type="dxa"/>
            <w:tcBorders>
              <w:top w:val="single" w:sz="2" w:space="0" w:color="auto"/>
              <w:bottom w:val="single" w:sz="2" w:space="0" w:color="auto"/>
            </w:tcBorders>
          </w:tcPr>
          <w:p w14:paraId="02C348A6" w14:textId="332747A1" w:rsidR="00830C8D" w:rsidRPr="0043433D" w:rsidRDefault="00830C8D" w:rsidP="0005567A">
            <w:pPr>
              <w:pStyle w:val="VCAAtablecondensed"/>
              <w:spacing w:before="120"/>
              <w:jc w:val="center"/>
              <w:rPr>
                <w:b/>
                <w:lang w:val="en-GB"/>
              </w:rPr>
            </w:pPr>
            <w:r w:rsidRPr="0043433D">
              <w:rPr>
                <w:b/>
                <w:lang w:val="en-GB"/>
              </w:rPr>
              <w:t>20</w:t>
            </w:r>
          </w:p>
        </w:tc>
        <w:tc>
          <w:tcPr>
            <w:tcW w:w="3565" w:type="dxa"/>
            <w:tcBorders>
              <w:top w:val="single" w:sz="2" w:space="0" w:color="auto"/>
              <w:bottom w:val="single" w:sz="2" w:space="0" w:color="auto"/>
            </w:tcBorders>
          </w:tcPr>
          <w:p w14:paraId="18C6AF0C" w14:textId="77777777" w:rsidR="00830C8D" w:rsidRPr="0043433D" w:rsidRDefault="00830C8D" w:rsidP="0005567A">
            <w:pPr>
              <w:pStyle w:val="VCAAbody"/>
              <w:rPr>
                <w:lang w:val="en-GB"/>
              </w:rPr>
            </w:pPr>
          </w:p>
        </w:tc>
      </w:tr>
    </w:tbl>
    <w:p w14:paraId="49F66A7F" w14:textId="4B908C2A" w:rsidR="00830C8D" w:rsidRDefault="00830C8D" w:rsidP="00830C8D">
      <w:pPr>
        <w:pStyle w:val="VCAAHeading2"/>
        <w:spacing w:before="360"/>
        <w:rPr>
          <w:lang w:val="en-GB"/>
        </w:rPr>
      </w:pPr>
      <w:bookmarkStart w:id="201" w:name="_Toc96339046"/>
      <w:r w:rsidRPr="0043433D">
        <w:rPr>
          <w:lang w:val="en-GB"/>
        </w:rPr>
        <w:t>External assessment</w:t>
      </w:r>
      <w:bookmarkEnd w:id="201"/>
    </w:p>
    <w:p w14:paraId="035E0299" w14:textId="2420214C" w:rsidR="00E269FD" w:rsidRPr="0043317A" w:rsidRDefault="00E269FD" w:rsidP="0043317A">
      <w:pPr>
        <w:pStyle w:val="VCAAbody"/>
        <w:rPr>
          <w:lang w:val="en-GB"/>
        </w:rPr>
      </w:pPr>
      <w:r w:rsidRPr="0011646E">
        <w:rPr>
          <w:lang w:val="en-GB"/>
        </w:rPr>
        <w:t xml:space="preserve">The level of achievement for Units 3 and 4 is also assessed by an end-of-year </w:t>
      </w:r>
      <w:r w:rsidR="006B7B0D">
        <w:rPr>
          <w:lang w:val="en-GB"/>
        </w:rPr>
        <w:t xml:space="preserve">aural and written </w:t>
      </w:r>
      <w:r w:rsidRPr="0011646E">
        <w:rPr>
          <w:lang w:val="en-GB"/>
        </w:rPr>
        <w:t>examination</w:t>
      </w:r>
      <w:r w:rsidR="006B7B0D">
        <w:rPr>
          <w:lang w:val="en-GB"/>
        </w:rPr>
        <w:t>, and</w:t>
      </w:r>
      <w:r>
        <w:rPr>
          <w:lang w:val="en-GB"/>
        </w:rPr>
        <w:t xml:space="preserve"> by </w:t>
      </w:r>
      <w:r w:rsidR="006D4CBA">
        <w:rPr>
          <w:lang w:val="en-GB"/>
        </w:rPr>
        <w:t>a performance examination</w:t>
      </w:r>
      <w:r w:rsidRPr="0011646E">
        <w:rPr>
          <w:lang w:val="en-GB"/>
        </w:rPr>
        <w:t>.</w:t>
      </w:r>
    </w:p>
    <w:p w14:paraId="44C30CAF" w14:textId="77777777" w:rsidR="00830C8D" w:rsidRPr="0043317A" w:rsidRDefault="00830C8D" w:rsidP="004121CF">
      <w:pPr>
        <w:pStyle w:val="VCAAHeading4"/>
        <w:rPr>
          <w:lang w:val="en-GB"/>
        </w:rPr>
      </w:pPr>
      <w:r w:rsidRPr="0043317A">
        <w:rPr>
          <w:lang w:val="en-GB"/>
        </w:rPr>
        <w:lastRenderedPageBreak/>
        <w:t>Contribution to final assessment</w:t>
      </w:r>
    </w:p>
    <w:p w14:paraId="61C0F311" w14:textId="407FF0A0" w:rsidR="00D25D21" w:rsidRDefault="004121CF" w:rsidP="00122770">
      <w:pPr>
        <w:pStyle w:val="VCAAbody"/>
      </w:pPr>
      <w:r w:rsidRPr="0043317A">
        <w:rPr>
          <w:lang w:val="en-GB"/>
        </w:rPr>
        <w:t>The performance examination will contribute 50 per cent to the study score</w:t>
      </w:r>
      <w:r w:rsidR="006D4CBA">
        <w:rPr>
          <w:lang w:val="en-GB"/>
        </w:rPr>
        <w:t>,</w:t>
      </w:r>
      <w:r w:rsidRPr="0043317A">
        <w:rPr>
          <w:lang w:val="en-GB"/>
        </w:rPr>
        <w:t xml:space="preserve"> and </w:t>
      </w:r>
      <w:r w:rsidR="00E269FD">
        <w:rPr>
          <w:lang w:val="en-GB"/>
        </w:rPr>
        <w:t>the end-of-year</w:t>
      </w:r>
      <w:r w:rsidRPr="0043317A">
        <w:rPr>
          <w:lang w:val="en-GB"/>
        </w:rPr>
        <w:t xml:space="preserve"> </w:t>
      </w:r>
      <w:r w:rsidR="006B7B0D">
        <w:rPr>
          <w:lang w:val="en-GB"/>
        </w:rPr>
        <w:t xml:space="preserve">aural and written </w:t>
      </w:r>
      <w:r w:rsidRPr="0043317A">
        <w:rPr>
          <w:lang w:val="en-GB"/>
        </w:rPr>
        <w:t>examination will contribute 20 per cent to the study score.</w:t>
      </w:r>
      <w:bookmarkStart w:id="202" w:name="_Toc86235574"/>
    </w:p>
    <w:p w14:paraId="58B95B89" w14:textId="0F76F5D0" w:rsidR="00830C8D" w:rsidRPr="00122770" w:rsidRDefault="00830C8D">
      <w:pPr>
        <w:pStyle w:val="VCAAHeading3"/>
      </w:pPr>
      <w:bookmarkStart w:id="203" w:name="_Toc96339047"/>
      <w:r w:rsidRPr="00122770">
        <w:t xml:space="preserve">End-of-year </w:t>
      </w:r>
      <w:r w:rsidR="004121CF" w:rsidRPr="00122770">
        <w:t xml:space="preserve">performance </w:t>
      </w:r>
      <w:proofErr w:type="gramStart"/>
      <w:r w:rsidRPr="00122770">
        <w:t>examination</w:t>
      </w:r>
      <w:bookmarkEnd w:id="202"/>
      <w:bookmarkEnd w:id="203"/>
      <w:proofErr w:type="gramEnd"/>
    </w:p>
    <w:p w14:paraId="16E46AF1" w14:textId="1C8CA5DC" w:rsidR="004121CF" w:rsidRPr="0043317A" w:rsidRDefault="004121CF" w:rsidP="004121CF">
      <w:pPr>
        <w:pStyle w:val="VCAAbody"/>
        <w:rPr>
          <w:lang w:val="en-GB"/>
        </w:rPr>
      </w:pPr>
      <w:r w:rsidRPr="0043317A">
        <w:rPr>
          <w:lang w:val="en-GB"/>
        </w:rPr>
        <w:t xml:space="preserve">The student will give a live performance drawing on knowledge and skills from </w:t>
      </w:r>
      <w:r w:rsidR="00523167" w:rsidRPr="0043317A">
        <w:rPr>
          <w:lang w:val="en-GB"/>
        </w:rPr>
        <w:t xml:space="preserve">Outcome 1 in </w:t>
      </w:r>
      <w:r w:rsidRPr="0043317A">
        <w:rPr>
          <w:lang w:val="en-GB"/>
        </w:rPr>
        <w:t xml:space="preserve">Units 3 and 4. </w:t>
      </w:r>
    </w:p>
    <w:p w14:paraId="6E531F2A" w14:textId="153270F4" w:rsidR="004121CF" w:rsidRPr="0043317A" w:rsidRDefault="00985F29" w:rsidP="004121CF">
      <w:pPr>
        <w:pStyle w:val="VCAAbody"/>
        <w:rPr>
          <w:lang w:val="en-GB"/>
        </w:rPr>
      </w:pPr>
      <w:r w:rsidRPr="0043317A">
        <w:rPr>
          <w:lang w:val="en-GB"/>
        </w:rPr>
        <w:t>A student may present as a soloist, or as a member of a group, according to conditions described in the examination specifications.</w:t>
      </w:r>
    </w:p>
    <w:p w14:paraId="718702AF" w14:textId="77777777" w:rsidR="00830C8D" w:rsidRPr="0043317A" w:rsidRDefault="00830C8D" w:rsidP="00830C8D">
      <w:pPr>
        <w:pStyle w:val="VCAAHeading4"/>
        <w:rPr>
          <w:lang w:val="en-GB"/>
        </w:rPr>
      </w:pPr>
      <w:r w:rsidRPr="0043317A">
        <w:rPr>
          <w:lang w:val="en-GB"/>
        </w:rPr>
        <w:t>Conditions</w:t>
      </w:r>
    </w:p>
    <w:p w14:paraId="177AAF18" w14:textId="77777777" w:rsidR="004121CF" w:rsidRPr="0043317A" w:rsidRDefault="004121CF" w:rsidP="004121CF">
      <w:pPr>
        <w:pStyle w:val="VCAAbody"/>
        <w:rPr>
          <w:lang w:val="en-GB"/>
        </w:rPr>
      </w:pPr>
      <w:r w:rsidRPr="0043317A">
        <w:rPr>
          <w:lang w:val="en-GB"/>
        </w:rPr>
        <w:t>The following conditions will apply for all examinations:</w:t>
      </w:r>
    </w:p>
    <w:p w14:paraId="1FEAC9B2" w14:textId="77777777" w:rsidR="004121CF" w:rsidRPr="009F2ECB" w:rsidRDefault="004121CF" w:rsidP="00431855">
      <w:pPr>
        <w:pStyle w:val="VCAAbullet"/>
      </w:pPr>
      <w:r w:rsidRPr="009F2ECB">
        <w:t>Date and time: to be notified by the VCAA through the school.</w:t>
      </w:r>
    </w:p>
    <w:p w14:paraId="4BE100F0" w14:textId="25168CDB" w:rsidR="00830C8D" w:rsidRPr="009F2ECB" w:rsidRDefault="004121CF" w:rsidP="00431855">
      <w:pPr>
        <w:pStyle w:val="VCAAbullet"/>
        <w:rPr>
          <w:rFonts w:ascii="HelveticaNeue LT 55 Roman" w:hAnsi="HelveticaNeue LT 55 Roman" w:cs="HelveticaNeue LT 55 Roman"/>
        </w:rPr>
      </w:pPr>
      <w:r w:rsidRPr="009F2ECB">
        <w:rPr>
          <w:color w:val="000000"/>
          <w:szCs w:val="20"/>
        </w:rPr>
        <w:t>VCAA examination rules will apply. Details of these rules are published annually in the</w:t>
      </w:r>
      <w:r w:rsidRPr="009F2ECB">
        <w:rPr>
          <w:rFonts w:ascii="Helvetica Neue" w:eastAsia="Helvetica Neue" w:hAnsi="Helvetica Neue" w:cs="Helvetica Neue"/>
          <w:color w:val="000000"/>
          <w:szCs w:val="20"/>
        </w:rPr>
        <w:t xml:space="preserve"> </w:t>
      </w:r>
      <w:hyperlink r:id="rId59" w:history="1">
        <w:r w:rsidR="00830C8D" w:rsidRPr="009F2ECB">
          <w:rPr>
            <w:i/>
            <w:iCs/>
            <w:color w:val="0000FF"/>
            <w:u w:val="thick" w:color="0000FF"/>
          </w:rPr>
          <w:t>VCE Administrative Handbook</w:t>
        </w:r>
      </w:hyperlink>
      <w:r w:rsidR="00830C8D" w:rsidRPr="009F2ECB">
        <w:t>.</w:t>
      </w:r>
    </w:p>
    <w:p w14:paraId="03D981C8" w14:textId="77777777" w:rsidR="004121CF" w:rsidRPr="009F2ECB" w:rsidRDefault="004121CF" w:rsidP="00431855">
      <w:pPr>
        <w:pStyle w:val="VCAAbullet"/>
      </w:pPr>
      <w:r w:rsidRPr="009F2ECB">
        <w:t>The performance will be assessed by a panel of assessors using criteria published annually by the VCAA.</w:t>
      </w:r>
    </w:p>
    <w:p w14:paraId="11EDD59A" w14:textId="4A5495F2" w:rsidR="00830C8D" w:rsidRPr="009F2ECB" w:rsidRDefault="004121CF" w:rsidP="00431855">
      <w:pPr>
        <w:pStyle w:val="VCAAbullet"/>
      </w:pPr>
      <w:r w:rsidRPr="009F2ECB">
        <w:t>Students presenting for assessment may be assessed in only one examination.</w:t>
      </w:r>
    </w:p>
    <w:p w14:paraId="525441C5" w14:textId="2CD7621D" w:rsidR="004121CF" w:rsidRPr="009F2ECB" w:rsidRDefault="004121CF" w:rsidP="00431855">
      <w:pPr>
        <w:pStyle w:val="VCAAbullet"/>
      </w:pPr>
      <w:r w:rsidRPr="009F2ECB">
        <w:t xml:space="preserve">Duration of examination: </w:t>
      </w:r>
      <w:r w:rsidR="00985F29" w:rsidRPr="009F2ECB">
        <w:t xml:space="preserve">Maximum </w:t>
      </w:r>
      <w:r w:rsidRPr="009F2ECB">
        <w:t>20 minutes</w:t>
      </w:r>
      <w:r w:rsidR="00985F29" w:rsidRPr="009F2ECB">
        <w:t xml:space="preserve"> (one assessed performer); 25 minutes (two or three assessed performers); 30 minutes (four assessed performers); 35 minutes (five or six assessed performers)</w:t>
      </w:r>
      <w:r w:rsidRPr="009F2ECB">
        <w:t>.</w:t>
      </w:r>
    </w:p>
    <w:p w14:paraId="3EFEE6F4" w14:textId="6E7317A8" w:rsidR="00D25D21" w:rsidRPr="00807184" w:rsidRDefault="004121CF" w:rsidP="00122770">
      <w:pPr>
        <w:pStyle w:val="VCAAbody"/>
      </w:pPr>
      <w:r w:rsidRPr="0043317A">
        <w:rPr>
          <w:color w:val="000000"/>
          <w:szCs w:val="20"/>
          <w:lang w:val="en-GB"/>
        </w:rPr>
        <w:t>Students will present a live performance. P</w:t>
      </w:r>
      <w:r w:rsidRPr="0043317A">
        <w:rPr>
          <w:lang w:val="en-GB"/>
        </w:rPr>
        <w:t xml:space="preserve">erformed works will include a reimagining of an existing work and an original work created </w:t>
      </w:r>
      <w:r w:rsidRPr="0043433D">
        <w:rPr>
          <w:lang w:val="en-GB"/>
        </w:rPr>
        <w:t>by an Australian artist since 1990.</w:t>
      </w:r>
    </w:p>
    <w:p w14:paraId="5AFFED77" w14:textId="77777777" w:rsidR="004121CF" w:rsidRPr="00807184" w:rsidRDefault="004121CF" w:rsidP="0024120F">
      <w:pPr>
        <w:pStyle w:val="VCAAHeading3"/>
      </w:pPr>
      <w:bookmarkStart w:id="204" w:name="_Toc86235575"/>
      <w:bookmarkStart w:id="205" w:name="_Toc96339048"/>
      <w:r w:rsidRPr="0043433D">
        <w:t xml:space="preserve">End-of-year aural and written </w:t>
      </w:r>
      <w:proofErr w:type="gramStart"/>
      <w:r w:rsidRPr="0043433D">
        <w:t>examination</w:t>
      </w:r>
      <w:bookmarkEnd w:id="204"/>
      <w:bookmarkEnd w:id="205"/>
      <w:proofErr w:type="gramEnd"/>
    </w:p>
    <w:p w14:paraId="2745E31F" w14:textId="77777777" w:rsidR="004121CF" w:rsidRPr="00122770" w:rsidRDefault="004121CF" w:rsidP="004121CF">
      <w:pPr>
        <w:pStyle w:val="VCAAHeading4"/>
        <w:rPr>
          <w:lang w:val="en-GB"/>
        </w:rPr>
      </w:pPr>
      <w:r w:rsidRPr="00122770">
        <w:rPr>
          <w:lang w:val="en-GB"/>
        </w:rPr>
        <w:t>Description</w:t>
      </w:r>
    </w:p>
    <w:p w14:paraId="3F26DD86" w14:textId="77F525D7" w:rsidR="001F6F88" w:rsidRPr="00122770" w:rsidRDefault="004121CF" w:rsidP="004121CF">
      <w:pPr>
        <w:pStyle w:val="VCAAbody"/>
        <w:rPr>
          <w:lang w:val="en-GB"/>
        </w:rPr>
      </w:pPr>
      <w:r w:rsidRPr="00122770">
        <w:rPr>
          <w:lang w:val="en-GB"/>
        </w:rPr>
        <w:t xml:space="preserve">The examination will be set by a panel appointed by the VCAA. All the key knowledge and key skills that underpin </w:t>
      </w:r>
      <w:r w:rsidR="00DE7450">
        <w:rPr>
          <w:lang w:val="en-GB"/>
        </w:rPr>
        <w:t>Outcome 3</w:t>
      </w:r>
      <w:r w:rsidRPr="00122770">
        <w:rPr>
          <w:lang w:val="en-GB"/>
        </w:rPr>
        <w:t xml:space="preserve"> in Units 3 and 4 are examinable.</w:t>
      </w:r>
    </w:p>
    <w:p w14:paraId="510D3F89" w14:textId="77777777" w:rsidR="004121CF" w:rsidRPr="00122770" w:rsidRDefault="004121CF" w:rsidP="004121CF">
      <w:pPr>
        <w:pStyle w:val="VCAAHeading4"/>
        <w:rPr>
          <w:lang w:val="en-GB"/>
        </w:rPr>
      </w:pPr>
      <w:r w:rsidRPr="00122770">
        <w:rPr>
          <w:lang w:val="en-GB"/>
        </w:rPr>
        <w:t>Conditions</w:t>
      </w:r>
    </w:p>
    <w:p w14:paraId="044B4D28" w14:textId="77777777" w:rsidR="004121CF" w:rsidRPr="009F2ECB" w:rsidRDefault="004121CF" w:rsidP="004121CF">
      <w:pPr>
        <w:pBdr>
          <w:top w:val="nil"/>
          <w:left w:val="nil"/>
          <w:bottom w:val="nil"/>
          <w:right w:val="nil"/>
          <w:between w:val="nil"/>
        </w:pBdr>
        <w:spacing w:before="120" w:after="120" w:line="280" w:lineRule="auto"/>
        <w:rPr>
          <w:color w:val="000000"/>
          <w:sz w:val="20"/>
          <w:szCs w:val="20"/>
        </w:rPr>
      </w:pPr>
      <w:r w:rsidRPr="009F2ECB">
        <w:rPr>
          <w:color w:val="000000"/>
          <w:sz w:val="20"/>
          <w:szCs w:val="20"/>
        </w:rPr>
        <w:t>The examination will be completed under the following conditions:</w:t>
      </w:r>
    </w:p>
    <w:p w14:paraId="57DB9799" w14:textId="77777777" w:rsidR="004121CF" w:rsidRPr="009F2ECB" w:rsidRDefault="004121CF" w:rsidP="00431855">
      <w:pPr>
        <w:pStyle w:val="VCAAbullet"/>
      </w:pPr>
      <w:r w:rsidRPr="009F2ECB">
        <w:t>Duration: 60 minutes.</w:t>
      </w:r>
    </w:p>
    <w:p w14:paraId="1E53BEE5" w14:textId="77777777" w:rsidR="004121CF" w:rsidRPr="009F2ECB" w:rsidRDefault="004121CF" w:rsidP="00431855">
      <w:pPr>
        <w:pStyle w:val="VCAAbullet"/>
      </w:pPr>
      <w:r w:rsidRPr="009F2ECB">
        <w:t>Date: end-of-year, on a date to be published annually by the VCAA.</w:t>
      </w:r>
    </w:p>
    <w:p w14:paraId="0DCF29C4" w14:textId="6D267304" w:rsidR="004121CF" w:rsidRPr="009F2ECB" w:rsidRDefault="004121CF" w:rsidP="00431855">
      <w:pPr>
        <w:pStyle w:val="VCAAbullet"/>
      </w:pPr>
      <w:r w:rsidRPr="009F2ECB">
        <w:t xml:space="preserve">VCAA examination rules will apply. Details of these rules are published annually in the </w:t>
      </w:r>
      <w:hyperlink r:id="rId60" w:history="1">
        <w:r w:rsidRPr="009F2ECB">
          <w:rPr>
            <w:i/>
            <w:iCs/>
            <w:color w:val="0000FF"/>
            <w:u w:val="thick" w:color="0000FF"/>
          </w:rPr>
          <w:t>VCE Administrative Handbook</w:t>
        </w:r>
      </w:hyperlink>
      <w:r w:rsidRPr="009F2ECB">
        <w:t>.</w:t>
      </w:r>
    </w:p>
    <w:p w14:paraId="5F81FE1F" w14:textId="77777777" w:rsidR="004121CF" w:rsidRPr="009F2ECB" w:rsidRDefault="004121CF" w:rsidP="00431855">
      <w:pPr>
        <w:pStyle w:val="VCAAbullet"/>
      </w:pPr>
      <w:r w:rsidRPr="009F2ECB">
        <w:t>The examination will be marked by assessors appointed by the VCAA.</w:t>
      </w:r>
    </w:p>
    <w:p w14:paraId="6C282353" w14:textId="2808C904" w:rsidR="00830C8D" w:rsidRPr="0043433D" w:rsidRDefault="00830C8D" w:rsidP="00830C8D">
      <w:pPr>
        <w:pStyle w:val="VCAAHeading4"/>
        <w:rPr>
          <w:lang w:val="en-GB"/>
        </w:rPr>
      </w:pPr>
      <w:r w:rsidRPr="0043433D">
        <w:rPr>
          <w:lang w:val="en-GB"/>
        </w:rPr>
        <w:t>Further advice</w:t>
      </w:r>
    </w:p>
    <w:p w14:paraId="5488A888" w14:textId="77777777" w:rsidR="00B074E9" w:rsidRDefault="00830C8D" w:rsidP="00122770">
      <w:pPr>
        <w:pStyle w:val="VCAAbody"/>
        <w:rPr>
          <w:lang w:val="en-GB"/>
        </w:rPr>
        <w:sectPr w:rsidR="00B074E9" w:rsidSect="00EB4C98">
          <w:headerReference w:type="default" r:id="rId61"/>
          <w:headerReference w:type="first" r:id="rId62"/>
          <w:pgSz w:w="11907" w:h="16840" w:code="9"/>
          <w:pgMar w:top="1411" w:right="1138" w:bottom="1440" w:left="1138" w:header="288" w:footer="288" w:gutter="0"/>
          <w:cols w:space="708"/>
          <w:titlePg/>
          <w:docGrid w:linePitch="360"/>
        </w:sectPr>
      </w:pPr>
      <w:r w:rsidRPr="0043433D">
        <w:rPr>
          <w:lang w:val="en-GB"/>
        </w:rPr>
        <w:t>The VCAA publishes specifications for all VCE examinations on the VCAA website. Examination specifications include details about the sections of the examination, their weighting, the question format(s</w:t>
      </w:r>
      <w:proofErr w:type="gramStart"/>
      <w:r w:rsidRPr="0043433D">
        <w:rPr>
          <w:lang w:val="en-GB"/>
        </w:rPr>
        <w:t>)</w:t>
      </w:r>
      <w:proofErr w:type="gramEnd"/>
      <w:r w:rsidRPr="0043433D">
        <w:rPr>
          <w:lang w:val="en-GB"/>
        </w:rPr>
        <w:t xml:space="preserve"> and any other essential information. The specifications are published in the first year of implementation of the revised Unit 3 and 4 sequence together with any sample material.</w:t>
      </w:r>
    </w:p>
    <w:p w14:paraId="5D197F42" w14:textId="7BDD4084" w:rsidR="00947064" w:rsidRPr="0043317A" w:rsidRDefault="00B056EE" w:rsidP="003969D5">
      <w:pPr>
        <w:pStyle w:val="VCAAHeading1"/>
        <w:rPr>
          <w:lang w:val="en-GB"/>
        </w:rPr>
      </w:pPr>
      <w:bookmarkStart w:id="206" w:name="_Toc96339049"/>
      <w:r w:rsidRPr="00461D99">
        <w:rPr>
          <w:lang w:val="en-GB"/>
        </w:rPr>
        <w:lastRenderedPageBreak/>
        <w:t xml:space="preserve">Units </w:t>
      </w:r>
      <w:r w:rsidRPr="0043317A">
        <w:rPr>
          <w:lang w:val="en-GB"/>
        </w:rPr>
        <w:t>3 and 4:</w:t>
      </w:r>
      <w:r w:rsidR="001F6F88" w:rsidRPr="0043317A">
        <w:rPr>
          <w:lang w:val="en-GB"/>
        </w:rPr>
        <w:t xml:space="preserve"> </w:t>
      </w:r>
      <w:r w:rsidR="00947064" w:rsidRPr="0043317A">
        <w:rPr>
          <w:lang w:val="en-GB"/>
        </w:rPr>
        <w:t xml:space="preserve">Music </w:t>
      </w:r>
      <w:r w:rsidR="0071077B">
        <w:rPr>
          <w:lang w:val="en-GB"/>
        </w:rPr>
        <w:t>r</w:t>
      </w:r>
      <w:r w:rsidR="0071077B" w:rsidRPr="0043317A">
        <w:rPr>
          <w:lang w:val="en-GB"/>
        </w:rPr>
        <w:t xml:space="preserve">epertoire </w:t>
      </w:r>
      <w:r w:rsidR="0071077B">
        <w:rPr>
          <w:lang w:val="en-GB"/>
        </w:rPr>
        <w:t>p</w:t>
      </w:r>
      <w:r w:rsidR="0071077B" w:rsidRPr="0043317A">
        <w:rPr>
          <w:lang w:val="en-GB"/>
        </w:rPr>
        <w:t>erformance</w:t>
      </w:r>
      <w:bookmarkEnd w:id="206"/>
    </w:p>
    <w:p w14:paraId="3633FBCA" w14:textId="56EBB142" w:rsidR="00947064" w:rsidRPr="0043317A" w:rsidRDefault="00947064" w:rsidP="003969D5">
      <w:pPr>
        <w:pStyle w:val="VCAAbody"/>
        <w:rPr>
          <w:lang w:val="en-GB"/>
        </w:rPr>
      </w:pPr>
      <w:bookmarkStart w:id="207" w:name="_heading=h.2uxtw84" w:colFirst="0" w:colLast="0"/>
      <w:bookmarkEnd w:id="207"/>
      <w:r w:rsidRPr="0043317A">
        <w:rPr>
          <w:lang w:val="en-GB"/>
        </w:rPr>
        <w:t>This study is designed for students whose musical interests are grounded in the recreation and interpretation of notated musical works</w:t>
      </w:r>
      <w:r w:rsidR="005923C4" w:rsidRPr="0043317A">
        <w:rPr>
          <w:lang w:val="en-GB"/>
        </w:rPr>
        <w:t>,</w:t>
      </w:r>
      <w:r w:rsidRPr="0043317A">
        <w:rPr>
          <w:lang w:val="en-GB"/>
        </w:rPr>
        <w:t xml:space="preserve"> and</w:t>
      </w:r>
      <w:r w:rsidR="005923C4" w:rsidRPr="0043317A">
        <w:rPr>
          <w:lang w:val="en-GB"/>
        </w:rPr>
        <w:t xml:space="preserve"> who</w:t>
      </w:r>
      <w:r w:rsidRPr="0043317A">
        <w:rPr>
          <w:lang w:val="en-GB"/>
        </w:rPr>
        <w:t xml:space="preserve"> wish to gain and share knowledge of musical styles and performance practices. Students may present on any instrument for which there is an established repertoire of notated works. They work towards a recital program that demonstrates highly developed technical skills and stylistic refinement as both a soloist and as an ensemble member. They develop the capacity for critical evaluations of their performances and those of others</w:t>
      </w:r>
      <w:r w:rsidR="00CF2187" w:rsidRPr="0043317A">
        <w:rPr>
          <w:lang w:val="en-GB"/>
        </w:rPr>
        <w:t>,</w:t>
      </w:r>
      <w:r w:rsidRPr="0043317A">
        <w:rPr>
          <w:lang w:val="en-GB"/>
        </w:rPr>
        <w:t xml:space="preserve"> and an ability to articulate their performance decisions with musical evidence and independence of thought.</w:t>
      </w:r>
    </w:p>
    <w:p w14:paraId="034F550B" w14:textId="24542D49" w:rsidR="00947064" w:rsidRPr="0043317A" w:rsidRDefault="00947064" w:rsidP="00947064">
      <w:pPr>
        <w:pStyle w:val="VCAAbody"/>
        <w:rPr>
          <w:lang w:val="en-GB"/>
        </w:rPr>
      </w:pPr>
      <w:r w:rsidRPr="0043317A">
        <w:rPr>
          <w:lang w:val="en-GB"/>
        </w:rPr>
        <w:t xml:space="preserve">Students identify technical, </w:t>
      </w:r>
      <w:proofErr w:type="gramStart"/>
      <w:r w:rsidRPr="0043317A">
        <w:rPr>
          <w:lang w:val="en-GB"/>
        </w:rPr>
        <w:t>expressive</w:t>
      </w:r>
      <w:proofErr w:type="gramEnd"/>
      <w:r w:rsidRPr="0043317A">
        <w:rPr>
          <w:lang w:val="en-GB"/>
        </w:rPr>
        <w:t xml:space="preserve"> and stylistic challenges relevant to works they are preparing for performance and endeavour to address these challenges. </w:t>
      </w:r>
      <w:r w:rsidR="00CF2187" w:rsidRPr="0043317A">
        <w:rPr>
          <w:lang w:val="en-GB"/>
        </w:rPr>
        <w:t xml:space="preserve">They </w:t>
      </w:r>
      <w:r w:rsidRPr="0043317A">
        <w:rPr>
          <w:lang w:val="en-GB"/>
        </w:rPr>
        <w:t xml:space="preserve">listen and respond to a wide range of music by a variety of performers and study music language concepts such as scales, </w:t>
      </w:r>
      <w:proofErr w:type="gramStart"/>
      <w:r w:rsidRPr="0043317A">
        <w:rPr>
          <w:lang w:val="en-GB"/>
        </w:rPr>
        <w:t>harmony</w:t>
      </w:r>
      <w:proofErr w:type="gramEnd"/>
      <w:r w:rsidRPr="0043317A">
        <w:rPr>
          <w:lang w:val="en-GB"/>
        </w:rPr>
        <w:t xml:space="preserve"> and rhythmic materials.</w:t>
      </w:r>
    </w:p>
    <w:p w14:paraId="157E469D" w14:textId="646B6175" w:rsidR="00947064" w:rsidRPr="002503DC" w:rsidRDefault="00947064" w:rsidP="00947064">
      <w:pPr>
        <w:pStyle w:val="VCAAbody"/>
        <w:rPr>
          <w:lang w:val="en-GB"/>
        </w:rPr>
      </w:pPr>
      <w:r w:rsidRPr="0043317A">
        <w:rPr>
          <w:lang w:val="en-GB"/>
        </w:rPr>
        <w:t>The works selected for assessment must have sufficient range to convey understanding of the key knowledge and application of the key skills for Outcome 1</w:t>
      </w:r>
      <w:r w:rsidR="00181578">
        <w:rPr>
          <w:lang w:val="en-GB"/>
        </w:rPr>
        <w:t>.</w:t>
      </w:r>
      <w:r w:rsidRPr="0043317A">
        <w:rPr>
          <w:lang w:val="en-GB"/>
        </w:rPr>
        <w:t xml:space="preserve"> Music styles in this study may include (but are not limited to) early music, baroque, classical, romantic, 2</w:t>
      </w:r>
      <w:r w:rsidR="00CF2187" w:rsidRPr="0043317A">
        <w:rPr>
          <w:lang w:val="en-GB"/>
        </w:rPr>
        <w:t>0th</w:t>
      </w:r>
      <w:r w:rsidRPr="0043317A">
        <w:rPr>
          <w:lang w:val="en-GB"/>
        </w:rPr>
        <w:t xml:space="preserve"> and</w:t>
      </w:r>
      <w:r w:rsidR="00767C94" w:rsidRPr="0043317A">
        <w:rPr>
          <w:lang w:val="en-GB"/>
        </w:rPr>
        <w:t xml:space="preserve"> 21st</w:t>
      </w:r>
      <w:r w:rsidRPr="0043317A">
        <w:rPr>
          <w:lang w:val="en-GB"/>
        </w:rPr>
        <w:t xml:space="preserve"> </w:t>
      </w:r>
      <w:r w:rsidR="00CF2187" w:rsidRPr="0043317A">
        <w:rPr>
          <w:lang w:val="en-GB"/>
        </w:rPr>
        <w:t>c</w:t>
      </w:r>
      <w:r w:rsidRPr="0043317A">
        <w:rPr>
          <w:lang w:val="en-GB"/>
        </w:rPr>
        <w:t>entury art music styles, musical theatre, and classical music</w:t>
      </w:r>
      <w:r w:rsidR="00FA7EC9">
        <w:rPr>
          <w:lang w:val="en-GB"/>
        </w:rPr>
        <w:t>s</w:t>
      </w:r>
      <w:r w:rsidRPr="0043317A">
        <w:rPr>
          <w:lang w:val="en-GB"/>
        </w:rPr>
        <w:t xml:space="preserve"> outside the Western tradition (</w:t>
      </w:r>
      <w:r w:rsidR="00C56353">
        <w:rPr>
          <w:lang w:val="en-GB"/>
        </w:rPr>
        <w:t>for example,</w:t>
      </w:r>
      <w:r w:rsidRPr="002503DC">
        <w:rPr>
          <w:lang w:val="en-GB"/>
        </w:rPr>
        <w:t xml:space="preserve"> Indian, Chinese).</w:t>
      </w:r>
    </w:p>
    <w:p w14:paraId="2867B0AF" w14:textId="1D20B9A1" w:rsidR="00947064" w:rsidRPr="00122770" w:rsidRDefault="00947064" w:rsidP="00947064">
      <w:pPr>
        <w:pStyle w:val="VCAAbody"/>
        <w:rPr>
          <w:lang w:val="en-GB"/>
        </w:rPr>
      </w:pPr>
      <w:r w:rsidRPr="002503DC">
        <w:rPr>
          <w:lang w:val="en-GB"/>
        </w:rPr>
        <w:t xml:space="preserve">The most significant task in Music </w:t>
      </w:r>
      <w:r w:rsidR="00101961" w:rsidRPr="002503DC">
        <w:rPr>
          <w:lang w:val="en-GB"/>
        </w:rPr>
        <w:t xml:space="preserve">Repertoire </w:t>
      </w:r>
      <w:r w:rsidRPr="002503DC">
        <w:rPr>
          <w:lang w:val="en-GB"/>
        </w:rPr>
        <w:t>Performance is the preparation of a recital program of up to 20 minutes’ duration. Students may present primarily as a soloist or as an ensemble musician. However, students must present at least one ensemble work (</w:t>
      </w:r>
      <w:r w:rsidR="00C56353">
        <w:rPr>
          <w:lang w:val="en-GB"/>
        </w:rPr>
        <w:t>that i</w:t>
      </w:r>
      <w:r w:rsidR="00CD1C26">
        <w:rPr>
          <w:lang w:val="en-GB"/>
        </w:rPr>
        <w:t>s,</w:t>
      </w:r>
      <w:r w:rsidRPr="002503DC">
        <w:rPr>
          <w:lang w:val="en-GB"/>
        </w:rPr>
        <w:t xml:space="preserve"> a performance with at least one other live musician) as part of their final program and include</w:t>
      </w:r>
      <w:r w:rsidR="00A07A9E">
        <w:rPr>
          <w:lang w:val="en-GB"/>
        </w:rPr>
        <w:t xml:space="preserve"> at least one</w:t>
      </w:r>
      <w:r w:rsidR="00D3312E">
        <w:rPr>
          <w:lang w:val="en-GB"/>
        </w:rPr>
        <w:t xml:space="preserve"> work </w:t>
      </w:r>
      <w:r w:rsidR="00A07A9E">
        <w:rPr>
          <w:lang w:val="en-GB"/>
        </w:rPr>
        <w:t>c</w:t>
      </w:r>
      <w:r w:rsidR="00D3312E">
        <w:rPr>
          <w:lang w:val="en-GB"/>
        </w:rPr>
        <w:t>reated</w:t>
      </w:r>
      <w:r w:rsidR="00A07A9E">
        <w:rPr>
          <w:lang w:val="en-GB"/>
        </w:rPr>
        <w:t xml:space="preserve"> since 1990</w:t>
      </w:r>
      <w:r w:rsidR="00D3312E">
        <w:rPr>
          <w:lang w:val="en-GB"/>
        </w:rPr>
        <w:t xml:space="preserve"> by an Australian </w:t>
      </w:r>
      <w:r w:rsidR="00D3312E" w:rsidRPr="00807184">
        <w:rPr>
          <w:lang w:val="en-GB"/>
        </w:rPr>
        <w:t>composer</w:t>
      </w:r>
      <w:r w:rsidR="00A07A9E" w:rsidRPr="000B3BC6">
        <w:rPr>
          <w:lang w:val="en-GB"/>
        </w:rPr>
        <w:t xml:space="preserve">. </w:t>
      </w:r>
      <w:r w:rsidR="00566A51" w:rsidRPr="00122770">
        <w:rPr>
          <w:lang w:val="en-GB"/>
        </w:rPr>
        <w:t>P</w:t>
      </w:r>
      <w:r w:rsidRPr="00122770">
        <w:rPr>
          <w:lang w:val="en-GB"/>
        </w:rPr>
        <w:t xml:space="preserve">rograms may also consist entirely of ensemble works, with one or more </w:t>
      </w:r>
      <w:proofErr w:type="gramStart"/>
      <w:r w:rsidRPr="00122770">
        <w:rPr>
          <w:lang w:val="en-GB"/>
        </w:rPr>
        <w:t>students</w:t>
      </w:r>
      <w:proofErr w:type="gramEnd"/>
      <w:r w:rsidRPr="00122770">
        <w:rPr>
          <w:lang w:val="en-GB"/>
        </w:rPr>
        <w:t xml:space="preserve"> being assessed. One work in the final program must be selected from the separately published </w:t>
      </w:r>
      <w:r w:rsidR="00101961" w:rsidRPr="00122770">
        <w:rPr>
          <w:lang w:val="en-GB"/>
        </w:rPr>
        <w:t>Prescribed List</w:t>
      </w:r>
      <w:r w:rsidRPr="00122770">
        <w:rPr>
          <w:lang w:val="en-GB"/>
        </w:rPr>
        <w:t>. An application process will apply for instruments without a list. Students must also bring copies of their works to the performance examination.</w:t>
      </w:r>
    </w:p>
    <w:p w14:paraId="6AD67429" w14:textId="77777777" w:rsidR="00947064" w:rsidRPr="009F2ECB" w:rsidRDefault="00947064">
      <w:pPr>
        <w:rPr>
          <w:rFonts w:ascii="Arial" w:hAnsi="Arial" w:cs="Arial"/>
          <w:color w:val="000000" w:themeColor="text1"/>
          <w:sz w:val="20"/>
        </w:rPr>
      </w:pPr>
      <w:r w:rsidRPr="009F2ECB">
        <w:br w:type="page"/>
      </w:r>
    </w:p>
    <w:p w14:paraId="2CF1E42B" w14:textId="5167720D" w:rsidR="00947064" w:rsidRPr="0043433D" w:rsidRDefault="00947064" w:rsidP="0063274A">
      <w:pPr>
        <w:pStyle w:val="VCAAHeading1"/>
        <w:rPr>
          <w:lang w:val="en-GB"/>
        </w:rPr>
      </w:pPr>
      <w:bookmarkStart w:id="208" w:name="_Toc86235577"/>
      <w:bookmarkStart w:id="209" w:name="_Toc96339050"/>
      <w:r w:rsidRPr="0043433D">
        <w:rPr>
          <w:lang w:val="en-GB"/>
        </w:rPr>
        <w:lastRenderedPageBreak/>
        <w:t>Unit 3</w:t>
      </w:r>
      <w:bookmarkEnd w:id="208"/>
      <w:bookmarkEnd w:id="209"/>
    </w:p>
    <w:p w14:paraId="56CB211C" w14:textId="1D80727F" w:rsidR="00947064" w:rsidRPr="002503DC" w:rsidRDefault="00947064" w:rsidP="00947064">
      <w:pPr>
        <w:pStyle w:val="VCAAbody"/>
        <w:rPr>
          <w:lang w:val="en-GB"/>
        </w:rPr>
      </w:pPr>
      <w:r w:rsidRPr="002503DC">
        <w:rPr>
          <w:lang w:val="en-GB"/>
        </w:rPr>
        <w:t xml:space="preserve">In </w:t>
      </w:r>
      <w:r w:rsidR="0018327C" w:rsidRPr="002503DC">
        <w:rPr>
          <w:lang w:val="en-GB"/>
        </w:rPr>
        <w:t>this unit</w:t>
      </w:r>
      <w:r w:rsidRPr="002503DC">
        <w:rPr>
          <w:lang w:val="en-GB"/>
        </w:rPr>
        <w:t xml:space="preserve"> students begin developing the recital program they will present in Unit 4. This preparation includes consideration of the historical performance practices and interpretative traditions that inform the styles represented in their programs. </w:t>
      </w:r>
    </w:p>
    <w:p w14:paraId="49C200B2" w14:textId="77777777" w:rsidR="00947064" w:rsidRPr="002503DC" w:rsidRDefault="00947064" w:rsidP="00947064">
      <w:pPr>
        <w:pStyle w:val="VCAAbody"/>
        <w:rPr>
          <w:lang w:val="en-GB"/>
        </w:rPr>
      </w:pPr>
      <w:r w:rsidRPr="002503DC">
        <w:rPr>
          <w:lang w:val="en-GB"/>
        </w:rPr>
        <w:t xml:space="preserve">Students use music analysis skills to refine strategies for developing their performances. They analyse technical, expressive and stylistic challenges relevant to the works they are preparing for </w:t>
      </w:r>
      <w:proofErr w:type="gramStart"/>
      <w:r w:rsidRPr="002503DC">
        <w:rPr>
          <w:lang w:val="en-GB"/>
        </w:rPr>
        <w:t>performance, and</w:t>
      </w:r>
      <w:proofErr w:type="gramEnd"/>
      <w:r w:rsidRPr="002503DC">
        <w:rPr>
          <w:lang w:val="en-GB"/>
        </w:rPr>
        <w:t xml:space="preserve"> present these strategies for assessment at a school-based discussion. </w:t>
      </w:r>
    </w:p>
    <w:p w14:paraId="32A1781E" w14:textId="3B815AE4" w:rsidR="00947064" w:rsidRPr="0043433D" w:rsidRDefault="00947064" w:rsidP="00947064">
      <w:pPr>
        <w:pStyle w:val="VCAAbody"/>
        <w:rPr>
          <w:lang w:val="en-GB"/>
        </w:rPr>
      </w:pPr>
      <w:r w:rsidRPr="002503DC">
        <w:rPr>
          <w:lang w:val="en-GB"/>
        </w:rPr>
        <w:t>Students analyse interpretation in a wide range of recorded music, responding to and analy</w:t>
      </w:r>
      <w:r w:rsidR="00A2732C" w:rsidRPr="002503DC">
        <w:rPr>
          <w:lang w:val="en-GB"/>
        </w:rPr>
        <w:t>s</w:t>
      </w:r>
      <w:r w:rsidRPr="002503DC">
        <w:rPr>
          <w:lang w:val="en-GB"/>
        </w:rPr>
        <w:t xml:space="preserve">ing musical elements, </w:t>
      </w:r>
      <w:proofErr w:type="gramStart"/>
      <w:r w:rsidRPr="002503DC">
        <w:rPr>
          <w:lang w:val="en-GB"/>
        </w:rPr>
        <w:t>concepts</w:t>
      </w:r>
      <w:proofErr w:type="gramEnd"/>
      <w:r w:rsidR="00767C94" w:rsidRPr="002503DC">
        <w:rPr>
          <w:lang w:val="en-GB"/>
        </w:rPr>
        <w:t xml:space="preserve"> and</w:t>
      </w:r>
      <w:r w:rsidRPr="002503DC">
        <w:rPr>
          <w:lang w:val="en-GB"/>
        </w:rPr>
        <w:t xml:space="preserve"> compositional devices. </w:t>
      </w:r>
      <w:r w:rsidR="00A6350A" w:rsidRPr="002503DC">
        <w:rPr>
          <w:lang w:val="en-GB"/>
        </w:rPr>
        <w:t xml:space="preserve">They </w:t>
      </w:r>
      <w:r w:rsidRPr="002503DC">
        <w:rPr>
          <w:lang w:val="en-GB"/>
        </w:rPr>
        <w:t xml:space="preserve">develop their ability to identify, recreate and notate music language concepts such as scales, melodies, chords, </w:t>
      </w:r>
      <w:proofErr w:type="gramStart"/>
      <w:r w:rsidRPr="002503DC">
        <w:rPr>
          <w:lang w:val="en-GB"/>
        </w:rPr>
        <w:t>harmony</w:t>
      </w:r>
      <w:proofErr w:type="gramEnd"/>
      <w:r w:rsidRPr="002503DC">
        <w:rPr>
          <w:lang w:val="en-GB"/>
        </w:rPr>
        <w:t xml:space="preserve"> </w:t>
      </w:r>
      <w:r w:rsidRPr="0043433D">
        <w:rPr>
          <w:lang w:val="en-GB"/>
        </w:rPr>
        <w:t xml:space="preserve">and rhythmic materials that relate to the works studied. </w:t>
      </w:r>
    </w:p>
    <w:p w14:paraId="7789ED5D" w14:textId="77777777" w:rsidR="00947064" w:rsidRPr="0043433D" w:rsidRDefault="00947064" w:rsidP="00947064">
      <w:pPr>
        <w:pStyle w:val="VCAAHeading2"/>
        <w:spacing w:before="360"/>
        <w:rPr>
          <w:lang w:val="en-GB"/>
        </w:rPr>
      </w:pPr>
      <w:bookmarkStart w:id="210" w:name="_heading=h.1a346fx" w:colFirst="0" w:colLast="0"/>
      <w:bookmarkStart w:id="211" w:name="_Toc96339051"/>
      <w:bookmarkEnd w:id="210"/>
      <w:r w:rsidRPr="0043433D">
        <w:rPr>
          <w:lang w:val="en-GB"/>
        </w:rPr>
        <w:t>Area of Study 1</w:t>
      </w:r>
      <w:bookmarkEnd w:id="211"/>
    </w:p>
    <w:p w14:paraId="0163FA28" w14:textId="77777777" w:rsidR="00947064" w:rsidRPr="0043433D" w:rsidRDefault="00947064" w:rsidP="00947064">
      <w:pPr>
        <w:pStyle w:val="VCAAHeading3"/>
        <w:spacing w:before="240"/>
        <w:rPr>
          <w:lang w:val="en-GB"/>
        </w:rPr>
      </w:pPr>
      <w:bookmarkStart w:id="212" w:name="_heading=h.2mn7vak" w:colFirst="0" w:colLast="0"/>
      <w:bookmarkStart w:id="213" w:name="_Toc86235579"/>
      <w:bookmarkStart w:id="214" w:name="_Toc96339052"/>
      <w:bookmarkEnd w:id="212"/>
      <w:r w:rsidRPr="0043433D">
        <w:rPr>
          <w:lang w:val="en-GB"/>
        </w:rPr>
        <w:t>Performing</w:t>
      </w:r>
      <w:bookmarkEnd w:id="213"/>
      <w:bookmarkEnd w:id="214"/>
    </w:p>
    <w:p w14:paraId="73807D43" w14:textId="7BE8790D" w:rsidR="00947064" w:rsidRPr="00122770" w:rsidRDefault="00947064" w:rsidP="00947064">
      <w:pPr>
        <w:pStyle w:val="VCAAbody"/>
        <w:rPr>
          <w:lang w:val="en-GB"/>
        </w:rPr>
      </w:pPr>
      <w:r w:rsidRPr="0043433D">
        <w:rPr>
          <w:lang w:val="en-GB"/>
        </w:rPr>
        <w:t xml:space="preserve">In this area of study, students present performances of musical works including at least one ensemble work. Students perform regularly in a variety of contexts. They reflect on these performances to explore and develop ways of communicating expressive intentions to an audience. They develop musicianship skills through regular </w:t>
      </w:r>
      <w:r w:rsidRPr="00096900">
        <w:rPr>
          <w:lang w:val="en-GB"/>
        </w:rPr>
        <w:t xml:space="preserve">individual </w:t>
      </w:r>
      <w:r w:rsidRPr="00122770">
        <w:rPr>
          <w:lang w:val="en-GB"/>
        </w:rPr>
        <w:t>practice, and ensemble skills through structured rehearsal with other musicians.</w:t>
      </w:r>
    </w:p>
    <w:p w14:paraId="23525E0A" w14:textId="7B264C87" w:rsidR="00947064" w:rsidRPr="00122770" w:rsidRDefault="00947064" w:rsidP="00947064">
      <w:pPr>
        <w:pStyle w:val="VCAAbody"/>
        <w:rPr>
          <w:lang w:val="en-GB"/>
        </w:rPr>
      </w:pPr>
      <w:r w:rsidRPr="00122770">
        <w:rPr>
          <w:lang w:val="en-GB"/>
        </w:rPr>
        <w:t xml:space="preserve">Across Unit 3, students select repertoire and begin preparing a recital program for external assessment in Unit 4. Students should refer to </w:t>
      </w:r>
      <w:r w:rsidRPr="002503DC">
        <w:rPr>
          <w:lang w:val="en-GB"/>
        </w:rPr>
        <w:t xml:space="preserve">the </w:t>
      </w:r>
      <w:r w:rsidR="00CD1C26">
        <w:rPr>
          <w:lang w:val="en-GB"/>
        </w:rPr>
        <w:t>e</w:t>
      </w:r>
      <w:r w:rsidR="00CD1C26" w:rsidRPr="002503DC">
        <w:rPr>
          <w:lang w:val="en-GB"/>
        </w:rPr>
        <w:t xml:space="preserve">xamination </w:t>
      </w:r>
      <w:r w:rsidR="00CD1C26">
        <w:rPr>
          <w:lang w:val="en-GB"/>
        </w:rPr>
        <w:t>s</w:t>
      </w:r>
      <w:r w:rsidR="00CD1C26" w:rsidRPr="002503DC">
        <w:rPr>
          <w:lang w:val="en-GB"/>
        </w:rPr>
        <w:t xml:space="preserve">pecifications </w:t>
      </w:r>
      <w:r w:rsidRPr="002503DC">
        <w:rPr>
          <w:lang w:val="en-GB"/>
        </w:rPr>
        <w:t xml:space="preserve">to make sure that the works selected allow them to best meet the requirements and conditions of this task. At least one of the presented works must be from the list of suggested/example works for their chosen instrument. The final program must also include </w:t>
      </w:r>
      <w:r w:rsidR="00A07A9E">
        <w:rPr>
          <w:lang w:val="en-GB"/>
        </w:rPr>
        <w:t>at least one Australian work composed since 1990</w:t>
      </w:r>
      <w:r w:rsidR="00D3312E">
        <w:rPr>
          <w:lang w:val="en-GB"/>
        </w:rPr>
        <w:t xml:space="preserve"> </w:t>
      </w:r>
      <w:r w:rsidRPr="00122770">
        <w:rPr>
          <w:lang w:val="en-GB"/>
        </w:rPr>
        <w:t>and one ensemble work.</w:t>
      </w:r>
    </w:p>
    <w:p w14:paraId="29EE7DD3" w14:textId="77777777" w:rsidR="00947064" w:rsidRPr="00122770" w:rsidRDefault="00947064" w:rsidP="00947064">
      <w:pPr>
        <w:pStyle w:val="VCAAbody"/>
        <w:rPr>
          <w:lang w:val="en-GB"/>
        </w:rPr>
      </w:pPr>
      <w:r w:rsidRPr="00122770">
        <w:rPr>
          <w:lang w:val="en-GB"/>
        </w:rPr>
        <w:t xml:space="preserve">Where students have completed Units 1 and/or 2, the works selected for performance in this area of study must be different to those works performed in previous units. </w:t>
      </w:r>
    </w:p>
    <w:p w14:paraId="3D5DD979" w14:textId="0CAAF3DB" w:rsidR="00947064" w:rsidRPr="00122770" w:rsidRDefault="00947064" w:rsidP="00947064">
      <w:pPr>
        <w:pStyle w:val="VCAAHeading3"/>
        <w:rPr>
          <w:lang w:val="en-GB"/>
        </w:rPr>
      </w:pPr>
      <w:bookmarkStart w:id="215" w:name="_heading=h.11si5id" w:colFirst="0" w:colLast="0"/>
      <w:bookmarkStart w:id="216" w:name="_Toc86235580"/>
      <w:bookmarkStart w:id="217" w:name="_Toc96339053"/>
      <w:bookmarkEnd w:id="215"/>
      <w:r w:rsidRPr="00122770">
        <w:rPr>
          <w:lang w:val="en-GB"/>
        </w:rPr>
        <w:t>Outcome 1</w:t>
      </w:r>
      <w:bookmarkEnd w:id="216"/>
      <w:bookmarkEnd w:id="217"/>
    </w:p>
    <w:p w14:paraId="546CDE48" w14:textId="6D23924F" w:rsidR="00947064" w:rsidRPr="00122770" w:rsidRDefault="00DE6010" w:rsidP="00947064">
      <w:pPr>
        <w:pStyle w:val="VCAAbody"/>
        <w:rPr>
          <w:lang w:val="en-GB"/>
        </w:rPr>
      </w:pPr>
      <w:r w:rsidRPr="00122770">
        <w:rPr>
          <w:lang w:val="en-GB"/>
        </w:rPr>
        <w:t>On completion of this unit the student should be able to</w:t>
      </w:r>
      <w:r w:rsidR="00947064" w:rsidRPr="00122770">
        <w:rPr>
          <w:lang w:val="en-GB"/>
        </w:rPr>
        <w:t xml:space="preserve"> </w:t>
      </w:r>
      <w:r w:rsidR="00EF407B" w:rsidRPr="00122770">
        <w:rPr>
          <w:lang w:val="en-GB"/>
        </w:rPr>
        <w:t xml:space="preserve">explain the artistic and practical considerations used to select a program of works for </w:t>
      </w:r>
      <w:proofErr w:type="gramStart"/>
      <w:r w:rsidR="00EF407B" w:rsidRPr="00122770">
        <w:rPr>
          <w:lang w:val="en-GB"/>
        </w:rPr>
        <w:t>performance, and</w:t>
      </w:r>
      <w:proofErr w:type="gramEnd"/>
      <w:r w:rsidR="00EF407B" w:rsidRPr="00122770">
        <w:rPr>
          <w:lang w:val="en-GB"/>
        </w:rPr>
        <w:t xml:space="preserve"> demonstrate a diverse range of techniques and expressive qualities </w:t>
      </w:r>
      <w:r w:rsidR="00783795" w:rsidRPr="00122770">
        <w:rPr>
          <w:lang w:val="en-GB"/>
        </w:rPr>
        <w:t xml:space="preserve">through performance of </w:t>
      </w:r>
      <w:r w:rsidR="0071789D">
        <w:rPr>
          <w:lang w:val="en-GB"/>
        </w:rPr>
        <w:t xml:space="preserve">works or sections of works including </w:t>
      </w:r>
      <w:r w:rsidR="00947064" w:rsidRPr="00122770">
        <w:rPr>
          <w:lang w:val="en-GB"/>
        </w:rPr>
        <w:t>one</w:t>
      </w:r>
      <w:r w:rsidR="00783795" w:rsidRPr="00122770">
        <w:rPr>
          <w:lang w:val="en-GB"/>
        </w:rPr>
        <w:t xml:space="preserve"> </w:t>
      </w:r>
      <w:r w:rsidR="00783795" w:rsidRPr="0071789D">
        <w:rPr>
          <w:lang w:val="en-GB"/>
        </w:rPr>
        <w:t>work</w:t>
      </w:r>
      <w:r w:rsidR="00947064" w:rsidRPr="0071789D">
        <w:rPr>
          <w:lang w:val="en-GB"/>
        </w:rPr>
        <w:t xml:space="preserve"> from </w:t>
      </w:r>
      <w:r w:rsidR="00947064" w:rsidRPr="00122770">
        <w:rPr>
          <w:lang w:val="en-GB"/>
        </w:rPr>
        <w:t>the prescribed list intended f</w:t>
      </w:r>
      <w:r w:rsidR="00EF407B" w:rsidRPr="00122770">
        <w:rPr>
          <w:lang w:val="en-GB"/>
        </w:rPr>
        <w:t>or their final recital program and</w:t>
      </w:r>
      <w:r w:rsidR="00947064" w:rsidRPr="00122770">
        <w:rPr>
          <w:lang w:val="en-GB"/>
        </w:rPr>
        <w:t xml:space="preserve"> at least one ensemble work.</w:t>
      </w:r>
    </w:p>
    <w:p w14:paraId="6F985C80" w14:textId="1C1ACBDF" w:rsidR="00947064" w:rsidRPr="0071789D" w:rsidRDefault="00947064" w:rsidP="00947064">
      <w:pPr>
        <w:pStyle w:val="VCAAbody"/>
        <w:rPr>
          <w:lang w:val="en-GB"/>
        </w:rPr>
      </w:pPr>
      <w:r w:rsidRPr="00122770">
        <w:rPr>
          <w:lang w:val="en-GB"/>
        </w:rPr>
        <w:t>To achieve this outcome, students will draw on the key knowledge and key skills outlined for Area of Study 1</w:t>
      </w:r>
      <w:r w:rsidR="00CD53FF" w:rsidRPr="0071789D">
        <w:rPr>
          <w:lang w:val="en-GB"/>
        </w:rPr>
        <w:t>.</w:t>
      </w:r>
    </w:p>
    <w:p w14:paraId="43218D5D" w14:textId="77777777" w:rsidR="00947064" w:rsidRPr="0071789D" w:rsidRDefault="00947064" w:rsidP="00947064">
      <w:pPr>
        <w:pStyle w:val="VCAAHeading5"/>
        <w:rPr>
          <w:lang w:val="en-GB"/>
        </w:rPr>
      </w:pPr>
      <w:r w:rsidRPr="0071789D">
        <w:rPr>
          <w:lang w:val="en-GB"/>
        </w:rPr>
        <w:t>Key knowledge</w:t>
      </w:r>
    </w:p>
    <w:p w14:paraId="79391427" w14:textId="77777777" w:rsidR="00947064" w:rsidRPr="009F2ECB" w:rsidRDefault="00947064" w:rsidP="00431855">
      <w:pPr>
        <w:pStyle w:val="VCAAbullet"/>
      </w:pPr>
      <w:r w:rsidRPr="009F2ECB">
        <w:t>the artistic and practical considerations of selecting a program of works appropriate to the chosen instrument/</w:t>
      </w:r>
      <w:proofErr w:type="gramStart"/>
      <w:r w:rsidRPr="009F2ECB">
        <w:t>ensemble</w:t>
      </w:r>
      <w:proofErr w:type="gramEnd"/>
    </w:p>
    <w:p w14:paraId="1DC72789" w14:textId="77777777" w:rsidR="00947064" w:rsidRPr="009F2ECB" w:rsidRDefault="00947064" w:rsidP="00431855">
      <w:pPr>
        <w:pStyle w:val="VCAAbullet"/>
      </w:pPr>
      <w:r w:rsidRPr="009F2ECB">
        <w:t>the possibilities for recreating works in performance through decisions made about:</w:t>
      </w:r>
    </w:p>
    <w:p w14:paraId="7C4486E9" w14:textId="77777777" w:rsidR="00947064" w:rsidRPr="009F2ECB" w:rsidRDefault="00947064" w:rsidP="00431855">
      <w:pPr>
        <w:pStyle w:val="VCAAbulletlevel2"/>
      </w:pPr>
      <w:r w:rsidRPr="009F2ECB">
        <w:t>techniques and conventions relevant to a variety of musical contexts and physical spaces</w:t>
      </w:r>
    </w:p>
    <w:p w14:paraId="6BF8982C" w14:textId="77777777" w:rsidR="00947064" w:rsidRPr="009F2ECB" w:rsidRDefault="00947064" w:rsidP="00431855">
      <w:pPr>
        <w:pStyle w:val="VCAAbulletlevel2"/>
      </w:pPr>
      <w:r w:rsidRPr="009F2ECB">
        <w:t xml:space="preserve">musicianship skills used by performers to realise works and to create character in </w:t>
      </w:r>
      <w:proofErr w:type="gramStart"/>
      <w:r w:rsidRPr="009F2ECB">
        <w:t>performance</w:t>
      </w:r>
      <w:proofErr w:type="gramEnd"/>
    </w:p>
    <w:p w14:paraId="3AF2AFD1" w14:textId="77777777" w:rsidR="00947064" w:rsidRPr="009F2ECB" w:rsidRDefault="00947064" w:rsidP="00431855">
      <w:pPr>
        <w:pStyle w:val="VCAAbulletlevel2"/>
      </w:pPr>
      <w:r w:rsidRPr="009F2ECB">
        <w:t xml:space="preserve">approaches to communicating interpretations and artistic intentions in live performance of music works to an </w:t>
      </w:r>
      <w:proofErr w:type="gramStart"/>
      <w:r w:rsidRPr="009F2ECB">
        <w:t>audience</w:t>
      </w:r>
      <w:proofErr w:type="gramEnd"/>
    </w:p>
    <w:p w14:paraId="0B4FCB0E" w14:textId="563466BA" w:rsidR="00947064" w:rsidRPr="009F2ECB" w:rsidRDefault="00947064" w:rsidP="00431855">
      <w:pPr>
        <w:pStyle w:val="VCAAbulletlevel2"/>
      </w:pPr>
      <w:r w:rsidRPr="009F2ECB">
        <w:t>the equipment and technologies used in performance, as applicable</w:t>
      </w:r>
      <w:r w:rsidR="008C27ED" w:rsidRPr="009F2ECB">
        <w:t>.</w:t>
      </w:r>
    </w:p>
    <w:p w14:paraId="0F2DA1AB" w14:textId="77777777" w:rsidR="00947064" w:rsidRPr="0071789D" w:rsidRDefault="00947064" w:rsidP="00947064">
      <w:pPr>
        <w:pStyle w:val="VCAAHeading5"/>
        <w:rPr>
          <w:lang w:val="en-GB"/>
        </w:rPr>
      </w:pPr>
      <w:r w:rsidRPr="0071789D">
        <w:rPr>
          <w:lang w:val="en-GB"/>
        </w:rPr>
        <w:lastRenderedPageBreak/>
        <w:t>Key skills</w:t>
      </w:r>
    </w:p>
    <w:p w14:paraId="649FDED5" w14:textId="77777777" w:rsidR="00947064" w:rsidRPr="009F2ECB" w:rsidRDefault="00947064" w:rsidP="00431855">
      <w:pPr>
        <w:pStyle w:val="VCAAbullet"/>
      </w:pPr>
      <w:r w:rsidRPr="009F2ECB">
        <w:t xml:space="preserve">explain the artistic and practical considerations used to select a program of works for </w:t>
      </w:r>
      <w:proofErr w:type="gramStart"/>
      <w:r w:rsidRPr="009F2ECB">
        <w:t>performance</w:t>
      </w:r>
      <w:proofErr w:type="gramEnd"/>
    </w:p>
    <w:p w14:paraId="643476AE" w14:textId="2389325D" w:rsidR="00947064" w:rsidRPr="009F2ECB" w:rsidRDefault="00947064" w:rsidP="00431855">
      <w:pPr>
        <w:pStyle w:val="VCAAbullet"/>
      </w:pPr>
      <w:r w:rsidRPr="009F2ECB">
        <w:t xml:space="preserve">prepare and present a program of works that demonstrates a wide range of music styles and </w:t>
      </w:r>
      <w:proofErr w:type="gramStart"/>
      <w:r w:rsidRPr="009F2ECB">
        <w:t>characters</w:t>
      </w:r>
      <w:proofErr w:type="gramEnd"/>
    </w:p>
    <w:p w14:paraId="4BB9E13A" w14:textId="4B0BDA1E" w:rsidR="00947064" w:rsidRPr="009F2ECB" w:rsidRDefault="00947064" w:rsidP="00431855">
      <w:pPr>
        <w:pStyle w:val="VCAAbullet"/>
      </w:pPr>
      <w:r w:rsidRPr="009F2ECB">
        <w:t xml:space="preserve">use research to make decisions about how selected works can be interpreted and presented in </w:t>
      </w:r>
      <w:proofErr w:type="gramStart"/>
      <w:r w:rsidRPr="009F2ECB">
        <w:t>performance</w:t>
      </w:r>
      <w:proofErr w:type="gramEnd"/>
    </w:p>
    <w:p w14:paraId="35025D1D" w14:textId="20BB7BE7" w:rsidR="00947064" w:rsidRPr="009F2ECB" w:rsidRDefault="00947064" w:rsidP="00431855">
      <w:pPr>
        <w:pStyle w:val="VCAAbullet"/>
      </w:pPr>
      <w:r w:rsidRPr="009F2ECB">
        <w:t>perform selections from their performance program of solo and ensemble works that show control and variation of:</w:t>
      </w:r>
    </w:p>
    <w:p w14:paraId="36BB02B8" w14:textId="77777777" w:rsidR="00947064" w:rsidRPr="009F2ECB" w:rsidRDefault="00947064" w:rsidP="00431855">
      <w:pPr>
        <w:pStyle w:val="VCAAbulletlevel2"/>
      </w:pPr>
      <w:r w:rsidRPr="00122770">
        <w:rPr>
          <w:bCs/>
        </w:rPr>
        <w:t>duration</w:t>
      </w:r>
      <w:r w:rsidRPr="009F2ECB">
        <w:t xml:space="preserve"> (tempo, beat, metre and rhythm) to render pulse and </w:t>
      </w:r>
      <w:proofErr w:type="gramStart"/>
      <w:r w:rsidRPr="009F2ECB">
        <w:t>metre</w:t>
      </w:r>
      <w:proofErr w:type="gramEnd"/>
    </w:p>
    <w:p w14:paraId="3F6416E0" w14:textId="538D1FF0" w:rsidR="00947064" w:rsidRPr="009F2ECB" w:rsidRDefault="00947064" w:rsidP="00431855">
      <w:pPr>
        <w:pStyle w:val="VCAAbulletlevel2"/>
      </w:pPr>
      <w:r w:rsidRPr="00122770">
        <w:rPr>
          <w:bCs/>
        </w:rPr>
        <w:t>tone production</w:t>
      </w:r>
      <w:r w:rsidRPr="009F2ECB">
        <w:t xml:space="preserve"> (pitch, dynamics, tone colour and articulation) to produce appropriate pitch, timbre and </w:t>
      </w:r>
      <w:proofErr w:type="gramStart"/>
      <w:r w:rsidRPr="009F2ECB">
        <w:t>articulation</w:t>
      </w:r>
      <w:proofErr w:type="gramEnd"/>
    </w:p>
    <w:p w14:paraId="7DCE5488" w14:textId="680F1DEA" w:rsidR="00947064" w:rsidRPr="009F2ECB" w:rsidRDefault="00947064" w:rsidP="00431855">
      <w:pPr>
        <w:pStyle w:val="VCAAbulletlevel2"/>
      </w:pPr>
      <w:r w:rsidRPr="00122770">
        <w:rPr>
          <w:bCs/>
        </w:rPr>
        <w:t>ensemble skills</w:t>
      </w:r>
      <w:r w:rsidRPr="009F2ECB">
        <w:t xml:space="preserve"> to align live performance with one or more other musicians to achieve balance, as well as providing and responding to real-time musical </w:t>
      </w:r>
      <w:proofErr w:type="gramStart"/>
      <w:r w:rsidRPr="009F2ECB">
        <w:t>cues</w:t>
      </w:r>
      <w:proofErr w:type="gramEnd"/>
    </w:p>
    <w:p w14:paraId="6F8DD858" w14:textId="3355DFB0" w:rsidR="00947064" w:rsidRPr="009F2ECB" w:rsidRDefault="00947064" w:rsidP="00431855">
      <w:pPr>
        <w:pStyle w:val="VCAAbulletlevel2"/>
      </w:pPr>
      <w:r w:rsidRPr="00122770">
        <w:rPr>
          <w:bCs/>
        </w:rPr>
        <w:t>interpretation</w:t>
      </w:r>
      <w:r w:rsidRPr="009F2ECB">
        <w:t xml:space="preserve"> to demonstrate an understanding of style with evidence o</w:t>
      </w:r>
      <w:r w:rsidR="00EB7F53" w:rsidRPr="009F2ECB">
        <w:t>f personal interpretative ideas</w:t>
      </w:r>
      <w:r w:rsidR="008C27ED" w:rsidRPr="009F2ECB">
        <w:t>.</w:t>
      </w:r>
    </w:p>
    <w:p w14:paraId="03B4D76A" w14:textId="0570FD58" w:rsidR="00947064" w:rsidRPr="0071789D" w:rsidRDefault="00947064" w:rsidP="00947064">
      <w:pPr>
        <w:pStyle w:val="VCAAHeading2"/>
        <w:rPr>
          <w:lang w:val="en-GB"/>
        </w:rPr>
      </w:pPr>
      <w:bookmarkStart w:id="218" w:name="_Toc96339054"/>
      <w:r w:rsidRPr="0071789D">
        <w:rPr>
          <w:lang w:val="en-GB"/>
        </w:rPr>
        <w:t>Area of Study 2</w:t>
      </w:r>
      <w:bookmarkEnd w:id="218"/>
    </w:p>
    <w:p w14:paraId="4BB8A90A" w14:textId="4B9FAEA2" w:rsidR="00947064" w:rsidRPr="0071789D" w:rsidRDefault="00947064" w:rsidP="00947064">
      <w:pPr>
        <w:pStyle w:val="VCAAHeading3"/>
        <w:rPr>
          <w:lang w:val="en-GB"/>
        </w:rPr>
      </w:pPr>
      <w:bookmarkStart w:id="219" w:name="_heading=h.38czs75" w:colFirst="0" w:colLast="0"/>
      <w:bookmarkStart w:id="220" w:name="_Toc86235582"/>
      <w:bookmarkStart w:id="221" w:name="_Toc96339055"/>
      <w:bookmarkEnd w:id="219"/>
      <w:r w:rsidRPr="0071789D">
        <w:rPr>
          <w:lang w:val="en-GB"/>
        </w:rPr>
        <w:t>Analysing for performance</w:t>
      </w:r>
      <w:bookmarkEnd w:id="220"/>
      <w:bookmarkEnd w:id="221"/>
      <w:r w:rsidRPr="0071789D">
        <w:rPr>
          <w:lang w:val="en-GB"/>
        </w:rPr>
        <w:t xml:space="preserve"> </w:t>
      </w:r>
    </w:p>
    <w:p w14:paraId="0639D2EE" w14:textId="1825042B" w:rsidR="00947064" w:rsidRPr="00122770" w:rsidRDefault="00C469C7" w:rsidP="00947064">
      <w:pPr>
        <w:pStyle w:val="VCAAbody"/>
        <w:rPr>
          <w:lang w:val="en-GB"/>
        </w:rPr>
      </w:pPr>
      <w:r w:rsidRPr="0071789D">
        <w:rPr>
          <w:lang w:val="en-GB"/>
        </w:rPr>
        <w:t>In t</w:t>
      </w:r>
      <w:r w:rsidR="00947064" w:rsidRPr="0071789D">
        <w:rPr>
          <w:lang w:val="en-GB"/>
        </w:rPr>
        <w:t>his area of study</w:t>
      </w:r>
      <w:r w:rsidR="005658CF">
        <w:rPr>
          <w:lang w:val="en-GB"/>
        </w:rPr>
        <w:t>,</w:t>
      </w:r>
      <w:r w:rsidR="00947064" w:rsidRPr="0071789D">
        <w:rPr>
          <w:lang w:val="en-GB"/>
        </w:rPr>
        <w:t xml:space="preserve"> </w:t>
      </w:r>
      <w:r w:rsidRPr="0071789D">
        <w:rPr>
          <w:lang w:val="en-GB"/>
        </w:rPr>
        <w:t xml:space="preserve">students </w:t>
      </w:r>
      <w:r w:rsidR="00947064" w:rsidRPr="0071789D">
        <w:rPr>
          <w:lang w:val="en-GB"/>
        </w:rPr>
        <w:t xml:space="preserve">focus on the processes of analysis and research that </w:t>
      </w:r>
      <w:r w:rsidRPr="0071789D">
        <w:rPr>
          <w:lang w:val="en-GB"/>
        </w:rPr>
        <w:t xml:space="preserve">they </w:t>
      </w:r>
      <w:r w:rsidR="00947064" w:rsidRPr="0071789D">
        <w:rPr>
          <w:lang w:val="en-GB"/>
        </w:rPr>
        <w:t xml:space="preserve">undertake when preparing musical works for performance. Research materials include musical scores, sound recordings, texts, live </w:t>
      </w:r>
      <w:proofErr w:type="gramStart"/>
      <w:r w:rsidR="00947064" w:rsidRPr="0071789D">
        <w:rPr>
          <w:lang w:val="en-GB"/>
        </w:rPr>
        <w:t>performances</w:t>
      </w:r>
      <w:proofErr w:type="gramEnd"/>
      <w:r w:rsidR="00947064" w:rsidRPr="0071789D">
        <w:rPr>
          <w:lang w:val="en-GB"/>
        </w:rPr>
        <w:t xml:space="preserve"> and critical discussion with other musicians. As students develop their recital program, they trial a wide range of general </w:t>
      </w:r>
      <w:r w:rsidR="00947064" w:rsidRPr="00807184">
        <w:rPr>
          <w:lang w:val="en-GB"/>
        </w:rPr>
        <w:t>prac</w:t>
      </w:r>
      <w:r w:rsidR="00947064" w:rsidRPr="00122770">
        <w:rPr>
          <w:lang w:val="en-GB"/>
        </w:rPr>
        <w:t>ti</w:t>
      </w:r>
      <w:r w:rsidR="002A72C8" w:rsidRPr="00122770">
        <w:rPr>
          <w:lang w:val="en-GB"/>
        </w:rPr>
        <w:t>s</w:t>
      </w:r>
      <w:r w:rsidR="00947064" w:rsidRPr="00122770">
        <w:rPr>
          <w:lang w:val="en-GB"/>
        </w:rPr>
        <w:t>e techniques and instrument-specific strategies. Students evaluate the strengths and weaknesses in their performance capabilities and develop a planned approach to improvement.</w:t>
      </w:r>
    </w:p>
    <w:p w14:paraId="5F6F39D7" w14:textId="10DE02FD" w:rsidR="00101961" w:rsidRPr="0071789D" w:rsidRDefault="00C469C7" w:rsidP="00947064">
      <w:pPr>
        <w:pStyle w:val="VCAAbody"/>
        <w:rPr>
          <w:lang w:val="en-GB"/>
        </w:rPr>
      </w:pPr>
      <w:r w:rsidRPr="0071789D">
        <w:rPr>
          <w:lang w:val="en-GB"/>
        </w:rPr>
        <w:t>S</w:t>
      </w:r>
      <w:r w:rsidR="00947064" w:rsidRPr="0071789D">
        <w:rPr>
          <w:lang w:val="en-GB"/>
        </w:rPr>
        <w:t xml:space="preserve">tudents prepare for a school-assessed </w:t>
      </w:r>
      <w:r w:rsidR="00101961" w:rsidRPr="0071789D">
        <w:rPr>
          <w:lang w:val="en-GB"/>
        </w:rPr>
        <w:t>dialogue with their teacher. This task should focus on approximately half of the program of works being prepared in Area of Study 1 for the performance examination.</w:t>
      </w:r>
    </w:p>
    <w:p w14:paraId="735DB652" w14:textId="5F1D9DF7" w:rsidR="00947064" w:rsidRPr="0071789D" w:rsidRDefault="00947064" w:rsidP="00947064">
      <w:pPr>
        <w:pStyle w:val="VCAAbody"/>
        <w:rPr>
          <w:lang w:val="en-GB"/>
        </w:rPr>
      </w:pPr>
      <w:r w:rsidRPr="0071789D">
        <w:rPr>
          <w:lang w:val="en-GB"/>
        </w:rPr>
        <w:t>Through discussion and performance, students demonstrate</w:t>
      </w:r>
      <w:r w:rsidR="00F11BB1">
        <w:rPr>
          <w:lang w:val="en-GB"/>
        </w:rPr>
        <w:t>:</w:t>
      </w:r>
      <w:r w:rsidRPr="0071789D">
        <w:rPr>
          <w:lang w:val="en-GB"/>
        </w:rPr>
        <w:t xml:space="preserve"> </w:t>
      </w:r>
    </w:p>
    <w:p w14:paraId="6D285B07" w14:textId="6255C205" w:rsidR="00947064" w:rsidRPr="009F2ECB" w:rsidRDefault="00947064" w:rsidP="00431855">
      <w:pPr>
        <w:pStyle w:val="VCAAbullet"/>
      </w:pPr>
      <w:r w:rsidRPr="009F2ECB">
        <w:t xml:space="preserve">a selection of </w:t>
      </w:r>
      <w:r w:rsidRPr="00807184">
        <w:t>pract</w:t>
      </w:r>
      <w:r w:rsidRPr="00122770">
        <w:t>i</w:t>
      </w:r>
      <w:r w:rsidR="00F149E2">
        <w:t>c</w:t>
      </w:r>
      <w:r w:rsidRPr="00122770">
        <w:t>e</w:t>
      </w:r>
      <w:r w:rsidRPr="00807184">
        <w:t xml:space="preserve"> s</w:t>
      </w:r>
      <w:r w:rsidRPr="009F2ECB">
        <w:t>trategies</w:t>
      </w:r>
    </w:p>
    <w:p w14:paraId="40390378" w14:textId="77777777" w:rsidR="00947064" w:rsidRPr="009F2ECB" w:rsidRDefault="00947064" w:rsidP="00431855">
      <w:pPr>
        <w:pStyle w:val="VCAAbullet"/>
      </w:pPr>
      <w:r w:rsidRPr="009F2ECB">
        <w:t xml:space="preserve">technical considerations </w:t>
      </w:r>
    </w:p>
    <w:p w14:paraId="6646EA08" w14:textId="0080AE10" w:rsidR="00947064" w:rsidRPr="009F2ECB" w:rsidRDefault="00947064" w:rsidP="00431855">
      <w:pPr>
        <w:pStyle w:val="VCAAbullet"/>
      </w:pPr>
      <w:r w:rsidRPr="009F2ECB">
        <w:t>expressive and interpretative considerations.</w:t>
      </w:r>
    </w:p>
    <w:p w14:paraId="4915E686" w14:textId="72032AA7" w:rsidR="00947064" w:rsidRPr="0071789D" w:rsidRDefault="00947064" w:rsidP="00947064">
      <w:pPr>
        <w:pStyle w:val="VCAAHeading3"/>
        <w:rPr>
          <w:lang w:val="en-GB"/>
        </w:rPr>
      </w:pPr>
      <w:bookmarkStart w:id="222" w:name="_heading=h.1nia2ey" w:colFirst="0" w:colLast="0"/>
      <w:bookmarkStart w:id="223" w:name="_Toc86235583"/>
      <w:bookmarkStart w:id="224" w:name="_Toc96339056"/>
      <w:bookmarkEnd w:id="222"/>
      <w:r w:rsidRPr="0071789D">
        <w:rPr>
          <w:lang w:val="en-GB"/>
        </w:rPr>
        <w:t>Outcome 2</w:t>
      </w:r>
      <w:bookmarkEnd w:id="223"/>
      <w:bookmarkEnd w:id="224"/>
    </w:p>
    <w:p w14:paraId="68398B47" w14:textId="681DAFB1" w:rsidR="00947064" w:rsidRPr="0071789D" w:rsidRDefault="00DE6010" w:rsidP="00947064">
      <w:pPr>
        <w:pStyle w:val="VCAAbody"/>
        <w:rPr>
          <w:lang w:val="en-GB"/>
        </w:rPr>
      </w:pPr>
      <w:r w:rsidRPr="0071789D">
        <w:rPr>
          <w:lang w:val="en-GB"/>
        </w:rPr>
        <w:t>On completion of this unit the student</w:t>
      </w:r>
      <w:r w:rsidR="00947064" w:rsidRPr="0071789D">
        <w:rPr>
          <w:lang w:val="en-GB"/>
        </w:rPr>
        <w:t xml:space="preserve"> should be able to demonstrate and discuss </w:t>
      </w:r>
      <w:r w:rsidR="00EF407B" w:rsidRPr="0071789D">
        <w:rPr>
          <w:lang w:val="en-GB"/>
        </w:rPr>
        <w:t>techniques related to performance of selected works, including aspects of interpretation</w:t>
      </w:r>
      <w:r w:rsidR="00947064" w:rsidRPr="0071789D">
        <w:rPr>
          <w:lang w:val="en-GB"/>
        </w:rPr>
        <w:t>.</w:t>
      </w:r>
    </w:p>
    <w:p w14:paraId="02A11284" w14:textId="77777777" w:rsidR="00947064" w:rsidRPr="0071789D" w:rsidRDefault="00947064" w:rsidP="00947064">
      <w:pPr>
        <w:pStyle w:val="VCAAbody"/>
        <w:rPr>
          <w:lang w:val="en-GB"/>
        </w:rPr>
      </w:pPr>
      <w:r w:rsidRPr="0071789D">
        <w:rPr>
          <w:lang w:val="en-GB"/>
        </w:rPr>
        <w:t>To achieve this outcome, students will draw on the key knowledge and key skills outlined for Area of Study 2.</w:t>
      </w:r>
    </w:p>
    <w:p w14:paraId="784FFEC2" w14:textId="77777777" w:rsidR="00947064" w:rsidRPr="0071789D" w:rsidRDefault="00947064" w:rsidP="00947064">
      <w:pPr>
        <w:pStyle w:val="VCAAHeading5"/>
        <w:rPr>
          <w:lang w:val="en-GB"/>
        </w:rPr>
      </w:pPr>
      <w:r w:rsidRPr="0071789D">
        <w:rPr>
          <w:lang w:val="en-GB"/>
        </w:rPr>
        <w:t>Key knowledge</w:t>
      </w:r>
    </w:p>
    <w:p w14:paraId="2FED4A25" w14:textId="77777777" w:rsidR="00947064" w:rsidRPr="009F2ECB" w:rsidRDefault="00947064" w:rsidP="00431855">
      <w:pPr>
        <w:pStyle w:val="VCAAbullet"/>
      </w:pPr>
      <w:r w:rsidRPr="009F2ECB">
        <w:t xml:space="preserve">the use of musical elements, </w:t>
      </w:r>
      <w:proofErr w:type="gramStart"/>
      <w:r w:rsidRPr="009F2ECB">
        <w:t>concepts</w:t>
      </w:r>
      <w:proofErr w:type="gramEnd"/>
      <w:r w:rsidRPr="009F2ECB">
        <w:t xml:space="preserve"> and compositional devices in selected works</w:t>
      </w:r>
    </w:p>
    <w:p w14:paraId="3D424CFA" w14:textId="77777777" w:rsidR="00947064" w:rsidRPr="009F2ECB" w:rsidRDefault="00947064" w:rsidP="00431855">
      <w:pPr>
        <w:pStyle w:val="VCAAbullet"/>
      </w:pPr>
      <w:r w:rsidRPr="009F2ECB">
        <w:t xml:space="preserve">the musical scores being prepared for the Outcome 1 </w:t>
      </w:r>
      <w:proofErr w:type="gramStart"/>
      <w:r w:rsidRPr="009F2ECB">
        <w:t>recital</w:t>
      </w:r>
      <w:proofErr w:type="gramEnd"/>
    </w:p>
    <w:p w14:paraId="338FDD00" w14:textId="77777777" w:rsidR="00947064" w:rsidRPr="009F2ECB" w:rsidRDefault="00947064" w:rsidP="00431855">
      <w:pPr>
        <w:pStyle w:val="VCAAbullet"/>
      </w:pPr>
      <w:r w:rsidRPr="009F2ECB">
        <w:t>interpretations of selected works (or similar, related works) by other performers in recordings and/or edited scores</w:t>
      </w:r>
    </w:p>
    <w:p w14:paraId="311E1C19" w14:textId="3D8A9ACB" w:rsidR="00947064" w:rsidRPr="009F2ECB" w:rsidRDefault="002F2E03" w:rsidP="00431855">
      <w:pPr>
        <w:pStyle w:val="VCAAbullet"/>
      </w:pPr>
      <w:r w:rsidRPr="009F2ECB">
        <w:t xml:space="preserve">the </w:t>
      </w:r>
      <w:r w:rsidR="00947064" w:rsidRPr="009F2ECB">
        <w:t xml:space="preserve">styles and contexts of works </w:t>
      </w:r>
      <w:proofErr w:type="gramStart"/>
      <w:r w:rsidR="00947064" w:rsidRPr="009F2ECB">
        <w:t>studied</w:t>
      </w:r>
      <w:proofErr w:type="gramEnd"/>
      <w:r w:rsidR="00947064" w:rsidRPr="009F2ECB">
        <w:t xml:space="preserve"> and the ways a performer’s interpretation can be shaped by this knowledge</w:t>
      </w:r>
    </w:p>
    <w:p w14:paraId="6B28AF6A" w14:textId="72260A11" w:rsidR="00947064" w:rsidRPr="009F2ECB" w:rsidRDefault="00947064" w:rsidP="00431855">
      <w:pPr>
        <w:pStyle w:val="VCAAbullet"/>
      </w:pPr>
      <w:r w:rsidRPr="009F2ECB">
        <w:lastRenderedPageBreak/>
        <w:t>effective solo instrumental practi</w:t>
      </w:r>
      <w:r w:rsidR="009F2ECB">
        <w:t>s</w:t>
      </w:r>
      <w:r w:rsidRPr="009F2ECB">
        <w:t xml:space="preserve">e routines including, as appropriate, ways of incorporating the use of </w:t>
      </w:r>
      <w:r w:rsidR="00B33604">
        <w:t xml:space="preserve">digital tools </w:t>
      </w:r>
      <w:r w:rsidRPr="009F2ECB">
        <w:t xml:space="preserve">and </w:t>
      </w:r>
      <w:r w:rsidR="00B33604">
        <w:t xml:space="preserve">other music </w:t>
      </w:r>
      <w:proofErr w:type="gramStart"/>
      <w:r w:rsidRPr="009F2ECB">
        <w:t>equipment</w:t>
      </w:r>
      <w:proofErr w:type="gramEnd"/>
      <w:r w:rsidRPr="009F2ECB">
        <w:t xml:space="preserve"> </w:t>
      </w:r>
    </w:p>
    <w:p w14:paraId="12DE6887" w14:textId="77777777" w:rsidR="00947064" w:rsidRPr="009F2ECB" w:rsidRDefault="00947064" w:rsidP="00431855">
      <w:pPr>
        <w:pStyle w:val="VCAAbullet"/>
      </w:pPr>
      <w:r w:rsidRPr="009F2ECB">
        <w:t>effective approaches to ensemble rehearsal</w:t>
      </w:r>
    </w:p>
    <w:p w14:paraId="795CAF9F" w14:textId="55A6B3B3" w:rsidR="00947064" w:rsidRPr="009F2ECB" w:rsidRDefault="00947064" w:rsidP="00431855">
      <w:pPr>
        <w:pStyle w:val="VCAAbullet"/>
      </w:pPr>
      <w:r w:rsidRPr="009F2ECB">
        <w:t>strategies used by other performers to optimi</w:t>
      </w:r>
      <w:r w:rsidR="00A2732C" w:rsidRPr="009F2ECB">
        <w:t>s</w:t>
      </w:r>
      <w:r w:rsidRPr="009F2ECB">
        <w:t xml:space="preserve">e performance </w:t>
      </w:r>
      <w:proofErr w:type="gramStart"/>
      <w:r w:rsidRPr="009F2ECB">
        <w:t>outcomes</w:t>
      </w:r>
      <w:proofErr w:type="gramEnd"/>
    </w:p>
    <w:p w14:paraId="73CA69E2" w14:textId="6BED22B2" w:rsidR="00947064" w:rsidRPr="009F2ECB" w:rsidRDefault="00947064" w:rsidP="00431855">
      <w:pPr>
        <w:pStyle w:val="VCAAbullet"/>
      </w:pPr>
      <w:r w:rsidRPr="009F2ECB">
        <w:t xml:space="preserve">ways of improving personal performance including </w:t>
      </w:r>
      <w:proofErr w:type="gramStart"/>
      <w:r w:rsidRPr="009F2ECB">
        <w:t>goal-setting</w:t>
      </w:r>
      <w:proofErr w:type="gramEnd"/>
      <w:r w:rsidRPr="009F2ECB">
        <w:t>, reflection, evaluation and performance psychology</w:t>
      </w:r>
      <w:r w:rsidR="000F0893" w:rsidRPr="009F2ECB">
        <w:t>.</w:t>
      </w:r>
    </w:p>
    <w:p w14:paraId="374CFE82" w14:textId="77777777" w:rsidR="00947064" w:rsidRPr="00CA63A4" w:rsidRDefault="00947064" w:rsidP="00947064">
      <w:pPr>
        <w:pStyle w:val="VCAAHeading5"/>
        <w:rPr>
          <w:lang w:val="en-GB"/>
        </w:rPr>
      </w:pPr>
      <w:r w:rsidRPr="00CA63A4">
        <w:rPr>
          <w:lang w:val="en-GB"/>
        </w:rPr>
        <w:t xml:space="preserve">Key </w:t>
      </w:r>
      <w:sdt>
        <w:sdtPr>
          <w:rPr>
            <w:lang w:val="en-GB"/>
          </w:rPr>
          <w:tag w:val="goog_rdk_961"/>
          <w:id w:val="-1249498189"/>
        </w:sdtPr>
        <w:sdtEndPr/>
        <w:sdtContent/>
      </w:sdt>
      <w:r w:rsidRPr="00CA63A4">
        <w:rPr>
          <w:lang w:val="en-GB"/>
        </w:rPr>
        <w:t>skills</w:t>
      </w:r>
    </w:p>
    <w:p w14:paraId="1FCCA15D" w14:textId="77777777" w:rsidR="00947064" w:rsidRPr="009F2ECB" w:rsidRDefault="00947064" w:rsidP="00431855">
      <w:pPr>
        <w:pStyle w:val="VCAAbullet"/>
      </w:pPr>
      <w:r w:rsidRPr="009F2ECB">
        <w:t xml:space="preserve">describe the use of the music elements, concepts and compositional devices in works being prepared for </w:t>
      </w:r>
      <w:proofErr w:type="gramStart"/>
      <w:r w:rsidRPr="009F2ECB">
        <w:t>performance</w:t>
      </w:r>
      <w:proofErr w:type="gramEnd"/>
    </w:p>
    <w:p w14:paraId="085721FD" w14:textId="659401F9" w:rsidR="00947064" w:rsidRPr="009F2ECB" w:rsidRDefault="00947064" w:rsidP="00431855">
      <w:pPr>
        <w:pStyle w:val="VCAAbullet"/>
      </w:pPr>
      <w:r w:rsidRPr="009F2ECB">
        <w:t xml:space="preserve">identify the expressive and technical challenges in selected </w:t>
      </w:r>
      <w:proofErr w:type="gramStart"/>
      <w:r w:rsidRPr="009F2ECB">
        <w:t>works</w:t>
      </w:r>
      <w:proofErr w:type="gramEnd"/>
    </w:p>
    <w:p w14:paraId="11BF990A" w14:textId="385D15BA" w:rsidR="00947064" w:rsidRPr="009F2ECB" w:rsidRDefault="00947064" w:rsidP="00431855">
      <w:pPr>
        <w:pStyle w:val="VCAAbullet"/>
      </w:pPr>
      <w:r w:rsidRPr="009F2ECB">
        <w:t xml:space="preserve">research, plan and implement approaches to </w:t>
      </w:r>
      <w:r w:rsidRPr="00807184">
        <w:t>prac</w:t>
      </w:r>
      <w:r w:rsidRPr="00122770">
        <w:t>ti</w:t>
      </w:r>
      <w:r w:rsidR="009F2ECB" w:rsidRPr="00122770">
        <w:t>s</w:t>
      </w:r>
      <w:r w:rsidRPr="000B3BC6">
        <w:t>e and</w:t>
      </w:r>
      <w:r w:rsidRPr="009F2ECB">
        <w:t xml:space="preserve"> rehearsal that address identified performance challenges and develop instrumental and presentation </w:t>
      </w:r>
      <w:proofErr w:type="gramStart"/>
      <w:r w:rsidRPr="009F2ECB">
        <w:t>techniques</w:t>
      </w:r>
      <w:proofErr w:type="gramEnd"/>
    </w:p>
    <w:p w14:paraId="7E5EDBF6" w14:textId="08A5CD31" w:rsidR="00947064" w:rsidRPr="009F2ECB" w:rsidRDefault="00947064" w:rsidP="00431855">
      <w:pPr>
        <w:pStyle w:val="VCAAbullet"/>
      </w:pPr>
      <w:r w:rsidRPr="009F2ECB">
        <w:t>demonstrate and discuss these strategies in the context of a discussion</w:t>
      </w:r>
      <w:r w:rsidR="000F0893" w:rsidRPr="009F2ECB">
        <w:t>.</w:t>
      </w:r>
    </w:p>
    <w:p w14:paraId="18296993" w14:textId="1677F424" w:rsidR="00947064" w:rsidRPr="00CA63A4" w:rsidRDefault="00947064" w:rsidP="00947064">
      <w:pPr>
        <w:pStyle w:val="VCAAHeading2"/>
        <w:rPr>
          <w:lang w:val="en-GB"/>
        </w:rPr>
      </w:pPr>
      <w:bookmarkStart w:id="225" w:name="_heading=h.2981zbj" w:colFirst="0" w:colLast="0"/>
      <w:bookmarkStart w:id="226" w:name="_heading=h.odc9jc" w:colFirst="0" w:colLast="0"/>
      <w:bookmarkStart w:id="227" w:name="_heading=h.47hxl2r" w:colFirst="0" w:colLast="0"/>
      <w:bookmarkStart w:id="228" w:name="_heading=h.3ls5o66" w:colFirst="0" w:colLast="0"/>
      <w:bookmarkStart w:id="229" w:name="_Toc96339057"/>
      <w:bookmarkEnd w:id="225"/>
      <w:bookmarkEnd w:id="226"/>
      <w:bookmarkEnd w:id="227"/>
      <w:bookmarkEnd w:id="228"/>
      <w:r w:rsidRPr="00CA63A4">
        <w:rPr>
          <w:lang w:val="en-GB"/>
        </w:rPr>
        <w:t>Area of Study 3</w:t>
      </w:r>
      <w:bookmarkEnd w:id="229"/>
    </w:p>
    <w:p w14:paraId="07C3F3F6" w14:textId="7D79D5C5" w:rsidR="00947064" w:rsidRPr="00CA63A4" w:rsidRDefault="00947064" w:rsidP="00947064">
      <w:pPr>
        <w:pStyle w:val="VCAAHeading3"/>
        <w:rPr>
          <w:lang w:val="en-GB"/>
        </w:rPr>
      </w:pPr>
      <w:bookmarkStart w:id="230" w:name="_Toc86235585"/>
      <w:bookmarkStart w:id="231" w:name="_Toc96339058"/>
      <w:r w:rsidRPr="00CA63A4">
        <w:rPr>
          <w:lang w:val="en-GB"/>
        </w:rPr>
        <w:t>Responding</w:t>
      </w:r>
      <w:bookmarkEnd w:id="230"/>
      <w:bookmarkEnd w:id="231"/>
    </w:p>
    <w:p w14:paraId="0372E9C1" w14:textId="38940AE5" w:rsidR="00947064" w:rsidRPr="00CA63A4" w:rsidRDefault="00947064" w:rsidP="00947064">
      <w:pPr>
        <w:pStyle w:val="VCAAbody"/>
        <w:rPr>
          <w:lang w:val="en-GB"/>
        </w:rPr>
      </w:pPr>
      <w:r w:rsidRPr="00CA63A4">
        <w:rPr>
          <w:lang w:val="en-GB"/>
        </w:rPr>
        <w:t>In this area of study</w:t>
      </w:r>
      <w:r w:rsidR="005658CF">
        <w:rPr>
          <w:lang w:val="en-GB"/>
        </w:rPr>
        <w:t>,</w:t>
      </w:r>
      <w:r w:rsidRPr="00CA63A4">
        <w:rPr>
          <w:lang w:val="en-GB"/>
        </w:rPr>
        <w:t xml:space="preserve"> students develop their understanding of </w:t>
      </w:r>
      <w:r w:rsidR="000B3BC6">
        <w:rPr>
          <w:lang w:val="en-GB"/>
        </w:rPr>
        <w:t xml:space="preserve">the </w:t>
      </w:r>
      <w:r w:rsidRPr="00CA63A4">
        <w:rPr>
          <w:lang w:val="en-GB"/>
        </w:rPr>
        <w:t xml:space="preserve">ways elements of music, concepts and compositional devices can be interpreted and/or manipulated by other musicians. They </w:t>
      </w:r>
      <w:r w:rsidR="000F0893" w:rsidRPr="00B33604">
        <w:rPr>
          <w:lang w:val="en-GB"/>
        </w:rPr>
        <w:t xml:space="preserve">demonstrate </w:t>
      </w:r>
      <w:r w:rsidRPr="00CA63A4">
        <w:rPr>
          <w:lang w:val="en-GB"/>
        </w:rPr>
        <w:t xml:space="preserve">this </w:t>
      </w:r>
      <w:r w:rsidRPr="006F4B38">
        <w:rPr>
          <w:lang w:val="en-GB"/>
        </w:rPr>
        <w:t>knowledge through analysis of a wide variety of performances</w:t>
      </w:r>
      <w:r w:rsidR="00D3312E" w:rsidRPr="006F4B38">
        <w:rPr>
          <w:lang w:val="en-GB"/>
        </w:rPr>
        <w:t xml:space="preserve"> and recordings</w:t>
      </w:r>
      <w:r w:rsidRPr="00122770">
        <w:rPr>
          <w:lang w:val="en-GB"/>
        </w:rPr>
        <w:t xml:space="preserve">, including works created by Australian composers </w:t>
      </w:r>
      <w:r w:rsidR="00D3312E" w:rsidRPr="006F4B38">
        <w:rPr>
          <w:lang w:val="en-GB"/>
        </w:rPr>
        <w:t>since 1990</w:t>
      </w:r>
      <w:r w:rsidR="00807184">
        <w:rPr>
          <w:lang w:val="en-GB"/>
        </w:rPr>
        <w:t xml:space="preserve">. </w:t>
      </w:r>
      <w:r w:rsidRPr="00CA63A4">
        <w:rPr>
          <w:lang w:val="en-GB"/>
        </w:rPr>
        <w:t xml:space="preserve">They also compare the ways different musicians have interpreted the same musical work. </w:t>
      </w:r>
    </w:p>
    <w:p w14:paraId="6A7E4C3B" w14:textId="4FA1BDD9" w:rsidR="00947064" w:rsidRPr="00CA63A4" w:rsidRDefault="00947064" w:rsidP="00947064">
      <w:pPr>
        <w:pStyle w:val="VCAAbody"/>
        <w:rPr>
          <w:lang w:val="en-GB"/>
        </w:rPr>
      </w:pPr>
      <w:r w:rsidRPr="00CA63A4">
        <w:rPr>
          <w:lang w:val="en-GB"/>
        </w:rPr>
        <w:t>They develop</w:t>
      </w:r>
      <w:r w:rsidR="005D2B7B" w:rsidRPr="00CA63A4">
        <w:rPr>
          <w:lang w:val="en-GB"/>
        </w:rPr>
        <w:t xml:space="preserve"> their</w:t>
      </w:r>
      <w:r w:rsidRPr="00CA63A4">
        <w:rPr>
          <w:lang w:val="en-GB"/>
        </w:rPr>
        <w:t xml:space="preserve"> auditory discrimination and memory skills by responding to music examples in isolation and in context. They refine their ability to identify and transcribe short musical</w:t>
      </w:r>
      <w:r w:rsidRPr="00CA63A4">
        <w:rPr>
          <w:i/>
          <w:lang w:val="en-GB"/>
        </w:rPr>
        <w:t xml:space="preserve"> </w:t>
      </w:r>
      <w:r w:rsidRPr="00CA63A4">
        <w:rPr>
          <w:lang w:val="en-GB"/>
        </w:rPr>
        <w:t xml:space="preserve">examples presented aurally and in notation. </w:t>
      </w:r>
    </w:p>
    <w:p w14:paraId="0A3F5957" w14:textId="77777777" w:rsidR="00947064" w:rsidRPr="00CA63A4" w:rsidRDefault="00947064" w:rsidP="00947064">
      <w:pPr>
        <w:pStyle w:val="VCAAHeading3"/>
        <w:rPr>
          <w:lang w:val="en-GB"/>
        </w:rPr>
      </w:pPr>
      <w:bookmarkStart w:id="232" w:name="_Toc86235586"/>
      <w:bookmarkStart w:id="233" w:name="_Toc96339059"/>
      <w:r w:rsidRPr="00CA63A4">
        <w:rPr>
          <w:lang w:val="en-GB"/>
        </w:rPr>
        <w:t>Outcome 3</w:t>
      </w:r>
      <w:bookmarkEnd w:id="232"/>
      <w:bookmarkEnd w:id="233"/>
    </w:p>
    <w:p w14:paraId="3B531348" w14:textId="4EA68638" w:rsidR="00947064" w:rsidRPr="00CA63A4" w:rsidRDefault="00EF407B" w:rsidP="00A309F9">
      <w:pPr>
        <w:pStyle w:val="VCAAbody"/>
        <w:ind w:right="275"/>
        <w:rPr>
          <w:lang w:val="en-GB"/>
        </w:rPr>
      </w:pPr>
      <w:r w:rsidRPr="00CA63A4">
        <w:rPr>
          <w:rFonts w:eastAsia="Arial Narrow" w:cstheme="minorHAnsi"/>
          <w:lang w:val="en-GB"/>
        </w:rPr>
        <w:t>On completion of this unit</w:t>
      </w:r>
      <w:r w:rsidR="00DE6010" w:rsidRPr="00CA63A4">
        <w:rPr>
          <w:rFonts w:eastAsia="Arial Narrow" w:cstheme="minorHAnsi"/>
          <w:lang w:val="en-GB"/>
        </w:rPr>
        <w:t xml:space="preserve"> the student</w:t>
      </w:r>
      <w:r w:rsidRPr="00CA63A4">
        <w:rPr>
          <w:rFonts w:eastAsia="Arial Narrow" w:cstheme="minorHAnsi"/>
          <w:lang w:val="en-GB"/>
        </w:rPr>
        <w:t xml:space="preserve"> should be able to discuss the interpretation of expressive elements</w:t>
      </w:r>
      <w:r w:rsidR="00A309F9" w:rsidRPr="00CA63A4">
        <w:rPr>
          <w:rFonts w:eastAsia="Arial Narrow" w:cstheme="minorHAnsi"/>
          <w:lang w:val="en-GB"/>
        </w:rPr>
        <w:t xml:space="preserve"> </w:t>
      </w:r>
      <w:r w:rsidRPr="00CA63A4">
        <w:rPr>
          <w:rFonts w:eastAsia="Arial Narrow" w:cstheme="minorHAnsi"/>
          <w:lang w:val="en-GB"/>
        </w:rPr>
        <w:t xml:space="preserve">of music, and identify, recreate, </w:t>
      </w:r>
      <w:proofErr w:type="gramStart"/>
      <w:r w:rsidRPr="00CA63A4">
        <w:rPr>
          <w:rFonts w:eastAsia="Arial Narrow" w:cstheme="minorHAnsi"/>
          <w:lang w:val="en-GB"/>
        </w:rPr>
        <w:t>notate</w:t>
      </w:r>
      <w:proofErr w:type="gramEnd"/>
      <w:r w:rsidRPr="00CA63A4">
        <w:rPr>
          <w:rFonts w:eastAsia="Arial Narrow" w:cstheme="minorHAnsi"/>
          <w:lang w:val="en-GB"/>
        </w:rPr>
        <w:t xml:space="preserve"> and transcribe short excerpts of music using voice or instrument</w:t>
      </w:r>
      <w:r w:rsidR="00947064" w:rsidRPr="00CA63A4">
        <w:rPr>
          <w:lang w:val="en-GB"/>
        </w:rPr>
        <w:t xml:space="preserve">. </w:t>
      </w:r>
    </w:p>
    <w:p w14:paraId="7D177F3A" w14:textId="77777777" w:rsidR="00947064" w:rsidRPr="00CA63A4" w:rsidRDefault="00947064" w:rsidP="00947064">
      <w:pPr>
        <w:pStyle w:val="VCAAbody"/>
        <w:rPr>
          <w:lang w:val="en-GB"/>
        </w:rPr>
      </w:pPr>
      <w:r w:rsidRPr="00CA63A4">
        <w:rPr>
          <w:lang w:val="en-GB"/>
        </w:rPr>
        <w:t>To achieve this outcome the student will draw on key knowledge and key skills outlined in Area of Study 3.</w:t>
      </w:r>
    </w:p>
    <w:p w14:paraId="7D010153" w14:textId="77777777" w:rsidR="00947064" w:rsidRPr="00CA63A4" w:rsidRDefault="00947064" w:rsidP="00947064">
      <w:pPr>
        <w:pStyle w:val="VCAAHeading5"/>
        <w:rPr>
          <w:lang w:val="en-GB"/>
        </w:rPr>
      </w:pPr>
      <w:r w:rsidRPr="00CA63A4">
        <w:rPr>
          <w:lang w:val="en-GB"/>
        </w:rPr>
        <w:t>Key knowledge</w:t>
      </w:r>
    </w:p>
    <w:p w14:paraId="2A9CDA9E" w14:textId="77777777" w:rsidR="00947064" w:rsidRPr="009F2ECB" w:rsidRDefault="00947064" w:rsidP="00431855">
      <w:pPr>
        <w:pStyle w:val="VCAAbullet"/>
      </w:pPr>
      <w:r w:rsidRPr="009F2ECB">
        <w:t>approaches to critical listening and aural analysis</w:t>
      </w:r>
    </w:p>
    <w:p w14:paraId="5E7BB6D7" w14:textId="77777777" w:rsidR="00947064" w:rsidRPr="009F2ECB" w:rsidRDefault="00947064" w:rsidP="00431855">
      <w:pPr>
        <w:pStyle w:val="VCAAbullet"/>
      </w:pPr>
      <w:r w:rsidRPr="009F2ECB">
        <w:t xml:space="preserve">treatment of music elements and concepts, and the use of compositional devices in excerpts drawn from a wide range of notated styles including styles reflected in students’ </w:t>
      </w:r>
      <w:proofErr w:type="gramStart"/>
      <w:r w:rsidRPr="009F2ECB">
        <w:t>programs</w:t>
      </w:r>
      <w:proofErr w:type="gramEnd"/>
    </w:p>
    <w:p w14:paraId="4B222EF8" w14:textId="2272D354" w:rsidR="00947064" w:rsidRPr="009F2ECB" w:rsidRDefault="00947064" w:rsidP="00431855">
      <w:pPr>
        <w:pStyle w:val="VCAAbullet"/>
      </w:pPr>
      <w:r w:rsidRPr="009F2ECB">
        <w:t xml:space="preserve">ways in which performers interpret and manipulate music elements and concepts in </w:t>
      </w:r>
      <w:proofErr w:type="gramStart"/>
      <w:r w:rsidRPr="009F2ECB">
        <w:t>performance</w:t>
      </w:r>
      <w:proofErr w:type="gramEnd"/>
    </w:p>
    <w:p w14:paraId="7970CA44" w14:textId="169EB994" w:rsidR="00947064" w:rsidRPr="009F2ECB" w:rsidRDefault="00947064" w:rsidP="00431855">
      <w:pPr>
        <w:pStyle w:val="VCAAbullet"/>
      </w:pPr>
      <w:r w:rsidRPr="009F2ECB">
        <w:t>music language concepts including horizontal and vertical pitch organisation (melody and harmony), rhythmic organi</w:t>
      </w:r>
      <w:r w:rsidR="00EB7F53" w:rsidRPr="009F2ECB">
        <w:t>sation and notation conventions</w:t>
      </w:r>
      <w:r w:rsidR="00A6559E" w:rsidRPr="009F2ECB">
        <w:t>.</w:t>
      </w:r>
    </w:p>
    <w:p w14:paraId="13E2F43C" w14:textId="77777777" w:rsidR="00947064" w:rsidRPr="009F2ECB" w:rsidRDefault="00947064">
      <w:pPr>
        <w:rPr>
          <w:rFonts w:ascii="Arial" w:eastAsia="Times New Roman" w:hAnsi="Arial" w:cs="Arial"/>
          <w:color w:val="000000" w:themeColor="text1"/>
          <w:kern w:val="22"/>
          <w:sz w:val="20"/>
          <w:lang w:eastAsia="ja-JP"/>
        </w:rPr>
      </w:pPr>
      <w:r w:rsidRPr="009F2ECB">
        <w:br w:type="page"/>
      </w:r>
    </w:p>
    <w:p w14:paraId="34E328B1" w14:textId="77777777" w:rsidR="00947064" w:rsidRPr="00CA63A4" w:rsidRDefault="00947064" w:rsidP="00947064">
      <w:pPr>
        <w:pStyle w:val="VCAAHeading5"/>
        <w:rPr>
          <w:lang w:val="en-GB"/>
        </w:rPr>
      </w:pPr>
      <w:r w:rsidRPr="00CA63A4">
        <w:rPr>
          <w:lang w:val="en-GB"/>
        </w:rPr>
        <w:lastRenderedPageBreak/>
        <w:t>Key skills</w:t>
      </w:r>
    </w:p>
    <w:p w14:paraId="099CE18D" w14:textId="49996C5E" w:rsidR="00947064" w:rsidRPr="009F2ECB" w:rsidRDefault="00947064" w:rsidP="00431855">
      <w:pPr>
        <w:pStyle w:val="VCAAbullet"/>
      </w:pPr>
      <w:r w:rsidRPr="009F2ECB">
        <w:t>respond to interpretation in performances</w:t>
      </w:r>
      <w:r w:rsidR="002B20BE">
        <w:t xml:space="preserve"> and recordings</w:t>
      </w:r>
      <w:r w:rsidR="00F11BB1">
        <w:t>:</w:t>
      </w:r>
    </w:p>
    <w:p w14:paraId="62858A21" w14:textId="77777777" w:rsidR="00947064" w:rsidRPr="009F2ECB" w:rsidRDefault="00947064" w:rsidP="00431855">
      <w:pPr>
        <w:pStyle w:val="VCAAbulletlevel2"/>
      </w:pPr>
      <w:r w:rsidRPr="009F2ECB">
        <w:t xml:space="preserve">identifying, </w:t>
      </w:r>
      <w:proofErr w:type="gramStart"/>
      <w:r w:rsidRPr="009F2ECB">
        <w:t>describing</w:t>
      </w:r>
      <w:proofErr w:type="gramEnd"/>
      <w:r w:rsidRPr="009F2ECB">
        <w:t xml:space="preserve"> and comparing ways in which performers, composers, arrangers, producers and/or conductors shape interpretations through their approach to (and manipulation of) the elements of music</w:t>
      </w:r>
    </w:p>
    <w:p w14:paraId="3810FEC3" w14:textId="77777777" w:rsidR="00947064" w:rsidRPr="009F2ECB" w:rsidRDefault="00947064" w:rsidP="00431855">
      <w:pPr>
        <w:pStyle w:val="VCAAbulletlevel2"/>
      </w:pPr>
      <w:r w:rsidRPr="009F2ECB">
        <w:t>comparing the treatment of elements and concepts in contrasting versions of the same musical work</w:t>
      </w:r>
    </w:p>
    <w:p w14:paraId="7F0A5275" w14:textId="77777777" w:rsidR="00947064" w:rsidRPr="009F2ECB" w:rsidRDefault="00947064" w:rsidP="00431855">
      <w:pPr>
        <w:pStyle w:val="VCAAbulletlevel2"/>
      </w:pPr>
      <w:r w:rsidRPr="009F2ECB">
        <w:t>discussing the ways in which musical character results from interpretative decisions</w:t>
      </w:r>
    </w:p>
    <w:p w14:paraId="076A4EA5" w14:textId="1DDF3821" w:rsidR="00947064" w:rsidRPr="009F2ECB" w:rsidRDefault="00947064" w:rsidP="00431855">
      <w:pPr>
        <w:pStyle w:val="VCAAbullet"/>
      </w:pPr>
      <w:r w:rsidRPr="009F2ECB">
        <w:t>use music language to</w:t>
      </w:r>
      <w:r w:rsidR="00F11BB1">
        <w:t>:</w:t>
      </w:r>
    </w:p>
    <w:p w14:paraId="1457C60B" w14:textId="77777777" w:rsidR="00947064" w:rsidRPr="009F2ECB" w:rsidRDefault="00947064" w:rsidP="00431855">
      <w:pPr>
        <w:pStyle w:val="VCAAbulletlevel2"/>
      </w:pPr>
      <w:r w:rsidRPr="009F2ECB">
        <w:t xml:space="preserve">identify, </w:t>
      </w:r>
      <w:proofErr w:type="gramStart"/>
      <w:r w:rsidRPr="009F2ECB">
        <w:t>recreate</w:t>
      </w:r>
      <w:proofErr w:type="gramEnd"/>
      <w:r w:rsidRPr="009F2ECB">
        <w:t xml:space="preserve"> and notate diatonic and chromatic intervals in major scales (up to three sharps or flats) within the range of an octave.</w:t>
      </w:r>
    </w:p>
    <w:p w14:paraId="06554D05" w14:textId="77777777" w:rsidR="00947064" w:rsidRPr="009F2ECB" w:rsidRDefault="00947064" w:rsidP="00431855">
      <w:pPr>
        <w:pStyle w:val="VCAAbulletlevel2"/>
      </w:pPr>
      <w:r w:rsidRPr="009F2ECB">
        <w:t xml:space="preserve">Identify and recreate scales and modes including major, natural minor, melodic minor, major pentatonic, minor pentatonic, mixolydian, lydian, </w:t>
      </w:r>
      <w:proofErr w:type="gramStart"/>
      <w:r w:rsidRPr="009F2ECB">
        <w:t>dorian</w:t>
      </w:r>
      <w:proofErr w:type="gramEnd"/>
      <w:r w:rsidRPr="009F2ECB">
        <w:t xml:space="preserve"> </w:t>
      </w:r>
    </w:p>
    <w:p w14:paraId="11787510" w14:textId="77777777" w:rsidR="00947064" w:rsidRPr="009F2ECB" w:rsidRDefault="00947064" w:rsidP="00431855">
      <w:pPr>
        <w:pStyle w:val="VCAAbulletlevel2"/>
      </w:pPr>
      <w:r w:rsidRPr="009F2ECB">
        <w:t xml:space="preserve">perform short, previously unseen melodic lines from </w:t>
      </w:r>
      <w:proofErr w:type="gramStart"/>
      <w:r w:rsidRPr="009F2ECB">
        <w:t>notation</w:t>
      </w:r>
      <w:proofErr w:type="gramEnd"/>
    </w:p>
    <w:p w14:paraId="552F9BC9" w14:textId="77777777" w:rsidR="00947064" w:rsidRPr="009F2ECB" w:rsidRDefault="00947064" w:rsidP="00431855">
      <w:pPr>
        <w:pStyle w:val="VCAAbulletlevel2"/>
      </w:pPr>
      <w:r w:rsidRPr="009F2ECB">
        <w:t xml:space="preserve">identify and notate melodic </w:t>
      </w:r>
      <w:proofErr w:type="gramStart"/>
      <w:r w:rsidRPr="009F2ECB">
        <w:t>contours</w:t>
      </w:r>
      <w:proofErr w:type="gramEnd"/>
    </w:p>
    <w:p w14:paraId="1E7857F8" w14:textId="77777777" w:rsidR="00947064" w:rsidRPr="009F2ECB" w:rsidRDefault="00947064" w:rsidP="00431855">
      <w:pPr>
        <w:pStyle w:val="VCAAbulletlevel2"/>
      </w:pPr>
      <w:r w:rsidRPr="009F2ECB">
        <w:t xml:space="preserve">notate monophonic melodic lines with up to eight missing beats using major arpeggios, major pentatonic and diatonic major scales in keys up to three sharps and </w:t>
      </w:r>
      <w:proofErr w:type="gramStart"/>
      <w:r w:rsidRPr="009F2ECB">
        <w:t>flats</w:t>
      </w:r>
      <w:proofErr w:type="gramEnd"/>
    </w:p>
    <w:p w14:paraId="09D398CB" w14:textId="77777777" w:rsidR="00947064" w:rsidRPr="009F2ECB" w:rsidRDefault="00947064" w:rsidP="00431855">
      <w:pPr>
        <w:pStyle w:val="VCAAbulletlevel2"/>
      </w:pPr>
      <w:r w:rsidRPr="009F2ECB">
        <w:t xml:space="preserve">recreate and notate all triads and 7ths built on major scale degrees in keys up to three sharps and </w:t>
      </w:r>
      <w:proofErr w:type="gramStart"/>
      <w:r w:rsidRPr="009F2ECB">
        <w:t>flats</w:t>
      </w:r>
      <w:proofErr w:type="gramEnd"/>
    </w:p>
    <w:p w14:paraId="1599531B" w14:textId="04737BC0" w:rsidR="00947064" w:rsidRPr="009F2ECB" w:rsidRDefault="00947064" w:rsidP="00431855">
      <w:pPr>
        <w:pStyle w:val="VCAAbulletlevel2"/>
      </w:pPr>
      <w:r w:rsidRPr="009F2ECB">
        <w:t xml:space="preserve">identify and notate </w:t>
      </w:r>
      <w:r w:rsidR="002B20BE">
        <w:t xml:space="preserve">using chord symbols or a harmonic grid </w:t>
      </w:r>
      <w:r w:rsidRPr="009F2ECB">
        <w:t xml:space="preserve">perfect, imperfect, plagal and interrupted cadences in keys up to three sharps and </w:t>
      </w:r>
      <w:proofErr w:type="gramStart"/>
      <w:r w:rsidRPr="009F2ECB">
        <w:t>flats</w:t>
      </w:r>
      <w:proofErr w:type="gramEnd"/>
    </w:p>
    <w:p w14:paraId="3615DE7E" w14:textId="77777777" w:rsidR="00947064" w:rsidRPr="009F2ECB" w:rsidRDefault="00947064" w:rsidP="00431855">
      <w:pPr>
        <w:pStyle w:val="VCAAbulletlevel2"/>
      </w:pPr>
      <w:r w:rsidRPr="009F2ECB">
        <w:t xml:space="preserve">sing back and/or perform on your chosen instrument the bass line of a given chord progression presented aurally, with up to four missing </w:t>
      </w:r>
      <w:proofErr w:type="gramStart"/>
      <w:r w:rsidRPr="009F2ECB">
        <w:t>notes</w:t>
      </w:r>
      <w:proofErr w:type="gramEnd"/>
    </w:p>
    <w:p w14:paraId="00055DA5" w14:textId="77777777" w:rsidR="00947064" w:rsidRPr="009F2ECB" w:rsidRDefault="00947064" w:rsidP="00431855">
      <w:pPr>
        <w:pStyle w:val="VCAAbulletlevel2"/>
      </w:pPr>
      <w:r w:rsidRPr="009F2ECB">
        <w:t xml:space="preserve">identify up to four missing chords in a major key chord progression, ending with a common cadence in keys up to three sharps and </w:t>
      </w:r>
      <w:proofErr w:type="gramStart"/>
      <w:r w:rsidRPr="009F2ECB">
        <w:t>flats</w:t>
      </w:r>
      <w:proofErr w:type="gramEnd"/>
    </w:p>
    <w:p w14:paraId="68E63C8F" w14:textId="07C54B9C" w:rsidR="00947064" w:rsidRPr="009F2ECB" w:rsidRDefault="00947064" w:rsidP="00431855">
      <w:pPr>
        <w:pStyle w:val="VCAAbulletlevel2"/>
      </w:pPr>
      <w:r w:rsidRPr="009F2ECB">
        <w:rPr>
          <w:rFonts w:eastAsia="Arial"/>
        </w:rPr>
        <w:t>identify aurally,</w:t>
      </w:r>
      <w:r w:rsidR="007808DB" w:rsidRPr="009F2ECB">
        <w:rPr>
          <w:rFonts w:eastAsia="Arial"/>
        </w:rPr>
        <w:t xml:space="preserve"> </w:t>
      </w:r>
      <w:proofErr w:type="gramStart"/>
      <w:r w:rsidRPr="009F2ECB">
        <w:rPr>
          <w:rFonts w:eastAsia="Arial"/>
        </w:rPr>
        <w:t>recreate</w:t>
      </w:r>
      <w:proofErr w:type="gramEnd"/>
      <w:r w:rsidRPr="009F2ECB">
        <w:rPr>
          <w:rFonts w:eastAsia="Arial"/>
        </w:rPr>
        <w:t xml:space="preserve"> and notate rhythms with up to eight missing beats in metres including 2/4, 3/4, 4/4 in simple time, 6/8, 9/8 12/8 in compound time, using rhythmic groupings outlined below, together with augmentation dots</w:t>
      </w:r>
      <w:r w:rsidR="00122770">
        <w:rPr>
          <w:rFonts w:eastAsia="Arial"/>
        </w:rPr>
        <w:t xml:space="preserve"> and</w:t>
      </w:r>
      <w:r w:rsidRPr="009F2ECB">
        <w:rPr>
          <w:rFonts w:eastAsia="Arial"/>
        </w:rPr>
        <w:t xml:space="preserve"> ties</w:t>
      </w:r>
      <w:r w:rsidR="0056461B">
        <w:rPr>
          <w:rFonts w:eastAsia="Arial"/>
        </w:rPr>
        <w:t>:</w:t>
      </w:r>
    </w:p>
    <w:p w14:paraId="63AE2DF0" w14:textId="046C9D20" w:rsidR="00947064" w:rsidRPr="009F2ECB" w:rsidRDefault="00B37574" w:rsidP="00947064">
      <w:pPr>
        <w:pBdr>
          <w:top w:val="nil"/>
          <w:left w:val="nil"/>
          <w:bottom w:val="nil"/>
          <w:right w:val="nil"/>
          <w:between w:val="nil"/>
        </w:pBdr>
        <w:tabs>
          <w:tab w:val="left" w:pos="425"/>
        </w:tabs>
        <w:spacing w:after="0" w:line="280" w:lineRule="auto"/>
        <w:jc w:val="center"/>
        <w:rPr>
          <w:color w:val="000000"/>
          <w:szCs w:val="20"/>
        </w:rPr>
      </w:pPr>
      <w:r w:rsidRPr="00B6150D">
        <w:rPr>
          <w:noProof/>
          <w:lang w:val="en-AU" w:eastAsia="en-AU"/>
        </w:rPr>
        <w:drawing>
          <wp:inline distT="0" distB="0" distL="0" distR="0" wp14:anchorId="55D477B1" wp14:editId="53009B70">
            <wp:extent cx="5882640" cy="2732110"/>
            <wp:effectExtent l="0" t="0" r="381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63"/>
                    <a:stretch>
                      <a:fillRect/>
                    </a:stretch>
                  </pic:blipFill>
                  <pic:spPr>
                    <a:xfrm>
                      <a:off x="0" y="0"/>
                      <a:ext cx="6087023" cy="2827033"/>
                    </a:xfrm>
                    <a:prstGeom prst="rect">
                      <a:avLst/>
                    </a:prstGeom>
                  </pic:spPr>
                </pic:pic>
              </a:graphicData>
            </a:graphic>
          </wp:inline>
        </w:drawing>
      </w:r>
    </w:p>
    <w:p w14:paraId="2A3F6387" w14:textId="77777777" w:rsidR="0005567A" w:rsidRPr="00CA63A4" w:rsidRDefault="00947064" w:rsidP="0005567A">
      <w:pPr>
        <w:pStyle w:val="VCAAHeading2"/>
        <w:rPr>
          <w:lang w:val="en-GB"/>
        </w:rPr>
      </w:pPr>
      <w:r w:rsidRPr="00CA63A4">
        <w:rPr>
          <w:color w:val="auto"/>
          <w:sz w:val="20"/>
          <w:szCs w:val="20"/>
          <w:lang w:val="en-GB"/>
        </w:rPr>
        <w:br w:type="page"/>
      </w:r>
      <w:bookmarkStart w:id="234" w:name="_Toc96339060"/>
      <w:r w:rsidR="0005567A" w:rsidRPr="00CA63A4">
        <w:rPr>
          <w:lang w:val="en-GB"/>
        </w:rPr>
        <w:lastRenderedPageBreak/>
        <w:t>School-based assessment</w:t>
      </w:r>
      <w:bookmarkEnd w:id="234"/>
    </w:p>
    <w:p w14:paraId="5CD9EAEA" w14:textId="77777777" w:rsidR="0005567A" w:rsidRPr="00CA63A4" w:rsidRDefault="0005567A" w:rsidP="0005567A">
      <w:pPr>
        <w:pStyle w:val="VCAAHeading3"/>
        <w:rPr>
          <w:lang w:val="en-GB"/>
        </w:rPr>
      </w:pPr>
      <w:bookmarkStart w:id="235" w:name="_heading=h.20xfydz" w:colFirst="0" w:colLast="0"/>
      <w:bookmarkStart w:id="236" w:name="_Toc86235588"/>
      <w:bookmarkStart w:id="237" w:name="_Toc96339061"/>
      <w:bookmarkEnd w:id="235"/>
      <w:r w:rsidRPr="00CA63A4">
        <w:rPr>
          <w:lang w:val="en-GB"/>
        </w:rPr>
        <w:t>Satisfactory completion</w:t>
      </w:r>
      <w:bookmarkEnd w:id="236"/>
      <w:bookmarkEnd w:id="237"/>
    </w:p>
    <w:p w14:paraId="2F15E7AE" w14:textId="77777777" w:rsidR="0005567A" w:rsidRPr="00CA63A4" w:rsidRDefault="0005567A" w:rsidP="0005567A">
      <w:pPr>
        <w:pStyle w:val="VCAAbody"/>
        <w:rPr>
          <w:lang w:val="en-GB"/>
        </w:rPr>
      </w:pPr>
      <w:r w:rsidRPr="00CA63A4">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7665BB6D" w14:textId="77777777" w:rsidR="0005567A" w:rsidRPr="00CA63A4" w:rsidRDefault="0005567A" w:rsidP="0005567A">
      <w:pPr>
        <w:pStyle w:val="VCAAbody"/>
        <w:rPr>
          <w:lang w:val="en-GB"/>
        </w:rPr>
      </w:pPr>
      <w:r w:rsidRPr="00CA63A4">
        <w:rPr>
          <w:lang w:val="en-GB"/>
        </w:rPr>
        <w:t>The areas of study and key knowledge and key skills listed for the outcomes should be used for course design and the development of learning activities and assessment tasks.</w:t>
      </w:r>
    </w:p>
    <w:p w14:paraId="37D42DCC" w14:textId="77777777" w:rsidR="0005567A" w:rsidRPr="00CA63A4" w:rsidRDefault="0005567A" w:rsidP="0005567A">
      <w:pPr>
        <w:pStyle w:val="VCAAHeading4"/>
        <w:rPr>
          <w:lang w:val="en-GB"/>
        </w:rPr>
      </w:pPr>
      <w:r w:rsidRPr="00CA63A4">
        <w:rPr>
          <w:lang w:val="en-GB"/>
        </w:rPr>
        <w:t>Assessment of levels of achievement</w:t>
      </w:r>
    </w:p>
    <w:p w14:paraId="79CBEE65" w14:textId="281644DE" w:rsidR="0005567A" w:rsidRPr="00CA63A4" w:rsidRDefault="0005567A" w:rsidP="0005567A">
      <w:pPr>
        <w:pStyle w:val="VCAAbody"/>
        <w:rPr>
          <w:lang w:val="en-GB"/>
        </w:rPr>
      </w:pPr>
      <w:r w:rsidRPr="00CA63A4">
        <w:rPr>
          <w:lang w:val="en-GB"/>
        </w:rPr>
        <w:t>The student’s level of achievement in Unit 3 will be determined by School-assessed Coursework. School-assessed Coursework tasks must be a part of the regular teaching and learning program and must not unduly add to the workload associated with that program. They must be completed mainly in class and within a limited timeframe.</w:t>
      </w:r>
    </w:p>
    <w:p w14:paraId="1F858D5B" w14:textId="77777777" w:rsidR="0005567A" w:rsidRPr="00CA63A4" w:rsidRDefault="0005567A" w:rsidP="0005567A">
      <w:pPr>
        <w:pStyle w:val="VCAAbody"/>
        <w:rPr>
          <w:lang w:val="en-GB"/>
        </w:rPr>
      </w:pPr>
      <w:r w:rsidRPr="00CA63A4">
        <w:rPr>
          <w:lang w:val="en-GB"/>
        </w:rPr>
        <w:t>Where teachers provide a range of options for the same School-assessed Coursework task, they should ensure that the options are of comparable scope and demand.</w:t>
      </w:r>
    </w:p>
    <w:p w14:paraId="618CAEDA" w14:textId="0F3FD97A" w:rsidR="0005567A" w:rsidRPr="00CA63A4" w:rsidRDefault="0005567A" w:rsidP="0005567A">
      <w:pPr>
        <w:pStyle w:val="VCAAbody"/>
        <w:rPr>
          <w:lang w:val="en-GB"/>
        </w:rPr>
      </w:pPr>
      <w:r w:rsidRPr="00CA63A4">
        <w:rPr>
          <w:lang w:val="en-GB"/>
        </w:rPr>
        <w:t xml:space="preserve">The types and range of forms of School-assessed Coursework for the outcomes are prescribed within the study design. The VCAA publishes </w:t>
      </w:r>
      <w:r w:rsidR="00196B28" w:rsidRPr="00CA63A4">
        <w:rPr>
          <w:lang w:val="en-GB"/>
        </w:rPr>
        <w:t>Support materials</w:t>
      </w:r>
      <w:r w:rsidRPr="00CA63A4">
        <w:rPr>
          <w:lang w:val="en-GB"/>
        </w:rPr>
        <w:t xml:space="preserve"> for this study, which includes advice on the design of assessment tasks and the assessment of student work for a level of achievement.</w:t>
      </w:r>
    </w:p>
    <w:p w14:paraId="6D1CD661" w14:textId="77777777" w:rsidR="0005567A" w:rsidRPr="00CA63A4" w:rsidRDefault="0005567A" w:rsidP="0005567A">
      <w:pPr>
        <w:pStyle w:val="VCAAbody"/>
        <w:rPr>
          <w:lang w:val="en-GB"/>
        </w:rPr>
      </w:pPr>
      <w:r w:rsidRPr="00CA63A4">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06594ABE" w14:textId="77777777" w:rsidR="0005567A" w:rsidRPr="00CA63A4" w:rsidRDefault="0005567A" w:rsidP="0005567A">
      <w:pPr>
        <w:pStyle w:val="VCAAHeading4"/>
        <w:rPr>
          <w:lang w:val="en-GB"/>
        </w:rPr>
      </w:pPr>
      <w:r w:rsidRPr="00CA63A4">
        <w:rPr>
          <w:lang w:val="en-GB"/>
        </w:rPr>
        <w:t>Contribution to final assessment</w:t>
      </w:r>
    </w:p>
    <w:p w14:paraId="2A95061C" w14:textId="77777777" w:rsidR="0005567A" w:rsidRPr="00CA63A4" w:rsidRDefault="0005567A" w:rsidP="0005567A">
      <w:pPr>
        <w:pStyle w:val="VCAAbody"/>
        <w:spacing w:after="240"/>
        <w:rPr>
          <w:lang w:val="en-GB"/>
        </w:rPr>
      </w:pPr>
      <w:r w:rsidRPr="00CA63A4">
        <w:rPr>
          <w:lang w:val="en-GB"/>
        </w:rPr>
        <w:t>School-assessed Coursework for Unit 3 will contribute 20 per cent to the study score.</w:t>
      </w:r>
    </w:p>
    <w:p w14:paraId="540373C9" w14:textId="77777777" w:rsidR="004D66E3" w:rsidRPr="009F2ECB" w:rsidRDefault="004D66E3">
      <w:r w:rsidRPr="009F2ECB">
        <w:br w:type="page"/>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05567A" w:rsidRPr="009F2ECB" w14:paraId="4B322C74" w14:textId="77777777" w:rsidTr="0005567A">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4C1E9F67" w14:textId="183F6B48" w:rsidR="0005567A" w:rsidRPr="00122770" w:rsidRDefault="0005567A" w:rsidP="0005567A">
            <w:pPr>
              <w:pStyle w:val="VCAAtablecondensedheading"/>
              <w:rPr>
                <w:b/>
                <w:lang w:val="en-GB"/>
              </w:rPr>
            </w:pPr>
            <w:r w:rsidRPr="00122770">
              <w:rPr>
                <w:lang w:val="en-GB"/>
              </w:rPr>
              <w:lastRenderedPageBreak/>
              <w:t>Outcomes</w:t>
            </w:r>
          </w:p>
        </w:tc>
        <w:tc>
          <w:tcPr>
            <w:tcW w:w="2221" w:type="dxa"/>
            <w:tcBorders>
              <w:top w:val="single" w:sz="2" w:space="0" w:color="auto"/>
              <w:left w:val="none" w:sz="0" w:space="0" w:color="auto"/>
              <w:bottom w:val="single" w:sz="2" w:space="0" w:color="auto"/>
              <w:right w:val="none" w:sz="0" w:space="0" w:color="auto"/>
            </w:tcBorders>
          </w:tcPr>
          <w:p w14:paraId="4DD61E3D" w14:textId="77777777" w:rsidR="0005567A" w:rsidRPr="00122770" w:rsidRDefault="0005567A" w:rsidP="0005567A">
            <w:pPr>
              <w:pStyle w:val="VCAAtablecondensedheading"/>
              <w:jc w:val="center"/>
              <w:rPr>
                <w:b/>
                <w:lang w:val="en-GB"/>
              </w:rPr>
            </w:pPr>
            <w:r w:rsidRPr="00122770">
              <w:rPr>
                <w:lang w:val="en-GB"/>
              </w:rPr>
              <w:t>Marks allocated</w:t>
            </w:r>
          </w:p>
        </w:tc>
        <w:tc>
          <w:tcPr>
            <w:tcW w:w="3565" w:type="dxa"/>
            <w:tcBorders>
              <w:top w:val="single" w:sz="2" w:space="0" w:color="auto"/>
              <w:left w:val="none" w:sz="0" w:space="0" w:color="auto"/>
              <w:bottom w:val="single" w:sz="2" w:space="0" w:color="auto"/>
            </w:tcBorders>
          </w:tcPr>
          <w:p w14:paraId="2A52F29D" w14:textId="77777777" w:rsidR="0005567A" w:rsidRPr="00122770" w:rsidRDefault="0005567A" w:rsidP="0005567A">
            <w:pPr>
              <w:pStyle w:val="VCAAtablecondensedheading"/>
              <w:rPr>
                <w:b/>
                <w:lang w:val="en-GB"/>
              </w:rPr>
            </w:pPr>
            <w:r w:rsidRPr="00122770">
              <w:rPr>
                <w:lang w:val="en-GB"/>
              </w:rPr>
              <w:t>Assessment tasks</w:t>
            </w:r>
          </w:p>
        </w:tc>
      </w:tr>
      <w:tr w:rsidR="0005567A" w:rsidRPr="009F2ECB" w14:paraId="5BF9AA5D" w14:textId="77777777" w:rsidTr="0005567A">
        <w:trPr>
          <w:trHeight w:val="1191"/>
        </w:trPr>
        <w:tc>
          <w:tcPr>
            <w:tcW w:w="3835" w:type="dxa"/>
            <w:tcBorders>
              <w:top w:val="single" w:sz="2" w:space="0" w:color="auto"/>
              <w:bottom w:val="nil"/>
            </w:tcBorders>
          </w:tcPr>
          <w:p w14:paraId="5EE0398D" w14:textId="77777777" w:rsidR="0005567A" w:rsidRPr="00122770" w:rsidRDefault="0005567A" w:rsidP="0005567A">
            <w:pPr>
              <w:pStyle w:val="VCAAtablecondensed"/>
              <w:rPr>
                <w:b/>
                <w:lang w:val="en-GB"/>
              </w:rPr>
            </w:pPr>
            <w:r w:rsidRPr="00122770">
              <w:rPr>
                <w:b/>
                <w:lang w:val="en-GB"/>
              </w:rPr>
              <w:t>Outcome 1</w:t>
            </w:r>
          </w:p>
          <w:p w14:paraId="5B0CC723" w14:textId="4D289DA4" w:rsidR="0005567A" w:rsidRPr="00122770" w:rsidRDefault="0005567A" w:rsidP="00980662">
            <w:pPr>
              <w:pStyle w:val="VCAAtablecondensed"/>
              <w:rPr>
                <w:rFonts w:eastAsia="Arial Narrow" w:cs="Arial Narrow"/>
                <w:szCs w:val="20"/>
                <w:lang w:val="en-GB"/>
              </w:rPr>
            </w:pPr>
            <w:r w:rsidRPr="00122770">
              <w:rPr>
                <w:color w:val="auto"/>
              </w:rPr>
              <w:t>Explain the artistic and practical considerations used to select a program of works for performance</w:t>
            </w:r>
            <w:r w:rsidR="00C54591">
              <w:t xml:space="preserve">, </w:t>
            </w:r>
            <w:r w:rsidR="00C54591" w:rsidRPr="0011646E">
              <w:t xml:space="preserve">and demonstrate a diverse range of techniques and expressive qualities through performance of </w:t>
            </w:r>
            <w:r w:rsidR="00B33604">
              <w:t xml:space="preserve">works or sections of works including </w:t>
            </w:r>
            <w:r w:rsidR="00B33604" w:rsidRPr="009428CC">
              <w:t xml:space="preserve">one </w:t>
            </w:r>
            <w:r w:rsidR="00B33604" w:rsidRPr="0071789D">
              <w:t xml:space="preserve">work from </w:t>
            </w:r>
            <w:r w:rsidR="00B33604" w:rsidRPr="009428CC">
              <w:t xml:space="preserve">the prescribed list intended for their final recital program and at least one ensemble </w:t>
            </w:r>
            <w:proofErr w:type="gramStart"/>
            <w:r w:rsidR="00B33604" w:rsidRPr="009428CC">
              <w:t>work.</w:t>
            </w:r>
            <w:r w:rsidRPr="00122770">
              <w:rPr>
                <w:lang w:val="en-GB"/>
              </w:rPr>
              <w:t>.</w:t>
            </w:r>
            <w:proofErr w:type="gramEnd"/>
          </w:p>
        </w:tc>
        <w:tc>
          <w:tcPr>
            <w:tcW w:w="2221" w:type="dxa"/>
            <w:tcBorders>
              <w:top w:val="single" w:sz="2" w:space="0" w:color="auto"/>
              <w:bottom w:val="nil"/>
            </w:tcBorders>
          </w:tcPr>
          <w:p w14:paraId="14407FA8" w14:textId="77777777" w:rsidR="0005567A" w:rsidRPr="00122770" w:rsidRDefault="0005567A" w:rsidP="009643EB">
            <w:pPr>
              <w:pStyle w:val="VCAAtablecondensed"/>
              <w:spacing w:before="120"/>
              <w:jc w:val="center"/>
              <w:rPr>
                <w:b/>
                <w:lang w:val="en-GB"/>
              </w:rPr>
            </w:pPr>
            <w:r w:rsidRPr="00122770">
              <w:rPr>
                <w:b/>
                <w:lang w:val="en-GB"/>
              </w:rPr>
              <w:t>10</w:t>
            </w:r>
          </w:p>
        </w:tc>
        <w:tc>
          <w:tcPr>
            <w:tcW w:w="3565" w:type="dxa"/>
            <w:tcBorders>
              <w:top w:val="single" w:sz="2" w:space="0" w:color="auto"/>
              <w:bottom w:val="nil"/>
            </w:tcBorders>
          </w:tcPr>
          <w:p w14:paraId="096DFFC4" w14:textId="6B4A37CA" w:rsidR="0005567A" w:rsidRPr="00122770" w:rsidRDefault="0005567A" w:rsidP="009643EB">
            <w:pPr>
              <w:pStyle w:val="VCAAtablecondensed"/>
              <w:spacing w:before="120"/>
              <w:rPr>
                <w:lang w:val="en-GB"/>
              </w:rPr>
            </w:pPr>
            <w:r w:rsidRPr="00122770">
              <w:rPr>
                <w:rFonts w:cstheme="minorHAnsi"/>
                <w:lang w:val="en-GB"/>
              </w:rPr>
              <w:t>A short written/oral task explaining the process used to select a performance program, including works intended for performance in Unit 4.</w:t>
            </w:r>
          </w:p>
        </w:tc>
      </w:tr>
      <w:tr w:rsidR="0005567A" w:rsidRPr="009F2ECB" w14:paraId="633DC74A" w14:textId="77777777" w:rsidTr="0005567A">
        <w:trPr>
          <w:trHeight w:val="1520"/>
        </w:trPr>
        <w:tc>
          <w:tcPr>
            <w:tcW w:w="3835" w:type="dxa"/>
            <w:tcBorders>
              <w:top w:val="nil"/>
              <w:bottom w:val="nil"/>
            </w:tcBorders>
          </w:tcPr>
          <w:p w14:paraId="1409996A" w14:textId="77777777" w:rsidR="0005567A" w:rsidRPr="00CA63A4" w:rsidRDefault="0005567A" w:rsidP="0005567A">
            <w:pPr>
              <w:pStyle w:val="VCAAtablecondensed"/>
              <w:rPr>
                <w:b/>
                <w:lang w:val="en-GB"/>
              </w:rPr>
            </w:pPr>
            <w:r w:rsidRPr="00CA63A4">
              <w:rPr>
                <w:b/>
                <w:lang w:val="en-GB"/>
              </w:rPr>
              <w:t>Outcome 2</w:t>
            </w:r>
          </w:p>
          <w:p w14:paraId="4F4F3300" w14:textId="2282AFEE" w:rsidR="0005567A" w:rsidRPr="00CA63A4" w:rsidRDefault="0005567A" w:rsidP="0005567A">
            <w:pPr>
              <w:pStyle w:val="VCAAtablecondensed"/>
              <w:rPr>
                <w:lang w:val="en-GB"/>
              </w:rPr>
            </w:pPr>
            <w:r w:rsidRPr="00CA63A4">
              <w:rPr>
                <w:rFonts w:eastAsia="Arial Narrow" w:cstheme="minorHAnsi"/>
                <w:lang w:val="en-GB"/>
              </w:rPr>
              <w:t>Demonstrate and discuss techniques related to performance of selected works, including aspects of interpretation.</w:t>
            </w:r>
          </w:p>
        </w:tc>
        <w:tc>
          <w:tcPr>
            <w:tcW w:w="2221" w:type="dxa"/>
            <w:tcBorders>
              <w:top w:val="nil"/>
              <w:bottom w:val="nil"/>
            </w:tcBorders>
          </w:tcPr>
          <w:p w14:paraId="232B9B09" w14:textId="57DB6DC0" w:rsidR="0005567A" w:rsidRPr="00CA63A4" w:rsidRDefault="0005567A" w:rsidP="0005567A">
            <w:pPr>
              <w:pStyle w:val="VCAAtablecondensed"/>
              <w:jc w:val="center"/>
              <w:rPr>
                <w:b/>
                <w:lang w:val="en-GB"/>
              </w:rPr>
            </w:pPr>
            <w:r w:rsidRPr="00CA63A4">
              <w:rPr>
                <w:b/>
                <w:lang w:val="en-GB"/>
              </w:rPr>
              <w:t>30</w:t>
            </w:r>
          </w:p>
        </w:tc>
        <w:tc>
          <w:tcPr>
            <w:tcW w:w="3565" w:type="dxa"/>
            <w:tcBorders>
              <w:top w:val="nil"/>
              <w:bottom w:val="nil"/>
            </w:tcBorders>
          </w:tcPr>
          <w:p w14:paraId="7CFBCEE9" w14:textId="504EAE83" w:rsidR="0005567A" w:rsidRPr="00CA63A4" w:rsidRDefault="0005567A" w:rsidP="0005567A">
            <w:pPr>
              <w:pStyle w:val="VCAAtablecondensed"/>
              <w:rPr>
                <w:lang w:val="en-GB"/>
              </w:rPr>
            </w:pPr>
            <w:r w:rsidRPr="00CA63A4">
              <w:rPr>
                <w:rFonts w:eastAsia="Arial Narrow" w:cstheme="minorHAnsi"/>
                <w:lang w:val="en-GB"/>
              </w:rPr>
              <w:t xml:space="preserve">A discussion in which materials designed to assist in the recreation of notated recital works (including both technical and expressive aspects) are explained and </w:t>
            </w:r>
            <w:sdt>
              <w:sdtPr>
                <w:rPr>
                  <w:rFonts w:cstheme="minorHAnsi"/>
                  <w:lang w:val="en-GB"/>
                </w:rPr>
                <w:tag w:val="goog_rdk_963"/>
                <w:id w:val="1189405188"/>
              </w:sdtPr>
              <w:sdtEndPr/>
              <w:sdtContent/>
            </w:sdt>
            <w:r w:rsidRPr="00CA63A4">
              <w:rPr>
                <w:rFonts w:eastAsia="Arial Narrow" w:cstheme="minorHAnsi"/>
                <w:lang w:val="en-GB"/>
              </w:rPr>
              <w:t>demonstrated.</w:t>
            </w:r>
          </w:p>
        </w:tc>
      </w:tr>
      <w:tr w:rsidR="0005567A" w:rsidRPr="009F2ECB" w14:paraId="33D232AF" w14:textId="77777777" w:rsidTr="0005567A">
        <w:tc>
          <w:tcPr>
            <w:tcW w:w="3835" w:type="dxa"/>
            <w:tcBorders>
              <w:top w:val="nil"/>
              <w:bottom w:val="single" w:sz="2" w:space="0" w:color="auto"/>
            </w:tcBorders>
          </w:tcPr>
          <w:p w14:paraId="54134B75" w14:textId="77777777" w:rsidR="0005567A" w:rsidRPr="00CA63A4" w:rsidRDefault="0005567A" w:rsidP="0005567A">
            <w:pPr>
              <w:pStyle w:val="VCAAtablecondensed"/>
              <w:rPr>
                <w:b/>
                <w:lang w:val="en-GB"/>
              </w:rPr>
            </w:pPr>
            <w:r w:rsidRPr="00CA63A4">
              <w:rPr>
                <w:b/>
                <w:lang w:val="en-GB"/>
              </w:rPr>
              <w:t>Outcome 3</w:t>
            </w:r>
          </w:p>
          <w:p w14:paraId="2DCFE32B" w14:textId="3E61948B" w:rsidR="0005567A" w:rsidRPr="00CA63A4" w:rsidRDefault="0005567A" w:rsidP="00EF407B">
            <w:pPr>
              <w:pStyle w:val="VCAAtablecondensed"/>
              <w:spacing w:after="240"/>
              <w:rPr>
                <w:lang w:val="en-GB"/>
              </w:rPr>
            </w:pPr>
            <w:r w:rsidRPr="00CA63A4">
              <w:rPr>
                <w:rFonts w:eastAsia="Arial Narrow" w:cstheme="minorHAnsi"/>
                <w:lang w:val="en-GB"/>
              </w:rPr>
              <w:t xml:space="preserve">Discuss the interpretation of expressive elements of music, and identify, recreate, </w:t>
            </w:r>
            <w:proofErr w:type="gramStart"/>
            <w:r w:rsidRPr="00CA63A4">
              <w:rPr>
                <w:rFonts w:eastAsia="Arial Narrow" w:cstheme="minorHAnsi"/>
                <w:lang w:val="en-GB"/>
              </w:rPr>
              <w:t>notate</w:t>
            </w:r>
            <w:proofErr w:type="gramEnd"/>
            <w:r w:rsidRPr="00CA63A4">
              <w:rPr>
                <w:rFonts w:eastAsia="Arial Narrow" w:cstheme="minorHAnsi"/>
                <w:lang w:val="en-GB"/>
              </w:rPr>
              <w:t xml:space="preserve"> and transcribe short excerpts of music using voice or instrument.</w:t>
            </w:r>
          </w:p>
        </w:tc>
        <w:tc>
          <w:tcPr>
            <w:tcW w:w="2221" w:type="dxa"/>
            <w:tcBorders>
              <w:top w:val="nil"/>
              <w:bottom w:val="single" w:sz="2" w:space="0" w:color="auto"/>
            </w:tcBorders>
          </w:tcPr>
          <w:p w14:paraId="1B4AB8CD" w14:textId="77777777" w:rsidR="0005567A" w:rsidRPr="00CA63A4" w:rsidRDefault="0005567A" w:rsidP="009643EB">
            <w:pPr>
              <w:pStyle w:val="VCAAtablecondensed"/>
              <w:spacing w:before="440"/>
              <w:jc w:val="center"/>
              <w:rPr>
                <w:b/>
                <w:lang w:val="en-GB"/>
              </w:rPr>
            </w:pPr>
            <w:r w:rsidRPr="00CA63A4">
              <w:rPr>
                <w:b/>
                <w:lang w:val="en-GB"/>
              </w:rPr>
              <w:t>20</w:t>
            </w:r>
          </w:p>
          <w:p w14:paraId="1CA0423A" w14:textId="77777777" w:rsidR="0005567A" w:rsidRPr="00CA63A4" w:rsidRDefault="0005567A" w:rsidP="009643EB">
            <w:pPr>
              <w:pStyle w:val="VCAAtablecondensed"/>
              <w:spacing w:before="480"/>
              <w:jc w:val="center"/>
              <w:rPr>
                <w:b/>
                <w:lang w:val="en-GB"/>
              </w:rPr>
            </w:pPr>
            <w:r w:rsidRPr="00CA63A4">
              <w:rPr>
                <w:b/>
                <w:lang w:val="en-GB"/>
              </w:rPr>
              <w:t>20</w:t>
            </w:r>
          </w:p>
        </w:tc>
        <w:tc>
          <w:tcPr>
            <w:tcW w:w="3565" w:type="dxa"/>
            <w:tcBorders>
              <w:top w:val="nil"/>
              <w:bottom w:val="single" w:sz="2" w:space="0" w:color="auto"/>
            </w:tcBorders>
          </w:tcPr>
          <w:p w14:paraId="5CFFC316" w14:textId="77777777" w:rsidR="004D66E3" w:rsidRPr="00CA63A4" w:rsidRDefault="004D66E3" w:rsidP="009643EB">
            <w:pPr>
              <w:pStyle w:val="VCAAtablecondensed"/>
              <w:spacing w:before="440"/>
              <w:rPr>
                <w:lang w:val="en-GB"/>
              </w:rPr>
            </w:pPr>
            <w:r w:rsidRPr="00CA63A4">
              <w:rPr>
                <w:lang w:val="en-GB"/>
              </w:rPr>
              <w:t xml:space="preserve">Written responses to structured </w:t>
            </w:r>
            <w:sdt>
              <w:sdtPr>
                <w:rPr>
                  <w:lang w:val="en-GB"/>
                </w:rPr>
                <w:tag w:val="goog_rdk_962"/>
                <w:id w:val="1887833257"/>
              </w:sdtPr>
              <w:sdtEndPr/>
              <w:sdtContent/>
            </w:sdt>
            <w:r w:rsidRPr="00CA63A4">
              <w:rPr>
                <w:lang w:val="en-GB"/>
              </w:rPr>
              <w:t xml:space="preserve">questions </w:t>
            </w:r>
          </w:p>
          <w:p w14:paraId="5AEBFCC1" w14:textId="77777777" w:rsidR="004D66E3" w:rsidRPr="00CA63A4" w:rsidRDefault="004D66E3" w:rsidP="004D66E3">
            <w:pPr>
              <w:pStyle w:val="VCAAtablecondensed"/>
              <w:rPr>
                <w:sz w:val="22"/>
                <w:lang w:val="en-GB"/>
              </w:rPr>
            </w:pPr>
            <w:r w:rsidRPr="00CA63A4">
              <w:rPr>
                <w:lang w:val="en-GB"/>
              </w:rPr>
              <w:t>AND</w:t>
            </w:r>
          </w:p>
          <w:p w14:paraId="2ACDCA2F" w14:textId="3EA6AD47" w:rsidR="0005567A" w:rsidRPr="00CA63A4" w:rsidRDefault="004D66E3" w:rsidP="00EF407B">
            <w:pPr>
              <w:pStyle w:val="VCAAtablecondensed"/>
              <w:spacing w:before="0" w:after="240"/>
              <w:rPr>
                <w:lang w:val="en-GB"/>
              </w:rPr>
            </w:pPr>
            <w:r w:rsidRPr="00CA63A4">
              <w:rPr>
                <w:rFonts w:eastAsia="Arial Narrow" w:cstheme="minorHAnsi"/>
                <w:lang w:val="en-GB"/>
              </w:rPr>
              <w:t>A practical demonstration of music language knowledge and skills.</w:t>
            </w:r>
          </w:p>
        </w:tc>
      </w:tr>
      <w:tr w:rsidR="0005567A" w:rsidRPr="009F2ECB" w14:paraId="4E253442" w14:textId="77777777" w:rsidTr="0005567A">
        <w:tc>
          <w:tcPr>
            <w:tcW w:w="3835" w:type="dxa"/>
            <w:tcBorders>
              <w:top w:val="single" w:sz="2" w:space="0" w:color="auto"/>
              <w:bottom w:val="single" w:sz="2" w:space="0" w:color="auto"/>
            </w:tcBorders>
          </w:tcPr>
          <w:p w14:paraId="21EF339A" w14:textId="77777777" w:rsidR="0005567A" w:rsidRPr="00CA63A4" w:rsidRDefault="0005567A" w:rsidP="0005567A">
            <w:pPr>
              <w:pStyle w:val="VCAAtablecondensed"/>
              <w:spacing w:before="120"/>
              <w:jc w:val="right"/>
              <w:rPr>
                <w:b/>
                <w:lang w:val="en-GB"/>
              </w:rPr>
            </w:pPr>
            <w:r w:rsidRPr="00CA63A4">
              <w:rPr>
                <w:b/>
                <w:lang w:val="en-GB"/>
              </w:rPr>
              <w:t>Total marks</w:t>
            </w:r>
          </w:p>
        </w:tc>
        <w:tc>
          <w:tcPr>
            <w:tcW w:w="2221" w:type="dxa"/>
            <w:tcBorders>
              <w:top w:val="single" w:sz="2" w:space="0" w:color="auto"/>
              <w:bottom w:val="single" w:sz="2" w:space="0" w:color="auto"/>
            </w:tcBorders>
          </w:tcPr>
          <w:p w14:paraId="709B4E1E" w14:textId="77777777" w:rsidR="0005567A" w:rsidRPr="00CA63A4" w:rsidRDefault="0005567A" w:rsidP="0005567A">
            <w:pPr>
              <w:pStyle w:val="VCAAtablecondensed"/>
              <w:spacing w:before="120"/>
              <w:jc w:val="center"/>
              <w:rPr>
                <w:b/>
                <w:lang w:val="en-GB"/>
              </w:rPr>
            </w:pPr>
            <w:r w:rsidRPr="00CA63A4">
              <w:rPr>
                <w:b/>
                <w:lang w:val="en-GB"/>
              </w:rPr>
              <w:t>80</w:t>
            </w:r>
          </w:p>
        </w:tc>
        <w:tc>
          <w:tcPr>
            <w:tcW w:w="3565" w:type="dxa"/>
            <w:tcBorders>
              <w:top w:val="single" w:sz="2" w:space="0" w:color="auto"/>
              <w:bottom w:val="single" w:sz="2" w:space="0" w:color="auto"/>
            </w:tcBorders>
          </w:tcPr>
          <w:p w14:paraId="1110D76D" w14:textId="77777777" w:rsidR="0005567A" w:rsidRPr="00CA63A4" w:rsidRDefault="0005567A" w:rsidP="0005567A">
            <w:pPr>
              <w:pStyle w:val="VCAAbody"/>
              <w:rPr>
                <w:lang w:val="en-GB"/>
              </w:rPr>
            </w:pPr>
          </w:p>
        </w:tc>
      </w:tr>
    </w:tbl>
    <w:p w14:paraId="79338A43" w14:textId="39651911" w:rsidR="00EF407B" w:rsidRPr="00B33604" w:rsidRDefault="00EF407B" w:rsidP="00EF407B">
      <w:pPr>
        <w:pStyle w:val="VCAAHeading2"/>
        <w:rPr>
          <w:lang w:val="en-GB"/>
        </w:rPr>
      </w:pPr>
      <w:bookmarkStart w:id="238" w:name="_Toc96339062"/>
      <w:r w:rsidRPr="00CA63A4">
        <w:rPr>
          <w:lang w:val="en-GB"/>
        </w:rPr>
        <w:t>External assessment</w:t>
      </w:r>
      <w:bookmarkEnd w:id="238"/>
    </w:p>
    <w:p w14:paraId="767F788A" w14:textId="5A6E3EB9" w:rsidR="00EF407B" w:rsidRPr="00B33604" w:rsidRDefault="00EF407B" w:rsidP="00EF407B">
      <w:pPr>
        <w:pStyle w:val="VCAAbody"/>
        <w:rPr>
          <w:szCs w:val="20"/>
          <w:lang w:val="en-GB"/>
        </w:rPr>
      </w:pPr>
      <w:r w:rsidRPr="00B33604">
        <w:rPr>
          <w:lang w:val="en-GB"/>
        </w:rPr>
        <w:t xml:space="preserve">The level of achievement for Units 3 and 4 is also assessed by an end-of-year </w:t>
      </w:r>
      <w:r w:rsidR="00646D19">
        <w:rPr>
          <w:lang w:val="en-GB"/>
        </w:rPr>
        <w:t xml:space="preserve">aural and written </w:t>
      </w:r>
      <w:r w:rsidRPr="00B33604">
        <w:rPr>
          <w:lang w:val="en-GB"/>
        </w:rPr>
        <w:t xml:space="preserve">examination, which will contribute 20 per cent </w:t>
      </w:r>
      <w:r w:rsidR="00081851" w:rsidRPr="00B33604">
        <w:rPr>
          <w:lang w:val="en-GB"/>
        </w:rPr>
        <w:t>to the study score</w:t>
      </w:r>
      <w:r w:rsidR="006B7B0D">
        <w:rPr>
          <w:lang w:val="en-GB"/>
        </w:rPr>
        <w:t>,</w:t>
      </w:r>
      <w:r w:rsidR="00081851" w:rsidRPr="00B33604">
        <w:rPr>
          <w:lang w:val="en-GB"/>
        </w:rPr>
        <w:t xml:space="preserve"> </w:t>
      </w:r>
      <w:r w:rsidRPr="00B33604">
        <w:rPr>
          <w:lang w:val="en-GB"/>
        </w:rPr>
        <w:t>and a performance examination which will contribute 50 per cent to the study score.</w:t>
      </w:r>
    </w:p>
    <w:p w14:paraId="43B2FBD0" w14:textId="597383C7" w:rsidR="009643EB" w:rsidRPr="009F2ECB" w:rsidRDefault="009643EB">
      <w:pPr>
        <w:rPr>
          <w:rFonts w:ascii="Arial" w:hAnsi="Arial" w:cs="Arial"/>
          <w:sz w:val="20"/>
          <w:szCs w:val="20"/>
        </w:rPr>
      </w:pPr>
      <w:r w:rsidRPr="009F2ECB">
        <w:rPr>
          <w:rFonts w:ascii="Arial" w:hAnsi="Arial" w:cs="Arial"/>
          <w:sz w:val="20"/>
          <w:szCs w:val="20"/>
        </w:rPr>
        <w:br w:type="page"/>
      </w:r>
    </w:p>
    <w:p w14:paraId="4A49BC06" w14:textId="1A43E67B" w:rsidR="009643EB" w:rsidRPr="00CA63A4" w:rsidRDefault="009643EB" w:rsidP="009643EB">
      <w:pPr>
        <w:pStyle w:val="VCAAHeading1"/>
        <w:rPr>
          <w:lang w:val="en-GB"/>
        </w:rPr>
      </w:pPr>
      <w:bookmarkStart w:id="239" w:name="_Toc96339063"/>
      <w:r w:rsidRPr="00CA63A4">
        <w:rPr>
          <w:lang w:val="en-GB"/>
        </w:rPr>
        <w:lastRenderedPageBreak/>
        <w:t>Unit 4</w:t>
      </w:r>
      <w:bookmarkEnd w:id="239"/>
    </w:p>
    <w:p w14:paraId="09BF0B59" w14:textId="526936CB" w:rsidR="009643EB" w:rsidRPr="00CA63A4" w:rsidRDefault="00FC4F7E" w:rsidP="009643EB">
      <w:pPr>
        <w:pStyle w:val="VCAAbody"/>
        <w:rPr>
          <w:lang w:val="en-GB"/>
        </w:rPr>
      </w:pPr>
      <w:bookmarkStart w:id="240" w:name="_heading=h.302dr9l" w:colFirst="0" w:colLast="0"/>
      <w:bookmarkEnd w:id="240"/>
      <w:r>
        <w:rPr>
          <w:lang w:val="en-GB"/>
        </w:rPr>
        <w:t>In this unit s</w:t>
      </w:r>
      <w:r w:rsidR="009643EB" w:rsidRPr="00B33604">
        <w:rPr>
          <w:lang w:val="en-GB"/>
        </w:rPr>
        <w:t xml:space="preserve">tudents </w:t>
      </w:r>
      <w:r w:rsidR="009643EB" w:rsidRPr="00CA63A4">
        <w:rPr>
          <w:lang w:val="en-GB"/>
        </w:rPr>
        <w:t xml:space="preserve">continue to develop the performance program established in Unit 3 for their end-of-year practical examination. This preparation includes consideration of the historical performance practices and interpretative traditions that inform the styles represented in their programs. </w:t>
      </w:r>
    </w:p>
    <w:p w14:paraId="01230EA8" w14:textId="522A7137" w:rsidR="009643EB" w:rsidRPr="00CA63A4" w:rsidRDefault="009643EB" w:rsidP="009643EB">
      <w:pPr>
        <w:pStyle w:val="VCAAbody"/>
        <w:rPr>
          <w:lang w:val="en-GB"/>
        </w:rPr>
      </w:pPr>
      <w:r w:rsidRPr="00CA63A4">
        <w:rPr>
          <w:lang w:val="en-GB"/>
        </w:rPr>
        <w:t>Students use music analysis skills to refine strategies for further developing and presenting their final recital. They analy</w:t>
      </w:r>
      <w:r w:rsidR="001F6F88" w:rsidRPr="00CA63A4">
        <w:rPr>
          <w:lang w:val="en-GB"/>
        </w:rPr>
        <w:t>s</w:t>
      </w:r>
      <w:r w:rsidRPr="00CA63A4">
        <w:rPr>
          <w:lang w:val="en-GB"/>
        </w:rPr>
        <w:t xml:space="preserve">e technical, expressive and stylistic challenges relevant to the works they are preparing for </w:t>
      </w:r>
      <w:proofErr w:type="gramStart"/>
      <w:r w:rsidRPr="00CA63A4">
        <w:rPr>
          <w:lang w:val="en-GB"/>
        </w:rPr>
        <w:t>performance, and</w:t>
      </w:r>
      <w:proofErr w:type="gramEnd"/>
      <w:r w:rsidRPr="00CA63A4">
        <w:rPr>
          <w:lang w:val="en-GB"/>
        </w:rPr>
        <w:t xml:space="preserve"> present these strategies for assessment at a school-based viva voce. </w:t>
      </w:r>
    </w:p>
    <w:p w14:paraId="38F5F4C9" w14:textId="53FADA90" w:rsidR="009643EB" w:rsidRPr="00CA63A4" w:rsidRDefault="009643EB" w:rsidP="009643EB">
      <w:pPr>
        <w:pStyle w:val="VCAAbody"/>
        <w:rPr>
          <w:lang w:val="en-GB"/>
        </w:rPr>
      </w:pPr>
      <w:r w:rsidRPr="00CA63A4">
        <w:rPr>
          <w:lang w:val="en-GB"/>
        </w:rPr>
        <w:t>Students analy</w:t>
      </w:r>
      <w:r w:rsidR="001F6F88" w:rsidRPr="00CA63A4">
        <w:rPr>
          <w:lang w:val="en-GB"/>
        </w:rPr>
        <w:t>s</w:t>
      </w:r>
      <w:r w:rsidRPr="00CA63A4">
        <w:rPr>
          <w:lang w:val="en-GB"/>
        </w:rPr>
        <w:t>e interpretation in a wide range of music, responding to and analy</w:t>
      </w:r>
      <w:r w:rsidR="001F6F88" w:rsidRPr="00CA63A4">
        <w:rPr>
          <w:lang w:val="en-GB"/>
        </w:rPr>
        <w:t>s</w:t>
      </w:r>
      <w:r w:rsidRPr="00CA63A4">
        <w:rPr>
          <w:lang w:val="en-GB"/>
        </w:rPr>
        <w:t xml:space="preserve">ing musical elements, concepts, compositional </w:t>
      </w:r>
      <w:proofErr w:type="gramStart"/>
      <w:r w:rsidRPr="00CA63A4">
        <w:rPr>
          <w:lang w:val="en-GB"/>
        </w:rPr>
        <w:t>devices</w:t>
      </w:r>
      <w:proofErr w:type="gramEnd"/>
      <w:r w:rsidRPr="00CA63A4">
        <w:rPr>
          <w:lang w:val="en-GB"/>
        </w:rPr>
        <w:t xml:space="preserve"> and music language. Students also learn how to recogni</w:t>
      </w:r>
      <w:r w:rsidR="001F6F88" w:rsidRPr="00CA63A4">
        <w:rPr>
          <w:lang w:val="en-GB"/>
        </w:rPr>
        <w:t>s</w:t>
      </w:r>
      <w:r w:rsidRPr="00CA63A4">
        <w:rPr>
          <w:lang w:val="en-GB"/>
        </w:rPr>
        <w:t xml:space="preserve">e and notate music language concepts such as scales, melodies, chords, </w:t>
      </w:r>
      <w:proofErr w:type="gramStart"/>
      <w:r w:rsidRPr="00CA63A4">
        <w:rPr>
          <w:lang w:val="en-GB"/>
        </w:rPr>
        <w:t>harmony</w:t>
      </w:r>
      <w:proofErr w:type="gramEnd"/>
      <w:r w:rsidRPr="00CA63A4">
        <w:rPr>
          <w:lang w:val="en-GB"/>
        </w:rPr>
        <w:t xml:space="preserve"> and rhythmic materials that relate to the works studied. </w:t>
      </w:r>
    </w:p>
    <w:p w14:paraId="4EBC8DE0" w14:textId="77777777" w:rsidR="009643EB" w:rsidRPr="00CA63A4" w:rsidRDefault="009643EB" w:rsidP="009643EB">
      <w:pPr>
        <w:pStyle w:val="VCAAHeading2"/>
        <w:rPr>
          <w:lang w:val="en-GB"/>
        </w:rPr>
      </w:pPr>
      <w:bookmarkStart w:id="241" w:name="_Toc96339064"/>
      <w:r w:rsidRPr="00CA63A4">
        <w:rPr>
          <w:lang w:val="en-GB"/>
        </w:rPr>
        <w:t>Area of Study 1</w:t>
      </w:r>
      <w:bookmarkEnd w:id="241"/>
    </w:p>
    <w:p w14:paraId="329B9AED" w14:textId="77777777" w:rsidR="009643EB" w:rsidRPr="00CA63A4" w:rsidRDefault="009643EB" w:rsidP="009643EB">
      <w:pPr>
        <w:pStyle w:val="VCAAHeading3"/>
        <w:rPr>
          <w:lang w:val="en-GB"/>
        </w:rPr>
      </w:pPr>
      <w:bookmarkStart w:id="242" w:name="_Toc86235591"/>
      <w:bookmarkStart w:id="243" w:name="_Toc96339065"/>
      <w:r w:rsidRPr="00CA63A4">
        <w:rPr>
          <w:lang w:val="en-GB"/>
        </w:rPr>
        <w:t>Performing</w:t>
      </w:r>
      <w:bookmarkEnd w:id="242"/>
      <w:bookmarkEnd w:id="243"/>
    </w:p>
    <w:p w14:paraId="169333B1" w14:textId="0079E218" w:rsidR="009643EB" w:rsidRPr="00CA63A4" w:rsidRDefault="009643EB" w:rsidP="009643EB">
      <w:pPr>
        <w:pStyle w:val="VCAAbody"/>
        <w:rPr>
          <w:lang w:val="en-GB"/>
        </w:rPr>
      </w:pPr>
      <w:r w:rsidRPr="00CA63A4">
        <w:rPr>
          <w:lang w:val="en-GB"/>
        </w:rPr>
        <w:t>In this area of study, students present performances of musical works including at least one ensemble work. Students perform regularly in a variety of contexts. They reflect on these performances to explore and build on ways of expressively shaping their chosen works and communicating their artistic intentions to an audience. They develop musicianship skills through regular individual pr</w:t>
      </w:r>
      <w:r w:rsidRPr="00CC3FBD">
        <w:rPr>
          <w:lang w:val="en-GB"/>
        </w:rPr>
        <w:t>act</w:t>
      </w:r>
      <w:r w:rsidRPr="00122770">
        <w:rPr>
          <w:lang w:val="en-GB"/>
        </w:rPr>
        <w:t>ice</w:t>
      </w:r>
      <w:r w:rsidRPr="00CA63A4">
        <w:rPr>
          <w:lang w:val="en-GB"/>
        </w:rPr>
        <w:t>, and ensemble skills through structured rehearsal with other musicians.</w:t>
      </w:r>
    </w:p>
    <w:p w14:paraId="2832CC9E" w14:textId="408C71E3" w:rsidR="009643EB" w:rsidRPr="00122770" w:rsidRDefault="009643EB" w:rsidP="009643EB">
      <w:pPr>
        <w:pStyle w:val="VCAAbody"/>
        <w:rPr>
          <w:lang w:val="en-GB"/>
        </w:rPr>
      </w:pPr>
      <w:r w:rsidRPr="00CA63A4">
        <w:rPr>
          <w:lang w:val="en-GB"/>
        </w:rPr>
        <w:t xml:space="preserve">Across Unit 4, students work towards presenting their recital program for external assessment. Students should review </w:t>
      </w:r>
      <w:r w:rsidRPr="00B33604">
        <w:rPr>
          <w:lang w:val="en-GB"/>
        </w:rPr>
        <w:t xml:space="preserve">the </w:t>
      </w:r>
      <w:r w:rsidR="00FB0937" w:rsidRPr="00B33604">
        <w:rPr>
          <w:lang w:val="en-GB"/>
        </w:rPr>
        <w:t xml:space="preserve">examination specifications </w:t>
      </w:r>
      <w:r w:rsidRPr="00B33604">
        <w:rPr>
          <w:lang w:val="en-GB"/>
        </w:rPr>
        <w:t xml:space="preserve">to </w:t>
      </w:r>
      <w:r w:rsidRPr="00122770">
        <w:rPr>
          <w:lang w:val="en-GB"/>
        </w:rPr>
        <w:t xml:space="preserve">make sure that the works selected allow them to best meet examination requirements and conditions. At least one of the assessed works must be from the list of suggested/example works for their chosen instrument. The final program must also include at least one work </w:t>
      </w:r>
      <w:r w:rsidR="00BE5B5E">
        <w:rPr>
          <w:lang w:val="en-GB"/>
        </w:rPr>
        <w:t>created</w:t>
      </w:r>
      <w:r w:rsidRPr="00122770">
        <w:rPr>
          <w:lang w:val="en-GB"/>
        </w:rPr>
        <w:t xml:space="preserve"> by an Australian composer</w:t>
      </w:r>
      <w:r w:rsidR="00BE5B5E">
        <w:rPr>
          <w:lang w:val="en-GB"/>
        </w:rPr>
        <w:t xml:space="preserve"> since 1990</w:t>
      </w:r>
      <w:r w:rsidRPr="00122770">
        <w:rPr>
          <w:lang w:val="en-GB"/>
        </w:rPr>
        <w:t>.</w:t>
      </w:r>
    </w:p>
    <w:p w14:paraId="24EF2ED9" w14:textId="0FA06DD2" w:rsidR="009643EB" w:rsidRPr="00CA63A4" w:rsidRDefault="009643EB" w:rsidP="009643EB">
      <w:pPr>
        <w:pStyle w:val="VCAAHeading3"/>
        <w:rPr>
          <w:lang w:val="en-GB"/>
        </w:rPr>
      </w:pPr>
      <w:bookmarkStart w:id="244" w:name="_Toc86235592"/>
      <w:bookmarkStart w:id="245" w:name="_Toc96339066"/>
      <w:r w:rsidRPr="00CA63A4">
        <w:rPr>
          <w:lang w:val="en-GB"/>
        </w:rPr>
        <w:t>Outcome 1</w:t>
      </w:r>
      <w:bookmarkEnd w:id="244"/>
      <w:bookmarkEnd w:id="245"/>
    </w:p>
    <w:p w14:paraId="06E4F787" w14:textId="55407E53" w:rsidR="009643EB" w:rsidRPr="00CA63A4" w:rsidRDefault="00EF407B" w:rsidP="009643EB">
      <w:pPr>
        <w:pStyle w:val="VCAAbody"/>
        <w:rPr>
          <w:lang w:val="en-GB"/>
        </w:rPr>
      </w:pPr>
      <w:r w:rsidRPr="00CA63A4">
        <w:rPr>
          <w:lang w:val="en-GB"/>
        </w:rPr>
        <w:t>On completion of this unit the student should be able to perform a final recital of up to 20 minutes</w:t>
      </w:r>
      <w:r w:rsidR="00CD53FF" w:rsidRPr="00CA63A4">
        <w:rPr>
          <w:lang w:val="en-GB"/>
        </w:rPr>
        <w:t>’</w:t>
      </w:r>
      <w:r w:rsidRPr="00CA63A4">
        <w:rPr>
          <w:lang w:val="en-GB"/>
        </w:rPr>
        <w:t xml:space="preserve"> duration, demonstrating a diverse range of techniques and expressive qualities reflecting an understanding of a range of music styles and performance conventions.</w:t>
      </w:r>
    </w:p>
    <w:p w14:paraId="18F8AE77" w14:textId="1BBF4849" w:rsidR="009643EB" w:rsidRPr="00492FF1" w:rsidRDefault="009643EB" w:rsidP="009643EB">
      <w:pPr>
        <w:pStyle w:val="VCAAbody"/>
        <w:rPr>
          <w:lang w:val="en-GB"/>
        </w:rPr>
      </w:pPr>
      <w:r w:rsidRPr="00CA63A4">
        <w:rPr>
          <w:lang w:val="en-GB"/>
        </w:rPr>
        <w:t xml:space="preserve">To achieve this outcome students will draw on key knowledge and key skills outlined in Area </w:t>
      </w:r>
      <w:r w:rsidRPr="00492FF1">
        <w:rPr>
          <w:lang w:val="en-GB"/>
        </w:rPr>
        <w:t>of Study 1</w:t>
      </w:r>
      <w:r w:rsidR="00CD53FF" w:rsidRPr="00492FF1">
        <w:rPr>
          <w:lang w:val="en-GB"/>
        </w:rPr>
        <w:t>.</w:t>
      </w:r>
    </w:p>
    <w:p w14:paraId="1749DC75" w14:textId="77777777" w:rsidR="009643EB" w:rsidRPr="00492FF1" w:rsidRDefault="009643EB" w:rsidP="009643EB">
      <w:pPr>
        <w:pStyle w:val="VCAAHeading5"/>
        <w:rPr>
          <w:lang w:val="en-GB"/>
        </w:rPr>
      </w:pPr>
      <w:r w:rsidRPr="00492FF1">
        <w:rPr>
          <w:lang w:val="en-GB"/>
        </w:rPr>
        <w:t>Key knowledge</w:t>
      </w:r>
    </w:p>
    <w:p w14:paraId="079B2416" w14:textId="31358613" w:rsidR="009643EB" w:rsidRPr="009F2ECB" w:rsidRDefault="009643EB" w:rsidP="00431855">
      <w:pPr>
        <w:pStyle w:val="VCAAbullet"/>
        <w:rPr>
          <w:rFonts w:asciiTheme="minorHAnsi" w:hAnsiTheme="minorHAnsi" w:cstheme="minorHAnsi"/>
          <w:szCs w:val="20"/>
        </w:rPr>
      </w:pPr>
      <w:r w:rsidRPr="009F2ECB">
        <w:t xml:space="preserve">the artistic and practical considerations used to select a program of works for </w:t>
      </w:r>
      <w:proofErr w:type="gramStart"/>
      <w:r w:rsidRPr="009F2ECB">
        <w:t>performance</w:t>
      </w:r>
      <w:proofErr w:type="gramEnd"/>
    </w:p>
    <w:p w14:paraId="65C42094" w14:textId="77777777" w:rsidR="009643EB" w:rsidRPr="009F2ECB" w:rsidRDefault="009643EB" w:rsidP="00431855">
      <w:pPr>
        <w:pStyle w:val="VCAAbullet"/>
      </w:pPr>
      <w:r w:rsidRPr="009F2ECB">
        <w:t>the artistic and practical considerations of selecting a program of works appropriate to the chosen instrument/</w:t>
      </w:r>
      <w:proofErr w:type="gramStart"/>
      <w:r w:rsidRPr="009F2ECB">
        <w:t>ensemble</w:t>
      </w:r>
      <w:proofErr w:type="gramEnd"/>
    </w:p>
    <w:p w14:paraId="3022BDA3" w14:textId="77777777" w:rsidR="009643EB" w:rsidRPr="009F2ECB" w:rsidRDefault="009643EB" w:rsidP="00431855">
      <w:pPr>
        <w:pStyle w:val="VCAAbullet"/>
      </w:pPr>
      <w:r w:rsidRPr="009F2ECB">
        <w:t>the possibilities for recreating works in performance through decisions made about:</w:t>
      </w:r>
    </w:p>
    <w:p w14:paraId="3FD1D0F5" w14:textId="77777777" w:rsidR="009643EB" w:rsidRPr="009F2ECB" w:rsidRDefault="009643EB" w:rsidP="00431855">
      <w:pPr>
        <w:pStyle w:val="VCAAbulletlevel2"/>
      </w:pPr>
      <w:r w:rsidRPr="009F2ECB">
        <w:t>techniques and conventions relevant to a variety of musical contexts and physical spaces</w:t>
      </w:r>
    </w:p>
    <w:p w14:paraId="6F4A306D" w14:textId="77777777" w:rsidR="009643EB" w:rsidRPr="009F2ECB" w:rsidRDefault="009643EB" w:rsidP="00431855">
      <w:pPr>
        <w:pStyle w:val="VCAAbulletlevel2"/>
      </w:pPr>
      <w:r w:rsidRPr="009F2ECB">
        <w:t xml:space="preserve">musicianship skills used by performers to realise works and to create character in </w:t>
      </w:r>
      <w:proofErr w:type="gramStart"/>
      <w:r w:rsidRPr="009F2ECB">
        <w:t>performance</w:t>
      </w:r>
      <w:proofErr w:type="gramEnd"/>
    </w:p>
    <w:p w14:paraId="0C30B53F" w14:textId="696AA8C9" w:rsidR="009643EB" w:rsidRPr="009F2ECB" w:rsidRDefault="009643EB" w:rsidP="00431855">
      <w:pPr>
        <w:pStyle w:val="VCAAbulletlevel2"/>
      </w:pPr>
      <w:r w:rsidRPr="009F2ECB">
        <w:t>approaches to communicating</w:t>
      </w:r>
      <w:r w:rsidR="00097E8C" w:rsidRPr="009F2ECB">
        <w:t xml:space="preserve"> to an audience</w:t>
      </w:r>
      <w:r w:rsidRPr="009F2ECB">
        <w:t xml:space="preserve"> interpretations and artistic intentions in live performance of music </w:t>
      </w:r>
      <w:proofErr w:type="gramStart"/>
      <w:r w:rsidRPr="009F2ECB">
        <w:t>works</w:t>
      </w:r>
      <w:proofErr w:type="gramEnd"/>
      <w:r w:rsidRPr="009F2ECB">
        <w:t xml:space="preserve"> </w:t>
      </w:r>
    </w:p>
    <w:p w14:paraId="43A5D7E0" w14:textId="35A9F792" w:rsidR="009643EB" w:rsidRPr="009F2ECB" w:rsidRDefault="009643EB" w:rsidP="00431855">
      <w:pPr>
        <w:pStyle w:val="VCAAbulletlevel2"/>
      </w:pPr>
      <w:r w:rsidRPr="009F2ECB">
        <w:t>the equipment and technologies used in performance, as applicable</w:t>
      </w:r>
      <w:r w:rsidR="00097E8C" w:rsidRPr="009F2ECB">
        <w:t>.</w:t>
      </w:r>
    </w:p>
    <w:p w14:paraId="4C5789BC" w14:textId="77777777" w:rsidR="009643EB" w:rsidRPr="00492FF1" w:rsidRDefault="009643EB" w:rsidP="009643EB">
      <w:pPr>
        <w:pStyle w:val="VCAAHeading5"/>
        <w:rPr>
          <w:lang w:val="en-GB"/>
        </w:rPr>
      </w:pPr>
      <w:r w:rsidRPr="00492FF1">
        <w:rPr>
          <w:lang w:val="en-GB"/>
        </w:rPr>
        <w:lastRenderedPageBreak/>
        <w:t>Key skills</w:t>
      </w:r>
    </w:p>
    <w:p w14:paraId="554BD793" w14:textId="77777777" w:rsidR="009643EB" w:rsidRPr="009F2ECB" w:rsidRDefault="009643EB" w:rsidP="00431855">
      <w:pPr>
        <w:pStyle w:val="VCAAbullet"/>
      </w:pPr>
      <w:r w:rsidRPr="009F2ECB">
        <w:t xml:space="preserve">prepare and present an extended (up to 20 minutes) program of works that demonstrates a wide range of musical styles and </w:t>
      </w:r>
      <w:proofErr w:type="gramStart"/>
      <w:r w:rsidRPr="009F2ECB">
        <w:t>characters</w:t>
      </w:r>
      <w:proofErr w:type="gramEnd"/>
    </w:p>
    <w:p w14:paraId="5999F9EB" w14:textId="77777777" w:rsidR="009643EB" w:rsidRPr="009F2ECB" w:rsidRDefault="009643EB" w:rsidP="00431855">
      <w:pPr>
        <w:pStyle w:val="VCAAbullet"/>
      </w:pPr>
      <w:r w:rsidRPr="009F2ECB">
        <w:t xml:space="preserve">use research to make decisions about how selected works can be interpreted, and presented in </w:t>
      </w:r>
      <w:proofErr w:type="gramStart"/>
      <w:r w:rsidRPr="009F2ECB">
        <w:t>performance</w:t>
      </w:r>
      <w:proofErr w:type="gramEnd"/>
    </w:p>
    <w:p w14:paraId="03158C35" w14:textId="3BDA1EE8" w:rsidR="009643EB" w:rsidRPr="009F2ECB" w:rsidRDefault="00097E8C" w:rsidP="00431855">
      <w:pPr>
        <w:pStyle w:val="VCAAbullet"/>
      </w:pPr>
      <w:r w:rsidRPr="009F2ECB">
        <w:t xml:space="preserve">perform </w:t>
      </w:r>
      <w:r w:rsidR="00DD0DAD" w:rsidRPr="009F2ECB">
        <w:t xml:space="preserve">a program of </w:t>
      </w:r>
      <w:r w:rsidR="009643EB" w:rsidRPr="009F2ECB">
        <w:t>solo and ensemble works that show control and variation of:</w:t>
      </w:r>
    </w:p>
    <w:p w14:paraId="6CB08CF1" w14:textId="77777777" w:rsidR="009643EB" w:rsidRPr="009F2ECB" w:rsidRDefault="009643EB" w:rsidP="00431855">
      <w:pPr>
        <w:pStyle w:val="VCAAbulletlevel2"/>
      </w:pPr>
      <w:r w:rsidRPr="00122770">
        <w:rPr>
          <w:bCs/>
        </w:rPr>
        <w:t>duration</w:t>
      </w:r>
      <w:r w:rsidRPr="009F2ECB">
        <w:t xml:space="preserve"> (tempo, beat, metre and rhythm) to render pulse and </w:t>
      </w:r>
      <w:proofErr w:type="gramStart"/>
      <w:r w:rsidRPr="009F2ECB">
        <w:t>metre</w:t>
      </w:r>
      <w:proofErr w:type="gramEnd"/>
    </w:p>
    <w:p w14:paraId="4C1BE287" w14:textId="41E1206D" w:rsidR="009643EB" w:rsidRPr="009F2ECB" w:rsidRDefault="009643EB" w:rsidP="00431855">
      <w:pPr>
        <w:pStyle w:val="VCAAbulletlevel2"/>
      </w:pPr>
      <w:r w:rsidRPr="00122770">
        <w:rPr>
          <w:bCs/>
        </w:rPr>
        <w:t>tone production</w:t>
      </w:r>
      <w:r w:rsidRPr="009F2ECB">
        <w:t xml:space="preserve"> (pitch, dynamics, tone colour and articulation) to produce appropriate pitch, timbre and </w:t>
      </w:r>
      <w:proofErr w:type="gramStart"/>
      <w:r w:rsidRPr="009F2ECB">
        <w:t>articulation</w:t>
      </w:r>
      <w:proofErr w:type="gramEnd"/>
    </w:p>
    <w:p w14:paraId="64CE31E1" w14:textId="74A5BEA6" w:rsidR="009643EB" w:rsidRPr="009F2ECB" w:rsidRDefault="009643EB" w:rsidP="00431855">
      <w:pPr>
        <w:pStyle w:val="VCAAbulletlevel2"/>
      </w:pPr>
      <w:r w:rsidRPr="00122770">
        <w:rPr>
          <w:bCs/>
        </w:rPr>
        <w:t>ensemble skills</w:t>
      </w:r>
      <w:r w:rsidRPr="009F2ECB">
        <w:t xml:space="preserve"> to align live performance with one or more other musicians to achieve balance, as well as providing and responding to real-time musical </w:t>
      </w:r>
      <w:proofErr w:type="gramStart"/>
      <w:r w:rsidRPr="009F2ECB">
        <w:t>cues</w:t>
      </w:r>
      <w:proofErr w:type="gramEnd"/>
    </w:p>
    <w:p w14:paraId="555C6099" w14:textId="6FBF7D59" w:rsidR="009643EB" w:rsidRPr="009F2ECB" w:rsidRDefault="009643EB" w:rsidP="00431855">
      <w:pPr>
        <w:pStyle w:val="VCAAbulletlevel2"/>
      </w:pPr>
      <w:r w:rsidRPr="00122770">
        <w:rPr>
          <w:bCs/>
        </w:rPr>
        <w:t>interpretation</w:t>
      </w:r>
      <w:r w:rsidRPr="009F2ECB">
        <w:t xml:space="preserve"> to demonstrate an understanding of style with evidence o</w:t>
      </w:r>
      <w:r w:rsidR="00EB7F53" w:rsidRPr="009F2ECB">
        <w:t>f personal interpretative ideas</w:t>
      </w:r>
      <w:r w:rsidR="00281914" w:rsidRPr="009F2ECB">
        <w:t>.</w:t>
      </w:r>
    </w:p>
    <w:p w14:paraId="53F2C1F2" w14:textId="783B2BC2" w:rsidR="009643EB" w:rsidRPr="00492FF1" w:rsidRDefault="009643EB" w:rsidP="009643EB">
      <w:pPr>
        <w:pStyle w:val="VCAAHeading2"/>
        <w:rPr>
          <w:lang w:val="en-GB"/>
        </w:rPr>
      </w:pPr>
      <w:bookmarkStart w:id="246" w:name="_Toc96339067"/>
      <w:r w:rsidRPr="00492FF1">
        <w:rPr>
          <w:lang w:val="en-GB"/>
        </w:rPr>
        <w:t>Area of Study 2</w:t>
      </w:r>
      <w:bookmarkEnd w:id="246"/>
    </w:p>
    <w:p w14:paraId="23073E20" w14:textId="7C1C0B34" w:rsidR="009643EB" w:rsidRPr="00492FF1" w:rsidRDefault="009643EB" w:rsidP="009643EB">
      <w:pPr>
        <w:pStyle w:val="VCAAHeading3"/>
        <w:rPr>
          <w:lang w:val="en-GB"/>
        </w:rPr>
      </w:pPr>
      <w:bookmarkStart w:id="247" w:name="_Toc86235594"/>
      <w:bookmarkStart w:id="248" w:name="_Toc96339068"/>
      <w:r w:rsidRPr="00492FF1">
        <w:rPr>
          <w:lang w:val="en-GB"/>
        </w:rPr>
        <w:t>Analysing for performance</w:t>
      </w:r>
      <w:bookmarkEnd w:id="247"/>
      <w:bookmarkEnd w:id="248"/>
    </w:p>
    <w:p w14:paraId="67E729F7" w14:textId="18A1BC13" w:rsidR="009643EB" w:rsidRPr="00CA63A4" w:rsidRDefault="00DD0DAD" w:rsidP="009643EB">
      <w:pPr>
        <w:pStyle w:val="VCAAbody"/>
        <w:rPr>
          <w:lang w:val="en-GB"/>
        </w:rPr>
      </w:pPr>
      <w:r w:rsidRPr="00492FF1">
        <w:rPr>
          <w:lang w:val="en-GB"/>
        </w:rPr>
        <w:t>In t</w:t>
      </w:r>
      <w:r w:rsidR="009643EB" w:rsidRPr="00492FF1">
        <w:rPr>
          <w:lang w:val="en-GB"/>
        </w:rPr>
        <w:t>his area of study</w:t>
      </w:r>
      <w:r w:rsidR="005658CF">
        <w:rPr>
          <w:lang w:val="en-GB"/>
        </w:rPr>
        <w:t>,</w:t>
      </w:r>
      <w:r w:rsidR="009643EB" w:rsidRPr="00492FF1">
        <w:rPr>
          <w:lang w:val="en-GB"/>
        </w:rPr>
        <w:t xml:space="preserve"> </w:t>
      </w:r>
      <w:r w:rsidRPr="00492FF1">
        <w:rPr>
          <w:lang w:val="en-GB"/>
        </w:rPr>
        <w:t xml:space="preserve">students </w:t>
      </w:r>
      <w:r w:rsidR="009643EB" w:rsidRPr="00492FF1">
        <w:rPr>
          <w:lang w:val="en-GB"/>
        </w:rPr>
        <w:t xml:space="preserve">focus on the processes of analysis and research that </w:t>
      </w:r>
      <w:r w:rsidRPr="00492FF1">
        <w:rPr>
          <w:lang w:val="en-GB"/>
        </w:rPr>
        <w:t xml:space="preserve">they </w:t>
      </w:r>
      <w:r w:rsidR="009643EB" w:rsidRPr="00492FF1">
        <w:rPr>
          <w:lang w:val="en-GB"/>
        </w:rPr>
        <w:t xml:space="preserve">undertake when preparing musical works for performance. Research materials include musical scores, sound recordings, live performances, </w:t>
      </w:r>
      <w:proofErr w:type="gramStart"/>
      <w:r w:rsidR="009643EB" w:rsidRPr="00492FF1">
        <w:rPr>
          <w:lang w:val="en-GB"/>
        </w:rPr>
        <w:t>texts</w:t>
      </w:r>
      <w:proofErr w:type="gramEnd"/>
      <w:r w:rsidR="009643EB" w:rsidRPr="00492FF1">
        <w:rPr>
          <w:lang w:val="en-GB"/>
        </w:rPr>
        <w:t xml:space="preserve"> and critical discussion with other musicians. As students conclude the refinement of their recital program, they trial a wide range of general </w:t>
      </w:r>
      <w:r w:rsidR="009643EB" w:rsidRPr="008D7F8B">
        <w:rPr>
          <w:lang w:val="en-GB"/>
        </w:rPr>
        <w:t>prac</w:t>
      </w:r>
      <w:r w:rsidR="009643EB" w:rsidRPr="00122770">
        <w:rPr>
          <w:lang w:val="en-GB"/>
        </w:rPr>
        <w:t>ti</w:t>
      </w:r>
      <w:r w:rsidR="009F2ECB" w:rsidRPr="00122770">
        <w:rPr>
          <w:lang w:val="en-GB"/>
        </w:rPr>
        <w:t>s</w:t>
      </w:r>
      <w:r w:rsidR="009643EB" w:rsidRPr="008D7F8B">
        <w:rPr>
          <w:lang w:val="en-GB"/>
        </w:rPr>
        <w:t>e</w:t>
      </w:r>
      <w:r w:rsidR="009643EB" w:rsidRPr="00CA63A4">
        <w:rPr>
          <w:lang w:val="en-GB"/>
        </w:rPr>
        <w:t xml:space="preserve"> techniques and instrument-specific strategies. Students evaluate the strengths and weaknesses in their performance capabilities and develop a planned approach to improvement.</w:t>
      </w:r>
    </w:p>
    <w:p w14:paraId="2CF1CD51" w14:textId="0FB8F3E1" w:rsidR="00EA7DE9" w:rsidRPr="00CA63A4" w:rsidRDefault="009643EB" w:rsidP="009643EB">
      <w:pPr>
        <w:pStyle w:val="VCAAbody"/>
        <w:ind w:right="-292"/>
        <w:rPr>
          <w:lang w:val="en-GB"/>
        </w:rPr>
      </w:pPr>
      <w:r w:rsidRPr="00CA63A4">
        <w:rPr>
          <w:lang w:val="en-GB"/>
        </w:rPr>
        <w:t xml:space="preserve">Students prepare for a school-assessed dialogue with their teacher. Through discussion and performance, </w:t>
      </w:r>
      <w:r w:rsidR="006D6623" w:rsidRPr="00492FF1">
        <w:rPr>
          <w:lang w:val="en-GB"/>
        </w:rPr>
        <w:t xml:space="preserve">they </w:t>
      </w:r>
      <w:r w:rsidRPr="00492FF1">
        <w:rPr>
          <w:lang w:val="en-GB"/>
        </w:rPr>
        <w:t xml:space="preserve">demonstrate a selection </w:t>
      </w:r>
      <w:r w:rsidRPr="00122770">
        <w:rPr>
          <w:lang w:val="en-GB"/>
        </w:rPr>
        <w:t>of practi</w:t>
      </w:r>
      <w:r w:rsidR="009F2ECB" w:rsidRPr="00122770">
        <w:rPr>
          <w:lang w:val="en-GB"/>
        </w:rPr>
        <w:t>s</w:t>
      </w:r>
      <w:r w:rsidRPr="00122770">
        <w:rPr>
          <w:lang w:val="en-GB"/>
        </w:rPr>
        <w:t>e</w:t>
      </w:r>
      <w:r w:rsidRPr="008D7F8B">
        <w:rPr>
          <w:lang w:val="en-GB"/>
        </w:rPr>
        <w:t xml:space="preserve"> strategies</w:t>
      </w:r>
      <w:r w:rsidRPr="00CA63A4">
        <w:rPr>
          <w:lang w:val="en-GB"/>
        </w:rPr>
        <w:t xml:space="preserve">. </w:t>
      </w:r>
    </w:p>
    <w:p w14:paraId="2A41C87E" w14:textId="494673AE" w:rsidR="009643EB" w:rsidRPr="00492FF1" w:rsidRDefault="009643EB" w:rsidP="009643EB">
      <w:pPr>
        <w:pStyle w:val="VCAAbody"/>
        <w:ind w:right="-292"/>
        <w:rPr>
          <w:lang w:val="en-GB"/>
        </w:rPr>
      </w:pPr>
      <w:r w:rsidRPr="00CA63A4">
        <w:rPr>
          <w:lang w:val="en-GB"/>
        </w:rPr>
        <w:t xml:space="preserve">This task should focus </w:t>
      </w:r>
      <w:r w:rsidRPr="00492FF1">
        <w:rPr>
          <w:lang w:val="en-GB"/>
        </w:rPr>
        <w:t>on approximately half of the program</w:t>
      </w:r>
      <w:r w:rsidR="00EA7DE9" w:rsidRPr="00492FF1">
        <w:rPr>
          <w:lang w:val="en-GB"/>
        </w:rPr>
        <w:t xml:space="preserve"> of works </w:t>
      </w:r>
      <w:r w:rsidRPr="00492FF1">
        <w:rPr>
          <w:lang w:val="en-GB"/>
        </w:rPr>
        <w:t xml:space="preserve">which were not </w:t>
      </w:r>
      <w:r w:rsidR="00EA7DE9" w:rsidRPr="00492FF1">
        <w:rPr>
          <w:lang w:val="en-GB"/>
        </w:rPr>
        <w:t xml:space="preserve">covered by </w:t>
      </w:r>
      <w:r w:rsidRPr="00492FF1">
        <w:rPr>
          <w:lang w:val="en-GB"/>
        </w:rPr>
        <w:t>Unit 3, Outcome 2</w:t>
      </w:r>
      <w:r w:rsidR="00EA7DE9" w:rsidRPr="00492FF1">
        <w:rPr>
          <w:lang w:val="en-GB"/>
        </w:rPr>
        <w:t>,</w:t>
      </w:r>
      <w:r w:rsidRPr="00492FF1">
        <w:rPr>
          <w:lang w:val="en-GB"/>
        </w:rPr>
        <w:t xml:space="preserve"> and the preparation should include expressive and interpretative considerations.</w:t>
      </w:r>
    </w:p>
    <w:p w14:paraId="38B5427F" w14:textId="77777777" w:rsidR="009643EB" w:rsidRPr="00492FF1" w:rsidRDefault="009643EB" w:rsidP="009643EB">
      <w:pPr>
        <w:pStyle w:val="VCAAHeading3"/>
        <w:rPr>
          <w:lang w:val="en-GB"/>
        </w:rPr>
      </w:pPr>
      <w:bookmarkStart w:id="249" w:name="_Toc86235595"/>
      <w:bookmarkStart w:id="250" w:name="_Toc96339069"/>
      <w:r w:rsidRPr="00492FF1">
        <w:rPr>
          <w:lang w:val="en-GB"/>
        </w:rPr>
        <w:t>Outcome 2</w:t>
      </w:r>
      <w:bookmarkEnd w:id="249"/>
      <w:bookmarkEnd w:id="250"/>
    </w:p>
    <w:p w14:paraId="1CC4C8DF" w14:textId="01F67809" w:rsidR="009643EB" w:rsidRPr="00492FF1" w:rsidRDefault="00DE6010" w:rsidP="009643EB">
      <w:pPr>
        <w:pStyle w:val="VCAAbody"/>
        <w:rPr>
          <w:lang w:val="en-GB"/>
        </w:rPr>
      </w:pPr>
      <w:r w:rsidRPr="00492FF1">
        <w:rPr>
          <w:lang w:val="en-GB"/>
        </w:rPr>
        <w:t>On completion of this unit the student</w:t>
      </w:r>
      <w:r w:rsidR="00EF407B" w:rsidRPr="00492FF1">
        <w:rPr>
          <w:lang w:val="en-GB"/>
        </w:rPr>
        <w:t xml:space="preserve"> should be able to demonstrate and discuss techniques (technical and expressive) relevant to the performance and development of a personal interpretation of works selected for performance</w:t>
      </w:r>
      <w:r w:rsidR="009643EB" w:rsidRPr="00492FF1">
        <w:rPr>
          <w:lang w:val="en-GB"/>
        </w:rPr>
        <w:t>.</w:t>
      </w:r>
    </w:p>
    <w:p w14:paraId="445AD878" w14:textId="77777777" w:rsidR="009643EB" w:rsidRPr="00492FF1" w:rsidRDefault="009643EB" w:rsidP="009643EB">
      <w:pPr>
        <w:pStyle w:val="VCAAbody"/>
        <w:rPr>
          <w:lang w:val="en-GB"/>
        </w:rPr>
      </w:pPr>
      <w:r w:rsidRPr="00492FF1">
        <w:rPr>
          <w:lang w:val="en-GB"/>
        </w:rPr>
        <w:t>To achieve this outcome the student will draw on key knowledge and key skills outlined in Area of Study 2.</w:t>
      </w:r>
    </w:p>
    <w:p w14:paraId="6C2F5C0B" w14:textId="77777777" w:rsidR="009643EB" w:rsidRPr="00492FF1" w:rsidRDefault="009643EB" w:rsidP="009643EB">
      <w:pPr>
        <w:pStyle w:val="VCAAHeading5"/>
        <w:rPr>
          <w:lang w:val="en-GB"/>
        </w:rPr>
      </w:pPr>
      <w:r w:rsidRPr="00492FF1">
        <w:rPr>
          <w:lang w:val="en-GB"/>
        </w:rPr>
        <w:t>Key knowledge</w:t>
      </w:r>
    </w:p>
    <w:p w14:paraId="6FEAF3C6" w14:textId="77777777" w:rsidR="009643EB" w:rsidRPr="009F2ECB" w:rsidRDefault="009643EB" w:rsidP="00431855">
      <w:pPr>
        <w:pStyle w:val="VCAAbullet"/>
      </w:pPr>
      <w:r w:rsidRPr="009F2ECB">
        <w:t xml:space="preserve">the use of musical elements, </w:t>
      </w:r>
      <w:proofErr w:type="gramStart"/>
      <w:r w:rsidRPr="009F2ECB">
        <w:t>concepts</w:t>
      </w:r>
      <w:proofErr w:type="gramEnd"/>
      <w:r w:rsidRPr="009F2ECB">
        <w:t xml:space="preserve"> and compositional devices in selected works</w:t>
      </w:r>
    </w:p>
    <w:p w14:paraId="2396F4C8" w14:textId="77777777" w:rsidR="009643EB" w:rsidRPr="009F2ECB" w:rsidRDefault="009643EB" w:rsidP="00431855">
      <w:pPr>
        <w:pStyle w:val="VCAAbullet"/>
      </w:pPr>
      <w:r w:rsidRPr="009F2ECB">
        <w:t xml:space="preserve">analysis of the music scores being prepared for the Outcome 1 </w:t>
      </w:r>
      <w:proofErr w:type="gramStart"/>
      <w:r w:rsidRPr="009F2ECB">
        <w:t>recital</w:t>
      </w:r>
      <w:proofErr w:type="gramEnd"/>
    </w:p>
    <w:p w14:paraId="71396E40" w14:textId="77777777" w:rsidR="009643EB" w:rsidRPr="009F2ECB" w:rsidRDefault="009643EB" w:rsidP="00431855">
      <w:pPr>
        <w:pStyle w:val="VCAAbullet"/>
      </w:pPr>
      <w:r w:rsidRPr="009F2ECB">
        <w:t>interpretations of selected works (or similar, related works) by other performers in recordings and/or edited scores</w:t>
      </w:r>
    </w:p>
    <w:p w14:paraId="43478609" w14:textId="77777777" w:rsidR="009643EB" w:rsidRPr="009F2ECB" w:rsidRDefault="009643EB" w:rsidP="00431855">
      <w:pPr>
        <w:pStyle w:val="VCAAbullet"/>
      </w:pPr>
      <w:r w:rsidRPr="009F2ECB">
        <w:t xml:space="preserve">the styles and contexts of works </w:t>
      </w:r>
      <w:proofErr w:type="gramStart"/>
      <w:r w:rsidRPr="009F2ECB">
        <w:t>studied</w:t>
      </w:r>
      <w:proofErr w:type="gramEnd"/>
      <w:r w:rsidRPr="009F2ECB">
        <w:t xml:space="preserve"> and the ways a performer’s interpretation can be shaped by this knowledge</w:t>
      </w:r>
    </w:p>
    <w:p w14:paraId="29EDD99E" w14:textId="2C2F37E9" w:rsidR="009643EB" w:rsidRPr="009F2ECB" w:rsidRDefault="009643EB" w:rsidP="00431855">
      <w:pPr>
        <w:pStyle w:val="VCAAbullet"/>
      </w:pPr>
      <w:r w:rsidRPr="009F2ECB">
        <w:t xml:space="preserve">effective solo instrumental </w:t>
      </w:r>
      <w:r w:rsidRPr="008D7F8B">
        <w:t>pract</w:t>
      </w:r>
      <w:r w:rsidRPr="00122770">
        <w:t>i</w:t>
      </w:r>
      <w:r w:rsidR="009F2ECB" w:rsidRPr="00122770">
        <w:t>s</w:t>
      </w:r>
      <w:r w:rsidRPr="00122770">
        <w:t>e</w:t>
      </w:r>
      <w:r w:rsidRPr="008D7F8B">
        <w:t xml:space="preserve"> routines</w:t>
      </w:r>
      <w:r w:rsidRPr="009F2ECB">
        <w:t xml:space="preserve"> including, as appropriate, ways of incorporating the use of </w:t>
      </w:r>
      <w:r w:rsidR="00492FF1">
        <w:t xml:space="preserve">digital tools </w:t>
      </w:r>
      <w:r w:rsidRPr="009F2ECB">
        <w:t xml:space="preserve">and </w:t>
      </w:r>
      <w:proofErr w:type="gramStart"/>
      <w:r w:rsidRPr="009F2ECB">
        <w:t>equipment</w:t>
      </w:r>
      <w:proofErr w:type="gramEnd"/>
      <w:r w:rsidRPr="009F2ECB">
        <w:t xml:space="preserve"> </w:t>
      </w:r>
    </w:p>
    <w:p w14:paraId="24C24DC7" w14:textId="77777777" w:rsidR="009643EB" w:rsidRPr="009F2ECB" w:rsidRDefault="009643EB" w:rsidP="00431855">
      <w:pPr>
        <w:pStyle w:val="VCAAbullet"/>
      </w:pPr>
      <w:r w:rsidRPr="009F2ECB">
        <w:t>effective approaches to ensemble rehearsal</w:t>
      </w:r>
    </w:p>
    <w:p w14:paraId="4D2E9ACB" w14:textId="5E630E6B" w:rsidR="009643EB" w:rsidRPr="009F2ECB" w:rsidRDefault="009643EB" w:rsidP="00431855">
      <w:pPr>
        <w:pStyle w:val="VCAAbullet"/>
      </w:pPr>
      <w:r w:rsidRPr="009F2ECB">
        <w:lastRenderedPageBreak/>
        <w:t>strategies used by other performers to optimi</w:t>
      </w:r>
      <w:r w:rsidR="00A2732C" w:rsidRPr="009F2ECB">
        <w:t>s</w:t>
      </w:r>
      <w:r w:rsidRPr="009F2ECB">
        <w:t xml:space="preserve">e performance </w:t>
      </w:r>
      <w:proofErr w:type="gramStart"/>
      <w:r w:rsidRPr="009F2ECB">
        <w:t>outcomes</w:t>
      </w:r>
      <w:proofErr w:type="gramEnd"/>
    </w:p>
    <w:p w14:paraId="0FF52CE0" w14:textId="77777777" w:rsidR="009643EB" w:rsidRPr="009F2ECB" w:rsidRDefault="009643EB" w:rsidP="00431855">
      <w:pPr>
        <w:pStyle w:val="VCAAbullet"/>
      </w:pPr>
      <w:r w:rsidRPr="009F2ECB">
        <w:t xml:space="preserve">ways of improving personal performance including </w:t>
      </w:r>
      <w:proofErr w:type="gramStart"/>
      <w:r w:rsidRPr="009F2ECB">
        <w:t>goal-setting</w:t>
      </w:r>
      <w:proofErr w:type="gramEnd"/>
      <w:r w:rsidRPr="009F2ECB">
        <w:t>, reflection, evaluation and performance psychology</w:t>
      </w:r>
    </w:p>
    <w:p w14:paraId="4BC739A8" w14:textId="05391393" w:rsidR="009643EB" w:rsidRPr="009F2ECB" w:rsidRDefault="009643EB" w:rsidP="00431855">
      <w:pPr>
        <w:pStyle w:val="VCAAbullet"/>
      </w:pPr>
      <w:r w:rsidRPr="009F2ECB">
        <w:t>a personal approach to ho</w:t>
      </w:r>
      <w:r w:rsidR="00EB7F53" w:rsidRPr="009F2ECB">
        <w:t>w each work will be interpreted</w:t>
      </w:r>
      <w:r w:rsidR="00173218" w:rsidRPr="009F2ECB">
        <w:t>.</w:t>
      </w:r>
    </w:p>
    <w:p w14:paraId="34FBC949" w14:textId="77777777" w:rsidR="009643EB" w:rsidRPr="00492FF1" w:rsidRDefault="009643EB" w:rsidP="009643EB">
      <w:pPr>
        <w:pStyle w:val="VCAAHeading5"/>
        <w:rPr>
          <w:lang w:val="en-GB"/>
        </w:rPr>
      </w:pPr>
      <w:r w:rsidRPr="00492FF1">
        <w:rPr>
          <w:lang w:val="en-GB"/>
        </w:rPr>
        <w:t xml:space="preserve">Key </w:t>
      </w:r>
      <w:sdt>
        <w:sdtPr>
          <w:rPr>
            <w:lang w:val="en-GB"/>
          </w:rPr>
          <w:tag w:val="goog_rdk_961"/>
          <w:id w:val="908741965"/>
        </w:sdtPr>
        <w:sdtEndPr/>
        <w:sdtContent/>
      </w:sdt>
      <w:r w:rsidRPr="00492FF1">
        <w:rPr>
          <w:lang w:val="en-GB"/>
        </w:rPr>
        <w:t>skills</w:t>
      </w:r>
    </w:p>
    <w:p w14:paraId="3A65B489" w14:textId="77777777" w:rsidR="009643EB" w:rsidRPr="009F2ECB" w:rsidRDefault="009643EB" w:rsidP="00431855">
      <w:pPr>
        <w:pStyle w:val="VCAAbullet"/>
      </w:pPr>
      <w:r w:rsidRPr="009F2ECB">
        <w:t xml:space="preserve">describe the use of the music elements, concepts and compositional devices in works being prepared for </w:t>
      </w:r>
      <w:proofErr w:type="gramStart"/>
      <w:r w:rsidRPr="009F2ECB">
        <w:t>performance</w:t>
      </w:r>
      <w:proofErr w:type="gramEnd"/>
    </w:p>
    <w:p w14:paraId="6ACBBC64" w14:textId="501CB0C1" w:rsidR="009643EB" w:rsidRPr="009F2ECB" w:rsidRDefault="009643EB" w:rsidP="00431855">
      <w:pPr>
        <w:pStyle w:val="VCAAbullet"/>
      </w:pPr>
      <w:r w:rsidRPr="009F2ECB">
        <w:t xml:space="preserve">identify the expressive and technical challenges in selected </w:t>
      </w:r>
      <w:proofErr w:type="gramStart"/>
      <w:r w:rsidRPr="009F2ECB">
        <w:t>works</w:t>
      </w:r>
      <w:proofErr w:type="gramEnd"/>
    </w:p>
    <w:p w14:paraId="25073341" w14:textId="77777777" w:rsidR="009643EB" w:rsidRPr="009F2ECB" w:rsidRDefault="009643EB" w:rsidP="00431855">
      <w:pPr>
        <w:pStyle w:val="VCAAbullet"/>
      </w:pPr>
      <w:r w:rsidRPr="009F2ECB">
        <w:t xml:space="preserve">research, plan and implement approaches to practise and rehearsal that address identified performance challenges and develop instrumental and presentation </w:t>
      </w:r>
      <w:proofErr w:type="gramStart"/>
      <w:r w:rsidRPr="009F2ECB">
        <w:t>techniques</w:t>
      </w:r>
      <w:proofErr w:type="gramEnd"/>
    </w:p>
    <w:p w14:paraId="2045FFE2" w14:textId="77777777" w:rsidR="009643EB" w:rsidRPr="009F2ECB" w:rsidRDefault="009643EB" w:rsidP="00431855">
      <w:pPr>
        <w:pStyle w:val="VCAAbullet"/>
      </w:pPr>
      <w:r w:rsidRPr="009F2ECB">
        <w:t xml:space="preserve">demonstrate and discuss these strategies and respond to questions about performance </w:t>
      </w:r>
      <w:proofErr w:type="gramStart"/>
      <w:r w:rsidRPr="009F2ECB">
        <w:t>preparation</w:t>
      </w:r>
      <w:proofErr w:type="gramEnd"/>
      <w:r w:rsidRPr="009F2ECB">
        <w:t xml:space="preserve"> </w:t>
      </w:r>
    </w:p>
    <w:p w14:paraId="38764E94" w14:textId="77777777" w:rsidR="009643EB" w:rsidRPr="009F2ECB" w:rsidRDefault="009643EB" w:rsidP="00431855">
      <w:pPr>
        <w:pStyle w:val="VCAAbullet"/>
        <w:rPr>
          <w:rFonts w:eastAsia="Arial"/>
        </w:rPr>
      </w:pPr>
      <w:r w:rsidRPr="009F2ECB">
        <w:rPr>
          <w:rFonts w:eastAsia="Arial"/>
        </w:rPr>
        <w:t xml:space="preserve">reflect on feedback from all sources, including self-assessment, and evaluate the effectiveness of these </w:t>
      </w:r>
      <w:proofErr w:type="gramStart"/>
      <w:r w:rsidRPr="009F2ECB">
        <w:rPr>
          <w:rFonts w:eastAsia="Arial"/>
        </w:rPr>
        <w:t>approaches</w:t>
      </w:r>
      <w:proofErr w:type="gramEnd"/>
    </w:p>
    <w:p w14:paraId="2DB15690" w14:textId="38C7CAD8" w:rsidR="009643EB" w:rsidRPr="009F2ECB" w:rsidRDefault="009643EB" w:rsidP="00431855">
      <w:pPr>
        <w:pStyle w:val="VCAAbullet"/>
        <w:rPr>
          <w:rFonts w:eastAsia="Arial"/>
        </w:rPr>
      </w:pPr>
      <w:r w:rsidRPr="009F2ECB">
        <w:rPr>
          <w:rFonts w:eastAsia="Arial"/>
        </w:rPr>
        <w:t>demonstrate how a personal approach to expressive intentions is evi</w:t>
      </w:r>
      <w:r w:rsidR="00EB7F53" w:rsidRPr="009F2ECB">
        <w:rPr>
          <w:rFonts w:eastAsia="Arial"/>
        </w:rPr>
        <w:t>dent across the recital program</w:t>
      </w:r>
      <w:r w:rsidR="005A4E33" w:rsidRPr="009F2ECB">
        <w:rPr>
          <w:rFonts w:eastAsia="Arial"/>
        </w:rPr>
        <w:t>.</w:t>
      </w:r>
    </w:p>
    <w:p w14:paraId="0752A124" w14:textId="6C6363FE" w:rsidR="009643EB" w:rsidRPr="00122770" w:rsidRDefault="009643EB" w:rsidP="009643EB">
      <w:pPr>
        <w:pStyle w:val="VCAAHeading2"/>
        <w:rPr>
          <w:lang w:val="en-GB"/>
        </w:rPr>
      </w:pPr>
      <w:bookmarkStart w:id="251" w:name="_heading=h.2eclud0" w:colFirst="0" w:colLast="0"/>
      <w:bookmarkStart w:id="252" w:name="_Toc96339070"/>
      <w:bookmarkEnd w:id="251"/>
      <w:r w:rsidRPr="00122770">
        <w:rPr>
          <w:lang w:val="en-GB"/>
        </w:rPr>
        <w:t>Area of Study 3</w:t>
      </w:r>
      <w:bookmarkStart w:id="253" w:name="_heading=h.3u2rp3q" w:colFirst="0" w:colLast="0"/>
      <w:bookmarkEnd w:id="253"/>
      <w:bookmarkEnd w:id="252"/>
    </w:p>
    <w:p w14:paraId="07FC98DB" w14:textId="08C6D68D" w:rsidR="009643EB" w:rsidRPr="00122770" w:rsidRDefault="009643EB" w:rsidP="009643EB">
      <w:pPr>
        <w:pStyle w:val="VCAAHeading3"/>
        <w:rPr>
          <w:lang w:val="en-GB"/>
        </w:rPr>
      </w:pPr>
      <w:bookmarkStart w:id="254" w:name="_Toc86235597"/>
      <w:bookmarkStart w:id="255" w:name="_Toc96339071"/>
      <w:r w:rsidRPr="00122770">
        <w:rPr>
          <w:lang w:val="en-GB"/>
        </w:rPr>
        <w:t>Responding</w:t>
      </w:r>
      <w:bookmarkEnd w:id="254"/>
      <w:bookmarkEnd w:id="255"/>
    </w:p>
    <w:p w14:paraId="0080B492" w14:textId="4DE8AB1C" w:rsidR="009643EB" w:rsidRPr="00122770" w:rsidRDefault="009643EB" w:rsidP="00A309F9">
      <w:pPr>
        <w:pStyle w:val="VCAAbody"/>
        <w:ind w:right="133"/>
        <w:rPr>
          <w:lang w:val="en-GB"/>
        </w:rPr>
      </w:pPr>
      <w:r w:rsidRPr="00122770">
        <w:rPr>
          <w:lang w:val="en-GB"/>
        </w:rPr>
        <w:t xml:space="preserve">In this area of study, students develop their understanding of the ways elements of </w:t>
      </w:r>
      <w:proofErr w:type="gramStart"/>
      <w:r w:rsidRPr="00122770">
        <w:rPr>
          <w:lang w:val="en-GB"/>
        </w:rPr>
        <w:t>music</w:t>
      </w:r>
      <w:proofErr w:type="gramEnd"/>
      <w:r w:rsidRPr="00122770">
        <w:rPr>
          <w:lang w:val="en-GB"/>
        </w:rPr>
        <w:t xml:space="preserve"> and musical concepts are interpreted by other musicians. </w:t>
      </w:r>
      <w:r w:rsidRPr="00CA63A4">
        <w:rPr>
          <w:lang w:val="en-GB"/>
        </w:rPr>
        <w:t xml:space="preserve">They </w:t>
      </w:r>
      <w:r w:rsidR="005A4E33" w:rsidRPr="00CA63A4">
        <w:rPr>
          <w:lang w:val="en-GB"/>
        </w:rPr>
        <w:t xml:space="preserve">demonstrate </w:t>
      </w:r>
      <w:r w:rsidRPr="00CA63A4">
        <w:rPr>
          <w:lang w:val="en-GB"/>
        </w:rPr>
        <w:t xml:space="preserve">this </w:t>
      </w:r>
      <w:r w:rsidRPr="00122770">
        <w:rPr>
          <w:lang w:val="en-GB"/>
        </w:rPr>
        <w:t xml:space="preserve">knowledge through analysis of a wide variety of recordings and live performances, including works created by Australian </w:t>
      </w:r>
      <w:proofErr w:type="gramStart"/>
      <w:r w:rsidRPr="00122770">
        <w:rPr>
          <w:lang w:val="en-GB"/>
        </w:rPr>
        <w:t xml:space="preserve">composers </w:t>
      </w:r>
      <w:r w:rsidR="00586B0A" w:rsidRPr="00122770">
        <w:rPr>
          <w:lang w:val="en-GB"/>
        </w:rPr>
        <w:t xml:space="preserve"> </w:t>
      </w:r>
      <w:r w:rsidR="00CA63A4" w:rsidRPr="008D7F8B">
        <w:rPr>
          <w:lang w:val="en-GB"/>
        </w:rPr>
        <w:t>since</w:t>
      </w:r>
      <w:proofErr w:type="gramEnd"/>
      <w:r w:rsidR="00CA63A4">
        <w:rPr>
          <w:lang w:val="en-GB"/>
        </w:rPr>
        <w:t xml:space="preserve"> 1990</w:t>
      </w:r>
      <w:r w:rsidRPr="00122770">
        <w:rPr>
          <w:lang w:val="en-GB"/>
        </w:rPr>
        <w:t xml:space="preserve">. They also compare the ways different musicians have interpreted the same musical work. </w:t>
      </w:r>
    </w:p>
    <w:p w14:paraId="649C028E" w14:textId="7447254D" w:rsidR="009643EB" w:rsidRPr="00492FF1" w:rsidRDefault="009643EB" w:rsidP="009643EB">
      <w:pPr>
        <w:pStyle w:val="VCAAbody"/>
        <w:rPr>
          <w:lang w:val="en-GB"/>
        </w:rPr>
      </w:pPr>
      <w:r w:rsidRPr="00122770">
        <w:rPr>
          <w:lang w:val="en-GB"/>
        </w:rPr>
        <w:t xml:space="preserve">Students also </w:t>
      </w:r>
      <w:r w:rsidRPr="00492FF1">
        <w:rPr>
          <w:lang w:val="en-GB"/>
        </w:rPr>
        <w:t xml:space="preserve">develop </w:t>
      </w:r>
      <w:r w:rsidR="008A7E97" w:rsidRPr="00492FF1">
        <w:rPr>
          <w:lang w:val="en-GB"/>
        </w:rPr>
        <w:t xml:space="preserve">their </w:t>
      </w:r>
      <w:r w:rsidRPr="00492FF1">
        <w:rPr>
          <w:lang w:val="en-GB"/>
        </w:rPr>
        <w:t xml:space="preserve">auditory discrimination and memory skills by responding to music examples in isolation and in context. They refine their ability to identify and transcribe short musical examples presented aurally and in notation. </w:t>
      </w:r>
    </w:p>
    <w:p w14:paraId="501AE04C" w14:textId="3803EE79" w:rsidR="009643EB" w:rsidRPr="00492FF1" w:rsidRDefault="009643EB" w:rsidP="009643EB">
      <w:pPr>
        <w:pStyle w:val="VCAAHeading3"/>
        <w:rPr>
          <w:lang w:val="en-GB"/>
        </w:rPr>
      </w:pPr>
      <w:bookmarkStart w:id="256" w:name="_Toc86235598"/>
      <w:bookmarkStart w:id="257" w:name="_Toc96339072"/>
      <w:r w:rsidRPr="00492FF1">
        <w:rPr>
          <w:lang w:val="en-GB"/>
        </w:rPr>
        <w:t xml:space="preserve">Outcome </w:t>
      </w:r>
      <w:bookmarkEnd w:id="256"/>
      <w:r w:rsidR="008A7E97" w:rsidRPr="00492FF1">
        <w:rPr>
          <w:lang w:val="en-GB"/>
        </w:rPr>
        <w:t>3</w:t>
      </w:r>
      <w:bookmarkEnd w:id="257"/>
    </w:p>
    <w:p w14:paraId="321B9954" w14:textId="089D11CF" w:rsidR="009643EB" w:rsidRPr="00492FF1" w:rsidRDefault="00DE6010" w:rsidP="009643EB">
      <w:pPr>
        <w:pStyle w:val="VCAAbody"/>
        <w:rPr>
          <w:lang w:val="en-GB"/>
        </w:rPr>
      </w:pPr>
      <w:r w:rsidRPr="00492FF1">
        <w:rPr>
          <w:lang w:val="en-GB"/>
        </w:rPr>
        <w:t>On completion of this unit the student</w:t>
      </w:r>
      <w:r w:rsidR="009643EB" w:rsidRPr="00492FF1">
        <w:rPr>
          <w:lang w:val="en-GB"/>
        </w:rPr>
        <w:t xml:space="preserve"> should be able to discuss the interpretation of expressive elements of music in pre-recorded works and develop their auditory discrimination and memory skills through identifying, </w:t>
      </w:r>
      <w:proofErr w:type="gramStart"/>
      <w:r w:rsidR="009643EB" w:rsidRPr="00492FF1">
        <w:rPr>
          <w:lang w:val="en-GB"/>
        </w:rPr>
        <w:t>re-creating</w:t>
      </w:r>
      <w:proofErr w:type="gramEnd"/>
      <w:r w:rsidR="009643EB" w:rsidRPr="00492FF1">
        <w:rPr>
          <w:lang w:val="en-GB"/>
        </w:rPr>
        <w:t xml:space="preserve"> and notating short examples. </w:t>
      </w:r>
    </w:p>
    <w:p w14:paraId="67D5FD8F" w14:textId="77777777" w:rsidR="009643EB" w:rsidRPr="00492FF1" w:rsidRDefault="009643EB" w:rsidP="009643EB">
      <w:pPr>
        <w:pStyle w:val="VCAAbody"/>
        <w:rPr>
          <w:lang w:val="en-GB"/>
        </w:rPr>
      </w:pPr>
      <w:r w:rsidRPr="00492FF1">
        <w:rPr>
          <w:lang w:val="en-GB"/>
        </w:rPr>
        <w:t>To achieve this outcome the student will draw on key knowledge and key skills outlined in Area of Study 3.</w:t>
      </w:r>
    </w:p>
    <w:p w14:paraId="176D532F" w14:textId="77777777" w:rsidR="009643EB" w:rsidRPr="00492FF1" w:rsidRDefault="009643EB" w:rsidP="009643EB">
      <w:pPr>
        <w:pStyle w:val="VCAAHeading5"/>
        <w:rPr>
          <w:lang w:val="en-GB"/>
        </w:rPr>
      </w:pPr>
      <w:r w:rsidRPr="00492FF1">
        <w:rPr>
          <w:lang w:val="en-GB"/>
        </w:rPr>
        <w:t>Key knowledge</w:t>
      </w:r>
    </w:p>
    <w:p w14:paraId="581CEBB1" w14:textId="77777777" w:rsidR="009643EB" w:rsidRPr="009F2ECB" w:rsidRDefault="009643EB" w:rsidP="00431855">
      <w:pPr>
        <w:pStyle w:val="VCAAbullet"/>
      </w:pPr>
      <w:r w:rsidRPr="009F2ECB">
        <w:t>approaches to critical listening and aural analysis</w:t>
      </w:r>
    </w:p>
    <w:p w14:paraId="688AD94A" w14:textId="77777777" w:rsidR="009643EB" w:rsidRPr="009F2ECB" w:rsidRDefault="009643EB" w:rsidP="00431855">
      <w:pPr>
        <w:pStyle w:val="VCAAbullet"/>
      </w:pPr>
      <w:r w:rsidRPr="009F2ECB">
        <w:t xml:space="preserve">treatment of music elements and concepts, and the use of compositional devices in excerpts drawn from a wide range of notated styles including styles reflected in students’ </w:t>
      </w:r>
      <w:proofErr w:type="gramStart"/>
      <w:r w:rsidRPr="009F2ECB">
        <w:t>programs</w:t>
      </w:r>
      <w:proofErr w:type="gramEnd"/>
    </w:p>
    <w:p w14:paraId="31BECC9E" w14:textId="339CBE22" w:rsidR="009643EB" w:rsidRPr="009F2ECB" w:rsidRDefault="009643EB" w:rsidP="00431855">
      <w:pPr>
        <w:pStyle w:val="VCAAbullet"/>
      </w:pPr>
      <w:r w:rsidRPr="009F2ECB">
        <w:t xml:space="preserve">ways in which performers interpret and manipulate music elements and concepts in </w:t>
      </w:r>
      <w:proofErr w:type="gramStart"/>
      <w:r w:rsidRPr="009F2ECB">
        <w:t>performance</w:t>
      </w:r>
      <w:proofErr w:type="gramEnd"/>
    </w:p>
    <w:p w14:paraId="7FBC8FFA" w14:textId="63324EDF" w:rsidR="009643EB" w:rsidRPr="009F2ECB" w:rsidRDefault="009643EB" w:rsidP="00431855">
      <w:pPr>
        <w:pStyle w:val="VCAAbullet"/>
      </w:pPr>
      <w:r w:rsidRPr="009F2ECB">
        <w:t>music language concepts including horizontal and vertical pitch organisation (melody and harmony), rhythmic organi</w:t>
      </w:r>
      <w:r w:rsidR="00EB7F53" w:rsidRPr="009F2ECB">
        <w:t>sation and notation conventions</w:t>
      </w:r>
      <w:r w:rsidR="00FD7CDC" w:rsidRPr="009F2ECB">
        <w:t>.</w:t>
      </w:r>
    </w:p>
    <w:p w14:paraId="313F0216" w14:textId="77777777" w:rsidR="00980662" w:rsidRPr="00980662" w:rsidRDefault="00980662">
      <w:pPr>
        <w:rPr>
          <w:rFonts w:ascii="Arial" w:hAnsi="Arial" w:cs="Arial"/>
          <w:sz w:val="20"/>
          <w:szCs w:val="20"/>
          <w:lang w:eastAsia="en-AU"/>
        </w:rPr>
      </w:pPr>
      <w:r>
        <w:br w:type="page"/>
      </w:r>
    </w:p>
    <w:p w14:paraId="2C4772F2" w14:textId="7084C9CF" w:rsidR="009643EB" w:rsidRPr="00CA63A4" w:rsidRDefault="009643EB" w:rsidP="009643EB">
      <w:pPr>
        <w:pStyle w:val="VCAAHeading5"/>
        <w:rPr>
          <w:lang w:val="en-GB"/>
        </w:rPr>
      </w:pPr>
      <w:r w:rsidRPr="00CA63A4">
        <w:rPr>
          <w:lang w:val="en-GB"/>
        </w:rPr>
        <w:lastRenderedPageBreak/>
        <w:t>Key skills</w:t>
      </w:r>
    </w:p>
    <w:p w14:paraId="4C116FA0" w14:textId="5CF1D125" w:rsidR="009643EB" w:rsidRPr="009F2ECB" w:rsidRDefault="009643EB" w:rsidP="00431855">
      <w:pPr>
        <w:pStyle w:val="VCAAbullet"/>
      </w:pPr>
      <w:r w:rsidRPr="009F2ECB">
        <w:t xml:space="preserve">respond to interpretation in performances </w:t>
      </w:r>
      <w:r w:rsidR="002B20BE">
        <w:t>and recordings</w:t>
      </w:r>
      <w:r w:rsidR="00B73621">
        <w:t>:</w:t>
      </w:r>
    </w:p>
    <w:p w14:paraId="53F4326D" w14:textId="77777777" w:rsidR="009643EB" w:rsidRPr="009F2ECB" w:rsidRDefault="009643EB" w:rsidP="00431855">
      <w:pPr>
        <w:pStyle w:val="VCAAbulletlevel2"/>
      </w:pPr>
      <w:r w:rsidRPr="009F2ECB">
        <w:t xml:space="preserve">identifying, </w:t>
      </w:r>
      <w:proofErr w:type="gramStart"/>
      <w:r w:rsidRPr="009F2ECB">
        <w:t>describing</w:t>
      </w:r>
      <w:proofErr w:type="gramEnd"/>
      <w:r w:rsidRPr="009F2ECB">
        <w:t xml:space="preserve"> and comparing ways in which performers, composers, arrangers, producers and/or conductors shape interpretations through their approach to (and manipulation of) the elements of music</w:t>
      </w:r>
    </w:p>
    <w:p w14:paraId="5A3F6F9D" w14:textId="77777777" w:rsidR="009643EB" w:rsidRPr="009F2ECB" w:rsidRDefault="009643EB" w:rsidP="00431855">
      <w:pPr>
        <w:pStyle w:val="VCAAbulletlevel2"/>
      </w:pPr>
      <w:r w:rsidRPr="009F2ECB">
        <w:t>comparing the treatment of elements and concepts in contrasting versions of the same musical work</w:t>
      </w:r>
    </w:p>
    <w:p w14:paraId="4EA9C914" w14:textId="77777777" w:rsidR="009643EB" w:rsidRPr="009F2ECB" w:rsidRDefault="009643EB" w:rsidP="00431855">
      <w:pPr>
        <w:pStyle w:val="VCAAbulletlevel2"/>
      </w:pPr>
      <w:r w:rsidRPr="009F2ECB">
        <w:t>discussing the ways in which musical character results from interpretative decisions</w:t>
      </w:r>
    </w:p>
    <w:p w14:paraId="5ED636CE" w14:textId="352DAB7B" w:rsidR="009643EB" w:rsidRPr="009F2ECB" w:rsidRDefault="009643EB" w:rsidP="00431855">
      <w:pPr>
        <w:pStyle w:val="VCAAbullet"/>
      </w:pPr>
      <w:r w:rsidRPr="009F2ECB">
        <w:t>use music language to</w:t>
      </w:r>
      <w:r w:rsidR="001F6F88" w:rsidRPr="009F2ECB">
        <w:t>:</w:t>
      </w:r>
    </w:p>
    <w:p w14:paraId="5B01685B" w14:textId="77777777" w:rsidR="009643EB" w:rsidRPr="009F2ECB" w:rsidRDefault="009643EB" w:rsidP="00431855">
      <w:pPr>
        <w:pStyle w:val="VCAAbulletlevel2"/>
      </w:pPr>
      <w:r w:rsidRPr="009F2ECB">
        <w:t xml:space="preserve">identify, </w:t>
      </w:r>
      <w:proofErr w:type="gramStart"/>
      <w:r w:rsidRPr="009F2ECB">
        <w:t>recreate</w:t>
      </w:r>
      <w:proofErr w:type="gramEnd"/>
      <w:r w:rsidRPr="009F2ECB">
        <w:t xml:space="preserve"> and notate diatonic and chromatic intervals in major scales (up to three sharps or flats) within the range of an octave.</w:t>
      </w:r>
    </w:p>
    <w:p w14:paraId="600D5DFF" w14:textId="77777777" w:rsidR="009643EB" w:rsidRPr="009F2ECB" w:rsidRDefault="009643EB" w:rsidP="00431855">
      <w:pPr>
        <w:pStyle w:val="VCAAbulletlevel2"/>
      </w:pPr>
      <w:r w:rsidRPr="009F2ECB">
        <w:t xml:space="preserve">Identify and recreate scales and modes including major, natural </w:t>
      </w:r>
      <w:proofErr w:type="gramStart"/>
      <w:r w:rsidRPr="009F2ECB">
        <w:t>minor,  melodic</w:t>
      </w:r>
      <w:proofErr w:type="gramEnd"/>
      <w:r w:rsidRPr="009F2ECB">
        <w:t xml:space="preserve"> minor, major pentatonic, minor pentatonic, mixolydian, lydian, dorian </w:t>
      </w:r>
    </w:p>
    <w:p w14:paraId="7BDBF1E6" w14:textId="77777777" w:rsidR="009643EB" w:rsidRPr="009F2ECB" w:rsidRDefault="009643EB" w:rsidP="00431855">
      <w:pPr>
        <w:pStyle w:val="VCAAbulletlevel2"/>
      </w:pPr>
      <w:r w:rsidRPr="009F2ECB">
        <w:t xml:space="preserve">perform short, previously unseen melodic lines from </w:t>
      </w:r>
      <w:proofErr w:type="gramStart"/>
      <w:r w:rsidRPr="009F2ECB">
        <w:t>notation</w:t>
      </w:r>
      <w:proofErr w:type="gramEnd"/>
    </w:p>
    <w:p w14:paraId="3FDC04D5" w14:textId="77777777" w:rsidR="009643EB" w:rsidRPr="009F2ECB" w:rsidRDefault="009643EB" w:rsidP="00431855">
      <w:pPr>
        <w:pStyle w:val="VCAAbulletlevel2"/>
      </w:pPr>
      <w:r w:rsidRPr="009F2ECB">
        <w:t xml:space="preserve">identify and notate melodic </w:t>
      </w:r>
      <w:proofErr w:type="gramStart"/>
      <w:r w:rsidRPr="009F2ECB">
        <w:t>contours</w:t>
      </w:r>
      <w:proofErr w:type="gramEnd"/>
    </w:p>
    <w:p w14:paraId="76B23804" w14:textId="77777777" w:rsidR="009643EB" w:rsidRPr="009F2ECB" w:rsidRDefault="009643EB" w:rsidP="00431855">
      <w:pPr>
        <w:pStyle w:val="VCAAbulletlevel2"/>
      </w:pPr>
      <w:r w:rsidRPr="009F2ECB">
        <w:t xml:space="preserve">notate monophonic melodic lines with up to eight missing beats using major arpeggios, major pentatonic and diatonic major scales in keys up to three sharps and </w:t>
      </w:r>
      <w:proofErr w:type="gramStart"/>
      <w:r w:rsidRPr="009F2ECB">
        <w:t>flats</w:t>
      </w:r>
      <w:proofErr w:type="gramEnd"/>
    </w:p>
    <w:p w14:paraId="2E1BED16" w14:textId="77777777" w:rsidR="009643EB" w:rsidRPr="009F2ECB" w:rsidRDefault="009643EB" w:rsidP="00431855">
      <w:pPr>
        <w:pStyle w:val="VCAAbulletlevel2"/>
      </w:pPr>
      <w:r w:rsidRPr="009F2ECB">
        <w:t xml:space="preserve">recreate and notate all triads and 7ths built on major scale degrees in keys up to three sharps and </w:t>
      </w:r>
      <w:proofErr w:type="gramStart"/>
      <w:r w:rsidRPr="009F2ECB">
        <w:t>flats</w:t>
      </w:r>
      <w:proofErr w:type="gramEnd"/>
    </w:p>
    <w:p w14:paraId="006333BF" w14:textId="6205BFC5" w:rsidR="009643EB" w:rsidRPr="009F2ECB" w:rsidRDefault="009643EB" w:rsidP="00431855">
      <w:pPr>
        <w:pStyle w:val="VCAAbulletlevel2"/>
      </w:pPr>
      <w:r w:rsidRPr="009F2ECB">
        <w:t xml:space="preserve">identify and notate </w:t>
      </w:r>
      <w:r w:rsidR="002B20BE">
        <w:t xml:space="preserve">using chord symbols or a harmonic grid </w:t>
      </w:r>
      <w:r w:rsidRPr="009F2ECB">
        <w:t xml:space="preserve">perfect, imperfect, plagal and interrupted cadences in keys up to three sharps and </w:t>
      </w:r>
      <w:proofErr w:type="gramStart"/>
      <w:r w:rsidRPr="009F2ECB">
        <w:t>flats</w:t>
      </w:r>
      <w:proofErr w:type="gramEnd"/>
    </w:p>
    <w:p w14:paraId="78C4D630" w14:textId="77777777" w:rsidR="009643EB" w:rsidRPr="009F2ECB" w:rsidRDefault="009643EB" w:rsidP="00431855">
      <w:pPr>
        <w:pStyle w:val="VCAAbulletlevel2"/>
      </w:pPr>
      <w:r w:rsidRPr="009F2ECB">
        <w:t xml:space="preserve">sing back and/or perform on your chosen instrument the bass line of a given chord progression presented aurally, with up to four missing </w:t>
      </w:r>
      <w:proofErr w:type="gramStart"/>
      <w:r w:rsidRPr="009F2ECB">
        <w:t>notes</w:t>
      </w:r>
      <w:proofErr w:type="gramEnd"/>
    </w:p>
    <w:p w14:paraId="3259EB4C" w14:textId="77777777" w:rsidR="009643EB" w:rsidRPr="009F2ECB" w:rsidRDefault="009643EB" w:rsidP="00431855">
      <w:pPr>
        <w:pStyle w:val="VCAAbulletlevel2"/>
      </w:pPr>
      <w:r w:rsidRPr="009F2ECB">
        <w:t xml:space="preserve">identify up to six missing chords in a major key chord progression, ending with a common cadence in keys up to three sharps and </w:t>
      </w:r>
      <w:proofErr w:type="gramStart"/>
      <w:r w:rsidRPr="009F2ECB">
        <w:t>flats</w:t>
      </w:r>
      <w:proofErr w:type="gramEnd"/>
    </w:p>
    <w:p w14:paraId="3EA48E36" w14:textId="7225E4A2" w:rsidR="009643EB" w:rsidRPr="009F2ECB" w:rsidRDefault="009643EB" w:rsidP="00431855">
      <w:pPr>
        <w:pStyle w:val="VCAAbulletlevel2"/>
      </w:pPr>
      <w:r w:rsidRPr="009F2ECB">
        <w:t xml:space="preserve">aurally </w:t>
      </w:r>
      <w:r w:rsidRPr="009F2ECB">
        <w:rPr>
          <w:rFonts w:eastAsia="Arial"/>
        </w:rPr>
        <w:t xml:space="preserve">identify, </w:t>
      </w:r>
      <w:proofErr w:type="gramStart"/>
      <w:r w:rsidRPr="009F2ECB">
        <w:rPr>
          <w:rFonts w:eastAsia="Arial"/>
        </w:rPr>
        <w:t>recreate</w:t>
      </w:r>
      <w:proofErr w:type="gramEnd"/>
      <w:r w:rsidRPr="009F2ECB">
        <w:rPr>
          <w:rFonts w:eastAsia="Arial"/>
        </w:rPr>
        <w:t xml:space="preserve"> and notate rhythms with up to twelve missing beats in metres including 2/4, 3/4, 4/4 in simple time, 6/8, 9/8 12/8 in compound time, using rhythmic groupings outlined below, together with augmentation dots</w:t>
      </w:r>
      <w:r w:rsidR="002C130E">
        <w:rPr>
          <w:rFonts w:eastAsia="Arial"/>
        </w:rPr>
        <w:t xml:space="preserve"> and </w:t>
      </w:r>
      <w:r w:rsidRPr="009F2ECB">
        <w:rPr>
          <w:rFonts w:eastAsia="Arial"/>
        </w:rPr>
        <w:t>ties</w:t>
      </w:r>
      <w:r w:rsidR="00165E0E">
        <w:rPr>
          <w:rFonts w:eastAsia="Arial"/>
        </w:rPr>
        <w:t>:</w:t>
      </w:r>
      <w:r w:rsidRPr="009F2ECB">
        <w:rPr>
          <w:rFonts w:eastAsia="Arial"/>
        </w:rPr>
        <w:t xml:space="preserve"> </w:t>
      </w:r>
    </w:p>
    <w:p w14:paraId="49F09205" w14:textId="3EEA68CC" w:rsidR="009643EB" w:rsidRPr="009F2ECB" w:rsidRDefault="00B37574" w:rsidP="009643EB">
      <w:pPr>
        <w:pBdr>
          <w:top w:val="nil"/>
          <w:left w:val="nil"/>
          <w:bottom w:val="nil"/>
          <w:right w:val="nil"/>
          <w:between w:val="nil"/>
        </w:pBdr>
        <w:tabs>
          <w:tab w:val="left" w:pos="425"/>
        </w:tabs>
        <w:spacing w:after="0" w:line="280" w:lineRule="auto"/>
        <w:jc w:val="center"/>
        <w:rPr>
          <w:sz w:val="20"/>
          <w:szCs w:val="20"/>
        </w:rPr>
      </w:pPr>
      <w:r w:rsidRPr="00B6150D">
        <w:rPr>
          <w:noProof/>
          <w:lang w:val="en-AU" w:eastAsia="en-AU"/>
        </w:rPr>
        <w:drawing>
          <wp:inline distT="0" distB="0" distL="0" distR="0" wp14:anchorId="41C33DC4" wp14:editId="7A255201">
            <wp:extent cx="5882640" cy="2732110"/>
            <wp:effectExtent l="0" t="0" r="381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63"/>
                    <a:stretch>
                      <a:fillRect/>
                    </a:stretch>
                  </pic:blipFill>
                  <pic:spPr>
                    <a:xfrm>
                      <a:off x="0" y="0"/>
                      <a:ext cx="6087023" cy="2827033"/>
                    </a:xfrm>
                    <a:prstGeom prst="rect">
                      <a:avLst/>
                    </a:prstGeom>
                  </pic:spPr>
                </pic:pic>
              </a:graphicData>
            </a:graphic>
          </wp:inline>
        </w:drawing>
      </w:r>
    </w:p>
    <w:p w14:paraId="2823FF78" w14:textId="397800EC" w:rsidR="009643EB" w:rsidRPr="009F2ECB" w:rsidRDefault="009643EB">
      <w:pPr>
        <w:rPr>
          <w:rFonts w:ascii="Arial" w:hAnsi="Arial" w:cs="Arial"/>
          <w:sz w:val="20"/>
          <w:szCs w:val="20"/>
        </w:rPr>
      </w:pPr>
      <w:r w:rsidRPr="009F2ECB">
        <w:rPr>
          <w:rFonts w:ascii="Arial" w:hAnsi="Arial" w:cs="Arial"/>
          <w:sz w:val="20"/>
          <w:szCs w:val="20"/>
        </w:rPr>
        <w:br w:type="page"/>
      </w:r>
    </w:p>
    <w:p w14:paraId="298A91A2" w14:textId="77777777" w:rsidR="009643EB" w:rsidRPr="00CA63A4" w:rsidRDefault="009643EB" w:rsidP="009643EB">
      <w:pPr>
        <w:pStyle w:val="VCAAHeading2"/>
        <w:rPr>
          <w:lang w:val="en-GB"/>
        </w:rPr>
      </w:pPr>
      <w:bookmarkStart w:id="258" w:name="_Toc96339073"/>
      <w:r w:rsidRPr="00CA63A4">
        <w:rPr>
          <w:lang w:val="en-GB"/>
        </w:rPr>
        <w:lastRenderedPageBreak/>
        <w:t>School-based assessment</w:t>
      </w:r>
      <w:bookmarkEnd w:id="258"/>
    </w:p>
    <w:p w14:paraId="4401C7C5" w14:textId="77777777" w:rsidR="009643EB" w:rsidRPr="00CA63A4" w:rsidRDefault="009643EB" w:rsidP="009643EB">
      <w:pPr>
        <w:pStyle w:val="VCAAHeading4"/>
        <w:rPr>
          <w:lang w:val="en-GB"/>
        </w:rPr>
      </w:pPr>
      <w:bookmarkStart w:id="259" w:name="_heading=h.3qwpj7n" w:colFirst="0" w:colLast="0"/>
      <w:bookmarkEnd w:id="259"/>
      <w:r w:rsidRPr="00CA63A4">
        <w:rPr>
          <w:lang w:val="en-GB"/>
        </w:rPr>
        <w:t>Satisfactory completion</w:t>
      </w:r>
    </w:p>
    <w:p w14:paraId="1359BB31" w14:textId="77777777" w:rsidR="009643EB" w:rsidRPr="00CA63A4" w:rsidRDefault="009643EB" w:rsidP="009643EB">
      <w:pPr>
        <w:pStyle w:val="VCAAbody"/>
        <w:rPr>
          <w:lang w:val="en-GB"/>
        </w:rPr>
      </w:pPr>
      <w:r w:rsidRPr="00CA63A4">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746F0C7B" w14:textId="77777777" w:rsidR="009643EB" w:rsidRPr="00CA63A4" w:rsidRDefault="009643EB" w:rsidP="009643EB">
      <w:pPr>
        <w:pStyle w:val="VCAAbody"/>
        <w:rPr>
          <w:lang w:val="en-GB"/>
        </w:rPr>
      </w:pPr>
      <w:r w:rsidRPr="00CA63A4">
        <w:rPr>
          <w:lang w:val="en-GB"/>
        </w:rPr>
        <w:t>The areas of study and key knowledge and key skills listed for the outcomes should be used for course design and the development of learning activities and assessment tasks.</w:t>
      </w:r>
    </w:p>
    <w:p w14:paraId="633EC809" w14:textId="77777777" w:rsidR="009643EB" w:rsidRPr="00CA63A4" w:rsidRDefault="009643EB" w:rsidP="009643EB">
      <w:pPr>
        <w:pStyle w:val="VCAAHeading4"/>
        <w:rPr>
          <w:lang w:val="en-GB"/>
        </w:rPr>
      </w:pPr>
      <w:r w:rsidRPr="00CA63A4">
        <w:rPr>
          <w:lang w:val="en-GB"/>
        </w:rPr>
        <w:t>Assessment of levels of achievement</w:t>
      </w:r>
    </w:p>
    <w:p w14:paraId="7A8CFD1F" w14:textId="77777777" w:rsidR="009643EB" w:rsidRPr="00CA63A4" w:rsidRDefault="009643EB" w:rsidP="009643EB">
      <w:pPr>
        <w:pStyle w:val="VCAAbody"/>
        <w:rPr>
          <w:lang w:val="en-GB"/>
        </w:rPr>
      </w:pPr>
      <w:r w:rsidRPr="00CA63A4">
        <w:rPr>
          <w:lang w:val="en-GB"/>
        </w:rPr>
        <w:t>The student’s level of achievement in Unit 3 and Unit 4 will be determined by School-assessed Coursework. School-assessed Coursework tasks must be a part of the regular teaching and learning program and must not unduly add to the workload associated with that program. They must be completed mainly in class and within a limited timeframe.</w:t>
      </w:r>
    </w:p>
    <w:p w14:paraId="0DD79822" w14:textId="77777777" w:rsidR="009643EB" w:rsidRPr="00CA63A4" w:rsidRDefault="009643EB" w:rsidP="009643EB">
      <w:pPr>
        <w:pStyle w:val="VCAAbody"/>
        <w:rPr>
          <w:lang w:val="en-GB"/>
        </w:rPr>
      </w:pPr>
      <w:r w:rsidRPr="00CA63A4">
        <w:rPr>
          <w:lang w:val="en-GB"/>
        </w:rPr>
        <w:t>Where teachers provide a range of options for the same School-assessed Coursework task, they should ensure that the options are of comparable scope and demand.</w:t>
      </w:r>
    </w:p>
    <w:p w14:paraId="22F40C39" w14:textId="7DD91F5C" w:rsidR="009643EB" w:rsidRPr="00CA63A4" w:rsidRDefault="009643EB" w:rsidP="00A309F9">
      <w:pPr>
        <w:pStyle w:val="VCAAbody"/>
        <w:ind w:right="133"/>
        <w:rPr>
          <w:lang w:val="en-GB"/>
        </w:rPr>
      </w:pPr>
      <w:r w:rsidRPr="00CA63A4">
        <w:rPr>
          <w:lang w:val="en-GB"/>
        </w:rPr>
        <w:t xml:space="preserve">The types and range of forms of School-assessed Coursework for the outcomes are prescribed within the study design. The VCAA publishes </w:t>
      </w:r>
      <w:r w:rsidR="00196B28" w:rsidRPr="00CA63A4">
        <w:rPr>
          <w:lang w:val="en-GB"/>
        </w:rPr>
        <w:t>Support materials</w:t>
      </w:r>
      <w:r w:rsidRPr="00CA63A4">
        <w:rPr>
          <w:lang w:val="en-GB"/>
        </w:rPr>
        <w:t xml:space="preserve"> for this study, which includes advice on the design of assessment tasks and the assessment of student work for a level of achievement.</w:t>
      </w:r>
    </w:p>
    <w:p w14:paraId="07859F35" w14:textId="77777777" w:rsidR="009643EB" w:rsidRPr="00CA63A4" w:rsidRDefault="009643EB" w:rsidP="00A309F9">
      <w:pPr>
        <w:pStyle w:val="VCAAbody"/>
        <w:ind w:right="133"/>
        <w:rPr>
          <w:lang w:val="en-GB"/>
        </w:rPr>
      </w:pPr>
      <w:r w:rsidRPr="00CA63A4">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2C396615" w14:textId="77777777" w:rsidR="009643EB" w:rsidRPr="00CA63A4" w:rsidRDefault="009643EB" w:rsidP="009643EB">
      <w:pPr>
        <w:pStyle w:val="VCAAHeading4"/>
        <w:rPr>
          <w:lang w:val="en-GB"/>
        </w:rPr>
      </w:pPr>
      <w:r w:rsidRPr="00CA63A4">
        <w:rPr>
          <w:lang w:val="en-GB"/>
        </w:rPr>
        <w:t>Contribution to final assessment</w:t>
      </w:r>
    </w:p>
    <w:p w14:paraId="310E0574" w14:textId="77777777" w:rsidR="009643EB" w:rsidRPr="00CA63A4" w:rsidRDefault="009643EB" w:rsidP="009643EB">
      <w:pPr>
        <w:pStyle w:val="VCAAbody"/>
        <w:spacing w:after="240"/>
        <w:rPr>
          <w:lang w:val="en-GB"/>
        </w:rPr>
      </w:pPr>
      <w:r w:rsidRPr="00CA63A4">
        <w:rPr>
          <w:lang w:val="en-GB"/>
        </w:rPr>
        <w:t>School-assessed Coursework for Unit 4 will contribute 10 per cent to the study score.</w:t>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9643EB" w:rsidRPr="00F94804" w14:paraId="0068679D" w14:textId="77777777" w:rsidTr="009643EB">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4C5B4FD1" w14:textId="77777777" w:rsidR="009643EB" w:rsidRPr="00F94804" w:rsidRDefault="009643EB" w:rsidP="009643EB">
            <w:pPr>
              <w:pStyle w:val="VCAAtablecondensedheading"/>
              <w:rPr>
                <w:b/>
                <w:lang w:val="en-GB"/>
              </w:rPr>
            </w:pPr>
            <w:r w:rsidRPr="00F94804">
              <w:rPr>
                <w:b/>
                <w:lang w:val="en-GB"/>
              </w:rPr>
              <w:t>Outcomes</w:t>
            </w:r>
          </w:p>
        </w:tc>
        <w:tc>
          <w:tcPr>
            <w:tcW w:w="2221" w:type="dxa"/>
            <w:tcBorders>
              <w:top w:val="single" w:sz="2" w:space="0" w:color="auto"/>
              <w:left w:val="none" w:sz="0" w:space="0" w:color="auto"/>
              <w:bottom w:val="single" w:sz="2" w:space="0" w:color="auto"/>
              <w:right w:val="none" w:sz="0" w:space="0" w:color="auto"/>
            </w:tcBorders>
          </w:tcPr>
          <w:p w14:paraId="6611DCD1" w14:textId="77777777" w:rsidR="009643EB" w:rsidRPr="00F94804" w:rsidRDefault="009643EB" w:rsidP="009643EB">
            <w:pPr>
              <w:pStyle w:val="VCAAtablecondensedheading"/>
              <w:jc w:val="center"/>
              <w:rPr>
                <w:b/>
                <w:lang w:val="en-GB"/>
              </w:rPr>
            </w:pPr>
            <w:r w:rsidRPr="00F94804">
              <w:rPr>
                <w:b/>
                <w:lang w:val="en-GB"/>
              </w:rPr>
              <w:t>Marks allocated</w:t>
            </w:r>
          </w:p>
        </w:tc>
        <w:tc>
          <w:tcPr>
            <w:tcW w:w="3565" w:type="dxa"/>
            <w:tcBorders>
              <w:top w:val="single" w:sz="2" w:space="0" w:color="auto"/>
              <w:left w:val="none" w:sz="0" w:space="0" w:color="auto"/>
              <w:bottom w:val="single" w:sz="2" w:space="0" w:color="auto"/>
            </w:tcBorders>
          </w:tcPr>
          <w:p w14:paraId="56511A3D" w14:textId="77777777" w:rsidR="009643EB" w:rsidRPr="00F94804" w:rsidRDefault="009643EB" w:rsidP="009643EB">
            <w:pPr>
              <w:pStyle w:val="VCAAtablecondensedheading"/>
              <w:rPr>
                <w:b/>
                <w:lang w:val="en-GB"/>
              </w:rPr>
            </w:pPr>
            <w:r w:rsidRPr="00F94804">
              <w:rPr>
                <w:b/>
                <w:lang w:val="en-GB"/>
              </w:rPr>
              <w:t>Assessment tasks</w:t>
            </w:r>
          </w:p>
        </w:tc>
      </w:tr>
      <w:tr w:rsidR="009643EB" w:rsidRPr="009F2ECB" w14:paraId="3ED73CDE" w14:textId="77777777" w:rsidTr="009643EB">
        <w:tc>
          <w:tcPr>
            <w:tcW w:w="3835" w:type="dxa"/>
            <w:tcBorders>
              <w:top w:val="single" w:sz="2" w:space="0" w:color="auto"/>
              <w:bottom w:val="single" w:sz="2" w:space="0" w:color="auto"/>
            </w:tcBorders>
          </w:tcPr>
          <w:p w14:paraId="405B9028" w14:textId="77777777" w:rsidR="009643EB" w:rsidRPr="000965B7" w:rsidRDefault="009643EB" w:rsidP="009643EB">
            <w:pPr>
              <w:pStyle w:val="VCAAtablecondensed"/>
              <w:rPr>
                <w:b/>
                <w:lang w:val="en-GB"/>
              </w:rPr>
            </w:pPr>
            <w:r w:rsidRPr="000965B7">
              <w:rPr>
                <w:b/>
                <w:lang w:val="en-GB"/>
              </w:rPr>
              <w:t>Outcome 2</w:t>
            </w:r>
          </w:p>
          <w:p w14:paraId="13B62920" w14:textId="2EB93BD5" w:rsidR="009643EB" w:rsidRPr="000965B7" w:rsidRDefault="00EF407B" w:rsidP="005526C1">
            <w:pPr>
              <w:pStyle w:val="VCAAtablecondensed"/>
              <w:spacing w:after="240"/>
              <w:rPr>
                <w:lang w:val="en-GB"/>
              </w:rPr>
            </w:pPr>
            <w:r w:rsidRPr="000965B7">
              <w:rPr>
                <w:lang w:val="en-GB"/>
              </w:rPr>
              <w:t>Demonstrate and discuss techniques (technical and expressive) relevant to the performance and development of a personal interpretation of works selected for performance</w:t>
            </w:r>
            <w:r w:rsidR="009643EB" w:rsidRPr="000965B7">
              <w:rPr>
                <w:lang w:val="en-GB"/>
              </w:rPr>
              <w:t>.</w:t>
            </w:r>
          </w:p>
        </w:tc>
        <w:tc>
          <w:tcPr>
            <w:tcW w:w="2221" w:type="dxa"/>
            <w:tcBorders>
              <w:top w:val="single" w:sz="2" w:space="0" w:color="auto"/>
              <w:bottom w:val="single" w:sz="2" w:space="0" w:color="auto"/>
            </w:tcBorders>
          </w:tcPr>
          <w:p w14:paraId="16716C8B" w14:textId="17153ADB" w:rsidR="009643EB" w:rsidRPr="000965B7" w:rsidRDefault="005526C1" w:rsidP="005526C1">
            <w:pPr>
              <w:pStyle w:val="VCAAtablecondensed"/>
              <w:spacing w:before="440"/>
              <w:jc w:val="center"/>
              <w:rPr>
                <w:b/>
                <w:lang w:val="en-GB"/>
              </w:rPr>
            </w:pPr>
            <w:r w:rsidRPr="000965B7">
              <w:rPr>
                <w:b/>
                <w:lang w:val="en-GB"/>
              </w:rPr>
              <w:t>20</w:t>
            </w:r>
          </w:p>
        </w:tc>
        <w:tc>
          <w:tcPr>
            <w:tcW w:w="3565" w:type="dxa"/>
            <w:tcBorders>
              <w:top w:val="single" w:sz="2" w:space="0" w:color="auto"/>
              <w:bottom w:val="single" w:sz="2" w:space="0" w:color="auto"/>
            </w:tcBorders>
          </w:tcPr>
          <w:p w14:paraId="612E0DE0" w14:textId="6D492B0D" w:rsidR="009643EB" w:rsidRPr="000965B7" w:rsidRDefault="009643EB" w:rsidP="005526C1">
            <w:pPr>
              <w:pStyle w:val="VCAAtablecondensed"/>
              <w:spacing w:before="440"/>
              <w:rPr>
                <w:lang w:val="en-GB"/>
              </w:rPr>
            </w:pPr>
            <w:r w:rsidRPr="000965B7">
              <w:rPr>
                <w:lang w:val="en-GB"/>
              </w:rPr>
              <w:t xml:space="preserve">A discussion in which materials designed to assist in the recreation of notated recital works are explained and </w:t>
            </w:r>
            <w:sdt>
              <w:sdtPr>
                <w:rPr>
                  <w:lang w:val="en-GB"/>
                </w:rPr>
                <w:tag w:val="goog_rdk_963"/>
                <w:id w:val="-1843152202"/>
              </w:sdtPr>
              <w:sdtEndPr/>
              <w:sdtContent/>
            </w:sdt>
            <w:r w:rsidRPr="000965B7">
              <w:rPr>
                <w:lang w:val="en-GB"/>
              </w:rPr>
              <w:t>demonstrated.</w:t>
            </w:r>
          </w:p>
        </w:tc>
      </w:tr>
      <w:tr w:rsidR="009643EB" w:rsidRPr="009F2ECB" w14:paraId="4C9FC900" w14:textId="77777777" w:rsidTr="009643EB">
        <w:tc>
          <w:tcPr>
            <w:tcW w:w="3835" w:type="dxa"/>
            <w:tcBorders>
              <w:top w:val="single" w:sz="2" w:space="0" w:color="auto"/>
              <w:bottom w:val="single" w:sz="2" w:space="0" w:color="auto"/>
            </w:tcBorders>
          </w:tcPr>
          <w:p w14:paraId="6246D91A" w14:textId="77777777" w:rsidR="009643EB" w:rsidRPr="000965B7" w:rsidRDefault="009643EB" w:rsidP="009643EB">
            <w:pPr>
              <w:pStyle w:val="VCAAtablecondensed"/>
              <w:spacing w:before="120"/>
              <w:jc w:val="right"/>
              <w:rPr>
                <w:b/>
                <w:lang w:val="en-GB"/>
              </w:rPr>
            </w:pPr>
            <w:r w:rsidRPr="000965B7">
              <w:rPr>
                <w:b/>
                <w:lang w:val="en-GB"/>
              </w:rPr>
              <w:t>Total marks</w:t>
            </w:r>
          </w:p>
        </w:tc>
        <w:tc>
          <w:tcPr>
            <w:tcW w:w="2221" w:type="dxa"/>
            <w:tcBorders>
              <w:top w:val="single" w:sz="2" w:space="0" w:color="auto"/>
              <w:bottom w:val="single" w:sz="2" w:space="0" w:color="auto"/>
            </w:tcBorders>
          </w:tcPr>
          <w:p w14:paraId="5303AD16" w14:textId="77777777" w:rsidR="009643EB" w:rsidRPr="000965B7" w:rsidRDefault="009643EB" w:rsidP="009643EB">
            <w:pPr>
              <w:pStyle w:val="VCAAtablecondensed"/>
              <w:spacing w:before="120"/>
              <w:jc w:val="center"/>
              <w:rPr>
                <w:b/>
                <w:lang w:val="en-GB"/>
              </w:rPr>
            </w:pPr>
            <w:r w:rsidRPr="000965B7">
              <w:rPr>
                <w:b/>
                <w:lang w:val="en-GB"/>
              </w:rPr>
              <w:t>20</w:t>
            </w:r>
          </w:p>
        </w:tc>
        <w:tc>
          <w:tcPr>
            <w:tcW w:w="3565" w:type="dxa"/>
            <w:tcBorders>
              <w:top w:val="single" w:sz="2" w:space="0" w:color="auto"/>
              <w:bottom w:val="single" w:sz="2" w:space="0" w:color="auto"/>
            </w:tcBorders>
          </w:tcPr>
          <w:p w14:paraId="4F13FB62" w14:textId="77777777" w:rsidR="009643EB" w:rsidRPr="000965B7" w:rsidRDefault="009643EB" w:rsidP="009643EB">
            <w:pPr>
              <w:pStyle w:val="VCAAbody"/>
              <w:rPr>
                <w:lang w:val="en-GB"/>
              </w:rPr>
            </w:pPr>
          </w:p>
        </w:tc>
      </w:tr>
    </w:tbl>
    <w:p w14:paraId="697DD388" w14:textId="77777777" w:rsidR="00F94804" w:rsidRDefault="00F94804" w:rsidP="00F94804">
      <w:pPr>
        <w:spacing w:before="120" w:after="0"/>
      </w:pPr>
    </w:p>
    <w:p w14:paraId="429D1487" w14:textId="3FCAFDF7" w:rsidR="00F94804" w:rsidRPr="00F94804" w:rsidRDefault="00F94804">
      <w:pPr>
        <w:rPr>
          <w:rFonts w:ascii="Arial" w:hAnsi="Arial" w:cs="Arial"/>
          <w:sz w:val="20"/>
          <w:szCs w:val="20"/>
        </w:rPr>
      </w:pPr>
      <w:r>
        <w:br w:type="page"/>
      </w:r>
    </w:p>
    <w:p w14:paraId="24FD8B4E" w14:textId="0E2528DB" w:rsidR="005526C1" w:rsidRDefault="005526C1" w:rsidP="005526C1">
      <w:pPr>
        <w:pStyle w:val="VCAAHeading2"/>
        <w:rPr>
          <w:lang w:val="en-GB"/>
        </w:rPr>
      </w:pPr>
      <w:bookmarkStart w:id="260" w:name="_Toc96339074"/>
      <w:r w:rsidRPr="000965B7">
        <w:rPr>
          <w:lang w:val="en-GB"/>
        </w:rPr>
        <w:lastRenderedPageBreak/>
        <w:t>External assessment</w:t>
      </w:r>
      <w:bookmarkEnd w:id="260"/>
    </w:p>
    <w:p w14:paraId="3C0BE90A" w14:textId="52F98D57" w:rsidR="006B7B0D" w:rsidRPr="0011646E" w:rsidRDefault="006B7B0D" w:rsidP="006B7B0D">
      <w:pPr>
        <w:pStyle w:val="VCAAbody"/>
        <w:rPr>
          <w:lang w:val="en-GB"/>
        </w:rPr>
      </w:pPr>
      <w:r w:rsidRPr="0011646E">
        <w:rPr>
          <w:lang w:val="en-GB"/>
        </w:rPr>
        <w:t xml:space="preserve">The level of achievement for Units 3 and 4 is also assessed by an end-of-year </w:t>
      </w:r>
      <w:r>
        <w:rPr>
          <w:lang w:val="en-GB"/>
        </w:rPr>
        <w:t xml:space="preserve">aural and written </w:t>
      </w:r>
      <w:r w:rsidRPr="0011646E">
        <w:rPr>
          <w:lang w:val="en-GB"/>
        </w:rPr>
        <w:t>examination</w:t>
      </w:r>
      <w:r>
        <w:rPr>
          <w:lang w:val="en-GB"/>
        </w:rPr>
        <w:t xml:space="preserve">, and by </w:t>
      </w:r>
      <w:r w:rsidR="00646D19">
        <w:rPr>
          <w:lang w:val="en-GB"/>
        </w:rPr>
        <w:t>a performance examination</w:t>
      </w:r>
      <w:r w:rsidRPr="0011646E">
        <w:rPr>
          <w:lang w:val="en-GB"/>
        </w:rPr>
        <w:t>.</w:t>
      </w:r>
    </w:p>
    <w:p w14:paraId="2DD607FA" w14:textId="13D9079A" w:rsidR="005526C1" w:rsidRPr="00492FF1" w:rsidRDefault="005526C1" w:rsidP="005526C1">
      <w:pPr>
        <w:pStyle w:val="VCAAHeading3"/>
        <w:rPr>
          <w:lang w:val="en-GB"/>
        </w:rPr>
      </w:pPr>
      <w:bookmarkStart w:id="261" w:name="_Toc86235601"/>
      <w:bookmarkStart w:id="262" w:name="_Toc96339075"/>
      <w:r w:rsidRPr="00492FF1">
        <w:rPr>
          <w:lang w:val="en-GB"/>
        </w:rPr>
        <w:t>Contribution to final assessment</w:t>
      </w:r>
      <w:bookmarkEnd w:id="261"/>
      <w:bookmarkEnd w:id="262"/>
    </w:p>
    <w:p w14:paraId="06FCD718" w14:textId="72C4E896" w:rsidR="005526C1" w:rsidRPr="00492FF1" w:rsidRDefault="005526C1" w:rsidP="005526C1">
      <w:pPr>
        <w:pStyle w:val="VCAAbody"/>
        <w:rPr>
          <w:lang w:val="en-GB"/>
        </w:rPr>
      </w:pPr>
      <w:r w:rsidRPr="00492FF1">
        <w:rPr>
          <w:lang w:val="en-GB"/>
        </w:rPr>
        <w:t xml:space="preserve">The performance examination will contribute 50 per cent </w:t>
      </w:r>
      <w:r w:rsidR="006B7B0D">
        <w:rPr>
          <w:lang w:val="en-GB"/>
        </w:rPr>
        <w:t xml:space="preserve">to the study score, </w:t>
      </w:r>
      <w:r w:rsidRPr="00492FF1">
        <w:rPr>
          <w:lang w:val="en-GB"/>
        </w:rPr>
        <w:t>and the</w:t>
      </w:r>
      <w:r w:rsidR="006B7B0D">
        <w:rPr>
          <w:lang w:val="en-GB"/>
        </w:rPr>
        <w:t xml:space="preserve"> end-of-year</w:t>
      </w:r>
      <w:r w:rsidRPr="00492FF1">
        <w:rPr>
          <w:lang w:val="en-GB"/>
        </w:rPr>
        <w:t xml:space="preserve"> aural and written examination will contribute 20 per cent</w:t>
      </w:r>
      <w:r w:rsidR="006B7B0D">
        <w:rPr>
          <w:lang w:val="en-GB"/>
        </w:rPr>
        <w:t xml:space="preserve"> to the study score</w:t>
      </w:r>
      <w:r w:rsidRPr="00492FF1">
        <w:rPr>
          <w:lang w:val="en-GB"/>
        </w:rPr>
        <w:t>.</w:t>
      </w:r>
    </w:p>
    <w:p w14:paraId="2CD45BF5" w14:textId="7677BD65" w:rsidR="005526C1" w:rsidRPr="00492FF1" w:rsidRDefault="00646D19" w:rsidP="005526C1">
      <w:pPr>
        <w:pStyle w:val="VCAAHeading3"/>
        <w:rPr>
          <w:lang w:val="en-GB"/>
        </w:rPr>
      </w:pPr>
      <w:bookmarkStart w:id="263" w:name="_heading=h.l7a3n9" w:colFirst="0" w:colLast="0"/>
      <w:bookmarkStart w:id="264" w:name="_Toc86235602"/>
      <w:bookmarkStart w:id="265" w:name="_Toc96339076"/>
      <w:bookmarkEnd w:id="263"/>
      <w:r>
        <w:rPr>
          <w:lang w:val="en-GB"/>
        </w:rPr>
        <w:t>End-of-year p</w:t>
      </w:r>
      <w:r w:rsidR="005526C1" w:rsidRPr="00492FF1">
        <w:rPr>
          <w:lang w:val="en-GB"/>
        </w:rPr>
        <w:t xml:space="preserve">erformance </w:t>
      </w:r>
      <w:proofErr w:type="gramStart"/>
      <w:r w:rsidR="005526C1" w:rsidRPr="00492FF1">
        <w:rPr>
          <w:lang w:val="en-GB"/>
        </w:rPr>
        <w:t>examination</w:t>
      </w:r>
      <w:bookmarkEnd w:id="264"/>
      <w:bookmarkEnd w:id="265"/>
      <w:proofErr w:type="gramEnd"/>
    </w:p>
    <w:p w14:paraId="6FB73B1C" w14:textId="4331C176" w:rsidR="00101961" w:rsidRPr="00492FF1" w:rsidRDefault="00101961" w:rsidP="00101961">
      <w:pPr>
        <w:pStyle w:val="VCAAbody"/>
        <w:rPr>
          <w:lang w:val="en-GB"/>
        </w:rPr>
      </w:pPr>
      <w:r w:rsidRPr="00492FF1">
        <w:rPr>
          <w:lang w:val="en-GB"/>
        </w:rPr>
        <w:t xml:space="preserve">The student will give a live performance drawing on knowledge and skills from </w:t>
      </w:r>
      <w:r w:rsidR="000539B4" w:rsidRPr="00492FF1">
        <w:rPr>
          <w:lang w:val="en-GB"/>
        </w:rPr>
        <w:t xml:space="preserve">Outcome 1 in </w:t>
      </w:r>
      <w:r w:rsidRPr="00492FF1">
        <w:rPr>
          <w:lang w:val="en-GB"/>
        </w:rPr>
        <w:t xml:space="preserve">Units 3 and 4. </w:t>
      </w:r>
    </w:p>
    <w:p w14:paraId="1E71512A" w14:textId="54393B0C" w:rsidR="005526C1" w:rsidRPr="00492FF1" w:rsidRDefault="00101961" w:rsidP="00101961">
      <w:pPr>
        <w:pStyle w:val="VCAAbody"/>
        <w:rPr>
          <w:lang w:val="en-GB"/>
        </w:rPr>
      </w:pPr>
      <w:r w:rsidRPr="00492FF1">
        <w:rPr>
          <w:lang w:val="en-GB"/>
        </w:rPr>
        <w:t xml:space="preserve">A student may present as a soloist, or as a member of a group, according to conditions described in the </w:t>
      </w:r>
      <w:r w:rsidR="000539B4" w:rsidRPr="00492FF1">
        <w:rPr>
          <w:lang w:val="en-GB"/>
        </w:rPr>
        <w:t>examination specifications</w:t>
      </w:r>
      <w:r w:rsidRPr="00492FF1">
        <w:rPr>
          <w:lang w:val="en-GB"/>
        </w:rPr>
        <w:t>.</w:t>
      </w:r>
    </w:p>
    <w:p w14:paraId="7C437B2A" w14:textId="77777777" w:rsidR="005526C1" w:rsidRPr="00492FF1" w:rsidRDefault="005526C1" w:rsidP="005526C1">
      <w:pPr>
        <w:pStyle w:val="VCAAHeading4"/>
        <w:rPr>
          <w:lang w:val="en-GB"/>
        </w:rPr>
      </w:pPr>
      <w:r w:rsidRPr="00492FF1">
        <w:rPr>
          <w:lang w:val="en-GB"/>
        </w:rPr>
        <w:t>Conditions</w:t>
      </w:r>
    </w:p>
    <w:p w14:paraId="43D90254" w14:textId="77777777" w:rsidR="005526C1" w:rsidRPr="00492FF1" w:rsidRDefault="005526C1" w:rsidP="005526C1">
      <w:pPr>
        <w:pStyle w:val="VCAAbody"/>
        <w:rPr>
          <w:lang w:val="en-GB"/>
        </w:rPr>
      </w:pPr>
      <w:r w:rsidRPr="00492FF1">
        <w:rPr>
          <w:lang w:val="en-GB"/>
        </w:rPr>
        <w:t>The following conditions will apply for all examinations:</w:t>
      </w:r>
    </w:p>
    <w:p w14:paraId="773B24F5" w14:textId="77777777" w:rsidR="005526C1" w:rsidRPr="009F2ECB" w:rsidRDefault="005526C1" w:rsidP="00431855">
      <w:pPr>
        <w:pStyle w:val="VCAAbullet"/>
      </w:pPr>
      <w:r w:rsidRPr="009F2ECB">
        <w:t>Date and time: to be notified by the VCAA through the school.</w:t>
      </w:r>
    </w:p>
    <w:p w14:paraId="3305C00B" w14:textId="771748E6" w:rsidR="005526C1" w:rsidRPr="009F2ECB" w:rsidRDefault="005526C1" w:rsidP="00431855">
      <w:pPr>
        <w:pStyle w:val="VCAAbullet"/>
      </w:pPr>
      <w:r w:rsidRPr="009F2ECB">
        <w:t xml:space="preserve">VCAA examination rules will apply. Details of these rules are published annually in the </w:t>
      </w:r>
      <w:hyperlink r:id="rId64" w:history="1">
        <w:r w:rsidRPr="009F2ECB">
          <w:rPr>
            <w:i/>
            <w:iCs/>
            <w:color w:val="0000FF"/>
            <w:u w:val="thick" w:color="0000FF"/>
          </w:rPr>
          <w:t>VCE Administrative Handbook</w:t>
        </w:r>
      </w:hyperlink>
      <w:r w:rsidRPr="009F2ECB">
        <w:t>.</w:t>
      </w:r>
    </w:p>
    <w:p w14:paraId="7EA53557" w14:textId="77777777" w:rsidR="005526C1" w:rsidRPr="009F2ECB" w:rsidRDefault="005526C1" w:rsidP="00431855">
      <w:pPr>
        <w:pStyle w:val="VCAAbullet"/>
      </w:pPr>
      <w:r w:rsidRPr="009F2ECB">
        <w:t>The performance will be assessed by a panel of assessors using criteria published annually by the VCAA.</w:t>
      </w:r>
    </w:p>
    <w:p w14:paraId="22FC5886" w14:textId="77777777" w:rsidR="005526C1" w:rsidRPr="009F2ECB" w:rsidRDefault="005526C1" w:rsidP="00431855">
      <w:pPr>
        <w:pStyle w:val="VCAAbullet"/>
      </w:pPr>
      <w:r w:rsidRPr="009F2ECB">
        <w:t xml:space="preserve">Students presenting for assessment may be assessed in only one examination. </w:t>
      </w:r>
    </w:p>
    <w:p w14:paraId="45DCC15B" w14:textId="5689263C" w:rsidR="005526C1" w:rsidRPr="009F2ECB" w:rsidRDefault="00101961" w:rsidP="00431855">
      <w:pPr>
        <w:pStyle w:val="VCAAbullet"/>
      </w:pPr>
      <w:r w:rsidRPr="009F2ECB">
        <w:t>Duration of examination: Maximum 20 minutes (one assessed performer); 25 minutes (two or three assessed performers); 30 minutes (four assessed performers); 35 minutes (five or six assessed performers)</w:t>
      </w:r>
      <w:r w:rsidR="001F6F88" w:rsidRPr="009F2ECB">
        <w:t>.</w:t>
      </w:r>
    </w:p>
    <w:p w14:paraId="40F28E22" w14:textId="4655790A" w:rsidR="005526C1" w:rsidRPr="00492FF1" w:rsidRDefault="005526C1" w:rsidP="00A309F9">
      <w:pPr>
        <w:pStyle w:val="VCAAbody"/>
        <w:ind w:right="133"/>
        <w:rPr>
          <w:lang w:val="en-GB"/>
        </w:rPr>
      </w:pPr>
      <w:r w:rsidRPr="00492FF1">
        <w:rPr>
          <w:lang w:val="en-GB"/>
        </w:rPr>
        <w:t>Students will present a live performance including at least one</w:t>
      </w:r>
      <w:r w:rsidR="002D35E5" w:rsidRPr="00492FF1">
        <w:rPr>
          <w:lang w:val="en-GB"/>
        </w:rPr>
        <w:t xml:space="preserve"> work</w:t>
      </w:r>
      <w:r w:rsidRPr="00492FF1">
        <w:rPr>
          <w:lang w:val="en-GB"/>
        </w:rPr>
        <w:t xml:space="preserve"> from the list of </w:t>
      </w:r>
      <w:r w:rsidR="00612B71" w:rsidRPr="00492FF1">
        <w:rPr>
          <w:lang w:val="en-GB"/>
        </w:rPr>
        <w:t>Prescribed</w:t>
      </w:r>
      <w:r w:rsidRPr="00492FF1">
        <w:rPr>
          <w:lang w:val="en-GB"/>
        </w:rPr>
        <w:t xml:space="preserve"> works published annually on the VCAA website. Each program </w:t>
      </w:r>
      <w:r w:rsidR="00101961" w:rsidRPr="00492FF1">
        <w:rPr>
          <w:lang w:val="en-GB"/>
        </w:rPr>
        <w:t xml:space="preserve">must include </w:t>
      </w:r>
      <w:r w:rsidRPr="00492FF1">
        <w:rPr>
          <w:lang w:val="en-GB"/>
        </w:rPr>
        <w:t xml:space="preserve">at least one ensemble work and one work </w:t>
      </w:r>
      <w:r w:rsidR="00586B0A">
        <w:rPr>
          <w:lang w:val="en-GB"/>
        </w:rPr>
        <w:t xml:space="preserve">created </w:t>
      </w:r>
      <w:r w:rsidRPr="002C130E">
        <w:rPr>
          <w:lang w:val="en-GB"/>
        </w:rPr>
        <w:t xml:space="preserve">by an Australian composer </w:t>
      </w:r>
      <w:r w:rsidR="000965B7" w:rsidRPr="008D7F8B">
        <w:rPr>
          <w:lang w:val="en-GB"/>
        </w:rPr>
        <w:t>since 1990</w:t>
      </w:r>
      <w:r w:rsidR="000965B7">
        <w:rPr>
          <w:lang w:val="en-GB"/>
        </w:rPr>
        <w:t>.</w:t>
      </w:r>
    </w:p>
    <w:p w14:paraId="34439288" w14:textId="77777777" w:rsidR="005526C1" w:rsidRPr="006D60BE" w:rsidRDefault="005526C1" w:rsidP="005526C1">
      <w:pPr>
        <w:pStyle w:val="VCAAHeading3"/>
        <w:rPr>
          <w:szCs w:val="32"/>
          <w:lang w:val="en-GB"/>
        </w:rPr>
      </w:pPr>
      <w:bookmarkStart w:id="266" w:name="_heading=h.356xmb2" w:colFirst="0" w:colLast="0"/>
      <w:bookmarkStart w:id="267" w:name="_Toc86235603"/>
      <w:bookmarkStart w:id="268" w:name="_Toc96339077"/>
      <w:bookmarkEnd w:id="266"/>
      <w:r w:rsidRPr="006D60BE">
        <w:rPr>
          <w:szCs w:val="32"/>
          <w:lang w:val="en-GB"/>
        </w:rPr>
        <w:t xml:space="preserve">End-of-year aural and written </w:t>
      </w:r>
      <w:proofErr w:type="gramStart"/>
      <w:r w:rsidRPr="006D60BE">
        <w:rPr>
          <w:szCs w:val="32"/>
          <w:lang w:val="en-GB"/>
        </w:rPr>
        <w:t>examination</w:t>
      </w:r>
      <w:bookmarkEnd w:id="267"/>
      <w:bookmarkEnd w:id="268"/>
      <w:proofErr w:type="gramEnd"/>
    </w:p>
    <w:p w14:paraId="1F593FA1" w14:textId="77777777" w:rsidR="005526C1" w:rsidRPr="00492FF1" w:rsidRDefault="005526C1" w:rsidP="005526C1">
      <w:pPr>
        <w:pStyle w:val="VCAAHeading4"/>
        <w:rPr>
          <w:lang w:val="en-GB"/>
        </w:rPr>
      </w:pPr>
      <w:r w:rsidRPr="00492FF1">
        <w:rPr>
          <w:lang w:val="en-GB"/>
        </w:rPr>
        <w:t>Description</w:t>
      </w:r>
    </w:p>
    <w:p w14:paraId="3DEABD42" w14:textId="2CB9D596" w:rsidR="005526C1" w:rsidRPr="00492FF1" w:rsidRDefault="005526C1" w:rsidP="005526C1">
      <w:pPr>
        <w:pStyle w:val="VCAAbody"/>
        <w:rPr>
          <w:lang w:val="en-GB"/>
        </w:rPr>
      </w:pPr>
      <w:r w:rsidRPr="00492FF1">
        <w:rPr>
          <w:lang w:val="en-GB"/>
        </w:rPr>
        <w:t xml:space="preserve">The examination will be set by a panel appointed by the VCAA. All the key knowledge and key skills that underpin </w:t>
      </w:r>
      <w:r w:rsidR="001368C1">
        <w:rPr>
          <w:lang w:val="en-GB"/>
        </w:rPr>
        <w:t>Outcome 3</w:t>
      </w:r>
      <w:r w:rsidRPr="00492FF1">
        <w:rPr>
          <w:lang w:val="en-GB"/>
        </w:rPr>
        <w:t xml:space="preserve"> in Units 3 and 4 are examinable.</w:t>
      </w:r>
    </w:p>
    <w:p w14:paraId="716B6889" w14:textId="77777777" w:rsidR="005526C1" w:rsidRPr="00492FF1" w:rsidRDefault="005526C1" w:rsidP="00492FF1">
      <w:pPr>
        <w:pStyle w:val="VCAAHeading4"/>
        <w:rPr>
          <w:lang w:val="en-GB"/>
        </w:rPr>
      </w:pPr>
      <w:r w:rsidRPr="00492FF1">
        <w:rPr>
          <w:lang w:val="en-GB"/>
        </w:rPr>
        <w:t>Conditions</w:t>
      </w:r>
    </w:p>
    <w:p w14:paraId="40964EA0" w14:textId="77777777" w:rsidR="005526C1" w:rsidRPr="00492FF1" w:rsidRDefault="005526C1" w:rsidP="005526C1">
      <w:pPr>
        <w:pStyle w:val="VCAAbody"/>
        <w:rPr>
          <w:lang w:val="en-GB"/>
        </w:rPr>
      </w:pPr>
      <w:r w:rsidRPr="00492FF1">
        <w:rPr>
          <w:lang w:val="en-GB"/>
        </w:rPr>
        <w:t>The examination will be completed under the following conditions:</w:t>
      </w:r>
    </w:p>
    <w:p w14:paraId="61531788" w14:textId="77777777" w:rsidR="005526C1" w:rsidRPr="009F2ECB" w:rsidRDefault="005526C1" w:rsidP="00431855">
      <w:pPr>
        <w:pStyle w:val="VCAAbullet"/>
      </w:pPr>
      <w:r w:rsidRPr="009F2ECB">
        <w:t>Duration: 60 minutes.</w:t>
      </w:r>
    </w:p>
    <w:p w14:paraId="4BBA9A37" w14:textId="77777777" w:rsidR="005526C1" w:rsidRPr="009F2ECB" w:rsidRDefault="005526C1" w:rsidP="00431855">
      <w:pPr>
        <w:pStyle w:val="VCAAbullet"/>
      </w:pPr>
      <w:r w:rsidRPr="009F2ECB">
        <w:t>Date: end-of-year, on a date to be published annually by the VCAA.</w:t>
      </w:r>
    </w:p>
    <w:p w14:paraId="50BB19B4" w14:textId="3EADC242" w:rsidR="005526C1" w:rsidRPr="009F2ECB" w:rsidRDefault="005526C1" w:rsidP="00431855">
      <w:pPr>
        <w:pStyle w:val="VCAAbullet"/>
      </w:pPr>
      <w:r w:rsidRPr="009F2ECB">
        <w:t xml:space="preserve">VCAA examination rules will apply. Details of these rules are published annually in the </w:t>
      </w:r>
      <w:hyperlink r:id="rId65">
        <w:r w:rsidRPr="009F2ECB">
          <w:rPr>
            <w:i/>
            <w:color w:val="0000FF"/>
            <w:u w:val="single"/>
          </w:rPr>
          <w:t>VCE</w:t>
        </w:r>
        <w:r w:rsidR="00B2353D">
          <w:rPr>
            <w:i/>
            <w:color w:val="0000FF"/>
            <w:u w:val="single"/>
          </w:rPr>
          <w:t xml:space="preserve"> </w:t>
        </w:r>
        <w:r w:rsidRPr="009F2ECB">
          <w:rPr>
            <w:i/>
            <w:color w:val="0000FF"/>
            <w:u w:val="single"/>
          </w:rPr>
          <w:t>Administrative Handbook</w:t>
        </w:r>
      </w:hyperlink>
      <w:r w:rsidRPr="009F2ECB">
        <w:t>.</w:t>
      </w:r>
    </w:p>
    <w:p w14:paraId="34D5F38B" w14:textId="68A890A3" w:rsidR="005526C1" w:rsidRPr="009F2ECB" w:rsidRDefault="005526C1" w:rsidP="00431855">
      <w:pPr>
        <w:pStyle w:val="VCAAbullet"/>
      </w:pPr>
      <w:r w:rsidRPr="009F2ECB">
        <w:t>The examination will be marked by assessors appointed by the VCAA.</w:t>
      </w:r>
    </w:p>
    <w:p w14:paraId="0EECFD95" w14:textId="77777777" w:rsidR="005526C1" w:rsidRPr="00492FF1" w:rsidRDefault="005526C1" w:rsidP="005526C1">
      <w:pPr>
        <w:pStyle w:val="VCAAHeading4"/>
        <w:rPr>
          <w:lang w:val="en-GB"/>
        </w:rPr>
      </w:pPr>
      <w:r w:rsidRPr="00492FF1">
        <w:rPr>
          <w:lang w:val="en-GB"/>
        </w:rPr>
        <w:lastRenderedPageBreak/>
        <w:t>Further advice</w:t>
      </w:r>
    </w:p>
    <w:p w14:paraId="34C8E7B0" w14:textId="7CD52C05" w:rsidR="005526C1" w:rsidRDefault="005526C1" w:rsidP="005526C1">
      <w:pPr>
        <w:pStyle w:val="VCAAbody"/>
        <w:rPr>
          <w:lang w:val="en-GB"/>
        </w:rPr>
      </w:pPr>
      <w:r w:rsidRPr="00492FF1">
        <w:rPr>
          <w:lang w:val="en-GB"/>
        </w:rPr>
        <w:t>The VCAA publishes specifications for all VCE examinations on the VCAA website. Examination specifications include details about the sections of the examination, their weighting, the question format</w:t>
      </w:r>
      <w:r w:rsidR="006B7B0D">
        <w:rPr>
          <w:lang w:val="en-GB"/>
        </w:rPr>
        <w:t>(s</w:t>
      </w:r>
      <w:proofErr w:type="gramStart"/>
      <w:r w:rsidR="006B7B0D">
        <w:rPr>
          <w:lang w:val="en-GB"/>
        </w:rPr>
        <w:t>)</w:t>
      </w:r>
      <w:proofErr w:type="gramEnd"/>
      <w:r w:rsidRPr="00492FF1">
        <w:rPr>
          <w:lang w:val="en-GB"/>
        </w:rPr>
        <w:t xml:space="preserve"> and any other essential information. The specifications are published in the first year of implementation of the revised Unit 3 and 4 sequence together with any sample material.</w:t>
      </w:r>
    </w:p>
    <w:p w14:paraId="1906B1E8" w14:textId="77777777" w:rsidR="00B074E9" w:rsidRPr="00492FF1" w:rsidRDefault="00B074E9" w:rsidP="005526C1">
      <w:pPr>
        <w:pStyle w:val="VCAAbody"/>
        <w:rPr>
          <w:lang w:val="en-GB"/>
        </w:rPr>
      </w:pPr>
    </w:p>
    <w:p w14:paraId="262F4A62" w14:textId="77777777" w:rsidR="00B074E9" w:rsidRDefault="00B074E9">
      <w:pPr>
        <w:rPr>
          <w:rFonts w:ascii="Arial" w:hAnsi="Arial" w:cs="Arial"/>
          <w:sz w:val="20"/>
          <w:szCs w:val="20"/>
        </w:rPr>
        <w:sectPr w:rsidR="00B074E9" w:rsidSect="00EB4C98">
          <w:headerReference w:type="default" r:id="rId66"/>
          <w:headerReference w:type="first" r:id="rId67"/>
          <w:pgSz w:w="11907" w:h="16840" w:code="9"/>
          <w:pgMar w:top="1411" w:right="1138" w:bottom="1440" w:left="1138" w:header="288" w:footer="288" w:gutter="0"/>
          <w:cols w:space="708"/>
          <w:titlePg/>
          <w:docGrid w:linePitch="360"/>
        </w:sectPr>
      </w:pPr>
    </w:p>
    <w:p w14:paraId="1B6274A9" w14:textId="66CFBDAD" w:rsidR="005526C1" w:rsidRPr="00492FF1" w:rsidRDefault="00B056EE" w:rsidP="005526C1">
      <w:pPr>
        <w:pStyle w:val="VCAAHeading1"/>
        <w:rPr>
          <w:lang w:val="en-GB"/>
        </w:rPr>
      </w:pPr>
      <w:bookmarkStart w:id="269" w:name="_Toc96339078"/>
      <w:r w:rsidRPr="00492FF1">
        <w:rPr>
          <w:rFonts w:eastAsia="Arial Unicode MS" w:hAnsi="Arial Unicode MS" w:cs="Arial Unicode MS"/>
          <w:szCs w:val="48"/>
          <w:u w:color="0F7EB4"/>
          <w:lang w:val="en-GB"/>
        </w:rPr>
        <w:lastRenderedPageBreak/>
        <w:t xml:space="preserve">Units 3 and 4 </w:t>
      </w:r>
      <w:r w:rsidR="005526C1" w:rsidRPr="00492FF1">
        <w:rPr>
          <w:rFonts w:eastAsia="Arial Unicode MS" w:hAnsi="Arial Unicode MS" w:cs="Arial Unicode MS"/>
          <w:szCs w:val="48"/>
          <w:u w:color="0F7EB4"/>
          <w:lang w:val="en-GB"/>
        </w:rPr>
        <w:t xml:space="preserve">Music </w:t>
      </w:r>
      <w:r w:rsidR="00C54591">
        <w:rPr>
          <w:rFonts w:eastAsia="Arial Unicode MS" w:hAnsi="Arial Unicode MS" w:cs="Arial Unicode MS"/>
          <w:szCs w:val="48"/>
          <w:u w:color="0F7EB4"/>
          <w:lang w:val="en-GB"/>
        </w:rPr>
        <w:t>c</w:t>
      </w:r>
      <w:r w:rsidR="00C54591" w:rsidRPr="00492FF1">
        <w:rPr>
          <w:rFonts w:eastAsia="Arial Unicode MS" w:hAnsi="Arial Unicode MS" w:cs="Arial Unicode MS"/>
          <w:szCs w:val="48"/>
          <w:u w:color="0F7EB4"/>
          <w:lang w:val="en-GB"/>
        </w:rPr>
        <w:t>omposition</w:t>
      </w:r>
      <w:bookmarkEnd w:id="269"/>
    </w:p>
    <w:p w14:paraId="2B222999" w14:textId="59B1ECE7" w:rsidR="005526C1" w:rsidRPr="00492FF1" w:rsidRDefault="00B648AB" w:rsidP="005526C1">
      <w:pPr>
        <w:pStyle w:val="VCAAbody"/>
        <w:rPr>
          <w:lang w:val="en-GB"/>
        </w:rPr>
      </w:pPr>
      <w:r w:rsidRPr="00492FF1">
        <w:rPr>
          <w:rFonts w:eastAsia="Arial Unicode MS" w:hAnsi="Arial Unicode MS" w:cs="Arial Unicode MS"/>
          <w:szCs w:val="20"/>
          <w:lang w:val="en-GB"/>
        </w:rPr>
        <w:t>This study</w:t>
      </w:r>
      <w:r w:rsidR="005526C1" w:rsidRPr="00492FF1">
        <w:rPr>
          <w:rFonts w:eastAsia="Arial Unicode MS" w:hAnsi="Arial Unicode MS" w:cs="Arial Unicode MS"/>
          <w:szCs w:val="20"/>
          <w:lang w:val="en-GB"/>
        </w:rPr>
        <w:t xml:space="preserve"> allows students to explore the organisation of sound in music to create expressive outcomes. Through critical listening, analysis and composition in notated and/or digital media, students develop understanding of </w:t>
      </w:r>
      <w:r w:rsidR="00227CE3">
        <w:rPr>
          <w:rFonts w:eastAsia="Arial Unicode MS" w:hAnsi="Arial Unicode MS" w:cs="Arial Unicode MS"/>
          <w:szCs w:val="20"/>
          <w:lang w:val="en-GB"/>
        </w:rPr>
        <w:t xml:space="preserve">the </w:t>
      </w:r>
      <w:r w:rsidR="005526C1" w:rsidRPr="00492FF1">
        <w:rPr>
          <w:rFonts w:eastAsia="Arial Unicode MS" w:hAnsi="Arial Unicode MS" w:cs="Arial Unicode MS"/>
          <w:szCs w:val="20"/>
          <w:lang w:val="en-GB"/>
        </w:rPr>
        <w:t xml:space="preserve">ways music is organised, </w:t>
      </w:r>
      <w:proofErr w:type="gramStart"/>
      <w:r w:rsidR="005526C1" w:rsidRPr="00492FF1">
        <w:rPr>
          <w:rFonts w:eastAsia="Arial Unicode MS" w:hAnsi="Arial Unicode MS" w:cs="Arial Unicode MS"/>
          <w:szCs w:val="20"/>
          <w:lang w:val="en-GB"/>
        </w:rPr>
        <w:t>created</w:t>
      </w:r>
      <w:proofErr w:type="gramEnd"/>
      <w:r w:rsidR="005526C1" w:rsidRPr="00492FF1">
        <w:rPr>
          <w:rFonts w:eastAsia="Arial Unicode MS" w:hAnsi="Arial Unicode MS" w:cs="Arial Unicode MS"/>
          <w:szCs w:val="20"/>
          <w:lang w:val="en-GB"/>
        </w:rPr>
        <w:t xml:space="preserve"> and performed in a range of styles and traditions. Study of music works in diverse styles and traditions involves aural and visual analysis and consideration of the organisation of each work. Students</w:t>
      </w:r>
      <w:r w:rsidR="005526C1" w:rsidRPr="00492FF1">
        <w:rPr>
          <w:rFonts w:ascii="Arial Unicode MS" w:eastAsia="Arial Unicode MS" w:cs="Arial Unicode MS"/>
          <w:szCs w:val="20"/>
          <w:lang w:val="en-GB"/>
        </w:rPr>
        <w:t>’</w:t>
      </w:r>
      <w:r w:rsidR="005526C1" w:rsidRPr="00492FF1">
        <w:rPr>
          <w:rFonts w:ascii="Arial Unicode MS" w:eastAsia="Arial Unicode MS" w:cs="Arial Unicode MS"/>
          <w:szCs w:val="20"/>
          <w:lang w:val="en-GB"/>
        </w:rPr>
        <w:t xml:space="preserve"> </w:t>
      </w:r>
      <w:r w:rsidR="005526C1" w:rsidRPr="00492FF1">
        <w:rPr>
          <w:rFonts w:eastAsia="Arial Unicode MS" w:hAnsi="Arial Unicode MS" w:cs="Arial Unicode MS"/>
          <w:szCs w:val="20"/>
          <w:lang w:val="en-GB"/>
        </w:rPr>
        <w:t>analysis and knowledge of how composers use ideas, stimuli and creative processes becomes a starting point for creating their own music.</w:t>
      </w:r>
    </w:p>
    <w:p w14:paraId="58A2A0E2" w14:textId="77777777" w:rsidR="005526C1" w:rsidRPr="00492FF1" w:rsidRDefault="005526C1" w:rsidP="005526C1">
      <w:pPr>
        <w:pStyle w:val="VCAAbody"/>
        <w:rPr>
          <w:lang w:val="en-GB"/>
        </w:rPr>
      </w:pPr>
      <w:r w:rsidRPr="00492FF1">
        <w:rPr>
          <w:rFonts w:eastAsia="Arial Unicode MS" w:hAnsi="Arial Unicode MS" w:cs="Arial Unicode MS"/>
          <w:szCs w:val="20"/>
          <w:lang w:val="en-GB"/>
        </w:rPr>
        <w:t xml:space="preserve">Across both </w:t>
      </w:r>
      <w:proofErr w:type="gramStart"/>
      <w:r w:rsidRPr="00492FF1">
        <w:rPr>
          <w:rFonts w:eastAsia="Arial Unicode MS" w:hAnsi="Arial Unicode MS" w:cs="Arial Unicode MS"/>
          <w:szCs w:val="20"/>
          <w:lang w:val="en-GB"/>
        </w:rPr>
        <w:t>units</w:t>
      </w:r>
      <w:proofErr w:type="gramEnd"/>
      <w:r w:rsidRPr="00492FF1">
        <w:rPr>
          <w:rFonts w:eastAsia="Arial Unicode MS" w:hAnsi="Arial Unicode MS" w:cs="Arial Unicode MS"/>
          <w:szCs w:val="20"/>
          <w:lang w:val="en-GB"/>
        </w:rPr>
        <w:t xml:space="preserve"> students:</w:t>
      </w:r>
    </w:p>
    <w:p w14:paraId="7202D0D2" w14:textId="7FE642A2" w:rsidR="005526C1" w:rsidRPr="009F2ECB" w:rsidRDefault="00961726" w:rsidP="00431855">
      <w:pPr>
        <w:pStyle w:val="VCAAbullet"/>
      </w:pPr>
      <w:r w:rsidRPr="009F2ECB">
        <w:t>Create their own music in recorded and/or notated form, in both short exercise and extended composition formats.</w:t>
      </w:r>
    </w:p>
    <w:p w14:paraId="7111F682" w14:textId="0B1BB479" w:rsidR="005526C1" w:rsidRPr="009F2ECB" w:rsidRDefault="005526C1" w:rsidP="00431855">
      <w:pPr>
        <w:pStyle w:val="VCAAbullet"/>
      </w:pPr>
      <w:r w:rsidRPr="009F2ECB">
        <w:t xml:space="preserve">Undertake focused aural and/or visual analysis of selected works, thereby uncovering music characteristics of these works and their associated styles. Students study the ways composers/creators may have developed music ideas within the work, deepening their understanding of </w:t>
      </w:r>
      <w:r w:rsidR="00D02BAF">
        <w:t xml:space="preserve">the </w:t>
      </w:r>
      <w:r w:rsidRPr="009F2ECB">
        <w:t>ways in which sound can be organised in music. Students apply these skills in Unit 4 in an aural and/or visual analysis of their own creative work.</w:t>
      </w:r>
    </w:p>
    <w:p w14:paraId="592ABA8F" w14:textId="3842C51F" w:rsidR="005526C1" w:rsidRPr="009F2ECB" w:rsidRDefault="00961726" w:rsidP="00431855">
      <w:pPr>
        <w:pStyle w:val="VCAAbullet"/>
      </w:pPr>
      <w:r w:rsidRPr="009F2ECB">
        <w:t xml:space="preserve">Listen and respond to a wide variety of music excerpts in familiar and unfamiliar styles. They develop skills in aural analysis as they focus on </w:t>
      </w:r>
      <w:r>
        <w:t xml:space="preserve">the </w:t>
      </w:r>
      <w:r w:rsidRPr="009F2ECB">
        <w:t>ways in which elements of music are treated and compositional devices are used to elicit responses.</w:t>
      </w:r>
    </w:p>
    <w:p w14:paraId="6926CC00" w14:textId="77777777" w:rsidR="005526C1" w:rsidRPr="009F2ECB" w:rsidRDefault="005526C1">
      <w:pPr>
        <w:rPr>
          <w:rFonts w:ascii="Arial" w:eastAsia="Arial Unicode MS" w:hAnsi="Arial Unicode MS" w:cs="Arial Unicode MS"/>
          <w:sz w:val="20"/>
          <w:szCs w:val="20"/>
          <w:u w:color="0F7EB4"/>
        </w:rPr>
      </w:pPr>
      <w:r w:rsidRPr="009F2ECB">
        <w:rPr>
          <w:rFonts w:eastAsia="Arial Unicode MS" w:hAnsi="Arial Unicode MS" w:cs="Arial Unicode MS"/>
          <w:sz w:val="20"/>
          <w:szCs w:val="20"/>
          <w:u w:color="0F7EB4"/>
        </w:rPr>
        <w:br w:type="page"/>
      </w:r>
    </w:p>
    <w:p w14:paraId="5743D7FD" w14:textId="7F513337" w:rsidR="005526C1" w:rsidRPr="00492FF1" w:rsidRDefault="005526C1" w:rsidP="0063274A">
      <w:pPr>
        <w:pStyle w:val="VCAAHeading1"/>
        <w:rPr>
          <w:lang w:val="en-GB"/>
        </w:rPr>
      </w:pPr>
      <w:bookmarkStart w:id="270" w:name="_Toc86235605"/>
      <w:bookmarkStart w:id="271" w:name="_Toc96339079"/>
      <w:r w:rsidRPr="00492FF1">
        <w:rPr>
          <w:u w:color="0F7EB4"/>
          <w:lang w:val="en-GB"/>
        </w:rPr>
        <w:lastRenderedPageBreak/>
        <w:t>Unit 3</w:t>
      </w:r>
      <w:bookmarkEnd w:id="270"/>
      <w:bookmarkEnd w:id="271"/>
    </w:p>
    <w:p w14:paraId="60C1EF28" w14:textId="56E8F307" w:rsidR="005526C1" w:rsidRPr="00492FF1" w:rsidRDefault="005526C1" w:rsidP="005526C1">
      <w:pPr>
        <w:pStyle w:val="VCAAbody"/>
        <w:rPr>
          <w:lang w:val="en-GB"/>
        </w:rPr>
      </w:pPr>
      <w:r w:rsidRPr="00492FF1">
        <w:rPr>
          <w:rFonts w:eastAsia="Arial Unicode MS" w:hAnsi="Arial Unicode MS" w:cs="Arial Unicode MS"/>
          <w:szCs w:val="20"/>
          <w:lang w:val="en-GB"/>
        </w:rPr>
        <w:t xml:space="preserve">In this unit students explore music works in a range of styles and genres to develop an understanding of the diverse practices of music creators working in different times, </w:t>
      </w:r>
      <w:proofErr w:type="gramStart"/>
      <w:r w:rsidRPr="00492FF1">
        <w:rPr>
          <w:rFonts w:eastAsia="Arial Unicode MS" w:hAnsi="Arial Unicode MS" w:cs="Arial Unicode MS"/>
          <w:szCs w:val="20"/>
          <w:lang w:val="en-GB"/>
        </w:rPr>
        <w:t>places</w:t>
      </w:r>
      <w:proofErr w:type="gramEnd"/>
      <w:r w:rsidRPr="00492FF1">
        <w:rPr>
          <w:rFonts w:eastAsia="Arial Unicode MS" w:hAnsi="Arial Unicode MS" w:cs="Arial Unicode MS"/>
          <w:szCs w:val="20"/>
          <w:lang w:val="en-GB"/>
        </w:rPr>
        <w:t xml:space="preserve"> and stylistic traditions. They expand their knowledge of </w:t>
      </w:r>
      <w:r w:rsidR="00977D0B" w:rsidRPr="00492FF1">
        <w:rPr>
          <w:rFonts w:eastAsia="Arial Unicode MS" w:hAnsi="Arial Unicode MS" w:cs="Arial Unicode MS"/>
          <w:szCs w:val="20"/>
          <w:lang w:val="en-GB"/>
        </w:rPr>
        <w:t xml:space="preserve">the </w:t>
      </w:r>
      <w:r w:rsidRPr="00492FF1">
        <w:rPr>
          <w:rFonts w:eastAsia="Arial Unicode MS" w:hAnsi="Arial Unicode MS" w:cs="Arial Unicode MS"/>
          <w:szCs w:val="20"/>
          <w:lang w:val="en-GB"/>
        </w:rPr>
        <w:t xml:space="preserve">ways composers/music creators manipulate elements of music and </w:t>
      </w:r>
      <w:proofErr w:type="gramStart"/>
      <w:r w:rsidRPr="00492FF1">
        <w:rPr>
          <w:rFonts w:eastAsia="Arial Unicode MS" w:hAnsi="Arial Unicode MS" w:cs="Arial Unicode MS"/>
          <w:szCs w:val="20"/>
          <w:lang w:val="en-GB"/>
        </w:rPr>
        <w:t>concepts</w:t>
      </w:r>
      <w:r w:rsidR="00373DAA" w:rsidRPr="00492FF1">
        <w:rPr>
          <w:rFonts w:eastAsia="Arial Unicode MS" w:hAnsi="Arial Unicode MS" w:cs="Arial Unicode MS"/>
          <w:szCs w:val="20"/>
          <w:lang w:val="en-GB"/>
        </w:rPr>
        <w:t>,</w:t>
      </w:r>
      <w:r w:rsidRPr="00492FF1">
        <w:rPr>
          <w:rFonts w:eastAsia="Arial Unicode MS" w:hAnsi="Arial Unicode MS" w:cs="Arial Unicode MS"/>
          <w:szCs w:val="20"/>
          <w:lang w:val="en-GB"/>
        </w:rPr>
        <w:t xml:space="preserve"> and</w:t>
      </w:r>
      <w:proofErr w:type="gramEnd"/>
      <w:r w:rsidRPr="00492FF1">
        <w:rPr>
          <w:rFonts w:eastAsia="Arial Unicode MS" w:hAnsi="Arial Unicode MS" w:cs="Arial Unicode MS"/>
          <w:szCs w:val="20"/>
          <w:lang w:val="en-GB"/>
        </w:rPr>
        <w:t xml:space="preserve"> use compositional devices to develop music works and elicit responses. Students apply this knowledge as they develop skills in making critical responses to music excerpts.</w:t>
      </w:r>
    </w:p>
    <w:p w14:paraId="0B00C11A" w14:textId="6CC1DB64" w:rsidR="005526C1" w:rsidRPr="000965B7" w:rsidRDefault="005526C1" w:rsidP="00A309F9">
      <w:pPr>
        <w:pStyle w:val="VCAAbody"/>
        <w:ind w:right="133"/>
        <w:rPr>
          <w:lang w:val="en-GB"/>
        </w:rPr>
      </w:pPr>
      <w:r w:rsidRPr="00492FF1">
        <w:rPr>
          <w:rFonts w:eastAsia="Arial Unicode MS" w:hAnsi="Arial Unicode MS" w:cs="Arial Unicode MS"/>
          <w:szCs w:val="20"/>
          <w:lang w:val="en-GB"/>
        </w:rPr>
        <w:t xml:space="preserve">Students develop knowledge about the music characteristics and style of two selected works or collections of minor works, one of which must be </w:t>
      </w:r>
      <w:r w:rsidR="00373DAA" w:rsidRPr="00492FF1">
        <w:rPr>
          <w:rFonts w:eastAsia="Arial Unicode MS" w:hAnsi="Arial Unicode MS" w:cs="Arial Unicode MS"/>
          <w:szCs w:val="20"/>
          <w:lang w:val="en-GB"/>
        </w:rPr>
        <w:t xml:space="preserve">a work </w:t>
      </w:r>
      <w:r w:rsidR="00586B0A">
        <w:rPr>
          <w:rFonts w:eastAsia="Arial Unicode MS" w:hAnsi="Arial Unicode MS" w:cs="Arial Unicode MS"/>
          <w:szCs w:val="20"/>
          <w:lang w:val="en-GB"/>
        </w:rPr>
        <w:t xml:space="preserve">created </w:t>
      </w:r>
      <w:r w:rsidRPr="002C130E">
        <w:rPr>
          <w:rFonts w:eastAsia="Arial Unicode MS" w:hAnsi="Arial Unicode MS" w:cs="Arial Unicode MS"/>
          <w:szCs w:val="20"/>
          <w:lang w:val="en-GB"/>
        </w:rPr>
        <w:t>by an Australian composer</w:t>
      </w:r>
      <w:r w:rsidR="00586B0A" w:rsidRPr="002C130E">
        <w:rPr>
          <w:rFonts w:eastAsia="Arial Unicode MS" w:hAnsi="Arial Unicode MS" w:cs="Arial Unicode MS"/>
          <w:szCs w:val="20"/>
          <w:lang w:val="en-GB"/>
        </w:rPr>
        <w:t xml:space="preserve"> since </w:t>
      </w:r>
      <w:r w:rsidRPr="002C130E">
        <w:rPr>
          <w:rFonts w:eastAsia="Arial Unicode MS" w:hAnsi="Arial Unicode MS" w:cs="Arial Unicode MS"/>
          <w:szCs w:val="20"/>
          <w:lang w:val="en-GB"/>
        </w:rPr>
        <w:t>1990</w:t>
      </w:r>
      <w:r w:rsidRPr="00D02BAF">
        <w:rPr>
          <w:rFonts w:eastAsia="Arial Unicode MS" w:hAnsi="Arial Unicode MS" w:cs="Arial Unicode MS"/>
          <w:szCs w:val="20"/>
          <w:lang w:val="en-GB"/>
        </w:rPr>
        <w:t>.</w:t>
      </w:r>
    </w:p>
    <w:p w14:paraId="36FCC7AE" w14:textId="23CF3129" w:rsidR="005526C1" w:rsidRPr="000965B7" w:rsidRDefault="005526C1" w:rsidP="00A309F9">
      <w:pPr>
        <w:pStyle w:val="VCAAbody"/>
        <w:ind w:right="-292"/>
        <w:rPr>
          <w:lang w:val="en-GB"/>
        </w:rPr>
      </w:pPr>
      <w:r w:rsidRPr="000965B7">
        <w:rPr>
          <w:rFonts w:eastAsia="Arial Unicode MS" w:hAnsi="Arial Unicode MS" w:cs="Arial Unicode MS"/>
          <w:szCs w:val="20"/>
          <w:lang w:val="en-GB"/>
        </w:rPr>
        <w:t xml:space="preserve">Students explore </w:t>
      </w:r>
      <w:r w:rsidR="00D704CB">
        <w:rPr>
          <w:rFonts w:eastAsia="Arial Unicode MS" w:hAnsi="Arial Unicode MS" w:cs="Arial Unicode MS"/>
          <w:szCs w:val="20"/>
          <w:lang w:val="en-GB"/>
        </w:rPr>
        <w:t xml:space="preserve">the </w:t>
      </w:r>
      <w:r w:rsidRPr="000965B7">
        <w:rPr>
          <w:rFonts w:eastAsia="Arial Unicode MS" w:hAnsi="Arial Unicode MS" w:cs="Arial Unicode MS"/>
          <w:szCs w:val="20"/>
          <w:lang w:val="en-GB"/>
        </w:rPr>
        <w:t>creative process through composing brief creative exercises in response to their understanding of the music characteristics and the creative processes evident in the works selected for study. They also devise a folio brief in preparation for an extended composition, or collection of short pieces, to be created in Unit 4.</w:t>
      </w:r>
    </w:p>
    <w:p w14:paraId="47C20E79" w14:textId="77777777" w:rsidR="005526C1" w:rsidRPr="000965B7" w:rsidRDefault="005526C1" w:rsidP="005526C1">
      <w:pPr>
        <w:pStyle w:val="VCAAHeading2"/>
        <w:rPr>
          <w:u w:color="0F7EB4"/>
          <w:lang w:val="en-GB"/>
        </w:rPr>
      </w:pPr>
      <w:bookmarkStart w:id="272" w:name="_Toc96339080"/>
      <w:r w:rsidRPr="000965B7">
        <w:rPr>
          <w:u w:color="0F7EB4"/>
          <w:lang w:val="en-GB"/>
        </w:rPr>
        <w:t>Area of Study 1</w:t>
      </w:r>
      <w:bookmarkEnd w:id="272"/>
    </w:p>
    <w:p w14:paraId="1A8531C2" w14:textId="302648C2" w:rsidR="005526C1" w:rsidRPr="000965B7" w:rsidRDefault="005526C1" w:rsidP="005526C1">
      <w:pPr>
        <w:pStyle w:val="VCAAHeading3"/>
        <w:rPr>
          <w:u w:color="0F7EB4"/>
          <w:lang w:val="en-GB"/>
        </w:rPr>
      </w:pPr>
      <w:bookmarkStart w:id="273" w:name="_Toc86235607"/>
      <w:bookmarkStart w:id="274" w:name="_Toc96339081"/>
      <w:r w:rsidRPr="000965B7">
        <w:rPr>
          <w:u w:color="0F7EB4"/>
          <w:lang w:val="en-GB"/>
        </w:rPr>
        <w:t>Creating</w:t>
      </w:r>
      <w:bookmarkEnd w:id="273"/>
      <w:bookmarkEnd w:id="274"/>
    </w:p>
    <w:p w14:paraId="02D2A743" w14:textId="45E75A13" w:rsidR="005526C1" w:rsidRPr="000965B7" w:rsidRDefault="005526C1" w:rsidP="005526C1">
      <w:pPr>
        <w:pStyle w:val="VCAAbody"/>
        <w:ind w:right="-150"/>
        <w:rPr>
          <w:lang w:val="en-GB"/>
        </w:rPr>
      </w:pPr>
      <w:r w:rsidRPr="000965B7">
        <w:rPr>
          <w:rFonts w:eastAsia="Arial Unicode MS" w:hAnsi="Arial Unicode MS" w:cs="Arial Unicode MS"/>
          <w:szCs w:val="20"/>
          <w:lang w:val="en-GB"/>
        </w:rPr>
        <w:t>In this area of study</w:t>
      </w:r>
      <w:r w:rsidR="005658CF">
        <w:rPr>
          <w:rFonts w:eastAsia="Arial Unicode MS" w:hAnsi="Arial Unicode MS" w:cs="Arial Unicode MS"/>
          <w:szCs w:val="20"/>
          <w:lang w:val="en-GB"/>
        </w:rPr>
        <w:t>,</w:t>
      </w:r>
      <w:r w:rsidRPr="000965B7">
        <w:rPr>
          <w:rFonts w:eastAsia="Arial Unicode MS" w:hAnsi="Arial Unicode MS" w:cs="Arial Unicode MS"/>
          <w:szCs w:val="20"/>
          <w:lang w:val="en-GB"/>
        </w:rPr>
        <w:t xml:space="preserve"> students explore approaches to music composition through developing creative exercises in response to characteristics of music studied. These exercises explore ways of treating elements of music, concepts and compositional devices including contrast, repetition and/or variation. Students investigate technical factors that influence the composing and processes they are using. They develop appropriate methods to record and preserve their music.</w:t>
      </w:r>
    </w:p>
    <w:p w14:paraId="66676943" w14:textId="77777777" w:rsidR="005526C1" w:rsidRPr="000965B7" w:rsidRDefault="005526C1" w:rsidP="005526C1">
      <w:pPr>
        <w:pStyle w:val="VCAAbody"/>
        <w:rPr>
          <w:lang w:val="en-GB"/>
        </w:rPr>
      </w:pPr>
      <w:r w:rsidRPr="000965B7">
        <w:rPr>
          <w:rFonts w:eastAsia="Arial Unicode MS" w:hAnsi="Arial Unicode MS" w:cs="Arial Unicode MS"/>
          <w:szCs w:val="20"/>
          <w:lang w:val="en-GB"/>
        </w:rPr>
        <w:t>Students document their creative process and describe the relationships between the music studied and the treatment of elements of music and compositional devices in their exercises.</w:t>
      </w:r>
    </w:p>
    <w:p w14:paraId="283E2AD3" w14:textId="77777777" w:rsidR="005526C1" w:rsidRPr="000965B7" w:rsidRDefault="005526C1" w:rsidP="005526C1">
      <w:pPr>
        <w:pStyle w:val="VCAAHeading3"/>
        <w:rPr>
          <w:u w:color="0F7EB4"/>
          <w:lang w:val="en-GB"/>
        </w:rPr>
      </w:pPr>
      <w:bookmarkStart w:id="275" w:name="_Toc86235608"/>
      <w:bookmarkStart w:id="276" w:name="_Toc96339082"/>
      <w:r w:rsidRPr="000965B7">
        <w:rPr>
          <w:u w:color="0F7EB4"/>
          <w:lang w:val="en-GB"/>
        </w:rPr>
        <w:t>Outcome 1</w:t>
      </w:r>
      <w:bookmarkEnd w:id="275"/>
      <w:bookmarkEnd w:id="276"/>
    </w:p>
    <w:p w14:paraId="73FDB851" w14:textId="0C7ECD5B" w:rsidR="005526C1" w:rsidRPr="005B1209" w:rsidRDefault="005526C1" w:rsidP="005526C1">
      <w:pPr>
        <w:pStyle w:val="VCAAbody"/>
        <w:rPr>
          <w:lang w:val="en-GB"/>
        </w:rPr>
      </w:pPr>
      <w:r w:rsidRPr="000965B7">
        <w:rPr>
          <w:lang w:val="en-GB"/>
        </w:rPr>
        <w:t xml:space="preserve">On completion of this unit the student should be able to develop creative responses to works studied and </w:t>
      </w:r>
      <w:r w:rsidRPr="005B1209">
        <w:rPr>
          <w:lang w:val="en-GB"/>
        </w:rPr>
        <w:t>docu</w:t>
      </w:r>
      <w:r w:rsidR="00552F95" w:rsidRPr="005B1209">
        <w:rPr>
          <w:lang w:val="en-GB"/>
        </w:rPr>
        <w:t xml:space="preserve">ment </w:t>
      </w:r>
      <w:r w:rsidR="00757D60" w:rsidRPr="005B1209">
        <w:rPr>
          <w:lang w:val="en-GB"/>
        </w:rPr>
        <w:t xml:space="preserve">the </w:t>
      </w:r>
      <w:r w:rsidR="00552F95" w:rsidRPr="005B1209">
        <w:rPr>
          <w:lang w:val="en-GB"/>
        </w:rPr>
        <w:t>creative process.</w:t>
      </w:r>
    </w:p>
    <w:p w14:paraId="6794E932" w14:textId="77777777" w:rsidR="005526C1" w:rsidRPr="005B1209" w:rsidRDefault="005526C1" w:rsidP="005526C1">
      <w:pPr>
        <w:pStyle w:val="VCAAbody"/>
        <w:rPr>
          <w:lang w:val="en-GB"/>
        </w:rPr>
      </w:pPr>
      <w:r w:rsidRPr="005B1209">
        <w:rPr>
          <w:lang w:val="en-GB"/>
        </w:rPr>
        <w:t>To achieve this outcome the student will draw on key knowledge and key skills outlined in Area of Study 1.</w:t>
      </w:r>
    </w:p>
    <w:p w14:paraId="56C3010C" w14:textId="77777777" w:rsidR="005526C1" w:rsidRPr="005B1209" w:rsidRDefault="005526C1" w:rsidP="005526C1">
      <w:pPr>
        <w:pStyle w:val="VCAAHeading5"/>
        <w:rPr>
          <w:u w:color="0F7EB4"/>
          <w:lang w:val="en-GB"/>
        </w:rPr>
      </w:pPr>
      <w:r w:rsidRPr="005B1209">
        <w:rPr>
          <w:u w:color="0F7EB4"/>
          <w:lang w:val="en-GB"/>
        </w:rPr>
        <w:t>Key knowledge</w:t>
      </w:r>
    </w:p>
    <w:p w14:paraId="120C1A0E" w14:textId="1F7369DD" w:rsidR="005526C1" w:rsidRPr="009F2ECB" w:rsidRDefault="005526C1" w:rsidP="00431855">
      <w:pPr>
        <w:pStyle w:val="VCAAbullet"/>
      </w:pPr>
      <w:r w:rsidRPr="009F2ECB">
        <w:t xml:space="preserve">ways that music elements and concepts may be treated in making a creative </w:t>
      </w:r>
      <w:proofErr w:type="gramStart"/>
      <w:r w:rsidRPr="009F2ECB">
        <w:t>response</w:t>
      </w:r>
      <w:proofErr w:type="gramEnd"/>
    </w:p>
    <w:p w14:paraId="755045C0" w14:textId="640A74C0" w:rsidR="005526C1" w:rsidRPr="009F2ECB" w:rsidRDefault="005526C1" w:rsidP="00431855">
      <w:pPr>
        <w:pStyle w:val="VCAAbullet"/>
      </w:pPr>
      <w:r w:rsidRPr="009F2ECB">
        <w:t xml:space="preserve">ways compositional devices including repetition, variation and/or contrast can be used to develop music </w:t>
      </w:r>
      <w:proofErr w:type="gramStart"/>
      <w:r w:rsidRPr="009F2ECB">
        <w:t>ideas</w:t>
      </w:r>
      <w:proofErr w:type="gramEnd"/>
    </w:p>
    <w:p w14:paraId="2390DF92" w14:textId="77777777" w:rsidR="005526C1" w:rsidRPr="009F2ECB" w:rsidRDefault="005526C1" w:rsidP="00431855">
      <w:pPr>
        <w:pStyle w:val="VCAAbullet"/>
      </w:pPr>
      <w:r w:rsidRPr="009F2ECB">
        <w:t xml:space="preserve">the music characteristics of studied works that have inspired and/or influenced creative </w:t>
      </w:r>
      <w:proofErr w:type="gramStart"/>
      <w:r w:rsidRPr="009F2ECB">
        <w:t>responses</w:t>
      </w:r>
      <w:proofErr w:type="gramEnd"/>
    </w:p>
    <w:p w14:paraId="07DDB198" w14:textId="77777777" w:rsidR="005526C1" w:rsidRPr="009F2ECB" w:rsidRDefault="005526C1" w:rsidP="00431855">
      <w:pPr>
        <w:pStyle w:val="VCAAbullet"/>
      </w:pPr>
      <w:r w:rsidRPr="009F2ECB">
        <w:t xml:space="preserve">the technical and/or practical factors that influence creative </w:t>
      </w:r>
      <w:proofErr w:type="gramStart"/>
      <w:r w:rsidRPr="009F2ECB">
        <w:t>responses</w:t>
      </w:r>
      <w:proofErr w:type="gramEnd"/>
    </w:p>
    <w:p w14:paraId="5EF2C79E" w14:textId="37D43E8C" w:rsidR="005526C1" w:rsidRPr="009F2ECB" w:rsidRDefault="005526C1" w:rsidP="00431855">
      <w:pPr>
        <w:pStyle w:val="VCAAbullet"/>
      </w:pPr>
      <w:r w:rsidRPr="009F2ECB">
        <w:t>systems of recording and preserving music, as appropriate to the work</w:t>
      </w:r>
      <w:r w:rsidR="007746E3" w:rsidRPr="009F2ECB">
        <w:t>(</w:t>
      </w:r>
      <w:r w:rsidRPr="009F2ECB">
        <w:t>s</w:t>
      </w:r>
      <w:r w:rsidR="007746E3" w:rsidRPr="009F2ECB">
        <w:t>)</w:t>
      </w:r>
    </w:p>
    <w:p w14:paraId="22E0E978" w14:textId="396C4273" w:rsidR="00B056EE" w:rsidRPr="009F2ECB" w:rsidRDefault="00EB7F53" w:rsidP="00431855">
      <w:pPr>
        <w:pStyle w:val="VCAAbullet"/>
      </w:pPr>
      <w:r w:rsidRPr="009F2ECB">
        <w:t>music terminology and language</w:t>
      </w:r>
      <w:r w:rsidR="007746E3" w:rsidRPr="009F2ECB">
        <w:t>.</w:t>
      </w:r>
    </w:p>
    <w:p w14:paraId="296957BE" w14:textId="1FDFA9B5" w:rsidR="005526C1" w:rsidRPr="005B1209" w:rsidRDefault="005526C1" w:rsidP="005526C1">
      <w:pPr>
        <w:pStyle w:val="VCAAHeading5"/>
        <w:rPr>
          <w:u w:color="0F7EB4"/>
          <w:lang w:val="en-GB"/>
        </w:rPr>
      </w:pPr>
      <w:r w:rsidRPr="000965B7">
        <w:rPr>
          <w:u w:color="0F7EB4"/>
          <w:lang w:val="en-GB"/>
        </w:rPr>
        <w:t>Key skills</w:t>
      </w:r>
    </w:p>
    <w:p w14:paraId="4957E1E0" w14:textId="647045B7" w:rsidR="005526C1" w:rsidRPr="009F2ECB" w:rsidRDefault="005526C1" w:rsidP="00431855">
      <w:pPr>
        <w:pStyle w:val="VCAAbullet"/>
      </w:pPr>
      <w:r w:rsidRPr="009F2ECB">
        <w:t>create music based on the music characteristics of studied work</w:t>
      </w:r>
      <w:r w:rsidR="007746E3" w:rsidRPr="009F2ECB">
        <w:t>(</w:t>
      </w:r>
      <w:r w:rsidRPr="009F2ECB">
        <w:t>s</w:t>
      </w:r>
      <w:r w:rsidR="007746E3" w:rsidRPr="009F2ECB">
        <w:t>)</w:t>
      </w:r>
    </w:p>
    <w:p w14:paraId="4B811DA6" w14:textId="422F7AE9" w:rsidR="005526C1" w:rsidRPr="009F2ECB" w:rsidRDefault="005526C1" w:rsidP="00431855">
      <w:pPr>
        <w:pStyle w:val="VCAAbullet"/>
      </w:pPr>
      <w:r w:rsidRPr="009F2ECB">
        <w:t>use elements and concepts of music based on the music characteristics of studied work</w:t>
      </w:r>
      <w:r w:rsidR="007746E3" w:rsidRPr="009F2ECB">
        <w:t>(</w:t>
      </w:r>
      <w:r w:rsidRPr="009F2ECB">
        <w:t>s</w:t>
      </w:r>
      <w:r w:rsidR="007746E3" w:rsidRPr="009F2ECB">
        <w:t>)</w:t>
      </w:r>
    </w:p>
    <w:p w14:paraId="335B49E3" w14:textId="77777777" w:rsidR="005526C1" w:rsidRPr="009F2ECB" w:rsidRDefault="005526C1" w:rsidP="00431855">
      <w:pPr>
        <w:pStyle w:val="VCAAbullet"/>
      </w:pPr>
      <w:r w:rsidRPr="009F2ECB">
        <w:lastRenderedPageBreak/>
        <w:t xml:space="preserve">use compositional devices including repetition, variation and/or contrast to develop music ideas in the creative </w:t>
      </w:r>
      <w:proofErr w:type="gramStart"/>
      <w:r w:rsidRPr="009F2ECB">
        <w:t>responses</w:t>
      </w:r>
      <w:proofErr w:type="gramEnd"/>
    </w:p>
    <w:p w14:paraId="502E6879" w14:textId="77777777" w:rsidR="005526C1" w:rsidRPr="009F2ECB" w:rsidRDefault="005526C1" w:rsidP="00431855">
      <w:pPr>
        <w:pStyle w:val="VCAAbullet"/>
      </w:pPr>
      <w:r w:rsidRPr="009F2ECB">
        <w:t xml:space="preserve">describe technical and/or practical factors that influenced the creative </w:t>
      </w:r>
      <w:proofErr w:type="gramStart"/>
      <w:r w:rsidRPr="009F2ECB">
        <w:t>responses</w:t>
      </w:r>
      <w:proofErr w:type="gramEnd"/>
    </w:p>
    <w:p w14:paraId="1F6AD016" w14:textId="328B1908" w:rsidR="005526C1" w:rsidRPr="009F2ECB" w:rsidRDefault="005526C1" w:rsidP="00431855">
      <w:pPr>
        <w:pStyle w:val="VCAAbullet"/>
      </w:pPr>
      <w:r w:rsidRPr="009F2ECB">
        <w:t>document processes used to make the creative responses, including ways in which characteristics of the work</w:t>
      </w:r>
      <w:r w:rsidR="007746E3" w:rsidRPr="009F2ECB">
        <w:t>(</w:t>
      </w:r>
      <w:r w:rsidRPr="009F2ECB">
        <w:t>s</w:t>
      </w:r>
      <w:r w:rsidR="007746E3" w:rsidRPr="009F2ECB">
        <w:t>)</w:t>
      </w:r>
      <w:r w:rsidRPr="009F2ECB">
        <w:t xml:space="preserve"> selected for study inspired and/or influenced the creative </w:t>
      </w:r>
      <w:proofErr w:type="gramStart"/>
      <w:r w:rsidRPr="009F2ECB">
        <w:t>responses</w:t>
      </w:r>
      <w:proofErr w:type="gramEnd"/>
    </w:p>
    <w:p w14:paraId="5FBDA592" w14:textId="433D0E04" w:rsidR="005526C1" w:rsidRPr="009F2ECB" w:rsidRDefault="005526C1" w:rsidP="00431855">
      <w:pPr>
        <w:pStyle w:val="VCAAbullet"/>
      </w:pPr>
      <w:r w:rsidRPr="009F2ECB">
        <w:t>create the responses in an appropriate digital audio format, with appropriate notation</w:t>
      </w:r>
      <w:r w:rsidR="00101961" w:rsidRPr="009F2ECB">
        <w:t>/</w:t>
      </w:r>
      <w:proofErr w:type="gramStart"/>
      <w:r w:rsidR="00101961" w:rsidRPr="009F2ECB">
        <w:t>documentation</w:t>
      </w:r>
      <w:proofErr w:type="gramEnd"/>
      <w:r w:rsidRPr="009F2ECB">
        <w:t xml:space="preserve"> </w:t>
      </w:r>
    </w:p>
    <w:p w14:paraId="0985BA1E" w14:textId="3A150A80" w:rsidR="005526C1" w:rsidRPr="009F2ECB" w:rsidRDefault="005526C1" w:rsidP="00431855">
      <w:pPr>
        <w:pStyle w:val="VCAAbullet"/>
      </w:pPr>
      <w:r w:rsidRPr="009F2ECB">
        <w:t>use appropriate music terminol</w:t>
      </w:r>
      <w:r w:rsidR="00EB7F53" w:rsidRPr="009F2ECB">
        <w:t>ogy to document their responses</w:t>
      </w:r>
      <w:r w:rsidR="007746E3" w:rsidRPr="009F2ECB">
        <w:t>.</w:t>
      </w:r>
    </w:p>
    <w:p w14:paraId="6A41CFD6" w14:textId="772D4E3E" w:rsidR="005526C1" w:rsidRPr="005B1209" w:rsidRDefault="005526C1" w:rsidP="005526C1">
      <w:pPr>
        <w:pStyle w:val="VCAAHeading2"/>
        <w:rPr>
          <w:lang w:val="en-GB"/>
        </w:rPr>
      </w:pPr>
      <w:bookmarkStart w:id="277" w:name="_Toc96339083"/>
      <w:r w:rsidRPr="005B1209">
        <w:rPr>
          <w:u w:color="0F7EB4"/>
          <w:lang w:val="en-GB"/>
        </w:rPr>
        <w:t xml:space="preserve">Area of </w:t>
      </w:r>
      <w:r w:rsidRPr="005B1209">
        <w:rPr>
          <w:lang w:val="en-GB"/>
        </w:rPr>
        <w:t>Study</w:t>
      </w:r>
      <w:r w:rsidRPr="005B1209">
        <w:rPr>
          <w:u w:color="0F7EB4"/>
          <w:lang w:val="en-GB"/>
        </w:rPr>
        <w:t xml:space="preserve"> 2</w:t>
      </w:r>
      <w:bookmarkEnd w:id="277"/>
    </w:p>
    <w:p w14:paraId="79CF34C2" w14:textId="787FD493" w:rsidR="005526C1" w:rsidRPr="005B1209" w:rsidRDefault="005526C1" w:rsidP="005526C1">
      <w:pPr>
        <w:pStyle w:val="VCAAHeading3"/>
        <w:rPr>
          <w:u w:color="0F7EB4"/>
          <w:lang w:val="en-GB"/>
        </w:rPr>
      </w:pPr>
      <w:bookmarkStart w:id="278" w:name="_Toc86235610"/>
      <w:bookmarkStart w:id="279" w:name="_Toc96339084"/>
      <w:r w:rsidRPr="005B1209">
        <w:rPr>
          <w:u w:color="0F7EB4"/>
          <w:lang w:val="en-GB"/>
        </w:rPr>
        <w:t>Analysing for composition</w:t>
      </w:r>
      <w:bookmarkEnd w:id="278"/>
      <w:bookmarkEnd w:id="279"/>
    </w:p>
    <w:p w14:paraId="1D27E586" w14:textId="789EFC5E" w:rsidR="005526C1" w:rsidRPr="000965B7" w:rsidRDefault="005526C1" w:rsidP="00A309F9">
      <w:pPr>
        <w:pStyle w:val="VCAAbody"/>
        <w:ind w:right="-8"/>
        <w:rPr>
          <w:lang w:val="en-GB"/>
        </w:rPr>
      </w:pPr>
      <w:r w:rsidRPr="005B1209">
        <w:rPr>
          <w:lang w:val="en-GB"/>
        </w:rPr>
        <w:t>In this area of study</w:t>
      </w:r>
      <w:r w:rsidR="005658CF">
        <w:rPr>
          <w:lang w:val="en-GB"/>
        </w:rPr>
        <w:t>,</w:t>
      </w:r>
      <w:r w:rsidRPr="005B1209">
        <w:rPr>
          <w:lang w:val="en-GB"/>
        </w:rPr>
        <w:t xml:space="preserve"> students explore two short works, movements and/or collection</w:t>
      </w:r>
      <w:r w:rsidR="00C94CD7" w:rsidRPr="005B1209">
        <w:rPr>
          <w:lang w:val="en-GB"/>
        </w:rPr>
        <w:t>(</w:t>
      </w:r>
      <w:r w:rsidRPr="005B1209">
        <w:rPr>
          <w:lang w:val="en-GB"/>
        </w:rPr>
        <w:t>s</w:t>
      </w:r>
      <w:r w:rsidR="00C94CD7" w:rsidRPr="005B1209">
        <w:rPr>
          <w:lang w:val="en-GB"/>
        </w:rPr>
        <w:t>)</w:t>
      </w:r>
      <w:r w:rsidRPr="005B1209">
        <w:rPr>
          <w:lang w:val="en-GB"/>
        </w:rPr>
        <w:t xml:space="preserve"> of minor works in different styles. One of these works must be </w:t>
      </w:r>
      <w:r w:rsidRPr="00D704CB">
        <w:rPr>
          <w:lang w:val="en-GB"/>
        </w:rPr>
        <w:t xml:space="preserve">created by </w:t>
      </w:r>
      <w:r w:rsidRPr="002C130E">
        <w:rPr>
          <w:lang w:val="en-GB"/>
        </w:rPr>
        <w:t>an Australian composer since 1990</w:t>
      </w:r>
      <w:r w:rsidRPr="00D704CB">
        <w:rPr>
          <w:lang w:val="en-GB"/>
        </w:rPr>
        <w:t>. Students</w:t>
      </w:r>
      <w:r w:rsidRPr="000965B7">
        <w:rPr>
          <w:lang w:val="en-GB"/>
        </w:rPr>
        <w:t xml:space="preserve"> investigate how the music is organised through aural and/or visual analysis of the treatment of music elements, concepts and compositional devices including repetition, </w:t>
      </w:r>
      <w:proofErr w:type="gramStart"/>
      <w:r w:rsidRPr="000965B7">
        <w:rPr>
          <w:lang w:val="en-GB"/>
        </w:rPr>
        <w:t>variation</w:t>
      </w:r>
      <w:proofErr w:type="gramEnd"/>
      <w:r w:rsidRPr="000965B7">
        <w:rPr>
          <w:lang w:val="en-GB"/>
        </w:rPr>
        <w:t xml:space="preserve"> and contrast. Students develop knowledge of the characteristics of the style of the selected works. They consider unity and diversity as they trace the development of musical material and its effect on the creation of a coherent music work.</w:t>
      </w:r>
    </w:p>
    <w:p w14:paraId="1E9D00A7" w14:textId="77777777" w:rsidR="005526C1" w:rsidRPr="000965B7" w:rsidRDefault="005526C1" w:rsidP="005526C1">
      <w:pPr>
        <w:pStyle w:val="VCAAbody"/>
        <w:rPr>
          <w:lang w:val="en-GB"/>
        </w:rPr>
      </w:pPr>
      <w:r w:rsidRPr="000965B7">
        <w:rPr>
          <w:lang w:val="en-GB"/>
        </w:rPr>
        <w:t>Reflecting on this study of selected works, they also develop a Folio design brief for their Unit 4 work as part of their creative explorations.</w:t>
      </w:r>
    </w:p>
    <w:p w14:paraId="082EB846" w14:textId="77777777" w:rsidR="005526C1" w:rsidRPr="000965B7" w:rsidRDefault="005526C1" w:rsidP="005526C1">
      <w:pPr>
        <w:pStyle w:val="VCAAbody"/>
        <w:rPr>
          <w:lang w:val="en-GB"/>
        </w:rPr>
      </w:pPr>
      <w:r w:rsidRPr="000965B7">
        <w:rPr>
          <w:lang w:val="en-GB"/>
        </w:rPr>
        <w:t xml:space="preserve">Students use appropriate music terminology and music examples to support description, </w:t>
      </w:r>
      <w:proofErr w:type="gramStart"/>
      <w:r w:rsidRPr="000965B7">
        <w:rPr>
          <w:lang w:val="en-GB"/>
        </w:rPr>
        <w:t>discussion</w:t>
      </w:r>
      <w:proofErr w:type="gramEnd"/>
      <w:r w:rsidRPr="000965B7">
        <w:rPr>
          <w:lang w:val="en-GB"/>
        </w:rPr>
        <w:t xml:space="preserve"> and analysis.</w:t>
      </w:r>
    </w:p>
    <w:p w14:paraId="44CA21AE" w14:textId="77777777" w:rsidR="005526C1" w:rsidRPr="000965B7" w:rsidRDefault="005526C1" w:rsidP="005526C1">
      <w:pPr>
        <w:pStyle w:val="VCAAHeading3"/>
        <w:rPr>
          <w:u w:color="0F7EB4"/>
          <w:lang w:val="en-GB"/>
        </w:rPr>
      </w:pPr>
      <w:bookmarkStart w:id="280" w:name="_Toc86235611"/>
      <w:bookmarkStart w:id="281" w:name="_Toc96339085"/>
      <w:r w:rsidRPr="000965B7">
        <w:rPr>
          <w:u w:color="0F7EB4"/>
          <w:lang w:val="en-GB"/>
        </w:rPr>
        <w:t>Outcome 2</w:t>
      </w:r>
      <w:bookmarkEnd w:id="280"/>
      <w:bookmarkEnd w:id="281"/>
    </w:p>
    <w:p w14:paraId="197AEC9A" w14:textId="6219D1E1" w:rsidR="005526C1" w:rsidRPr="005B1209" w:rsidRDefault="005526C1" w:rsidP="005526C1">
      <w:pPr>
        <w:pStyle w:val="VCAAbody"/>
        <w:rPr>
          <w:lang w:val="en-GB"/>
        </w:rPr>
      </w:pPr>
      <w:r w:rsidRPr="000965B7">
        <w:rPr>
          <w:lang w:val="en-GB"/>
        </w:rPr>
        <w:t xml:space="preserve">On completion of this unit the student should be able to analyse the use of the elements of music, </w:t>
      </w:r>
      <w:proofErr w:type="gramStart"/>
      <w:r w:rsidRPr="000965B7">
        <w:rPr>
          <w:lang w:val="en-GB"/>
        </w:rPr>
        <w:t>concepts</w:t>
      </w:r>
      <w:proofErr w:type="gramEnd"/>
      <w:r w:rsidRPr="000965B7">
        <w:rPr>
          <w:lang w:val="en-GB"/>
        </w:rPr>
        <w:t xml:space="preserve"> and compositional devices in music works, explain how musical material is developed within the works, and formulate a </w:t>
      </w:r>
      <w:r w:rsidRPr="005B1209">
        <w:rPr>
          <w:lang w:val="en-GB"/>
        </w:rPr>
        <w:t>Folio</w:t>
      </w:r>
      <w:r w:rsidR="005A7CB7" w:rsidRPr="005B1209">
        <w:rPr>
          <w:lang w:val="en-GB"/>
        </w:rPr>
        <w:t xml:space="preserve"> design</w:t>
      </w:r>
      <w:r w:rsidRPr="005B1209">
        <w:rPr>
          <w:lang w:val="en-GB"/>
        </w:rPr>
        <w:t xml:space="preserve"> brief. </w:t>
      </w:r>
    </w:p>
    <w:p w14:paraId="1BD38200" w14:textId="77777777" w:rsidR="005526C1" w:rsidRPr="005B1209" w:rsidRDefault="005526C1" w:rsidP="005526C1">
      <w:pPr>
        <w:pStyle w:val="VCAAbody"/>
        <w:rPr>
          <w:lang w:val="en-GB"/>
        </w:rPr>
      </w:pPr>
      <w:r w:rsidRPr="005B1209">
        <w:rPr>
          <w:lang w:val="en-GB"/>
        </w:rPr>
        <w:t>To achieve this outcome the student will draw on key knowledge and key skills outlined in Area of Study 2.</w:t>
      </w:r>
    </w:p>
    <w:p w14:paraId="1C2EFA5E" w14:textId="77777777" w:rsidR="005526C1" w:rsidRPr="005B1209" w:rsidRDefault="005526C1" w:rsidP="005526C1">
      <w:pPr>
        <w:pStyle w:val="VCAAHeading5"/>
        <w:rPr>
          <w:u w:color="0F7EB4"/>
          <w:lang w:val="en-GB"/>
        </w:rPr>
      </w:pPr>
      <w:r w:rsidRPr="005B1209">
        <w:rPr>
          <w:u w:color="0F7EB4"/>
          <w:lang w:val="en-GB"/>
        </w:rPr>
        <w:t>Key knowledge</w:t>
      </w:r>
    </w:p>
    <w:p w14:paraId="51479CBF" w14:textId="77777777" w:rsidR="005526C1" w:rsidRPr="009F2ECB" w:rsidRDefault="005526C1" w:rsidP="00431855">
      <w:pPr>
        <w:pStyle w:val="VCAAbullet"/>
      </w:pPr>
      <w:r w:rsidRPr="009F2ECB">
        <w:t>the treatment of the elements of music and concepts in each of the selected works</w:t>
      </w:r>
    </w:p>
    <w:p w14:paraId="435538DB" w14:textId="58A5EF7F" w:rsidR="005526C1" w:rsidRPr="009F2ECB" w:rsidRDefault="005526C1" w:rsidP="00431855">
      <w:pPr>
        <w:pStyle w:val="VCAAbullet"/>
      </w:pPr>
      <w:r w:rsidRPr="009F2ECB">
        <w:t>the use</w:t>
      </w:r>
      <w:r w:rsidR="005A7CB7" w:rsidRPr="009F2ECB">
        <w:t xml:space="preserve"> of</w:t>
      </w:r>
      <w:r w:rsidRPr="009F2ECB">
        <w:t xml:space="preserve"> compositional devices including repetition, </w:t>
      </w:r>
      <w:proofErr w:type="gramStart"/>
      <w:r w:rsidRPr="009F2ECB">
        <w:t>variation</w:t>
      </w:r>
      <w:proofErr w:type="gramEnd"/>
      <w:r w:rsidRPr="009F2ECB">
        <w:t xml:space="preserve"> and contrast, in each of the selected works</w:t>
      </w:r>
    </w:p>
    <w:p w14:paraId="377311DC" w14:textId="77777777" w:rsidR="005526C1" w:rsidRPr="009F2ECB" w:rsidRDefault="005526C1" w:rsidP="00431855">
      <w:pPr>
        <w:pStyle w:val="VCAAbullet"/>
      </w:pPr>
      <w:r w:rsidRPr="009F2ECB">
        <w:t>the development of musical material in the works</w:t>
      </w:r>
    </w:p>
    <w:p w14:paraId="5480F8C4" w14:textId="002DD979" w:rsidR="005526C1" w:rsidRPr="009F2ECB" w:rsidRDefault="005526C1" w:rsidP="00431855">
      <w:pPr>
        <w:pStyle w:val="VCAAbullet"/>
      </w:pPr>
      <w:r w:rsidRPr="009F2ECB">
        <w:t xml:space="preserve">ways unity and diversity can be achieved in a coherent music </w:t>
      </w:r>
      <w:proofErr w:type="gramStart"/>
      <w:r w:rsidRPr="009F2ECB">
        <w:t>work</w:t>
      </w:r>
      <w:proofErr w:type="gramEnd"/>
    </w:p>
    <w:p w14:paraId="72D45ADB" w14:textId="77777777" w:rsidR="005526C1" w:rsidRPr="009F2ECB" w:rsidRDefault="005526C1" w:rsidP="00431855">
      <w:pPr>
        <w:pStyle w:val="VCAAbullet"/>
      </w:pPr>
      <w:r w:rsidRPr="009F2ECB">
        <w:t>characteristics of the music style of the each of the selected works</w:t>
      </w:r>
    </w:p>
    <w:p w14:paraId="57AE73BA" w14:textId="79FCA3C3" w:rsidR="005526C1" w:rsidRPr="009F2ECB" w:rsidRDefault="005526C1" w:rsidP="00431855">
      <w:pPr>
        <w:pStyle w:val="VCAAbullet"/>
      </w:pPr>
      <w:r w:rsidRPr="009F2ECB">
        <w:t xml:space="preserve">ways that appropriate terminology, language and music examples can be used to support analysis and </w:t>
      </w:r>
      <w:proofErr w:type="gramStart"/>
      <w:r w:rsidRPr="009F2ECB">
        <w:t>discussion</w:t>
      </w:r>
      <w:proofErr w:type="gramEnd"/>
    </w:p>
    <w:p w14:paraId="5A9A7D43" w14:textId="23556E41" w:rsidR="00B056EE" w:rsidRPr="009F2ECB" w:rsidRDefault="005526C1" w:rsidP="00431855">
      <w:pPr>
        <w:pStyle w:val="VCAAbullet"/>
      </w:pPr>
      <w:r w:rsidRPr="009F2ECB">
        <w:t>ways that compositional devices and elements and other relevant techniques/influences can be incorporated into the development of a folio design brief</w:t>
      </w:r>
      <w:r w:rsidR="005A7CB7" w:rsidRPr="009F2ECB">
        <w:t>.</w:t>
      </w:r>
    </w:p>
    <w:p w14:paraId="4DBA84E8" w14:textId="75FB2989" w:rsidR="005526C1" w:rsidRPr="000965B7" w:rsidRDefault="005526C1" w:rsidP="005526C1">
      <w:pPr>
        <w:pStyle w:val="VCAAHeading5"/>
        <w:rPr>
          <w:u w:color="0F7EB4"/>
          <w:lang w:val="en-GB"/>
        </w:rPr>
      </w:pPr>
      <w:r w:rsidRPr="000965B7">
        <w:rPr>
          <w:u w:color="0F7EB4"/>
          <w:lang w:val="en-GB"/>
        </w:rPr>
        <w:t>Key skills</w:t>
      </w:r>
    </w:p>
    <w:p w14:paraId="4560EDCB" w14:textId="77777777" w:rsidR="005526C1" w:rsidRPr="009F2ECB" w:rsidRDefault="005526C1" w:rsidP="00431855">
      <w:pPr>
        <w:pStyle w:val="VCAAbullet"/>
      </w:pPr>
      <w:r w:rsidRPr="009F2ECB">
        <w:t xml:space="preserve">identify, describe and discuss treatment of elements of music and use of compositional devices in works selected for </w:t>
      </w:r>
      <w:proofErr w:type="gramStart"/>
      <w:r w:rsidRPr="009F2ECB">
        <w:t>study</w:t>
      </w:r>
      <w:proofErr w:type="gramEnd"/>
    </w:p>
    <w:p w14:paraId="328F6208" w14:textId="77777777" w:rsidR="005526C1" w:rsidRPr="009F2ECB" w:rsidRDefault="005526C1" w:rsidP="00431855">
      <w:pPr>
        <w:pStyle w:val="VCAAbullet"/>
      </w:pPr>
      <w:r w:rsidRPr="009F2ECB">
        <w:t xml:space="preserve">describe ways in which works selected for study are representative of particular music </w:t>
      </w:r>
      <w:proofErr w:type="gramStart"/>
      <w:r w:rsidRPr="009F2ECB">
        <w:t>styles</w:t>
      </w:r>
      <w:proofErr w:type="gramEnd"/>
    </w:p>
    <w:p w14:paraId="41B0AC37" w14:textId="77777777" w:rsidR="005526C1" w:rsidRPr="009F2ECB" w:rsidRDefault="005526C1" w:rsidP="00431855">
      <w:pPr>
        <w:pStyle w:val="VCAAbullet"/>
      </w:pPr>
      <w:r w:rsidRPr="009F2ECB">
        <w:lastRenderedPageBreak/>
        <w:t xml:space="preserve">describe how musical material is developed within the works to create a coherent </w:t>
      </w:r>
      <w:proofErr w:type="gramStart"/>
      <w:r w:rsidRPr="009F2ECB">
        <w:t>work</w:t>
      </w:r>
      <w:proofErr w:type="gramEnd"/>
    </w:p>
    <w:p w14:paraId="31CB959E" w14:textId="77777777" w:rsidR="005526C1" w:rsidRPr="009F2ECB" w:rsidRDefault="005526C1" w:rsidP="00431855">
      <w:pPr>
        <w:pStyle w:val="VCAAbullet"/>
      </w:pPr>
      <w:r w:rsidRPr="009F2ECB">
        <w:t xml:space="preserve">reflect on how the studied works may affect their own creative </w:t>
      </w:r>
      <w:proofErr w:type="gramStart"/>
      <w:r w:rsidRPr="009F2ECB">
        <w:t>process</w:t>
      </w:r>
      <w:proofErr w:type="gramEnd"/>
    </w:p>
    <w:p w14:paraId="6A37ADDB" w14:textId="47390816" w:rsidR="005526C1" w:rsidRPr="009F2ECB" w:rsidRDefault="005526C1" w:rsidP="00431855">
      <w:pPr>
        <w:pStyle w:val="VCAAbullet"/>
      </w:pPr>
      <w:r w:rsidRPr="009F2ECB">
        <w:t xml:space="preserve">use appropriate terminology and music examples to support analysis, description and </w:t>
      </w:r>
      <w:proofErr w:type="gramStart"/>
      <w:r w:rsidRPr="009F2ECB">
        <w:t>discussion</w:t>
      </w:r>
      <w:proofErr w:type="gramEnd"/>
    </w:p>
    <w:p w14:paraId="75159421" w14:textId="182D2007" w:rsidR="005526C1" w:rsidRPr="009F2ECB" w:rsidRDefault="005526C1" w:rsidP="00431855">
      <w:pPr>
        <w:pStyle w:val="VCAAbullet"/>
      </w:pPr>
      <w:r w:rsidRPr="009F2ECB">
        <w:t xml:space="preserve">describe ways that compositional devices, </w:t>
      </w:r>
      <w:proofErr w:type="gramStart"/>
      <w:r w:rsidRPr="009F2ECB">
        <w:t>elements</w:t>
      </w:r>
      <w:proofErr w:type="gramEnd"/>
      <w:r w:rsidRPr="009F2ECB">
        <w:t xml:space="preserve"> and other relevant techniques/influences can be incorporated into the development of a folio design brief</w:t>
      </w:r>
      <w:r w:rsidR="0017276C" w:rsidRPr="009F2ECB">
        <w:t>.</w:t>
      </w:r>
    </w:p>
    <w:p w14:paraId="57E0B391" w14:textId="389BB5FA" w:rsidR="005526C1" w:rsidRPr="000965B7" w:rsidRDefault="005526C1" w:rsidP="005526C1">
      <w:pPr>
        <w:pStyle w:val="VCAAHeading2"/>
        <w:rPr>
          <w:lang w:val="en-GB"/>
        </w:rPr>
      </w:pPr>
      <w:bookmarkStart w:id="282" w:name="_Toc96339086"/>
      <w:r w:rsidRPr="000965B7">
        <w:rPr>
          <w:u w:color="0F7EB4"/>
          <w:lang w:val="en-GB"/>
        </w:rPr>
        <w:t>Area of Study 3</w:t>
      </w:r>
      <w:bookmarkEnd w:id="282"/>
    </w:p>
    <w:p w14:paraId="6255ABFF" w14:textId="77777777" w:rsidR="005526C1" w:rsidRPr="000965B7" w:rsidRDefault="005526C1" w:rsidP="005526C1">
      <w:pPr>
        <w:pStyle w:val="VCAAHeading3"/>
        <w:rPr>
          <w:rFonts w:ascii="Helvetica Neue" w:eastAsia="Helvetica Neue" w:hAnsi="Helvetica Neue" w:cs="Helvetica Neue"/>
          <w:u w:color="0F7EB4"/>
          <w:lang w:val="en-GB"/>
        </w:rPr>
      </w:pPr>
      <w:bookmarkStart w:id="283" w:name="_Toc86235613"/>
      <w:bookmarkStart w:id="284" w:name="_Toc96339087"/>
      <w:r w:rsidRPr="000965B7">
        <w:rPr>
          <w:u w:color="0F7EB4"/>
          <w:lang w:val="en-GB"/>
        </w:rPr>
        <w:t>Responding</w:t>
      </w:r>
      <w:bookmarkEnd w:id="283"/>
      <w:bookmarkEnd w:id="284"/>
    </w:p>
    <w:p w14:paraId="0BB44C2D" w14:textId="3366B94D" w:rsidR="005526C1" w:rsidRPr="000965B7" w:rsidRDefault="0017276C" w:rsidP="005526C1">
      <w:pPr>
        <w:pStyle w:val="VCAAbody"/>
        <w:rPr>
          <w:lang w:val="en-GB"/>
        </w:rPr>
      </w:pPr>
      <w:r w:rsidRPr="005B1209">
        <w:rPr>
          <w:lang w:val="en-GB"/>
        </w:rPr>
        <w:t>In t</w:t>
      </w:r>
      <w:r w:rsidR="005526C1" w:rsidRPr="005B1209">
        <w:rPr>
          <w:lang w:val="en-GB"/>
        </w:rPr>
        <w:t>his area of study</w:t>
      </w:r>
      <w:r w:rsidR="005658CF">
        <w:rPr>
          <w:lang w:val="en-GB"/>
        </w:rPr>
        <w:t>,</w:t>
      </w:r>
      <w:r w:rsidRPr="005B1209">
        <w:rPr>
          <w:lang w:val="en-GB"/>
        </w:rPr>
        <w:t xml:space="preserve"> students</w:t>
      </w:r>
      <w:r w:rsidR="005526C1" w:rsidRPr="005B1209">
        <w:rPr>
          <w:lang w:val="en-GB"/>
        </w:rPr>
        <w:t xml:space="preserve"> focus on listening, aural analysis, and forming and presenting critical responses. </w:t>
      </w:r>
      <w:r w:rsidRPr="005B1209">
        <w:rPr>
          <w:lang w:val="en-GB"/>
        </w:rPr>
        <w:t xml:space="preserve">They </w:t>
      </w:r>
      <w:r w:rsidR="005526C1" w:rsidRPr="005B1209">
        <w:rPr>
          <w:lang w:val="en-GB"/>
        </w:rPr>
        <w:t xml:space="preserve">develop </w:t>
      </w:r>
      <w:r w:rsidR="005526C1" w:rsidRPr="000965B7">
        <w:rPr>
          <w:lang w:val="en-GB"/>
        </w:rPr>
        <w:t xml:space="preserve">their skills in critical response by analysing the use of the elements of music, </w:t>
      </w:r>
      <w:proofErr w:type="gramStart"/>
      <w:r w:rsidR="005526C1" w:rsidRPr="000965B7">
        <w:rPr>
          <w:lang w:val="en-GB"/>
        </w:rPr>
        <w:t>concepts</w:t>
      </w:r>
      <w:proofErr w:type="gramEnd"/>
      <w:r w:rsidR="005526C1" w:rsidRPr="000965B7">
        <w:rPr>
          <w:lang w:val="en-GB"/>
        </w:rPr>
        <w:t xml:space="preserve"> and compositional devices in a wide range of music excerpts. Students focus on repetition, </w:t>
      </w:r>
      <w:proofErr w:type="gramStart"/>
      <w:r w:rsidR="005526C1" w:rsidRPr="000965B7">
        <w:rPr>
          <w:lang w:val="en-GB"/>
        </w:rPr>
        <w:t>variation</w:t>
      </w:r>
      <w:proofErr w:type="gramEnd"/>
      <w:r w:rsidR="005526C1" w:rsidRPr="000965B7">
        <w:rPr>
          <w:lang w:val="en-GB"/>
        </w:rPr>
        <w:t xml:space="preserve"> and contrast to develop an understanding of various ways music creators use these compositional devices to express their music ideas. They develop and refine their</w:t>
      </w:r>
      <w:r w:rsidR="005526C1" w:rsidRPr="000965B7">
        <w:rPr>
          <w:rFonts w:eastAsia="Arial Unicode MS" w:hAnsi="Arial Unicode MS" w:cs="Arial Unicode MS"/>
          <w:szCs w:val="20"/>
          <w:lang w:val="en-GB"/>
        </w:rPr>
        <w:t xml:space="preserve"> ability to recognise and describe use of these devices through aural analysis of short music excerpts.</w:t>
      </w:r>
    </w:p>
    <w:p w14:paraId="56B951C9" w14:textId="77777777" w:rsidR="005526C1" w:rsidRPr="000965B7" w:rsidRDefault="005526C1" w:rsidP="005526C1">
      <w:pPr>
        <w:pStyle w:val="VCAAHeading3"/>
        <w:rPr>
          <w:u w:color="0F7EB4"/>
          <w:lang w:val="en-GB"/>
        </w:rPr>
      </w:pPr>
      <w:bookmarkStart w:id="285" w:name="_Toc86235614"/>
      <w:bookmarkStart w:id="286" w:name="_Toc96339088"/>
      <w:r w:rsidRPr="000965B7">
        <w:rPr>
          <w:u w:color="0F7EB4"/>
          <w:lang w:val="en-GB"/>
        </w:rPr>
        <w:t>Outcome 3</w:t>
      </w:r>
      <w:bookmarkEnd w:id="285"/>
      <w:bookmarkEnd w:id="286"/>
    </w:p>
    <w:p w14:paraId="1E8376A5" w14:textId="77777777" w:rsidR="005526C1" w:rsidRPr="000965B7" w:rsidRDefault="005526C1" w:rsidP="005526C1">
      <w:pPr>
        <w:pStyle w:val="VCAAbody"/>
        <w:rPr>
          <w:lang w:val="en-GB"/>
        </w:rPr>
      </w:pPr>
      <w:r w:rsidRPr="000965B7">
        <w:rPr>
          <w:lang w:val="en-GB"/>
        </w:rPr>
        <w:t>On completion of this unit the student should be able to aurally analyse music from a range of styles and make critical responses to music.</w:t>
      </w:r>
    </w:p>
    <w:p w14:paraId="346B5DA0" w14:textId="77777777" w:rsidR="005526C1" w:rsidRPr="000965B7" w:rsidRDefault="005526C1" w:rsidP="005526C1">
      <w:pPr>
        <w:pStyle w:val="VCAAbody"/>
        <w:rPr>
          <w:lang w:val="en-GB"/>
        </w:rPr>
      </w:pPr>
      <w:r w:rsidRPr="000965B7">
        <w:rPr>
          <w:lang w:val="en-GB"/>
        </w:rPr>
        <w:t>To achieve this outcome the student will draw on key knowledge and key skills outlined in Area of Study 3.</w:t>
      </w:r>
    </w:p>
    <w:p w14:paraId="15F39A1F" w14:textId="77777777" w:rsidR="005526C1" w:rsidRPr="000965B7" w:rsidRDefault="005526C1" w:rsidP="005526C1">
      <w:pPr>
        <w:pStyle w:val="VCAAHeading5"/>
        <w:rPr>
          <w:u w:color="0F7EB4"/>
          <w:lang w:val="en-GB"/>
        </w:rPr>
      </w:pPr>
      <w:r w:rsidRPr="000965B7">
        <w:rPr>
          <w:u w:color="0F7EB4"/>
          <w:lang w:val="en-GB"/>
        </w:rPr>
        <w:t>Key knowledge</w:t>
      </w:r>
    </w:p>
    <w:p w14:paraId="3D6C4651" w14:textId="77777777" w:rsidR="005526C1" w:rsidRPr="009F2ECB" w:rsidRDefault="005526C1" w:rsidP="00431855">
      <w:pPr>
        <w:pStyle w:val="VCAAbullet"/>
      </w:pPr>
      <w:r w:rsidRPr="009F2ECB">
        <w:t>the characteristics of elements of music</w:t>
      </w:r>
    </w:p>
    <w:p w14:paraId="7DD26DF5" w14:textId="77777777" w:rsidR="005526C1" w:rsidRPr="009F2ECB" w:rsidRDefault="005526C1" w:rsidP="00431855">
      <w:pPr>
        <w:pStyle w:val="VCAAbullet"/>
      </w:pPr>
      <w:r w:rsidRPr="009F2ECB">
        <w:t xml:space="preserve">the characteristics of compositional devices used to create unity and </w:t>
      </w:r>
      <w:proofErr w:type="gramStart"/>
      <w:r w:rsidRPr="009F2ECB">
        <w:t>diversity</w:t>
      </w:r>
      <w:proofErr w:type="gramEnd"/>
    </w:p>
    <w:p w14:paraId="0CD15CB9" w14:textId="6C236181" w:rsidR="005526C1" w:rsidRPr="009F2ECB" w:rsidRDefault="005526C1" w:rsidP="00431855">
      <w:pPr>
        <w:pStyle w:val="VCAAbullet"/>
      </w:pPr>
      <w:r w:rsidRPr="009F2ECB">
        <w:t xml:space="preserve">ways in which manipulation of elements of music contributes to creating character and elicits subjective </w:t>
      </w:r>
      <w:proofErr w:type="gramStart"/>
      <w:r w:rsidRPr="009F2ECB">
        <w:t>responses</w:t>
      </w:r>
      <w:proofErr w:type="gramEnd"/>
    </w:p>
    <w:p w14:paraId="56DEDD7A" w14:textId="3C2E17BA" w:rsidR="005526C1" w:rsidRPr="009F2ECB" w:rsidRDefault="005526C1" w:rsidP="00431855">
      <w:pPr>
        <w:pStyle w:val="VCAAbullet"/>
      </w:pPr>
      <w:r w:rsidRPr="009F2ECB">
        <w:t xml:space="preserve">ways in which manipulation of compositional devices contributes to creating character and elicits subjective </w:t>
      </w:r>
      <w:proofErr w:type="gramStart"/>
      <w:r w:rsidRPr="009F2ECB">
        <w:t>responses</w:t>
      </w:r>
      <w:proofErr w:type="gramEnd"/>
    </w:p>
    <w:p w14:paraId="3EE37AF8" w14:textId="77777777" w:rsidR="005526C1" w:rsidRPr="009F2ECB" w:rsidRDefault="005526C1" w:rsidP="00431855">
      <w:pPr>
        <w:pStyle w:val="VCAAbullet"/>
      </w:pPr>
      <w:r w:rsidRPr="009F2ECB">
        <w:t>approaches to aural analysis of the use of compositional devices in short music excerpts</w:t>
      </w:r>
    </w:p>
    <w:p w14:paraId="37F15A48" w14:textId="4F50FEC1" w:rsidR="005526C1" w:rsidRPr="009F2ECB" w:rsidRDefault="005526C1" w:rsidP="00431855">
      <w:pPr>
        <w:pStyle w:val="VCAAbullet"/>
      </w:pPr>
      <w:r w:rsidRPr="009F2ECB">
        <w:t>ways of forming and presenting critical responses</w:t>
      </w:r>
    </w:p>
    <w:p w14:paraId="41213BFF" w14:textId="786CDC11" w:rsidR="005526C1" w:rsidRPr="009F2ECB" w:rsidRDefault="005526C1" w:rsidP="00431855">
      <w:pPr>
        <w:pStyle w:val="VCAAbullet"/>
      </w:pPr>
      <w:r w:rsidRPr="009F2ECB">
        <w:t>music terminology appropriate to desc</w:t>
      </w:r>
      <w:r w:rsidR="00EB7F53" w:rsidRPr="009F2ECB">
        <w:t>ribing characteristics of music</w:t>
      </w:r>
      <w:r w:rsidR="0017276C" w:rsidRPr="009F2ECB">
        <w:t>.</w:t>
      </w:r>
    </w:p>
    <w:p w14:paraId="33077630" w14:textId="77777777" w:rsidR="005526C1" w:rsidRPr="000965B7" w:rsidRDefault="005526C1" w:rsidP="005526C1">
      <w:pPr>
        <w:pStyle w:val="VCAAHeading5"/>
        <w:rPr>
          <w:u w:color="0F7EB4"/>
          <w:lang w:val="en-GB"/>
        </w:rPr>
      </w:pPr>
      <w:r w:rsidRPr="000965B7">
        <w:rPr>
          <w:u w:color="0F7EB4"/>
          <w:lang w:val="en-GB"/>
        </w:rPr>
        <w:t>Key skills</w:t>
      </w:r>
    </w:p>
    <w:p w14:paraId="404DCD07" w14:textId="77777777" w:rsidR="005526C1" w:rsidRPr="009F2ECB" w:rsidRDefault="005526C1" w:rsidP="00431855">
      <w:pPr>
        <w:pStyle w:val="VCAAbullet"/>
      </w:pPr>
      <w:r w:rsidRPr="009F2ECB">
        <w:t xml:space="preserve">listen and respond to music from a range of music styles and </w:t>
      </w:r>
      <w:proofErr w:type="gramStart"/>
      <w:r w:rsidRPr="009F2ECB">
        <w:t>traditions</w:t>
      </w:r>
      <w:proofErr w:type="gramEnd"/>
    </w:p>
    <w:p w14:paraId="03BF6B3A" w14:textId="77777777" w:rsidR="005526C1" w:rsidRPr="009F2ECB" w:rsidRDefault="005526C1" w:rsidP="00431855">
      <w:pPr>
        <w:pStyle w:val="VCAAbullet"/>
      </w:pPr>
      <w:r w:rsidRPr="009F2ECB">
        <w:t xml:space="preserve">identify and annotate the use of compositional devices of repetition, variation and contrast in short music </w:t>
      </w:r>
      <w:proofErr w:type="gramStart"/>
      <w:r w:rsidRPr="009F2ECB">
        <w:t>excerpts</w:t>
      </w:r>
      <w:proofErr w:type="gramEnd"/>
    </w:p>
    <w:p w14:paraId="61812FD7" w14:textId="24608F38" w:rsidR="005526C1" w:rsidRPr="009F2ECB" w:rsidRDefault="005526C1" w:rsidP="00431855">
      <w:pPr>
        <w:pStyle w:val="VCAAbullet"/>
      </w:pPr>
      <w:r w:rsidRPr="009F2ECB">
        <w:t>use appropriate music terminology and language to:</w:t>
      </w:r>
    </w:p>
    <w:p w14:paraId="3415258C" w14:textId="77777777" w:rsidR="005526C1" w:rsidRPr="009F2ECB" w:rsidRDefault="005526C1" w:rsidP="00431855">
      <w:pPr>
        <w:pStyle w:val="VCAAbulletlevel2"/>
      </w:pPr>
      <w:r w:rsidRPr="009F2ECB">
        <w:t xml:space="preserve">identify, describe and explain the treatment of elements of music in selected </w:t>
      </w:r>
      <w:proofErr w:type="gramStart"/>
      <w:r w:rsidRPr="009F2ECB">
        <w:t>excerpts</w:t>
      </w:r>
      <w:proofErr w:type="gramEnd"/>
    </w:p>
    <w:p w14:paraId="2A4E288E" w14:textId="77777777" w:rsidR="005526C1" w:rsidRPr="009F2ECB" w:rsidRDefault="005526C1" w:rsidP="00431855">
      <w:pPr>
        <w:pStyle w:val="VCAAbulletlevel2"/>
      </w:pPr>
      <w:r w:rsidRPr="009F2ECB">
        <w:t xml:space="preserve">identify, describe and explain the use of compositional devices in selected </w:t>
      </w:r>
      <w:proofErr w:type="gramStart"/>
      <w:r w:rsidRPr="009F2ECB">
        <w:t>excerpts</w:t>
      </w:r>
      <w:proofErr w:type="gramEnd"/>
    </w:p>
    <w:p w14:paraId="13768803" w14:textId="40529106" w:rsidR="005526C1" w:rsidRPr="009F2ECB" w:rsidRDefault="005526C1" w:rsidP="00431855">
      <w:pPr>
        <w:pStyle w:val="VCAAbullet"/>
      </w:pPr>
      <w:r w:rsidRPr="009F2ECB">
        <w:t>formulate critical responses that include subjective responses substantiated by objective and analytical i</w:t>
      </w:r>
      <w:r w:rsidR="00EB7F53" w:rsidRPr="009F2ECB">
        <w:t>nformation evident in the music</w:t>
      </w:r>
      <w:r w:rsidR="003E4DAE" w:rsidRPr="009F2ECB">
        <w:t>.</w:t>
      </w:r>
    </w:p>
    <w:p w14:paraId="0E6EDAFD" w14:textId="77777777" w:rsidR="005526C1" w:rsidRPr="009F2ECB" w:rsidRDefault="005526C1">
      <w:pPr>
        <w:rPr>
          <w:rFonts w:ascii="Arial" w:eastAsia="Times New Roman" w:hAnsi="Arial" w:cs="Arial"/>
          <w:color w:val="000000" w:themeColor="text1"/>
          <w:kern w:val="22"/>
          <w:sz w:val="20"/>
          <w:lang w:eastAsia="ja-JP"/>
        </w:rPr>
      </w:pPr>
      <w:r w:rsidRPr="009F2ECB">
        <w:br w:type="page"/>
      </w:r>
    </w:p>
    <w:p w14:paraId="454C85F3" w14:textId="77777777" w:rsidR="005526C1" w:rsidRPr="005B1209" w:rsidRDefault="005526C1" w:rsidP="005526C1">
      <w:pPr>
        <w:pStyle w:val="VCAAHeading2"/>
        <w:rPr>
          <w:u w:color="0F7EB4"/>
          <w:lang w:val="en-GB"/>
        </w:rPr>
      </w:pPr>
      <w:bookmarkStart w:id="287" w:name="_Toc96339089"/>
      <w:r w:rsidRPr="005B1209">
        <w:rPr>
          <w:u w:color="0F7EB4"/>
          <w:lang w:val="en-GB"/>
        </w:rPr>
        <w:lastRenderedPageBreak/>
        <w:t>School-based assessment</w:t>
      </w:r>
      <w:bookmarkEnd w:id="287"/>
    </w:p>
    <w:p w14:paraId="23BB9139" w14:textId="77777777" w:rsidR="005526C1" w:rsidRPr="005B1209" w:rsidRDefault="005526C1" w:rsidP="005526C1">
      <w:pPr>
        <w:pStyle w:val="VCAAHeading3"/>
        <w:rPr>
          <w:u w:color="0F7EB4"/>
          <w:lang w:val="en-GB"/>
        </w:rPr>
      </w:pPr>
      <w:bookmarkStart w:id="288" w:name="_Toc86235616"/>
      <w:bookmarkStart w:id="289" w:name="_Toc96339090"/>
      <w:r w:rsidRPr="005B1209">
        <w:rPr>
          <w:u w:color="0F7EB4"/>
          <w:lang w:val="en-GB"/>
        </w:rPr>
        <w:t>Satisfactory completion</w:t>
      </w:r>
      <w:bookmarkEnd w:id="288"/>
      <w:bookmarkEnd w:id="289"/>
    </w:p>
    <w:p w14:paraId="6DBEF84B" w14:textId="77777777" w:rsidR="005526C1" w:rsidRPr="005B1209" w:rsidRDefault="005526C1" w:rsidP="005526C1">
      <w:pPr>
        <w:pStyle w:val="VCAAbody"/>
        <w:rPr>
          <w:lang w:val="en-GB"/>
        </w:rPr>
      </w:pPr>
      <w:r w:rsidRPr="005B1209">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5248451D" w14:textId="77777777" w:rsidR="005526C1" w:rsidRPr="005B1209" w:rsidRDefault="005526C1" w:rsidP="005526C1">
      <w:pPr>
        <w:pStyle w:val="VCAAbody"/>
        <w:rPr>
          <w:lang w:val="en-GB"/>
        </w:rPr>
      </w:pPr>
      <w:r w:rsidRPr="005B1209">
        <w:rPr>
          <w:lang w:val="en-GB"/>
        </w:rPr>
        <w:t>The areas of study and key knowledge and key skills listed for the outcomes should be used for course design and the development of learning activities and assessment tasks.</w:t>
      </w:r>
    </w:p>
    <w:p w14:paraId="39904AB8" w14:textId="77777777" w:rsidR="005526C1" w:rsidRPr="005B1209" w:rsidRDefault="005526C1" w:rsidP="005526C1">
      <w:pPr>
        <w:pStyle w:val="VCAAHeading4"/>
        <w:rPr>
          <w:u w:color="0F7EB4"/>
          <w:lang w:val="en-GB"/>
        </w:rPr>
      </w:pPr>
      <w:r w:rsidRPr="005B1209">
        <w:rPr>
          <w:u w:color="0F7EB4"/>
          <w:lang w:val="en-GB"/>
        </w:rPr>
        <w:t>Assessment of levels of achievement</w:t>
      </w:r>
    </w:p>
    <w:p w14:paraId="656BDC88" w14:textId="216F5A5C" w:rsidR="005526C1" w:rsidRPr="005B1209" w:rsidRDefault="005526C1" w:rsidP="005526C1">
      <w:pPr>
        <w:pStyle w:val="VCAAbody"/>
        <w:rPr>
          <w:lang w:val="en-GB"/>
        </w:rPr>
      </w:pPr>
      <w:r w:rsidRPr="005B1209">
        <w:rPr>
          <w:lang w:val="en-GB"/>
        </w:rPr>
        <w:t>The student’s level of achievement in Unit 3 will be determined by School-assessed Coursework.</w:t>
      </w:r>
      <w:r w:rsidR="006B7B0D" w:rsidRPr="000965B7">
        <w:t xml:space="preserve"> </w:t>
      </w:r>
      <w:r w:rsidRPr="005B1209">
        <w:rPr>
          <w:lang w:val="en-GB"/>
        </w:rPr>
        <w:t>School-assessed Coursework tasks must be a part of the regular teaching and learning program and must not unduly add to the workload associated with that program. They must be completed mainly in class and within a limited timeframe.</w:t>
      </w:r>
    </w:p>
    <w:p w14:paraId="75F8406B" w14:textId="77777777" w:rsidR="005526C1" w:rsidRPr="005B1209" w:rsidRDefault="005526C1" w:rsidP="005526C1">
      <w:pPr>
        <w:pStyle w:val="VCAAbody"/>
        <w:rPr>
          <w:szCs w:val="20"/>
          <w:lang w:val="en-GB"/>
        </w:rPr>
      </w:pPr>
      <w:r w:rsidRPr="005B1209">
        <w:rPr>
          <w:szCs w:val="20"/>
          <w:lang w:val="en-GB"/>
        </w:rPr>
        <w:t>Where teachers provide a range of options for the same School-assessed Coursework task, they should ensure that the options are of comparable scope and demand.</w:t>
      </w:r>
    </w:p>
    <w:p w14:paraId="4FCC421B" w14:textId="546D8DEF" w:rsidR="005526C1" w:rsidRPr="005B1209" w:rsidRDefault="005526C1" w:rsidP="005526C1">
      <w:pPr>
        <w:pStyle w:val="VCAAbody"/>
        <w:rPr>
          <w:rFonts w:ascii="Helvetica Neue" w:eastAsia="Helvetica Neue" w:hAnsi="Helvetica Neue" w:cs="Helvetica Neue"/>
          <w:lang w:val="en-GB"/>
        </w:rPr>
      </w:pPr>
      <w:r w:rsidRPr="005B1209">
        <w:rPr>
          <w:lang w:val="en-GB"/>
        </w:rPr>
        <w:t>The types and range of forms of School-assessed Coursework for the outcomes are prescribed within the study design. The VCAA publishes</w:t>
      </w:r>
      <w:r w:rsidRPr="005B1209">
        <w:rPr>
          <w:rFonts w:ascii="Helvetica Neue"/>
          <w:lang w:val="en-GB"/>
        </w:rPr>
        <w:t xml:space="preserve"> </w:t>
      </w:r>
      <w:r w:rsidR="00196B28" w:rsidRPr="005B1209">
        <w:rPr>
          <w:iCs/>
          <w:lang w:val="en-GB"/>
        </w:rPr>
        <w:t>Support materials</w:t>
      </w:r>
      <w:r w:rsidRPr="005B1209">
        <w:rPr>
          <w:lang w:val="en-GB"/>
        </w:rPr>
        <w:t xml:space="preserve"> for this study, which includes advice on the design of assessment tasks and the assessment of student work for a level of achievement.</w:t>
      </w:r>
    </w:p>
    <w:p w14:paraId="6A10DBC0" w14:textId="77777777" w:rsidR="005526C1" w:rsidRPr="005B1209" w:rsidRDefault="005526C1" w:rsidP="005526C1">
      <w:pPr>
        <w:pStyle w:val="VCAAbody"/>
        <w:rPr>
          <w:lang w:val="en-GB"/>
        </w:rPr>
      </w:pPr>
      <w:r w:rsidRPr="005B1209">
        <w:rPr>
          <w:lang w:val="en-GB"/>
        </w:rPr>
        <w:t>Teachers will provide to the VCAA a numerical score representing an assessment of the student’s level of achievement. The score must be based on the teacher’s assessment of the performance of each student on the tasks set out in the following table.</w:t>
      </w:r>
    </w:p>
    <w:p w14:paraId="23CB3BB4" w14:textId="77777777" w:rsidR="005526C1" w:rsidRPr="005B1209" w:rsidRDefault="005526C1" w:rsidP="005526C1">
      <w:pPr>
        <w:pStyle w:val="VCAAHeading4"/>
        <w:rPr>
          <w:u w:color="0F7EB4"/>
          <w:lang w:val="en-GB"/>
        </w:rPr>
      </w:pPr>
      <w:r w:rsidRPr="005B1209">
        <w:rPr>
          <w:u w:color="0F7EB4"/>
          <w:lang w:val="en-GB"/>
        </w:rPr>
        <w:t>Contribution to final assessment</w:t>
      </w:r>
    </w:p>
    <w:p w14:paraId="46BE31E5" w14:textId="77777777" w:rsidR="005526C1" w:rsidRPr="005B1209" w:rsidRDefault="005526C1" w:rsidP="005526C1">
      <w:pPr>
        <w:pStyle w:val="VCAAbody"/>
        <w:spacing w:after="240"/>
        <w:rPr>
          <w:lang w:val="en-GB"/>
        </w:rPr>
      </w:pPr>
      <w:r w:rsidRPr="005B1209">
        <w:rPr>
          <w:lang w:val="en-GB"/>
        </w:rPr>
        <w:t>School-assessed Coursework for Unit 3 will contribute 20 per cent to the study score.</w:t>
      </w:r>
    </w:p>
    <w:p w14:paraId="532E0090" w14:textId="77777777" w:rsidR="00F12E71" w:rsidRPr="009F2ECB" w:rsidRDefault="00F12E71">
      <w:r w:rsidRPr="009F2ECB">
        <w:br w:type="page"/>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5526C1" w:rsidRPr="00F94804" w14:paraId="2FE81649" w14:textId="77777777" w:rsidTr="005526C1">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1084607E" w14:textId="270A5A11" w:rsidR="005526C1" w:rsidRPr="00F94804" w:rsidRDefault="005526C1" w:rsidP="005526C1">
            <w:pPr>
              <w:pStyle w:val="VCAAtablecondensedheading"/>
              <w:rPr>
                <w:b/>
                <w:lang w:val="en-GB"/>
              </w:rPr>
            </w:pPr>
            <w:r w:rsidRPr="00F94804">
              <w:rPr>
                <w:b/>
                <w:lang w:val="en-GB"/>
              </w:rPr>
              <w:lastRenderedPageBreak/>
              <w:t>Outcomes</w:t>
            </w:r>
          </w:p>
        </w:tc>
        <w:tc>
          <w:tcPr>
            <w:tcW w:w="2221" w:type="dxa"/>
            <w:tcBorders>
              <w:top w:val="single" w:sz="2" w:space="0" w:color="auto"/>
              <w:left w:val="none" w:sz="0" w:space="0" w:color="auto"/>
              <w:bottom w:val="single" w:sz="2" w:space="0" w:color="auto"/>
              <w:right w:val="none" w:sz="0" w:space="0" w:color="auto"/>
            </w:tcBorders>
          </w:tcPr>
          <w:p w14:paraId="41767BFE" w14:textId="77777777" w:rsidR="005526C1" w:rsidRPr="00F94804" w:rsidRDefault="005526C1" w:rsidP="005526C1">
            <w:pPr>
              <w:pStyle w:val="VCAAtablecondensedheading"/>
              <w:jc w:val="center"/>
              <w:rPr>
                <w:b/>
                <w:lang w:val="en-GB"/>
              </w:rPr>
            </w:pPr>
            <w:r w:rsidRPr="00F94804">
              <w:rPr>
                <w:b/>
                <w:lang w:val="en-GB"/>
              </w:rPr>
              <w:t>Marks allocated</w:t>
            </w:r>
          </w:p>
        </w:tc>
        <w:tc>
          <w:tcPr>
            <w:tcW w:w="3565" w:type="dxa"/>
            <w:tcBorders>
              <w:top w:val="single" w:sz="2" w:space="0" w:color="auto"/>
              <w:left w:val="none" w:sz="0" w:space="0" w:color="auto"/>
              <w:bottom w:val="single" w:sz="2" w:space="0" w:color="auto"/>
            </w:tcBorders>
          </w:tcPr>
          <w:p w14:paraId="797F9E48" w14:textId="77777777" w:rsidR="005526C1" w:rsidRPr="00F94804" w:rsidRDefault="005526C1" w:rsidP="005526C1">
            <w:pPr>
              <w:pStyle w:val="VCAAtablecondensedheading"/>
              <w:rPr>
                <w:b/>
                <w:lang w:val="en-GB"/>
              </w:rPr>
            </w:pPr>
            <w:r w:rsidRPr="00F94804">
              <w:rPr>
                <w:b/>
                <w:lang w:val="en-GB"/>
              </w:rPr>
              <w:t>Assessment tasks</w:t>
            </w:r>
          </w:p>
        </w:tc>
      </w:tr>
      <w:tr w:rsidR="005526C1" w:rsidRPr="009F2ECB" w14:paraId="6D8701E2" w14:textId="77777777" w:rsidTr="005526C1">
        <w:trPr>
          <w:trHeight w:val="1191"/>
        </w:trPr>
        <w:tc>
          <w:tcPr>
            <w:tcW w:w="3835" w:type="dxa"/>
            <w:tcBorders>
              <w:top w:val="single" w:sz="2" w:space="0" w:color="auto"/>
              <w:bottom w:val="nil"/>
            </w:tcBorders>
          </w:tcPr>
          <w:p w14:paraId="75ABB82C" w14:textId="77777777" w:rsidR="005526C1" w:rsidRPr="005B1209" w:rsidRDefault="005526C1" w:rsidP="005526C1">
            <w:pPr>
              <w:pStyle w:val="VCAAtablecondensed"/>
              <w:rPr>
                <w:b/>
                <w:lang w:val="en-GB"/>
              </w:rPr>
            </w:pPr>
            <w:r w:rsidRPr="005B1209">
              <w:rPr>
                <w:b/>
                <w:lang w:val="en-GB"/>
              </w:rPr>
              <w:t>Outcome 1</w:t>
            </w:r>
          </w:p>
          <w:p w14:paraId="57C55F07" w14:textId="3A359D80" w:rsidR="005526C1" w:rsidRPr="005B1209" w:rsidRDefault="00552F95" w:rsidP="005526C1">
            <w:pPr>
              <w:pStyle w:val="VCAAtablecondensed"/>
              <w:rPr>
                <w:rFonts w:eastAsia="Arial Narrow" w:cs="Arial Narrow"/>
                <w:szCs w:val="20"/>
                <w:lang w:val="en-GB"/>
              </w:rPr>
            </w:pPr>
            <w:r w:rsidRPr="005B1209">
              <w:rPr>
                <w:lang w:val="en-GB"/>
              </w:rPr>
              <w:t xml:space="preserve">Develop creative responses to works studied and document </w:t>
            </w:r>
            <w:r w:rsidR="00C54591">
              <w:rPr>
                <w:lang w:val="en-GB"/>
              </w:rPr>
              <w:t xml:space="preserve">the </w:t>
            </w:r>
            <w:r w:rsidRPr="005B1209">
              <w:rPr>
                <w:lang w:val="en-GB"/>
              </w:rPr>
              <w:t>creative process</w:t>
            </w:r>
            <w:r w:rsidR="005526C1" w:rsidRPr="005B1209">
              <w:rPr>
                <w:lang w:val="en-GB"/>
              </w:rPr>
              <w:t>.</w:t>
            </w:r>
          </w:p>
        </w:tc>
        <w:tc>
          <w:tcPr>
            <w:tcW w:w="2221" w:type="dxa"/>
            <w:tcBorders>
              <w:top w:val="single" w:sz="2" w:space="0" w:color="auto"/>
              <w:bottom w:val="nil"/>
            </w:tcBorders>
          </w:tcPr>
          <w:p w14:paraId="49DB70E0" w14:textId="0287B6D6" w:rsidR="005526C1" w:rsidRPr="005B1209" w:rsidRDefault="00552F95" w:rsidP="00F12E71">
            <w:pPr>
              <w:pStyle w:val="VCAAtablecondensed"/>
              <w:spacing w:before="440"/>
              <w:jc w:val="center"/>
              <w:rPr>
                <w:b/>
                <w:lang w:val="en-GB"/>
              </w:rPr>
            </w:pPr>
            <w:r w:rsidRPr="005B1209">
              <w:rPr>
                <w:b/>
                <w:lang w:val="en-GB"/>
              </w:rPr>
              <w:t>20</w:t>
            </w:r>
          </w:p>
        </w:tc>
        <w:tc>
          <w:tcPr>
            <w:tcW w:w="3565" w:type="dxa"/>
            <w:tcBorders>
              <w:top w:val="single" w:sz="2" w:space="0" w:color="auto"/>
              <w:bottom w:val="nil"/>
            </w:tcBorders>
          </w:tcPr>
          <w:p w14:paraId="02861958" w14:textId="4AEE3807" w:rsidR="005526C1" w:rsidRPr="005B1209" w:rsidRDefault="000D2E96" w:rsidP="00F12E71">
            <w:pPr>
              <w:pStyle w:val="VCAAtablecondensed"/>
              <w:spacing w:before="440"/>
              <w:rPr>
                <w:lang w:val="en-GB"/>
              </w:rPr>
            </w:pPr>
            <w:r w:rsidRPr="005B1209">
              <w:rPr>
                <w:lang w:val="en-GB"/>
              </w:rPr>
              <w:t>Two creativ</w:t>
            </w:r>
            <w:r w:rsidR="00A309F9" w:rsidRPr="005B1209">
              <w:rPr>
                <w:lang w:val="en-GB"/>
              </w:rPr>
              <w:t>e responses (short compositions</w:t>
            </w:r>
            <w:r w:rsidRPr="005B1209">
              <w:rPr>
                <w:lang w:val="en-GB"/>
              </w:rPr>
              <w:t>/</w:t>
            </w:r>
            <w:r w:rsidR="00A309F9" w:rsidRPr="005B1209">
              <w:rPr>
                <w:lang w:val="en-GB"/>
              </w:rPr>
              <w:t xml:space="preserve"> </w:t>
            </w:r>
            <w:r w:rsidRPr="005B1209">
              <w:rPr>
                <w:lang w:val="en-GB"/>
              </w:rPr>
              <w:t>sketches) and associated documentation.</w:t>
            </w:r>
          </w:p>
        </w:tc>
      </w:tr>
      <w:tr w:rsidR="005526C1" w:rsidRPr="009F2ECB" w14:paraId="39AB8519" w14:textId="77777777" w:rsidTr="005526C1">
        <w:trPr>
          <w:trHeight w:val="1520"/>
        </w:trPr>
        <w:tc>
          <w:tcPr>
            <w:tcW w:w="3835" w:type="dxa"/>
            <w:tcBorders>
              <w:top w:val="nil"/>
              <w:bottom w:val="nil"/>
            </w:tcBorders>
          </w:tcPr>
          <w:p w14:paraId="6F602ECA" w14:textId="77777777" w:rsidR="005526C1" w:rsidRPr="005B1209" w:rsidRDefault="005526C1" w:rsidP="005526C1">
            <w:pPr>
              <w:pStyle w:val="VCAAtablecondensed"/>
              <w:rPr>
                <w:b/>
                <w:lang w:val="en-GB"/>
              </w:rPr>
            </w:pPr>
            <w:r w:rsidRPr="005B1209">
              <w:rPr>
                <w:b/>
                <w:lang w:val="en-GB"/>
              </w:rPr>
              <w:t>Outcome 2</w:t>
            </w:r>
          </w:p>
          <w:p w14:paraId="57EFFDAF" w14:textId="4F46E316" w:rsidR="005526C1" w:rsidRPr="005B1209" w:rsidRDefault="00552F95" w:rsidP="005526C1">
            <w:pPr>
              <w:pStyle w:val="VCAAtablecondensed"/>
              <w:rPr>
                <w:lang w:val="en-GB"/>
              </w:rPr>
            </w:pPr>
            <w:r w:rsidRPr="005B1209">
              <w:rPr>
                <w:lang w:val="en-GB"/>
              </w:rPr>
              <w:t xml:space="preserve">Analyse the use of the elements of music, </w:t>
            </w:r>
            <w:proofErr w:type="gramStart"/>
            <w:r w:rsidRPr="005B1209">
              <w:rPr>
                <w:lang w:val="en-GB"/>
              </w:rPr>
              <w:t>concepts</w:t>
            </w:r>
            <w:proofErr w:type="gramEnd"/>
            <w:r w:rsidRPr="005B1209">
              <w:rPr>
                <w:lang w:val="en-GB"/>
              </w:rPr>
              <w:t xml:space="preserve"> and compositional devices in music works, explain how musical material is developed within the works, and formulate a Folio</w:t>
            </w:r>
            <w:r w:rsidR="003E4DAE" w:rsidRPr="005B1209">
              <w:rPr>
                <w:lang w:val="en-GB"/>
              </w:rPr>
              <w:t xml:space="preserve"> design</w:t>
            </w:r>
            <w:r w:rsidRPr="005B1209">
              <w:rPr>
                <w:lang w:val="en-GB"/>
              </w:rPr>
              <w:t xml:space="preserve"> brief</w:t>
            </w:r>
            <w:r w:rsidR="00F12E71" w:rsidRPr="005B1209">
              <w:rPr>
                <w:lang w:val="en-GB"/>
              </w:rPr>
              <w:t>.</w:t>
            </w:r>
          </w:p>
        </w:tc>
        <w:tc>
          <w:tcPr>
            <w:tcW w:w="2221" w:type="dxa"/>
            <w:tcBorders>
              <w:top w:val="nil"/>
              <w:bottom w:val="nil"/>
            </w:tcBorders>
          </w:tcPr>
          <w:p w14:paraId="296D0377" w14:textId="77777777" w:rsidR="005526C1" w:rsidRPr="005B1209" w:rsidRDefault="005526C1" w:rsidP="00F12E71">
            <w:pPr>
              <w:pStyle w:val="VCAAtablecondensed"/>
              <w:spacing w:before="120"/>
              <w:jc w:val="center"/>
              <w:rPr>
                <w:b/>
                <w:lang w:val="en-GB"/>
              </w:rPr>
            </w:pPr>
            <w:r w:rsidRPr="005B1209">
              <w:rPr>
                <w:b/>
                <w:lang w:val="en-GB"/>
              </w:rPr>
              <w:t>30</w:t>
            </w:r>
          </w:p>
          <w:p w14:paraId="2CE3F79F" w14:textId="77187A37" w:rsidR="00F12E71" w:rsidRPr="005B1209" w:rsidRDefault="00F12E71" w:rsidP="00F12E71">
            <w:pPr>
              <w:pStyle w:val="VCAAtablecondensed"/>
              <w:spacing w:before="2080"/>
              <w:jc w:val="center"/>
              <w:rPr>
                <w:b/>
                <w:lang w:val="en-GB"/>
              </w:rPr>
            </w:pPr>
            <w:r w:rsidRPr="005B1209">
              <w:rPr>
                <w:b/>
                <w:lang w:val="en-GB"/>
              </w:rPr>
              <w:t>10</w:t>
            </w:r>
          </w:p>
        </w:tc>
        <w:tc>
          <w:tcPr>
            <w:tcW w:w="3565" w:type="dxa"/>
            <w:tcBorders>
              <w:top w:val="nil"/>
              <w:bottom w:val="nil"/>
            </w:tcBorders>
          </w:tcPr>
          <w:p w14:paraId="3B2642FA" w14:textId="7B9787FD" w:rsidR="00F12E71" w:rsidRPr="005B1209" w:rsidRDefault="00F12E71" w:rsidP="00F12E71">
            <w:pPr>
              <w:pStyle w:val="BodyAA"/>
              <w:spacing w:after="80" w:line="280" w:lineRule="auto"/>
              <w:rPr>
                <w:rFonts w:ascii="Arial Narrow" w:eastAsia="Arial Narrow" w:hAnsi="Arial Narrow" w:cs="Arial Narrow"/>
                <w:lang w:val="en-GB"/>
              </w:rPr>
            </w:pPr>
            <w:r w:rsidRPr="005B1209">
              <w:rPr>
                <w:rFonts w:ascii="Arial Narrow"/>
                <w:lang w:val="en-GB"/>
              </w:rPr>
              <w:t xml:space="preserve">Analysis of selected works in </w:t>
            </w:r>
            <w:proofErr w:type="gramStart"/>
            <w:r w:rsidRPr="005B1209">
              <w:rPr>
                <w:rFonts w:ascii="Arial Narrow"/>
                <w:lang w:val="en-GB"/>
              </w:rPr>
              <w:t>any one</w:t>
            </w:r>
            <w:proofErr w:type="gramEnd"/>
            <w:r w:rsidRPr="005B1209">
              <w:rPr>
                <w:rFonts w:ascii="Arial Narrow"/>
                <w:lang w:val="en-GB"/>
              </w:rPr>
              <w:t xml:space="preserve">, or </w:t>
            </w:r>
            <w:r w:rsidR="00A309F9" w:rsidRPr="005B1209">
              <w:rPr>
                <w:rFonts w:ascii="Arial Narrow"/>
                <w:lang w:val="en-GB"/>
              </w:rPr>
              <w:br/>
            </w:r>
            <w:r w:rsidRPr="005B1209">
              <w:rPr>
                <w:rFonts w:ascii="Arial Narrow"/>
                <w:lang w:val="en-GB"/>
              </w:rPr>
              <w:t>a combination of, the following formats:</w:t>
            </w:r>
          </w:p>
          <w:p w14:paraId="45E455D3" w14:textId="77777777" w:rsidR="00F12E71" w:rsidRPr="009F2ECB" w:rsidRDefault="00F12E71" w:rsidP="00F12E71">
            <w:pPr>
              <w:pStyle w:val="VCAAtablecondensedbullet"/>
              <w:rPr>
                <w:rFonts w:eastAsia="Arial Narrow" w:cs="Arial Narrow"/>
              </w:rPr>
            </w:pPr>
            <w:r w:rsidRPr="009F2ECB">
              <w:t>a written report</w:t>
            </w:r>
          </w:p>
          <w:p w14:paraId="63BD53CC" w14:textId="77777777" w:rsidR="00F12E71" w:rsidRPr="009F2ECB" w:rsidRDefault="00F12E71" w:rsidP="00F12E71">
            <w:pPr>
              <w:pStyle w:val="VCAAtablecondensedbullet"/>
              <w:rPr>
                <w:rFonts w:eastAsia="Arial Narrow" w:cs="Arial Narrow"/>
              </w:rPr>
            </w:pPr>
            <w:r w:rsidRPr="009F2ECB">
              <w:t>written responses to structured questions</w:t>
            </w:r>
          </w:p>
          <w:p w14:paraId="71449245" w14:textId="77777777" w:rsidR="00F12E71" w:rsidRPr="009F2ECB" w:rsidRDefault="00F12E71" w:rsidP="00F12E71">
            <w:pPr>
              <w:pStyle w:val="VCAAtablecondensedbullet"/>
              <w:rPr>
                <w:rFonts w:eastAsia="Arial Narrow" w:cs="Arial Narrow"/>
              </w:rPr>
            </w:pPr>
            <w:r w:rsidRPr="009F2ECB">
              <w:t xml:space="preserve">a multimedia </w:t>
            </w:r>
            <w:proofErr w:type="gramStart"/>
            <w:r w:rsidRPr="009F2ECB">
              <w:t>report</w:t>
            </w:r>
            <w:proofErr w:type="gramEnd"/>
          </w:p>
          <w:p w14:paraId="6EAC671C" w14:textId="77777777" w:rsidR="00F12E71" w:rsidRPr="005B1209" w:rsidRDefault="00F12E71" w:rsidP="00F12E71">
            <w:pPr>
              <w:pStyle w:val="VCAAtablecondensed"/>
              <w:rPr>
                <w:rFonts w:eastAsia="Arial Narrow" w:cs="Arial Narrow"/>
                <w:lang w:val="en-GB"/>
              </w:rPr>
            </w:pPr>
            <w:r w:rsidRPr="005B1209">
              <w:rPr>
                <w:lang w:val="en-GB"/>
              </w:rPr>
              <w:t>AND</w:t>
            </w:r>
          </w:p>
          <w:p w14:paraId="409F4875" w14:textId="0EEA7612" w:rsidR="005526C1" w:rsidRPr="009F2ECB" w:rsidRDefault="00F12E71" w:rsidP="00961726">
            <w:pPr>
              <w:pStyle w:val="VCAAtablecondensed"/>
            </w:pPr>
            <w:r w:rsidRPr="005B1209">
              <w:rPr>
                <w:lang w:val="en-GB"/>
              </w:rPr>
              <w:t>A folio</w:t>
            </w:r>
            <w:r w:rsidR="00123715" w:rsidRPr="005B1209">
              <w:rPr>
                <w:lang w:val="en-GB"/>
              </w:rPr>
              <w:t xml:space="preserve"> design</w:t>
            </w:r>
            <w:r w:rsidR="00961726">
              <w:rPr>
                <w:lang w:val="en-GB"/>
              </w:rPr>
              <w:t xml:space="preserve"> brief.</w:t>
            </w:r>
          </w:p>
        </w:tc>
      </w:tr>
      <w:tr w:rsidR="005526C1" w:rsidRPr="009F2ECB" w14:paraId="06D82FED" w14:textId="77777777" w:rsidTr="005526C1">
        <w:tc>
          <w:tcPr>
            <w:tcW w:w="3835" w:type="dxa"/>
            <w:tcBorders>
              <w:top w:val="nil"/>
              <w:bottom w:val="single" w:sz="2" w:space="0" w:color="auto"/>
            </w:tcBorders>
          </w:tcPr>
          <w:p w14:paraId="041DECB3" w14:textId="77777777" w:rsidR="005526C1" w:rsidRPr="005B1209" w:rsidRDefault="005526C1" w:rsidP="005526C1">
            <w:pPr>
              <w:pStyle w:val="VCAAtablecondensed"/>
              <w:rPr>
                <w:b/>
                <w:lang w:val="en-GB"/>
              </w:rPr>
            </w:pPr>
            <w:r w:rsidRPr="005B1209">
              <w:rPr>
                <w:b/>
                <w:lang w:val="en-GB"/>
              </w:rPr>
              <w:t>Outcome 3</w:t>
            </w:r>
          </w:p>
          <w:p w14:paraId="0B0E2FA0" w14:textId="49F8A89D" w:rsidR="005526C1" w:rsidRPr="005B1209" w:rsidRDefault="00552F95" w:rsidP="005526C1">
            <w:pPr>
              <w:pStyle w:val="VCAAtablecondensed"/>
              <w:spacing w:after="240"/>
              <w:rPr>
                <w:lang w:val="en-GB"/>
              </w:rPr>
            </w:pPr>
            <w:r w:rsidRPr="005B1209">
              <w:rPr>
                <w:lang w:val="en-GB"/>
              </w:rPr>
              <w:t>Aurally analyse music from a range of styles and make critical responses to music</w:t>
            </w:r>
            <w:r w:rsidR="00F12E71" w:rsidRPr="005B1209">
              <w:rPr>
                <w:lang w:val="en-GB"/>
              </w:rPr>
              <w:t>.</w:t>
            </w:r>
          </w:p>
        </w:tc>
        <w:tc>
          <w:tcPr>
            <w:tcW w:w="2221" w:type="dxa"/>
            <w:tcBorders>
              <w:top w:val="nil"/>
              <w:bottom w:val="single" w:sz="2" w:space="0" w:color="auto"/>
            </w:tcBorders>
          </w:tcPr>
          <w:p w14:paraId="210EC4B7" w14:textId="5CC4A748" w:rsidR="005526C1" w:rsidRPr="005B1209" w:rsidRDefault="000D2E96" w:rsidP="00F12E71">
            <w:pPr>
              <w:pStyle w:val="VCAAtablecondensed"/>
              <w:spacing w:before="440"/>
              <w:jc w:val="center"/>
              <w:rPr>
                <w:b/>
                <w:lang w:val="en-GB"/>
              </w:rPr>
            </w:pPr>
            <w:r w:rsidRPr="005B1209">
              <w:rPr>
                <w:b/>
                <w:lang w:val="en-GB"/>
              </w:rPr>
              <w:t>2</w:t>
            </w:r>
            <w:r w:rsidR="00F12E71" w:rsidRPr="005B1209">
              <w:rPr>
                <w:b/>
                <w:lang w:val="en-GB"/>
              </w:rPr>
              <w:t>0</w:t>
            </w:r>
          </w:p>
        </w:tc>
        <w:tc>
          <w:tcPr>
            <w:tcW w:w="3565" w:type="dxa"/>
            <w:tcBorders>
              <w:top w:val="nil"/>
              <w:bottom w:val="single" w:sz="2" w:space="0" w:color="auto"/>
            </w:tcBorders>
          </w:tcPr>
          <w:p w14:paraId="426A6602" w14:textId="4A2A7536" w:rsidR="005526C1" w:rsidRPr="005B1209" w:rsidRDefault="000D2E96" w:rsidP="00552F95">
            <w:pPr>
              <w:pStyle w:val="VCAAtablecondensed"/>
              <w:spacing w:before="440"/>
              <w:rPr>
                <w:lang w:val="en-GB"/>
              </w:rPr>
            </w:pPr>
            <w:r w:rsidRPr="005B1209">
              <w:rPr>
                <w:lang w:val="en-GB"/>
              </w:rPr>
              <w:t>Written responses to structured questions.</w:t>
            </w:r>
          </w:p>
        </w:tc>
      </w:tr>
      <w:tr w:rsidR="005526C1" w:rsidRPr="009F2ECB" w14:paraId="0BA96734" w14:textId="77777777" w:rsidTr="005526C1">
        <w:tc>
          <w:tcPr>
            <w:tcW w:w="3835" w:type="dxa"/>
            <w:tcBorders>
              <w:top w:val="single" w:sz="2" w:space="0" w:color="auto"/>
              <w:bottom w:val="single" w:sz="2" w:space="0" w:color="auto"/>
            </w:tcBorders>
          </w:tcPr>
          <w:p w14:paraId="2EB3385E" w14:textId="77777777" w:rsidR="005526C1" w:rsidRPr="005B1209" w:rsidRDefault="005526C1" w:rsidP="005526C1">
            <w:pPr>
              <w:pStyle w:val="VCAAtablecondensed"/>
              <w:spacing w:before="120"/>
              <w:jc w:val="right"/>
              <w:rPr>
                <w:b/>
                <w:lang w:val="en-GB"/>
              </w:rPr>
            </w:pPr>
            <w:r w:rsidRPr="005B1209">
              <w:rPr>
                <w:b/>
                <w:lang w:val="en-GB"/>
              </w:rPr>
              <w:t>Total marks</w:t>
            </w:r>
          </w:p>
        </w:tc>
        <w:tc>
          <w:tcPr>
            <w:tcW w:w="2221" w:type="dxa"/>
            <w:tcBorders>
              <w:top w:val="single" w:sz="2" w:space="0" w:color="auto"/>
              <w:bottom w:val="single" w:sz="2" w:space="0" w:color="auto"/>
            </w:tcBorders>
          </w:tcPr>
          <w:p w14:paraId="2C863A80" w14:textId="77777777" w:rsidR="005526C1" w:rsidRPr="005B1209" w:rsidRDefault="005526C1" w:rsidP="005526C1">
            <w:pPr>
              <w:pStyle w:val="VCAAtablecondensed"/>
              <w:spacing w:before="120"/>
              <w:jc w:val="center"/>
              <w:rPr>
                <w:b/>
                <w:lang w:val="en-GB"/>
              </w:rPr>
            </w:pPr>
            <w:r w:rsidRPr="005B1209">
              <w:rPr>
                <w:b/>
                <w:lang w:val="en-GB"/>
              </w:rPr>
              <w:t>80</w:t>
            </w:r>
          </w:p>
        </w:tc>
        <w:tc>
          <w:tcPr>
            <w:tcW w:w="3565" w:type="dxa"/>
            <w:tcBorders>
              <w:top w:val="single" w:sz="2" w:space="0" w:color="auto"/>
              <w:bottom w:val="single" w:sz="2" w:space="0" w:color="auto"/>
            </w:tcBorders>
          </w:tcPr>
          <w:p w14:paraId="347F1DDD" w14:textId="77777777" w:rsidR="005526C1" w:rsidRPr="005B1209" w:rsidRDefault="005526C1" w:rsidP="005526C1">
            <w:pPr>
              <w:pStyle w:val="VCAAbody"/>
              <w:rPr>
                <w:lang w:val="en-GB"/>
              </w:rPr>
            </w:pPr>
          </w:p>
        </w:tc>
      </w:tr>
    </w:tbl>
    <w:p w14:paraId="19E1D190" w14:textId="77777777" w:rsidR="00552F95" w:rsidRPr="005B1209" w:rsidRDefault="00552F95" w:rsidP="00552F95">
      <w:pPr>
        <w:pStyle w:val="VCAAHeading2"/>
        <w:rPr>
          <w:lang w:val="en-GB"/>
        </w:rPr>
      </w:pPr>
      <w:bookmarkStart w:id="290" w:name="_Toc96339091"/>
      <w:r w:rsidRPr="005B1209">
        <w:rPr>
          <w:lang w:val="en-GB"/>
        </w:rPr>
        <w:t>External assessment</w:t>
      </w:r>
      <w:bookmarkEnd w:id="290"/>
    </w:p>
    <w:p w14:paraId="07313E3C" w14:textId="4DDDE414" w:rsidR="00552F95" w:rsidRPr="005B1209" w:rsidRDefault="00552F95" w:rsidP="00A309F9">
      <w:pPr>
        <w:pStyle w:val="VCAAbody"/>
        <w:ind w:right="417"/>
        <w:rPr>
          <w:lang w:val="en-GB"/>
        </w:rPr>
      </w:pPr>
      <w:r w:rsidRPr="005B1209">
        <w:rPr>
          <w:lang w:val="en-GB"/>
        </w:rPr>
        <w:t xml:space="preserve">The level of achievement for Units 3 and 4 is also assessed by an </w:t>
      </w:r>
      <w:proofErr w:type="gramStart"/>
      <w:r w:rsidRPr="005B1209">
        <w:rPr>
          <w:lang w:val="en-GB"/>
        </w:rPr>
        <w:t>Externally</w:t>
      </w:r>
      <w:r w:rsidR="006B7B0D">
        <w:rPr>
          <w:lang w:val="en-GB"/>
        </w:rPr>
        <w:t>-a</w:t>
      </w:r>
      <w:r w:rsidRPr="005B1209">
        <w:rPr>
          <w:lang w:val="en-GB"/>
        </w:rPr>
        <w:t>ssessed</w:t>
      </w:r>
      <w:proofErr w:type="gramEnd"/>
      <w:r w:rsidRPr="005B1209">
        <w:rPr>
          <w:lang w:val="en-GB"/>
        </w:rPr>
        <w:t xml:space="preserve"> Task</w:t>
      </w:r>
      <w:r w:rsidR="002D4B4F">
        <w:rPr>
          <w:lang w:val="en-GB"/>
        </w:rPr>
        <w:t>,</w:t>
      </w:r>
      <w:r w:rsidRPr="005B1209">
        <w:rPr>
          <w:lang w:val="en-GB"/>
        </w:rPr>
        <w:t xml:space="preserve"> which will contribute 50 per cent to the study score, and a</w:t>
      </w:r>
      <w:r w:rsidR="006B7B0D">
        <w:rPr>
          <w:lang w:val="en-GB"/>
        </w:rPr>
        <w:t>n end-of-year</w:t>
      </w:r>
      <w:r w:rsidRPr="005B1209">
        <w:rPr>
          <w:lang w:val="en-GB"/>
        </w:rPr>
        <w:t xml:space="preserve"> </w:t>
      </w:r>
      <w:r w:rsidR="00701B34">
        <w:rPr>
          <w:lang w:val="en-GB"/>
        </w:rPr>
        <w:t xml:space="preserve">aural and </w:t>
      </w:r>
      <w:r w:rsidRPr="005B1209">
        <w:rPr>
          <w:lang w:val="en-GB"/>
        </w:rPr>
        <w:t>written examination</w:t>
      </w:r>
      <w:r w:rsidR="002D4B4F">
        <w:rPr>
          <w:lang w:val="en-GB"/>
        </w:rPr>
        <w:t>,</w:t>
      </w:r>
      <w:r w:rsidRPr="005B1209">
        <w:rPr>
          <w:lang w:val="en-GB"/>
        </w:rPr>
        <w:t xml:space="preserve"> which will contribute 20 per cent to the study score.</w:t>
      </w:r>
    </w:p>
    <w:p w14:paraId="07D18991" w14:textId="5313AA35" w:rsidR="00F12E71" w:rsidRPr="009F2ECB" w:rsidRDefault="00F12E71">
      <w:pPr>
        <w:rPr>
          <w:rFonts w:ascii="Arial" w:hAnsi="Arial" w:cs="Arial"/>
          <w:sz w:val="20"/>
          <w:szCs w:val="20"/>
        </w:rPr>
      </w:pPr>
    </w:p>
    <w:p w14:paraId="34759F3A" w14:textId="77777777" w:rsidR="00F12E71" w:rsidRPr="009F2ECB" w:rsidRDefault="00F12E71">
      <w:pPr>
        <w:rPr>
          <w:rFonts w:ascii="Arial" w:hAnsi="Arial" w:cs="Arial"/>
          <w:sz w:val="20"/>
          <w:szCs w:val="20"/>
        </w:rPr>
      </w:pPr>
      <w:r w:rsidRPr="009F2ECB">
        <w:rPr>
          <w:rFonts w:ascii="Arial" w:hAnsi="Arial" w:cs="Arial"/>
          <w:sz w:val="20"/>
          <w:szCs w:val="20"/>
        </w:rPr>
        <w:br w:type="page"/>
      </w:r>
    </w:p>
    <w:p w14:paraId="18121EEA" w14:textId="77777777" w:rsidR="00F12E71" w:rsidRPr="005B1209" w:rsidRDefault="00F12E71" w:rsidP="00F12E71">
      <w:pPr>
        <w:pStyle w:val="VCAAHeading1"/>
        <w:rPr>
          <w:lang w:val="en-GB"/>
        </w:rPr>
      </w:pPr>
      <w:bookmarkStart w:id="291" w:name="_Toc96339092"/>
      <w:r w:rsidRPr="005B1209">
        <w:rPr>
          <w:lang w:val="en-GB"/>
        </w:rPr>
        <w:lastRenderedPageBreak/>
        <w:t>Unit</w:t>
      </w:r>
      <w:r w:rsidRPr="005B1209">
        <w:rPr>
          <w:u w:color="0F7EB4"/>
          <w:lang w:val="en-GB"/>
        </w:rPr>
        <w:t xml:space="preserve"> 4</w:t>
      </w:r>
      <w:bookmarkEnd w:id="291"/>
    </w:p>
    <w:p w14:paraId="0A38B0C8" w14:textId="77777777" w:rsidR="00F12E71" w:rsidRPr="005B1209" w:rsidRDefault="00F12E71" w:rsidP="00F12E71">
      <w:pPr>
        <w:pStyle w:val="VCAAbody"/>
        <w:rPr>
          <w:lang w:val="en-GB"/>
        </w:rPr>
      </w:pPr>
      <w:r w:rsidRPr="005B1209">
        <w:rPr>
          <w:lang w:val="en-GB"/>
        </w:rPr>
        <w:t xml:space="preserve">In this unit students consolidate their understanding of the diversity of music styles in different times, </w:t>
      </w:r>
      <w:proofErr w:type="gramStart"/>
      <w:r w:rsidRPr="005B1209">
        <w:rPr>
          <w:lang w:val="en-GB"/>
        </w:rPr>
        <w:t>places</w:t>
      </w:r>
      <w:proofErr w:type="gramEnd"/>
      <w:r w:rsidRPr="005B1209">
        <w:rPr>
          <w:lang w:val="en-GB"/>
        </w:rPr>
        <w:t xml:space="preserve"> and stylistic traditions. They expand their knowledge of the ways music elements, concepts and compositional devices are manipulated to create style, structure music works and elicit subjective responses. Students apply this knowledge to formulate and present critical responses to music excerpts.</w:t>
      </w:r>
    </w:p>
    <w:p w14:paraId="3BE29DDB" w14:textId="77777777" w:rsidR="00F12E71" w:rsidRPr="005B1209" w:rsidRDefault="00F12E71" w:rsidP="00F12E71">
      <w:pPr>
        <w:pStyle w:val="VCAAbody"/>
        <w:rPr>
          <w:lang w:val="en-GB"/>
        </w:rPr>
      </w:pPr>
      <w:r w:rsidRPr="005B1209">
        <w:rPr>
          <w:lang w:val="en-GB"/>
        </w:rPr>
        <w:t xml:space="preserve">They document their own creative processes while creating an original work, or group of works, and present an analysis of the </w:t>
      </w:r>
      <w:proofErr w:type="gramStart"/>
      <w:r w:rsidRPr="005B1209">
        <w:rPr>
          <w:lang w:val="en-GB"/>
        </w:rPr>
        <w:t>final outcome</w:t>
      </w:r>
      <w:proofErr w:type="gramEnd"/>
      <w:r w:rsidRPr="005B1209">
        <w:rPr>
          <w:lang w:val="en-GB"/>
        </w:rPr>
        <w:t xml:space="preserve"> in terms of unity, diversity and coherence.</w:t>
      </w:r>
    </w:p>
    <w:p w14:paraId="40FD5F63" w14:textId="77777777" w:rsidR="00F12E71" w:rsidRPr="005B1209" w:rsidRDefault="00F12E71" w:rsidP="00F12E71">
      <w:pPr>
        <w:pStyle w:val="VCAAHeading2"/>
        <w:rPr>
          <w:u w:color="0F7EB4"/>
          <w:lang w:val="en-GB"/>
        </w:rPr>
      </w:pPr>
      <w:bookmarkStart w:id="292" w:name="_Toc96339093"/>
      <w:r w:rsidRPr="005B1209">
        <w:rPr>
          <w:u w:color="0F7EB4"/>
          <w:lang w:val="en-GB"/>
        </w:rPr>
        <w:t xml:space="preserve">Area of </w:t>
      </w:r>
      <w:r w:rsidRPr="005B1209">
        <w:rPr>
          <w:lang w:val="en-GB"/>
        </w:rPr>
        <w:t>Study</w:t>
      </w:r>
      <w:r w:rsidRPr="005B1209">
        <w:rPr>
          <w:u w:color="0F7EB4"/>
          <w:lang w:val="en-GB"/>
        </w:rPr>
        <w:t xml:space="preserve"> 1</w:t>
      </w:r>
      <w:bookmarkEnd w:id="292"/>
    </w:p>
    <w:p w14:paraId="7FCEB30C" w14:textId="666EBAB3" w:rsidR="00F12E71" w:rsidRPr="005B1209" w:rsidRDefault="00F12E71" w:rsidP="00F12E71">
      <w:pPr>
        <w:pStyle w:val="VCAAHeading3"/>
        <w:rPr>
          <w:lang w:val="en-GB"/>
        </w:rPr>
      </w:pPr>
      <w:bookmarkStart w:id="293" w:name="_Toc86235619"/>
      <w:bookmarkStart w:id="294" w:name="_Toc96339094"/>
      <w:r w:rsidRPr="005B1209">
        <w:rPr>
          <w:u w:color="0F7EB4"/>
          <w:lang w:val="en-GB"/>
        </w:rPr>
        <w:t>Creating</w:t>
      </w:r>
      <w:bookmarkEnd w:id="293"/>
      <w:bookmarkEnd w:id="294"/>
    </w:p>
    <w:p w14:paraId="37B7C10E" w14:textId="77C31CE6" w:rsidR="00F12E71" w:rsidRPr="000965B7" w:rsidRDefault="00F12E71" w:rsidP="00F12E71">
      <w:pPr>
        <w:pStyle w:val="VCAAbody"/>
        <w:ind w:right="133"/>
        <w:rPr>
          <w:lang w:val="en-GB"/>
        </w:rPr>
      </w:pPr>
      <w:r w:rsidRPr="005B1209">
        <w:rPr>
          <w:lang w:val="en-GB"/>
        </w:rPr>
        <w:t>In this area of study</w:t>
      </w:r>
      <w:r w:rsidR="005658CF">
        <w:rPr>
          <w:lang w:val="en-GB"/>
        </w:rPr>
        <w:t>,</w:t>
      </w:r>
      <w:r w:rsidRPr="000965B7">
        <w:rPr>
          <w:lang w:val="en-GB"/>
        </w:rPr>
        <w:t xml:space="preserve"> students compose a short work, or group of short works</w:t>
      </w:r>
      <w:r w:rsidR="00123715" w:rsidRPr="000965B7">
        <w:rPr>
          <w:lang w:val="en-GB"/>
        </w:rPr>
        <w:t>,</w:t>
      </w:r>
      <w:r w:rsidRPr="000965B7">
        <w:rPr>
          <w:lang w:val="en-GB"/>
        </w:rPr>
        <w:t xml:space="preserve"> using the design brief formulated in Unit 3, Outcome 2. They manipulate music elements and concepts to achieve their aims. They use compositional devices, including repetition, variation, </w:t>
      </w:r>
      <w:proofErr w:type="gramStart"/>
      <w:r w:rsidRPr="000965B7">
        <w:rPr>
          <w:lang w:val="en-GB"/>
        </w:rPr>
        <w:t>contrast</w:t>
      </w:r>
      <w:proofErr w:type="gramEnd"/>
      <w:r w:rsidRPr="000965B7">
        <w:rPr>
          <w:lang w:val="en-GB"/>
        </w:rPr>
        <w:t xml:space="preserve"> and transition to develop their music ideas. </w:t>
      </w:r>
    </w:p>
    <w:p w14:paraId="1F760CEE" w14:textId="77777777" w:rsidR="00F12E71" w:rsidRPr="000965B7" w:rsidRDefault="00F12E71" w:rsidP="00F12E71">
      <w:pPr>
        <w:pStyle w:val="VCAAbody"/>
        <w:rPr>
          <w:lang w:val="en-GB"/>
        </w:rPr>
      </w:pPr>
      <w:r w:rsidRPr="000965B7">
        <w:rPr>
          <w:lang w:val="en-GB"/>
        </w:rPr>
        <w:t>Students explore unity and diversity to create a coherent music work through the development of musical material.</w:t>
      </w:r>
    </w:p>
    <w:p w14:paraId="0EDACDF2" w14:textId="77777777" w:rsidR="00F12E71" w:rsidRPr="000965B7" w:rsidRDefault="00F12E71" w:rsidP="00F12E71">
      <w:pPr>
        <w:pStyle w:val="VCAAbody"/>
        <w:rPr>
          <w:lang w:val="en-GB"/>
        </w:rPr>
      </w:pPr>
      <w:r w:rsidRPr="000965B7">
        <w:rPr>
          <w:lang w:val="en-GB"/>
        </w:rPr>
        <w:t>They record and preserve the work in appropriate digital notated and audio formats.</w:t>
      </w:r>
    </w:p>
    <w:p w14:paraId="7B1B7B53" w14:textId="77777777" w:rsidR="00F12E71" w:rsidRPr="000965B7" w:rsidRDefault="00F12E71" w:rsidP="00F12E71">
      <w:pPr>
        <w:pStyle w:val="VCAAHeading3"/>
        <w:rPr>
          <w:u w:color="0F7EB4"/>
          <w:lang w:val="en-GB"/>
        </w:rPr>
      </w:pPr>
      <w:bookmarkStart w:id="295" w:name="_Toc86235620"/>
      <w:bookmarkStart w:id="296" w:name="_Toc96339095"/>
      <w:r w:rsidRPr="000965B7">
        <w:rPr>
          <w:u w:color="0F7EB4"/>
          <w:lang w:val="en-GB"/>
        </w:rPr>
        <w:t>Outcome 1</w:t>
      </w:r>
      <w:bookmarkEnd w:id="295"/>
      <w:bookmarkEnd w:id="296"/>
    </w:p>
    <w:p w14:paraId="68572B1E" w14:textId="347343E1" w:rsidR="00F12E71" w:rsidRPr="000965B7" w:rsidRDefault="00F12E71" w:rsidP="00A309F9">
      <w:pPr>
        <w:pStyle w:val="VCAAbody"/>
        <w:ind w:right="417"/>
        <w:rPr>
          <w:lang w:val="en-GB"/>
        </w:rPr>
      </w:pPr>
      <w:r w:rsidRPr="000965B7">
        <w:rPr>
          <w:lang w:val="en-GB"/>
        </w:rPr>
        <w:t>On completion of this unit the student should be able to create and evaluate an original work, or group of short works.</w:t>
      </w:r>
    </w:p>
    <w:p w14:paraId="731E036C" w14:textId="77777777" w:rsidR="00F12E71" w:rsidRPr="000965B7" w:rsidRDefault="00F12E71" w:rsidP="00F12E71">
      <w:pPr>
        <w:pStyle w:val="VCAAbody"/>
        <w:rPr>
          <w:lang w:val="en-GB"/>
        </w:rPr>
      </w:pPr>
      <w:r w:rsidRPr="000965B7">
        <w:rPr>
          <w:lang w:val="en-GB"/>
        </w:rPr>
        <w:t>To achieve this outcome the student will draw on key knowledge and key skills outlined in Area of Study 1.</w:t>
      </w:r>
    </w:p>
    <w:p w14:paraId="61764B28" w14:textId="77777777" w:rsidR="00F12E71" w:rsidRPr="005B1209" w:rsidRDefault="00F12E71" w:rsidP="00F12E71">
      <w:pPr>
        <w:pStyle w:val="VCAAHeading5"/>
        <w:rPr>
          <w:u w:color="0F7EB4"/>
          <w:lang w:val="en-GB"/>
        </w:rPr>
      </w:pPr>
      <w:r w:rsidRPr="000965B7">
        <w:rPr>
          <w:u w:color="0F7EB4"/>
          <w:lang w:val="en-GB"/>
        </w:rPr>
        <w:t>Key knowledge</w:t>
      </w:r>
    </w:p>
    <w:p w14:paraId="122E205D" w14:textId="60DB7E21" w:rsidR="00F12E71" w:rsidRPr="009F2ECB" w:rsidRDefault="00F12E71" w:rsidP="00431855">
      <w:pPr>
        <w:pStyle w:val="VCAAbullet"/>
      </w:pPr>
      <w:r w:rsidRPr="009F2ECB">
        <w:t>processes used to compose music works from starting point</w:t>
      </w:r>
      <w:r w:rsidR="00CA5997" w:rsidRPr="009F2ECB">
        <w:t>(</w:t>
      </w:r>
      <w:r w:rsidRPr="009F2ECB">
        <w:t>s</w:t>
      </w:r>
      <w:r w:rsidR="00CA5997" w:rsidRPr="009F2ECB">
        <w:t>)</w:t>
      </w:r>
      <w:r w:rsidRPr="009F2ECB">
        <w:t xml:space="preserve"> to final </w:t>
      </w:r>
      <w:proofErr w:type="gramStart"/>
      <w:r w:rsidRPr="009F2ECB">
        <w:t>realisation</w:t>
      </w:r>
      <w:proofErr w:type="gramEnd"/>
    </w:p>
    <w:p w14:paraId="0E9C59AB" w14:textId="77777777" w:rsidR="00F12E71" w:rsidRPr="009F2ECB" w:rsidRDefault="00F12E71" w:rsidP="00431855">
      <w:pPr>
        <w:pStyle w:val="VCAAbullet"/>
      </w:pPr>
      <w:r w:rsidRPr="009F2ECB">
        <w:t xml:space="preserve">the treatment of the music elements and concepts to fulfil creative intentions in a music </w:t>
      </w:r>
      <w:proofErr w:type="gramStart"/>
      <w:r w:rsidRPr="009F2ECB">
        <w:t>work</w:t>
      </w:r>
      <w:proofErr w:type="gramEnd"/>
    </w:p>
    <w:p w14:paraId="1F28AC58" w14:textId="27632CD7" w:rsidR="00F12E71" w:rsidRPr="009F2ECB" w:rsidRDefault="00F12E71" w:rsidP="00431855">
      <w:pPr>
        <w:pStyle w:val="VCAAbullet"/>
      </w:pPr>
      <w:r w:rsidRPr="009F2ECB">
        <w:t>ways compositional devices, including repetition, variation, contrast and transition</w:t>
      </w:r>
      <w:r w:rsidR="00CA5997" w:rsidRPr="009F2ECB">
        <w:t>,</w:t>
      </w:r>
      <w:r w:rsidRPr="009F2ECB">
        <w:t xml:space="preserve"> can be used </w:t>
      </w:r>
      <w:r w:rsidR="00A309F9" w:rsidRPr="009F2ECB">
        <w:br/>
      </w:r>
      <w:r w:rsidRPr="009F2ECB">
        <w:t xml:space="preserve">to develop music </w:t>
      </w:r>
      <w:proofErr w:type="gramStart"/>
      <w:r w:rsidRPr="009F2ECB">
        <w:t>ideas</w:t>
      </w:r>
      <w:proofErr w:type="gramEnd"/>
    </w:p>
    <w:p w14:paraId="766880C9" w14:textId="77777777" w:rsidR="00F12E71" w:rsidRPr="009F2ECB" w:rsidRDefault="00F12E71" w:rsidP="00431855">
      <w:pPr>
        <w:pStyle w:val="VCAAbullet"/>
      </w:pPr>
      <w:r w:rsidRPr="009F2ECB">
        <w:t>how unity and diversity can be achieved in a music work</w:t>
      </w:r>
    </w:p>
    <w:p w14:paraId="2221908A" w14:textId="254BE88B" w:rsidR="00F12E71" w:rsidRPr="009F2ECB" w:rsidRDefault="00F12E71" w:rsidP="00431855">
      <w:pPr>
        <w:pStyle w:val="VCAAbullet"/>
      </w:pPr>
      <w:r w:rsidRPr="009F2ECB">
        <w:t xml:space="preserve">ways music material can be developed to create a coherent music </w:t>
      </w:r>
      <w:proofErr w:type="gramStart"/>
      <w:r w:rsidRPr="009F2ECB">
        <w:t>work</w:t>
      </w:r>
      <w:proofErr w:type="gramEnd"/>
    </w:p>
    <w:p w14:paraId="7CB2B8CC" w14:textId="26F87923" w:rsidR="00F12E71" w:rsidRPr="009F2ECB" w:rsidRDefault="00F12E71" w:rsidP="00431855">
      <w:pPr>
        <w:pStyle w:val="VCAAbullet"/>
      </w:pPr>
      <w:r w:rsidRPr="009F2ECB">
        <w:t>ways of notating a music work appropriate to the style and/or context</w:t>
      </w:r>
    </w:p>
    <w:p w14:paraId="6F6872ED" w14:textId="1E9FB981" w:rsidR="00F12E71" w:rsidRPr="009F2ECB" w:rsidRDefault="00F12E71" w:rsidP="00431855">
      <w:pPr>
        <w:pStyle w:val="VCAAbullet"/>
      </w:pPr>
      <w:r w:rsidRPr="009F2ECB">
        <w:t>ways of preservi</w:t>
      </w:r>
      <w:r w:rsidR="00EB7F53" w:rsidRPr="009F2ECB">
        <w:t>ng a music work in audio format</w:t>
      </w:r>
      <w:r w:rsidR="00CA5997" w:rsidRPr="009F2ECB">
        <w:t>.</w:t>
      </w:r>
    </w:p>
    <w:p w14:paraId="150DE204" w14:textId="77777777" w:rsidR="00F12E71" w:rsidRPr="000965B7" w:rsidRDefault="00F12E71" w:rsidP="00F12E71">
      <w:pPr>
        <w:pStyle w:val="VCAAHeading5"/>
        <w:rPr>
          <w:u w:color="0F7EB4"/>
          <w:lang w:val="en-GB"/>
        </w:rPr>
      </w:pPr>
      <w:r w:rsidRPr="000965B7">
        <w:rPr>
          <w:u w:color="0F7EB4"/>
          <w:lang w:val="en-GB"/>
        </w:rPr>
        <w:t>Key skills</w:t>
      </w:r>
    </w:p>
    <w:p w14:paraId="50A466EE" w14:textId="2F210398" w:rsidR="00F12E71" w:rsidRPr="009F2ECB" w:rsidRDefault="00F12E71" w:rsidP="00431855">
      <w:pPr>
        <w:pStyle w:val="VCAAbullet"/>
      </w:pPr>
      <w:r w:rsidRPr="009F2ECB">
        <w:t>employ creative processes to create an original music work, or group of short works</w:t>
      </w:r>
      <w:r w:rsidR="00CA5997" w:rsidRPr="009F2ECB">
        <w:t>,</w:t>
      </w:r>
      <w:r w:rsidRPr="009F2ECB">
        <w:t xml:space="preserve"> that includes repetition, variation, contrast and </w:t>
      </w:r>
      <w:proofErr w:type="gramStart"/>
      <w:r w:rsidRPr="009F2ECB">
        <w:t>transition</w:t>
      </w:r>
      <w:proofErr w:type="gramEnd"/>
    </w:p>
    <w:p w14:paraId="4E0D8A22" w14:textId="77777777" w:rsidR="00F12E71" w:rsidRPr="009F2ECB" w:rsidRDefault="00F12E71" w:rsidP="00431855">
      <w:pPr>
        <w:pStyle w:val="VCAAbullet"/>
      </w:pPr>
      <w:r w:rsidRPr="009F2ECB">
        <w:t xml:space="preserve">manipulate the elements of music to fulfil creative intentions in a completed music </w:t>
      </w:r>
      <w:proofErr w:type="gramStart"/>
      <w:r w:rsidRPr="009F2ECB">
        <w:t>work</w:t>
      </w:r>
      <w:proofErr w:type="gramEnd"/>
    </w:p>
    <w:p w14:paraId="787913BD" w14:textId="77777777" w:rsidR="00F12E71" w:rsidRPr="009F2ECB" w:rsidRDefault="00F12E71" w:rsidP="00431855">
      <w:pPr>
        <w:pStyle w:val="VCAAbullet"/>
      </w:pPr>
      <w:r w:rsidRPr="009F2ECB">
        <w:t xml:space="preserve">use appropriate compositional devices, including repetition, variation, contrast and transition, to develop music </w:t>
      </w:r>
      <w:proofErr w:type="gramStart"/>
      <w:r w:rsidRPr="009F2ECB">
        <w:t>ideas</w:t>
      </w:r>
      <w:proofErr w:type="gramEnd"/>
    </w:p>
    <w:p w14:paraId="57F72E3F" w14:textId="5F82A083" w:rsidR="00F12E71" w:rsidRPr="009F2ECB" w:rsidRDefault="00F12E71" w:rsidP="00431855">
      <w:pPr>
        <w:pStyle w:val="VCAAbullet"/>
      </w:pPr>
      <w:r w:rsidRPr="009F2ECB">
        <w:t xml:space="preserve">develop music material to create a coherent work that includes unity and </w:t>
      </w:r>
      <w:proofErr w:type="gramStart"/>
      <w:r w:rsidRPr="009F2ECB">
        <w:t>diversity</w:t>
      </w:r>
      <w:proofErr w:type="gramEnd"/>
    </w:p>
    <w:p w14:paraId="40B61901" w14:textId="3154AA57" w:rsidR="00F12E71" w:rsidRPr="009F2ECB" w:rsidRDefault="00F12E71" w:rsidP="00431855">
      <w:pPr>
        <w:pStyle w:val="VCAAbullet"/>
      </w:pPr>
      <w:r w:rsidRPr="009F2ECB">
        <w:t>create the work</w:t>
      </w:r>
      <w:r w:rsidR="00CA5997" w:rsidRPr="009F2ECB">
        <w:t>(</w:t>
      </w:r>
      <w:r w:rsidRPr="009F2ECB">
        <w:t>s</w:t>
      </w:r>
      <w:r w:rsidR="00CA5997" w:rsidRPr="009F2ECB">
        <w:t>)</w:t>
      </w:r>
      <w:r w:rsidRPr="009F2ECB">
        <w:t xml:space="preserve"> in an approp</w:t>
      </w:r>
      <w:r w:rsidR="00EB7F53" w:rsidRPr="009F2ECB">
        <w:t>riate audio and notation format</w:t>
      </w:r>
      <w:r w:rsidR="00CA5997" w:rsidRPr="009F2ECB">
        <w:t>.</w:t>
      </w:r>
    </w:p>
    <w:p w14:paraId="24EA0758" w14:textId="7AAE7BCF" w:rsidR="00F12E71" w:rsidRPr="005B1209" w:rsidRDefault="00F12E71" w:rsidP="00F12E71">
      <w:pPr>
        <w:pStyle w:val="VCAAHeading2"/>
        <w:rPr>
          <w:lang w:val="en-GB"/>
        </w:rPr>
      </w:pPr>
      <w:bookmarkStart w:id="297" w:name="_Toc96339096"/>
      <w:r w:rsidRPr="005B1209">
        <w:rPr>
          <w:u w:color="0F7EB4"/>
          <w:lang w:val="en-GB"/>
        </w:rPr>
        <w:lastRenderedPageBreak/>
        <w:t xml:space="preserve">Area of </w:t>
      </w:r>
      <w:r w:rsidRPr="005B1209">
        <w:rPr>
          <w:lang w:val="en-GB"/>
        </w:rPr>
        <w:t>Study</w:t>
      </w:r>
      <w:r w:rsidRPr="005B1209">
        <w:rPr>
          <w:u w:color="0F7EB4"/>
          <w:lang w:val="en-GB"/>
        </w:rPr>
        <w:t xml:space="preserve"> 2</w:t>
      </w:r>
      <w:bookmarkEnd w:id="297"/>
    </w:p>
    <w:p w14:paraId="4128757D" w14:textId="0F0CD3C4" w:rsidR="00F12E71" w:rsidRPr="005B1209" w:rsidRDefault="00F12E71" w:rsidP="00F12E71">
      <w:pPr>
        <w:pStyle w:val="VCAAHeading3"/>
        <w:rPr>
          <w:u w:color="0F7EB4"/>
          <w:lang w:val="en-GB"/>
        </w:rPr>
      </w:pPr>
      <w:bookmarkStart w:id="298" w:name="_Toc86235622"/>
      <w:bookmarkStart w:id="299" w:name="_Toc96339097"/>
      <w:r w:rsidRPr="005B1209">
        <w:rPr>
          <w:u w:color="0F7EB4"/>
          <w:lang w:val="en-GB"/>
        </w:rPr>
        <w:t>Analysing for composition</w:t>
      </w:r>
      <w:bookmarkEnd w:id="298"/>
      <w:bookmarkEnd w:id="299"/>
    </w:p>
    <w:p w14:paraId="483010EE" w14:textId="3AC52A72" w:rsidR="00F12E71" w:rsidRPr="005B1209" w:rsidRDefault="00F12E71" w:rsidP="00F12E71">
      <w:pPr>
        <w:pStyle w:val="VCAAbody"/>
        <w:rPr>
          <w:lang w:val="en-GB"/>
        </w:rPr>
      </w:pPr>
      <w:r w:rsidRPr="005B1209">
        <w:rPr>
          <w:lang w:val="en-GB"/>
        </w:rPr>
        <w:t xml:space="preserve">In this area of study, students document the creative processes they use in creating their original work for Outcome </w:t>
      </w:r>
      <w:r w:rsidR="0015677D">
        <w:rPr>
          <w:lang w:val="en-GB"/>
        </w:rPr>
        <w:t>1</w:t>
      </w:r>
      <w:r w:rsidRPr="005B1209">
        <w:rPr>
          <w:lang w:val="en-GB"/>
        </w:rPr>
        <w:t>. Using their design brief formulated in Unit 3, Outcome 2, they chart their progress from original intention, through development and refinement, to final realisation. They include decisions made and the technical and/or practical factors that had an impact on the work.</w:t>
      </w:r>
    </w:p>
    <w:p w14:paraId="7706501A" w14:textId="77777777" w:rsidR="00F12E71" w:rsidRPr="005B1209" w:rsidRDefault="00F12E71" w:rsidP="00F12E71">
      <w:pPr>
        <w:pStyle w:val="VCAAbody"/>
        <w:rPr>
          <w:lang w:val="en-GB"/>
        </w:rPr>
      </w:pPr>
      <w:r w:rsidRPr="005B1209">
        <w:rPr>
          <w:lang w:val="en-GB"/>
        </w:rPr>
        <w:t xml:space="preserve">They also present a final analysis of their work(s) that includes descriptions of their treatment of music elements, </w:t>
      </w:r>
      <w:proofErr w:type="gramStart"/>
      <w:r w:rsidRPr="005B1209">
        <w:rPr>
          <w:lang w:val="en-GB"/>
        </w:rPr>
        <w:t>concepts</w:t>
      </w:r>
      <w:proofErr w:type="gramEnd"/>
      <w:r w:rsidRPr="005B1209">
        <w:rPr>
          <w:lang w:val="en-GB"/>
        </w:rPr>
        <w:t xml:space="preserve"> and compositional devices. They describe and discuss how music material has been developed to create unity and diversity within a coherent work.</w:t>
      </w:r>
    </w:p>
    <w:p w14:paraId="483BE6E3" w14:textId="77777777" w:rsidR="00F12E71" w:rsidRPr="005B1209" w:rsidRDefault="00F12E71" w:rsidP="00F12E71">
      <w:pPr>
        <w:pStyle w:val="VCAAHeading3"/>
        <w:rPr>
          <w:u w:color="0F7EB4"/>
          <w:lang w:val="en-GB"/>
        </w:rPr>
      </w:pPr>
      <w:bookmarkStart w:id="300" w:name="_Toc86235623"/>
      <w:bookmarkStart w:id="301" w:name="_Toc96339098"/>
      <w:r w:rsidRPr="005B1209">
        <w:rPr>
          <w:u w:color="0F7EB4"/>
          <w:lang w:val="en-GB"/>
        </w:rPr>
        <w:t>Outcome 2</w:t>
      </w:r>
      <w:bookmarkEnd w:id="300"/>
      <w:bookmarkEnd w:id="301"/>
    </w:p>
    <w:p w14:paraId="3D156C9B" w14:textId="22BBF140" w:rsidR="00F12E71" w:rsidRPr="005B1209" w:rsidRDefault="00F12E71" w:rsidP="00F12E71">
      <w:pPr>
        <w:pStyle w:val="VCAAbody"/>
        <w:rPr>
          <w:lang w:val="en-GB"/>
        </w:rPr>
      </w:pPr>
      <w:r w:rsidRPr="005B1209">
        <w:rPr>
          <w:rFonts w:eastAsia="Arial Unicode MS" w:hAnsi="Arial Unicode MS" w:cs="Arial Unicode MS"/>
          <w:szCs w:val="20"/>
          <w:lang w:val="en-GB"/>
        </w:rPr>
        <w:t>On completion of this unit the student should be able to describe and discuss their creative process</w:t>
      </w:r>
      <w:r w:rsidR="00FE01A9" w:rsidRPr="005B1209">
        <w:rPr>
          <w:rFonts w:eastAsia="Arial Unicode MS" w:hAnsi="Arial Unicode MS" w:cs="Arial Unicode MS"/>
          <w:szCs w:val="20"/>
          <w:lang w:val="en-GB"/>
        </w:rPr>
        <w:t xml:space="preserve"> and approach to creating a coherent </w:t>
      </w:r>
      <w:proofErr w:type="gramStart"/>
      <w:r w:rsidR="00FE01A9" w:rsidRPr="005B1209">
        <w:rPr>
          <w:rFonts w:eastAsia="Arial Unicode MS" w:hAnsi="Arial Unicode MS" w:cs="Arial Unicode MS"/>
          <w:szCs w:val="20"/>
          <w:lang w:val="en-GB"/>
        </w:rPr>
        <w:t>work,</w:t>
      </w:r>
      <w:r w:rsidRPr="005B1209">
        <w:rPr>
          <w:rFonts w:eastAsia="Arial Unicode MS" w:hAnsi="Arial Unicode MS" w:cs="Arial Unicode MS"/>
          <w:szCs w:val="20"/>
          <w:lang w:val="en-GB"/>
        </w:rPr>
        <w:t xml:space="preserve"> and</w:t>
      </w:r>
      <w:proofErr w:type="gramEnd"/>
      <w:r w:rsidRPr="005B1209">
        <w:rPr>
          <w:rFonts w:eastAsia="Arial Unicode MS" w:hAnsi="Arial Unicode MS" w:cs="Arial Unicode MS"/>
          <w:szCs w:val="20"/>
          <w:lang w:val="en-GB"/>
        </w:rPr>
        <w:t xml:space="preserve"> produce an analysis of their original music work(s) that explains their use of music elements, concepts of music and compositional devices. </w:t>
      </w:r>
    </w:p>
    <w:p w14:paraId="79F43D7D" w14:textId="77777777" w:rsidR="00F12E71" w:rsidRPr="005B1209" w:rsidRDefault="00F12E71" w:rsidP="00F12E71">
      <w:pPr>
        <w:pStyle w:val="VCAAbody"/>
        <w:rPr>
          <w:lang w:val="en-GB"/>
        </w:rPr>
      </w:pPr>
      <w:r w:rsidRPr="005B1209">
        <w:rPr>
          <w:lang w:val="en-GB"/>
        </w:rPr>
        <w:t>To achieve this outcome the student will draw on key knowledge and key skills outlined in Area of Study 2.</w:t>
      </w:r>
    </w:p>
    <w:p w14:paraId="29E7D3AE" w14:textId="77777777" w:rsidR="00F12E71" w:rsidRPr="005B1209" w:rsidRDefault="00F12E71" w:rsidP="00F12E71">
      <w:pPr>
        <w:pStyle w:val="VCAAHeading5"/>
        <w:rPr>
          <w:u w:color="0F7EB4"/>
          <w:lang w:val="en-GB"/>
        </w:rPr>
      </w:pPr>
      <w:r w:rsidRPr="005B1209">
        <w:rPr>
          <w:u w:color="0F7EB4"/>
          <w:lang w:val="en-GB"/>
        </w:rPr>
        <w:t>Key knowledge</w:t>
      </w:r>
    </w:p>
    <w:p w14:paraId="3DB08A03" w14:textId="77777777" w:rsidR="00F12E71" w:rsidRPr="009F2ECB" w:rsidRDefault="00F12E71" w:rsidP="00431855">
      <w:pPr>
        <w:pStyle w:val="VCAAbullet"/>
      </w:pPr>
      <w:r w:rsidRPr="009F2ECB">
        <w:t>the treatment of the elements of music and concepts in the original work(s)</w:t>
      </w:r>
    </w:p>
    <w:p w14:paraId="38AB59BA" w14:textId="77777777" w:rsidR="00F12E71" w:rsidRPr="009F2ECB" w:rsidRDefault="00F12E71" w:rsidP="00431855">
      <w:pPr>
        <w:pStyle w:val="VCAAbullet"/>
      </w:pPr>
      <w:r w:rsidRPr="009F2ECB">
        <w:t xml:space="preserve">the use of compositional devices including repetition, variation, </w:t>
      </w:r>
      <w:proofErr w:type="gramStart"/>
      <w:r w:rsidRPr="009F2ECB">
        <w:t>contrast</w:t>
      </w:r>
      <w:proofErr w:type="gramEnd"/>
      <w:r w:rsidRPr="009F2ECB">
        <w:t xml:space="preserve"> and transition in the original work(s)</w:t>
      </w:r>
    </w:p>
    <w:p w14:paraId="209DF6BC" w14:textId="017AFD93" w:rsidR="00F12E71" w:rsidRPr="009F2ECB" w:rsidRDefault="00F12E71" w:rsidP="00431855">
      <w:pPr>
        <w:pStyle w:val="VCAAbullet"/>
      </w:pPr>
      <w:r w:rsidRPr="009F2ECB">
        <w:t xml:space="preserve">the development of musical material in the </w:t>
      </w:r>
      <w:r w:rsidR="00A11C9E" w:rsidRPr="009F2ECB">
        <w:t xml:space="preserve">original </w:t>
      </w:r>
      <w:r w:rsidRPr="009F2ECB">
        <w:t>work</w:t>
      </w:r>
      <w:r w:rsidR="00A11C9E" w:rsidRPr="009F2ECB">
        <w:t>(</w:t>
      </w:r>
      <w:r w:rsidRPr="009F2ECB">
        <w:t>s</w:t>
      </w:r>
      <w:r w:rsidR="00A11C9E" w:rsidRPr="009F2ECB">
        <w:t>)</w:t>
      </w:r>
    </w:p>
    <w:p w14:paraId="670F4CAE" w14:textId="343F3945" w:rsidR="00F12E71" w:rsidRPr="009F2ECB" w:rsidRDefault="00F12E71" w:rsidP="00431855">
      <w:pPr>
        <w:pStyle w:val="VCAAbullet"/>
      </w:pPr>
      <w:r w:rsidRPr="009F2ECB">
        <w:t xml:space="preserve">ways unity and diversity can be achieved in a coherent music </w:t>
      </w:r>
      <w:proofErr w:type="gramStart"/>
      <w:r w:rsidRPr="009F2ECB">
        <w:t>work</w:t>
      </w:r>
      <w:proofErr w:type="gramEnd"/>
    </w:p>
    <w:p w14:paraId="50FDACDD" w14:textId="3CD7FE71" w:rsidR="00F12E71" w:rsidRPr="009F2ECB" w:rsidRDefault="004D333B" w:rsidP="00431855">
      <w:pPr>
        <w:pStyle w:val="VCAAbullet"/>
      </w:pPr>
      <w:r>
        <w:t xml:space="preserve">the </w:t>
      </w:r>
      <w:r w:rsidR="00F12E71" w:rsidRPr="009F2ECB">
        <w:t>characteristics of the music style of each of the original work</w:t>
      </w:r>
      <w:r w:rsidR="00A11C9E" w:rsidRPr="009F2ECB">
        <w:t>(</w:t>
      </w:r>
      <w:r w:rsidR="00F12E71" w:rsidRPr="009F2ECB">
        <w:t>s</w:t>
      </w:r>
      <w:r w:rsidR="00A11C9E" w:rsidRPr="009F2ECB">
        <w:t>)</w:t>
      </w:r>
    </w:p>
    <w:p w14:paraId="125AE9CF" w14:textId="7884EDB2" w:rsidR="00F12E71" w:rsidRPr="009F2ECB" w:rsidRDefault="00F12E71" w:rsidP="00431855">
      <w:pPr>
        <w:pStyle w:val="VCAAbullet"/>
      </w:pPr>
      <w:r w:rsidRPr="009F2ECB">
        <w:t xml:space="preserve">ways that appropriate terminology, </w:t>
      </w:r>
      <w:proofErr w:type="gramStart"/>
      <w:r w:rsidRPr="009F2ECB">
        <w:t>language</w:t>
      </w:r>
      <w:proofErr w:type="gramEnd"/>
      <w:r w:rsidRPr="009F2ECB">
        <w:t xml:space="preserve"> and music examples can be used to </w:t>
      </w:r>
      <w:r w:rsidR="00EB7F53" w:rsidRPr="009F2ECB">
        <w:t>support analysis and discussion</w:t>
      </w:r>
      <w:r w:rsidR="00FE01A9" w:rsidRPr="009F2ECB">
        <w:t>.</w:t>
      </w:r>
    </w:p>
    <w:p w14:paraId="044078D2" w14:textId="26986705" w:rsidR="00F12E71" w:rsidRPr="000965B7" w:rsidRDefault="00F12E71" w:rsidP="00F12E71">
      <w:pPr>
        <w:pStyle w:val="VCAAHeading5"/>
        <w:rPr>
          <w:szCs w:val="24"/>
          <w:u w:color="0F7EB4"/>
          <w:lang w:val="en-GB"/>
        </w:rPr>
      </w:pPr>
      <w:r w:rsidRPr="000965B7">
        <w:rPr>
          <w:szCs w:val="24"/>
          <w:u w:color="0F7EB4"/>
          <w:lang w:val="en-GB"/>
        </w:rPr>
        <w:t>Key skills</w:t>
      </w:r>
    </w:p>
    <w:p w14:paraId="3867D1C7" w14:textId="77777777" w:rsidR="00F12E71" w:rsidRPr="009F2ECB" w:rsidRDefault="00F12E71" w:rsidP="00431855">
      <w:pPr>
        <w:pStyle w:val="VCAAbullet"/>
      </w:pPr>
      <w:r w:rsidRPr="000965B7">
        <w:t xml:space="preserve">identify, </w:t>
      </w:r>
      <w:r w:rsidRPr="009F2ECB">
        <w:t xml:space="preserve">describe and discuss treatment of elements of music and use of compositional devices in works selected for </w:t>
      </w:r>
      <w:proofErr w:type="gramStart"/>
      <w:r w:rsidRPr="009F2ECB">
        <w:t>study</w:t>
      </w:r>
      <w:proofErr w:type="gramEnd"/>
    </w:p>
    <w:p w14:paraId="01E78FB2" w14:textId="77777777" w:rsidR="00F12E71" w:rsidRPr="009F2ECB" w:rsidRDefault="00F12E71" w:rsidP="00431855">
      <w:pPr>
        <w:pStyle w:val="VCAAbullet"/>
      </w:pPr>
      <w:r w:rsidRPr="009F2ECB">
        <w:t xml:space="preserve">describe ways in which works selected for study are representative of particular music </w:t>
      </w:r>
      <w:proofErr w:type="gramStart"/>
      <w:r w:rsidRPr="009F2ECB">
        <w:t>styles</w:t>
      </w:r>
      <w:proofErr w:type="gramEnd"/>
    </w:p>
    <w:p w14:paraId="2B804F52" w14:textId="76E3D815" w:rsidR="00F12E71" w:rsidRPr="009F2ECB" w:rsidRDefault="00F12E71" w:rsidP="00431855">
      <w:pPr>
        <w:pStyle w:val="VCAAbullet"/>
      </w:pPr>
      <w:r w:rsidRPr="009F2ECB">
        <w:t>describe how musical material is developed within the work</w:t>
      </w:r>
      <w:r w:rsidR="00AA68B6" w:rsidRPr="009F2ECB">
        <w:t>(</w:t>
      </w:r>
      <w:r w:rsidRPr="009F2ECB">
        <w:t>s</w:t>
      </w:r>
      <w:r w:rsidR="00AA68B6" w:rsidRPr="009F2ECB">
        <w:t>)</w:t>
      </w:r>
      <w:r w:rsidRPr="009F2ECB">
        <w:t xml:space="preserve"> to create a coherent </w:t>
      </w:r>
      <w:proofErr w:type="gramStart"/>
      <w:r w:rsidRPr="009F2ECB">
        <w:t>work</w:t>
      </w:r>
      <w:proofErr w:type="gramEnd"/>
    </w:p>
    <w:p w14:paraId="746FC458" w14:textId="77777777" w:rsidR="00F12E71" w:rsidRPr="009F2ECB" w:rsidRDefault="00F12E71" w:rsidP="00431855">
      <w:pPr>
        <w:pStyle w:val="VCAAbullet"/>
      </w:pPr>
      <w:r w:rsidRPr="009F2ECB">
        <w:t xml:space="preserve">reflect on how the studied works may affect their own creative </w:t>
      </w:r>
      <w:proofErr w:type="gramStart"/>
      <w:r w:rsidRPr="009F2ECB">
        <w:t>process</w:t>
      </w:r>
      <w:proofErr w:type="gramEnd"/>
    </w:p>
    <w:p w14:paraId="03EA9D33" w14:textId="19A63EE1" w:rsidR="00F12E71" w:rsidRPr="009F2ECB" w:rsidRDefault="00F12E71" w:rsidP="00431855">
      <w:pPr>
        <w:pStyle w:val="VCAAbullet"/>
      </w:pPr>
      <w:r w:rsidRPr="009F2ECB">
        <w:t xml:space="preserve">use appropriate terminology and music examples to support analysis, </w:t>
      </w:r>
      <w:proofErr w:type="gramStart"/>
      <w:r w:rsidRPr="009F2ECB">
        <w:t>description</w:t>
      </w:r>
      <w:proofErr w:type="gramEnd"/>
      <w:r w:rsidRPr="009F2ECB">
        <w:t xml:space="preserve"> and discussion</w:t>
      </w:r>
      <w:r w:rsidR="00FB0244" w:rsidRPr="009F2ECB">
        <w:t>.</w:t>
      </w:r>
    </w:p>
    <w:p w14:paraId="1695FC64" w14:textId="4E99ACC1" w:rsidR="00F12E71" w:rsidRPr="005B1209" w:rsidRDefault="00F12E71" w:rsidP="00F12E71">
      <w:pPr>
        <w:pStyle w:val="VCAAHeading2"/>
        <w:rPr>
          <w:u w:color="0F7EB4"/>
          <w:lang w:val="en-GB"/>
        </w:rPr>
      </w:pPr>
      <w:bookmarkStart w:id="302" w:name="_Toc96339099"/>
      <w:r w:rsidRPr="005B1209">
        <w:rPr>
          <w:u w:color="0F7EB4"/>
          <w:lang w:val="en-GB"/>
        </w:rPr>
        <w:t>Area of Study 3</w:t>
      </w:r>
      <w:bookmarkEnd w:id="302"/>
    </w:p>
    <w:p w14:paraId="08749FA7" w14:textId="110439BB" w:rsidR="00F12E71" w:rsidRPr="005B1209" w:rsidRDefault="00F12E71" w:rsidP="00F12E71">
      <w:pPr>
        <w:pStyle w:val="VCAAHeading3"/>
        <w:rPr>
          <w:u w:color="0F7EB4"/>
          <w:lang w:val="en-GB"/>
        </w:rPr>
      </w:pPr>
      <w:bookmarkStart w:id="303" w:name="_Toc86235625"/>
      <w:bookmarkStart w:id="304" w:name="_Toc96339100"/>
      <w:r w:rsidRPr="005B1209">
        <w:rPr>
          <w:lang w:val="en-GB"/>
        </w:rPr>
        <w:t>Responding</w:t>
      </w:r>
      <w:bookmarkEnd w:id="303"/>
      <w:bookmarkEnd w:id="304"/>
    </w:p>
    <w:p w14:paraId="7D1D811D" w14:textId="6604A9D1" w:rsidR="00F12E71" w:rsidRPr="005B1209" w:rsidRDefault="00FB0244" w:rsidP="00A309F9">
      <w:pPr>
        <w:pStyle w:val="VCAAbody"/>
        <w:ind w:right="-8"/>
        <w:rPr>
          <w:lang w:val="en-GB"/>
        </w:rPr>
      </w:pPr>
      <w:r w:rsidRPr="005B1209">
        <w:rPr>
          <w:lang w:val="en-GB"/>
        </w:rPr>
        <w:t>In t</w:t>
      </w:r>
      <w:r w:rsidR="00F12E71" w:rsidRPr="005B1209">
        <w:rPr>
          <w:lang w:val="en-GB"/>
        </w:rPr>
        <w:t>his area of study</w:t>
      </w:r>
      <w:r w:rsidR="005658CF">
        <w:rPr>
          <w:lang w:val="en-GB"/>
        </w:rPr>
        <w:t>,</w:t>
      </w:r>
      <w:r w:rsidR="00F12E71" w:rsidRPr="005B1209">
        <w:rPr>
          <w:lang w:val="en-GB"/>
        </w:rPr>
        <w:t xml:space="preserve"> </w:t>
      </w:r>
      <w:r w:rsidRPr="005B1209">
        <w:rPr>
          <w:lang w:val="en-GB"/>
        </w:rPr>
        <w:t xml:space="preserve">students </w:t>
      </w:r>
      <w:r w:rsidR="00F12E71" w:rsidRPr="005B1209">
        <w:rPr>
          <w:lang w:val="en-GB"/>
        </w:rPr>
        <w:t xml:space="preserve">focus on listening, aural analysis and making critical responses. </w:t>
      </w:r>
      <w:r w:rsidRPr="005B1209">
        <w:rPr>
          <w:lang w:val="en-GB"/>
        </w:rPr>
        <w:t xml:space="preserve">They </w:t>
      </w:r>
      <w:r w:rsidR="00F12E71" w:rsidRPr="005B1209">
        <w:rPr>
          <w:lang w:val="en-GB"/>
        </w:rPr>
        <w:t>develop their skills in critical response by analysing the use of the elements of music and compositional devices in a wide range of music excerpts. Students focus</w:t>
      </w:r>
      <w:r w:rsidRPr="005B1209">
        <w:rPr>
          <w:lang w:val="en-GB"/>
        </w:rPr>
        <w:t xml:space="preserve"> on</w:t>
      </w:r>
      <w:r w:rsidR="00F12E71" w:rsidRPr="005B1209">
        <w:rPr>
          <w:lang w:val="en-GB"/>
        </w:rPr>
        <w:t xml:space="preserve"> contrast, repetition, </w:t>
      </w:r>
      <w:proofErr w:type="gramStart"/>
      <w:r w:rsidR="00F12E71" w:rsidRPr="005B1209">
        <w:rPr>
          <w:lang w:val="en-GB"/>
        </w:rPr>
        <w:t>variation</w:t>
      </w:r>
      <w:proofErr w:type="gramEnd"/>
      <w:r w:rsidR="00F12E71" w:rsidRPr="005B1209">
        <w:rPr>
          <w:lang w:val="en-GB"/>
        </w:rPr>
        <w:t xml:space="preserve"> and transition to develop an understanding of</w:t>
      </w:r>
      <w:r w:rsidRPr="005B1209">
        <w:rPr>
          <w:lang w:val="en-GB"/>
        </w:rPr>
        <w:t xml:space="preserve"> the</w:t>
      </w:r>
      <w:r w:rsidR="00F12E71" w:rsidRPr="005B1209">
        <w:rPr>
          <w:lang w:val="en-GB"/>
        </w:rPr>
        <w:t xml:space="preserve"> various ways music creators use these compositional devices to achieve their creative </w:t>
      </w:r>
      <w:r w:rsidR="00F12E71" w:rsidRPr="005B1209">
        <w:rPr>
          <w:lang w:val="en-GB"/>
        </w:rPr>
        <w:lastRenderedPageBreak/>
        <w:t xml:space="preserve">aims. </w:t>
      </w:r>
      <w:r w:rsidRPr="005B1209">
        <w:rPr>
          <w:lang w:val="en-GB"/>
        </w:rPr>
        <w:t xml:space="preserve">Through aural analysis of short music excerpts, students </w:t>
      </w:r>
      <w:r w:rsidR="00F12E71" w:rsidRPr="005B1209">
        <w:rPr>
          <w:lang w:val="en-GB"/>
        </w:rPr>
        <w:t xml:space="preserve">also develop and refine their ability to identify and describe </w:t>
      </w:r>
      <w:r w:rsidRPr="005B1209">
        <w:rPr>
          <w:lang w:val="en-GB"/>
        </w:rPr>
        <w:t xml:space="preserve">the </w:t>
      </w:r>
      <w:r w:rsidR="00F12E71" w:rsidRPr="005B1209">
        <w:rPr>
          <w:lang w:val="en-GB"/>
        </w:rPr>
        <w:t xml:space="preserve">use of the compositional devices of repetition, variation, </w:t>
      </w:r>
      <w:proofErr w:type="gramStart"/>
      <w:r w:rsidR="00F12E71" w:rsidRPr="005B1209">
        <w:rPr>
          <w:lang w:val="en-GB"/>
        </w:rPr>
        <w:t>contrast</w:t>
      </w:r>
      <w:proofErr w:type="gramEnd"/>
      <w:r w:rsidR="00F12E71" w:rsidRPr="005B1209">
        <w:rPr>
          <w:lang w:val="en-GB"/>
        </w:rPr>
        <w:t xml:space="preserve"> and transition.</w:t>
      </w:r>
    </w:p>
    <w:p w14:paraId="6FEF3640" w14:textId="77777777" w:rsidR="00F12E71" w:rsidRPr="005B1209" w:rsidRDefault="00F12E71" w:rsidP="00F12E71">
      <w:pPr>
        <w:pStyle w:val="VCAAHeading3"/>
        <w:rPr>
          <w:u w:color="0F7EB4"/>
          <w:lang w:val="en-GB"/>
        </w:rPr>
      </w:pPr>
      <w:bookmarkStart w:id="305" w:name="_Toc86235626"/>
      <w:bookmarkStart w:id="306" w:name="_Toc96339101"/>
      <w:r w:rsidRPr="005B1209">
        <w:rPr>
          <w:u w:color="0F7EB4"/>
          <w:lang w:val="en-GB"/>
        </w:rPr>
        <w:t>Outcome 3</w:t>
      </w:r>
      <w:bookmarkEnd w:id="305"/>
      <w:bookmarkEnd w:id="306"/>
    </w:p>
    <w:p w14:paraId="47012891" w14:textId="77777777" w:rsidR="00F12E71" w:rsidRPr="005B1209" w:rsidRDefault="00F12E71" w:rsidP="00A309F9">
      <w:pPr>
        <w:pStyle w:val="VCAAbody"/>
        <w:ind w:right="133"/>
        <w:rPr>
          <w:lang w:val="en-GB"/>
        </w:rPr>
      </w:pPr>
      <w:r w:rsidRPr="005B1209">
        <w:rPr>
          <w:lang w:val="en-GB"/>
        </w:rPr>
        <w:t>On completion of this unit the student should be able to aurally analyse music and make critical responses to music.</w:t>
      </w:r>
    </w:p>
    <w:p w14:paraId="127E0B22" w14:textId="77777777" w:rsidR="00F12E71" w:rsidRPr="005B1209" w:rsidRDefault="00F12E71" w:rsidP="00F12E71">
      <w:pPr>
        <w:pStyle w:val="VCAAbody"/>
        <w:rPr>
          <w:lang w:val="en-GB"/>
        </w:rPr>
      </w:pPr>
      <w:r w:rsidRPr="005B1209">
        <w:rPr>
          <w:lang w:val="en-GB"/>
        </w:rPr>
        <w:t>To achieve this outcome the student will draw on key knowledge and key skills outlined in Area of Study 3.</w:t>
      </w:r>
    </w:p>
    <w:p w14:paraId="087DE3A2" w14:textId="77777777" w:rsidR="00F12E71" w:rsidRPr="005B1209" w:rsidRDefault="00F12E71" w:rsidP="00F12E71">
      <w:pPr>
        <w:pStyle w:val="VCAAHeading5"/>
        <w:rPr>
          <w:u w:color="0F7EB4"/>
          <w:lang w:val="en-GB"/>
        </w:rPr>
      </w:pPr>
      <w:r w:rsidRPr="005B1209">
        <w:rPr>
          <w:u w:color="0F7EB4"/>
          <w:lang w:val="en-GB"/>
        </w:rPr>
        <w:t>Key knowledge</w:t>
      </w:r>
    </w:p>
    <w:p w14:paraId="60926DE1" w14:textId="77777777" w:rsidR="00F12E71" w:rsidRPr="009F2ECB" w:rsidRDefault="00F12E71" w:rsidP="00431855">
      <w:pPr>
        <w:pStyle w:val="VCAAbullet"/>
      </w:pPr>
      <w:r w:rsidRPr="009F2ECB">
        <w:t>the characteristics of elements of music and concepts</w:t>
      </w:r>
    </w:p>
    <w:p w14:paraId="6C8E3B22" w14:textId="77777777" w:rsidR="00F12E71" w:rsidRPr="009F2ECB" w:rsidRDefault="00F12E71" w:rsidP="00431855">
      <w:pPr>
        <w:pStyle w:val="VCAAbullet"/>
      </w:pPr>
      <w:r w:rsidRPr="009F2ECB">
        <w:t xml:space="preserve">the characteristics of compositional devices used to create unity and </w:t>
      </w:r>
      <w:proofErr w:type="gramStart"/>
      <w:r w:rsidRPr="009F2ECB">
        <w:t>diversity</w:t>
      </w:r>
      <w:proofErr w:type="gramEnd"/>
    </w:p>
    <w:p w14:paraId="277F84DC" w14:textId="5A93E9CF" w:rsidR="00F12E71" w:rsidRPr="009F2ECB" w:rsidRDefault="00F12E71" w:rsidP="00431855">
      <w:pPr>
        <w:pStyle w:val="VCAAbullet"/>
      </w:pPr>
      <w:r w:rsidRPr="009F2ECB">
        <w:t xml:space="preserve">ways in which manipulation of elements of music contributes to creating character and elicits subjective </w:t>
      </w:r>
      <w:proofErr w:type="gramStart"/>
      <w:r w:rsidRPr="009F2ECB">
        <w:t>responses</w:t>
      </w:r>
      <w:proofErr w:type="gramEnd"/>
    </w:p>
    <w:p w14:paraId="6218A8FD" w14:textId="777D9F3C" w:rsidR="00F12E71" w:rsidRPr="009F2ECB" w:rsidRDefault="00F12E71" w:rsidP="00431855">
      <w:pPr>
        <w:pStyle w:val="VCAAbullet"/>
      </w:pPr>
      <w:r w:rsidRPr="009F2ECB">
        <w:t xml:space="preserve">ways in which manipulation of compositional devices contributes to creating character and elicits subjective </w:t>
      </w:r>
      <w:proofErr w:type="gramStart"/>
      <w:r w:rsidRPr="009F2ECB">
        <w:t>responses</w:t>
      </w:r>
      <w:proofErr w:type="gramEnd"/>
    </w:p>
    <w:p w14:paraId="6717CD2C" w14:textId="2952B65C" w:rsidR="00F12E71" w:rsidRPr="009F2ECB" w:rsidRDefault="00F12E71" w:rsidP="00431855">
      <w:pPr>
        <w:pStyle w:val="VCAAbullet"/>
      </w:pPr>
      <w:r w:rsidRPr="009F2ECB">
        <w:t xml:space="preserve">ways in which manipulation of compositional devices can be observed through aural analysis of short music </w:t>
      </w:r>
      <w:proofErr w:type="gramStart"/>
      <w:r w:rsidRPr="009F2ECB">
        <w:t>excerpts</w:t>
      </w:r>
      <w:proofErr w:type="gramEnd"/>
    </w:p>
    <w:p w14:paraId="1726F3F8" w14:textId="652AC11C" w:rsidR="00F12E71" w:rsidRPr="009F2ECB" w:rsidRDefault="00F12E71" w:rsidP="00431855">
      <w:pPr>
        <w:pStyle w:val="VCAAbullet"/>
      </w:pPr>
      <w:r w:rsidRPr="009F2ECB">
        <w:t>ways of forming and presenting critical responses</w:t>
      </w:r>
    </w:p>
    <w:p w14:paraId="4C6A228C" w14:textId="4ED1B1BA" w:rsidR="00F12E71" w:rsidRPr="009F2ECB" w:rsidRDefault="00F12E71" w:rsidP="00431855">
      <w:pPr>
        <w:pStyle w:val="VCAAbullet"/>
        <w:rPr>
          <w:rFonts w:eastAsia="Helvetica Neue"/>
        </w:rPr>
      </w:pPr>
      <w:r w:rsidRPr="009F2ECB">
        <w:t>music terminology and language appropriate to de</w:t>
      </w:r>
      <w:r w:rsidR="00EB7F53" w:rsidRPr="009F2ECB">
        <w:t>scribe characteristics of music</w:t>
      </w:r>
      <w:r w:rsidR="00FB0244" w:rsidRPr="009F2ECB">
        <w:t>.</w:t>
      </w:r>
    </w:p>
    <w:p w14:paraId="1EBC2A34" w14:textId="77777777" w:rsidR="00F12E71" w:rsidRPr="00EE089E" w:rsidRDefault="00F12E71" w:rsidP="00F12E71">
      <w:pPr>
        <w:pStyle w:val="VCAAHeading5"/>
        <w:rPr>
          <w:u w:color="0F7EB4"/>
          <w:lang w:val="en-GB"/>
        </w:rPr>
      </w:pPr>
      <w:r w:rsidRPr="00EE089E">
        <w:rPr>
          <w:u w:color="0F7EB4"/>
          <w:lang w:val="en-GB"/>
        </w:rPr>
        <w:t>Key skills</w:t>
      </w:r>
    </w:p>
    <w:p w14:paraId="33ABE276" w14:textId="77777777" w:rsidR="00F12E71" w:rsidRPr="009F2ECB" w:rsidRDefault="00F12E71" w:rsidP="00431855">
      <w:pPr>
        <w:pStyle w:val="VCAAbullet"/>
      </w:pPr>
      <w:r w:rsidRPr="009F2ECB">
        <w:t xml:space="preserve">listen and respond to music from a range of music styles and </w:t>
      </w:r>
      <w:proofErr w:type="gramStart"/>
      <w:r w:rsidRPr="009F2ECB">
        <w:t>traditions</w:t>
      </w:r>
      <w:proofErr w:type="gramEnd"/>
    </w:p>
    <w:p w14:paraId="641B8CFA" w14:textId="5FF0D50E" w:rsidR="00F12E71" w:rsidRPr="009F2ECB" w:rsidRDefault="00F12E71" w:rsidP="00431855">
      <w:pPr>
        <w:pStyle w:val="VCAAbullet"/>
      </w:pPr>
      <w:r w:rsidRPr="009F2ECB">
        <w:t xml:space="preserve">identify and annotate the use of compositional devices of repetition, variation, contrast and transition </w:t>
      </w:r>
      <w:r w:rsidR="00A309F9" w:rsidRPr="009F2ECB">
        <w:br/>
      </w:r>
      <w:r w:rsidRPr="009F2ECB">
        <w:t xml:space="preserve">in short music </w:t>
      </w:r>
      <w:proofErr w:type="gramStart"/>
      <w:r w:rsidRPr="009F2ECB">
        <w:t>excerpts</w:t>
      </w:r>
      <w:proofErr w:type="gramEnd"/>
    </w:p>
    <w:p w14:paraId="0FFC30EF" w14:textId="77777777" w:rsidR="00F12E71" w:rsidRPr="009F2ECB" w:rsidRDefault="00F12E71" w:rsidP="00431855">
      <w:pPr>
        <w:pStyle w:val="VCAAbullet"/>
      </w:pPr>
      <w:r w:rsidRPr="009F2ECB">
        <w:t>use appropriate music terminology and language to:</w:t>
      </w:r>
    </w:p>
    <w:p w14:paraId="58EDF9B2" w14:textId="77777777" w:rsidR="00F12E71" w:rsidRPr="009F2ECB" w:rsidRDefault="00F12E71" w:rsidP="00431855">
      <w:pPr>
        <w:pStyle w:val="VCAAbulletlevel2"/>
      </w:pPr>
      <w:r w:rsidRPr="009F2ECB">
        <w:t xml:space="preserve">identify, describe and explain the treatment of elements of music in selected </w:t>
      </w:r>
      <w:proofErr w:type="gramStart"/>
      <w:r w:rsidRPr="009F2ECB">
        <w:t>excerpts</w:t>
      </w:r>
      <w:proofErr w:type="gramEnd"/>
    </w:p>
    <w:p w14:paraId="3C90F655" w14:textId="64E5688E" w:rsidR="00F12E71" w:rsidRPr="009F2ECB" w:rsidRDefault="00F12E71" w:rsidP="00431855">
      <w:pPr>
        <w:pStyle w:val="VCAAbulletlevel2"/>
      </w:pPr>
      <w:r w:rsidRPr="009F2ECB">
        <w:t xml:space="preserve">identify, describe and explain the use of compositional devices in selected </w:t>
      </w:r>
      <w:proofErr w:type="gramStart"/>
      <w:r w:rsidRPr="009F2ECB">
        <w:t>excerpts</w:t>
      </w:r>
      <w:proofErr w:type="gramEnd"/>
    </w:p>
    <w:p w14:paraId="2046FE76" w14:textId="5D9C0C54" w:rsidR="00F12E71" w:rsidRPr="009F2ECB" w:rsidRDefault="00F12E71" w:rsidP="00431855">
      <w:pPr>
        <w:pStyle w:val="VCAAbullet"/>
        <w:rPr>
          <w:u w:color="0F7EB4"/>
        </w:rPr>
      </w:pPr>
      <w:r w:rsidRPr="009F2ECB">
        <w:t>formulate critical responses that include subjective responses substantiated by objective and analytical i</w:t>
      </w:r>
      <w:r w:rsidR="00EB7F53" w:rsidRPr="009F2ECB">
        <w:t>nformation evident in the music</w:t>
      </w:r>
      <w:r w:rsidR="00FB0244" w:rsidRPr="009F2ECB">
        <w:t>.</w:t>
      </w:r>
    </w:p>
    <w:p w14:paraId="17657EE4" w14:textId="0968D7E5" w:rsidR="00F12E71" w:rsidRPr="00EE089E" w:rsidRDefault="00F12E71" w:rsidP="00F12E71">
      <w:pPr>
        <w:pStyle w:val="VCAAHeading2"/>
        <w:rPr>
          <w:lang w:val="en-GB"/>
        </w:rPr>
      </w:pPr>
      <w:bookmarkStart w:id="307" w:name="_Toc96339102"/>
      <w:r w:rsidRPr="00EE089E">
        <w:rPr>
          <w:u w:color="0F7EB4"/>
          <w:lang w:val="en-GB"/>
        </w:rPr>
        <w:t>School-based assessment</w:t>
      </w:r>
      <w:bookmarkEnd w:id="307"/>
    </w:p>
    <w:p w14:paraId="2BC19D30" w14:textId="77777777" w:rsidR="00F12E71" w:rsidRPr="00EE089E" w:rsidRDefault="00F12E71" w:rsidP="00F12E71">
      <w:pPr>
        <w:pStyle w:val="VCAAHeading3"/>
        <w:rPr>
          <w:u w:color="0F7EB4"/>
          <w:lang w:val="en-GB"/>
        </w:rPr>
      </w:pPr>
      <w:bookmarkStart w:id="308" w:name="_Toc86235628"/>
      <w:bookmarkStart w:id="309" w:name="_Toc96339103"/>
      <w:r w:rsidRPr="00EE089E">
        <w:rPr>
          <w:u w:color="0F7EB4"/>
          <w:lang w:val="en-GB"/>
        </w:rPr>
        <w:t>Satisfactory completion</w:t>
      </w:r>
      <w:bookmarkEnd w:id="308"/>
      <w:bookmarkEnd w:id="309"/>
    </w:p>
    <w:p w14:paraId="3DB8024B" w14:textId="77777777" w:rsidR="00F12E71" w:rsidRPr="00EE089E" w:rsidRDefault="00F12E71" w:rsidP="00F12E71">
      <w:pPr>
        <w:pStyle w:val="VCAAbody"/>
        <w:rPr>
          <w:lang w:val="en-GB"/>
        </w:rPr>
      </w:pPr>
      <w:r w:rsidRPr="00EE089E">
        <w:rPr>
          <w:lang w:val="en-GB"/>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25D1CCBA" w14:textId="3B307CE1" w:rsidR="00F12E71" w:rsidRPr="009F2ECB" w:rsidRDefault="00F12E71" w:rsidP="00E21582">
      <w:pPr>
        <w:pStyle w:val="VCAAbody"/>
      </w:pPr>
      <w:r w:rsidRPr="00EE089E">
        <w:rPr>
          <w:lang w:val="en-GB"/>
        </w:rPr>
        <w:t>The areas of study and key knowledge and key skills listed for the outcomes should be used for course design and the development of learning activities and assessment tasks.</w:t>
      </w:r>
    </w:p>
    <w:p w14:paraId="4BCDEBAC" w14:textId="77777777" w:rsidR="00EC0B8C" w:rsidRPr="00EC0B8C" w:rsidRDefault="00EC0B8C">
      <w:pPr>
        <w:rPr>
          <w:rFonts w:ascii="Arial" w:hAnsi="Arial" w:cs="Arial"/>
          <w:sz w:val="20"/>
          <w:szCs w:val="20"/>
          <w:u w:color="0F7EB4"/>
          <w:lang w:eastAsia="en-AU"/>
        </w:rPr>
      </w:pPr>
      <w:r>
        <w:rPr>
          <w:u w:color="0F7EB4"/>
        </w:rPr>
        <w:br w:type="page"/>
      </w:r>
    </w:p>
    <w:p w14:paraId="544A9DDC" w14:textId="5D7AD1C2" w:rsidR="00F12E71" w:rsidRPr="00EE089E" w:rsidRDefault="00F12E71" w:rsidP="00F12E71">
      <w:pPr>
        <w:pStyle w:val="VCAAHeading4"/>
        <w:rPr>
          <w:u w:color="0F7EB4"/>
          <w:lang w:val="en-GB"/>
        </w:rPr>
      </w:pPr>
      <w:r w:rsidRPr="00EE089E">
        <w:rPr>
          <w:u w:color="0F7EB4"/>
          <w:lang w:val="en-GB"/>
        </w:rPr>
        <w:lastRenderedPageBreak/>
        <w:t>Assessment of levels of achievement</w:t>
      </w:r>
    </w:p>
    <w:p w14:paraId="315B851B" w14:textId="5D49FB40" w:rsidR="00F12E71" w:rsidRPr="005B1209" w:rsidRDefault="00F12E71" w:rsidP="00F12E71">
      <w:pPr>
        <w:pStyle w:val="VCAAbody"/>
        <w:rPr>
          <w:lang w:val="en-GB"/>
        </w:rPr>
      </w:pPr>
      <w:r w:rsidRPr="00EE089E">
        <w:rPr>
          <w:lang w:val="en-GB"/>
        </w:rPr>
        <w:t>The student</w:t>
      </w:r>
      <w:r w:rsidRPr="00EE089E">
        <w:rPr>
          <w:rFonts w:ascii="Arimo" w:eastAsia="Arimo" w:hAnsi="Arimo" w:cs="Arimo"/>
          <w:lang w:val="en-GB"/>
        </w:rPr>
        <w:t>’</w:t>
      </w:r>
      <w:r w:rsidRPr="00EE089E">
        <w:rPr>
          <w:lang w:val="en-GB"/>
        </w:rPr>
        <w:t xml:space="preserve">s level of achievement in Unit 4 will be determined by School-assessed </w:t>
      </w:r>
      <w:r w:rsidRPr="005B1209">
        <w:rPr>
          <w:lang w:val="en-GB"/>
        </w:rPr>
        <w:t>Coursework</w:t>
      </w:r>
      <w:r w:rsidR="002D4B4F" w:rsidRPr="005B1209">
        <w:t>.</w:t>
      </w:r>
      <w:r w:rsidRPr="005B1209">
        <w:rPr>
          <w:lang w:val="en-GB"/>
        </w:rPr>
        <w:t xml:space="preserve"> School-assessed Coursework tasks must be a part of the regular teaching and learning program and must not unduly add to the workload associated with that program. They must be completed mainly in class and within a limited timeframe.</w:t>
      </w:r>
    </w:p>
    <w:p w14:paraId="1F0E2531" w14:textId="77777777" w:rsidR="00F12E71" w:rsidRPr="005B1209" w:rsidRDefault="00F12E71" w:rsidP="00F12E71">
      <w:pPr>
        <w:pStyle w:val="VCAAbody"/>
        <w:rPr>
          <w:lang w:val="en-GB"/>
        </w:rPr>
      </w:pPr>
      <w:r w:rsidRPr="005B1209">
        <w:rPr>
          <w:lang w:val="en-GB"/>
        </w:rPr>
        <w:t>Where teachers provide a range of options for the same School-assessed Coursework task, they should ensure that the options are of comparable scope and demand.</w:t>
      </w:r>
    </w:p>
    <w:p w14:paraId="7CB58E1B" w14:textId="2EED4F0F" w:rsidR="00F12E71" w:rsidRPr="005B1209" w:rsidRDefault="00F12E71" w:rsidP="00196B28">
      <w:pPr>
        <w:pStyle w:val="VCAAbody"/>
        <w:ind w:right="133"/>
        <w:rPr>
          <w:rFonts w:ascii="Helvetica Neue" w:eastAsia="Helvetica Neue" w:hAnsi="Helvetica Neue" w:cs="Helvetica Neue"/>
          <w:lang w:val="en-GB"/>
        </w:rPr>
      </w:pPr>
      <w:r w:rsidRPr="005B1209">
        <w:rPr>
          <w:lang w:val="en-GB"/>
        </w:rPr>
        <w:t>The types and range of forms of School-assessed Coursework for the outcomes are prescribed within the study design. The VCAA publishes</w:t>
      </w:r>
      <w:r w:rsidRPr="005B1209">
        <w:rPr>
          <w:rFonts w:ascii="Helvetica Neue"/>
          <w:lang w:val="en-GB"/>
        </w:rPr>
        <w:t xml:space="preserve"> </w:t>
      </w:r>
      <w:r w:rsidR="00196B28" w:rsidRPr="005B1209">
        <w:rPr>
          <w:iCs/>
          <w:lang w:val="en-GB"/>
        </w:rPr>
        <w:t>Support materials</w:t>
      </w:r>
      <w:r w:rsidRPr="005B1209">
        <w:rPr>
          <w:lang w:val="en-GB"/>
        </w:rPr>
        <w:t xml:space="preserve"> for this study, which includes advice on the design of assessment tasks and the assessment of student work for a level of achievement.</w:t>
      </w:r>
    </w:p>
    <w:p w14:paraId="5C19A2AF" w14:textId="77777777" w:rsidR="00F12E71" w:rsidRPr="005B1209" w:rsidRDefault="00F12E71" w:rsidP="00196B28">
      <w:pPr>
        <w:pStyle w:val="VCAAbody"/>
        <w:ind w:right="133"/>
        <w:rPr>
          <w:lang w:val="en-GB"/>
        </w:rPr>
      </w:pPr>
      <w:r w:rsidRPr="005B1209">
        <w:rPr>
          <w:lang w:val="en-GB"/>
        </w:rPr>
        <w:t>Teachers will provide to the VCAA a numerical score representing an assessment of the student</w:t>
      </w:r>
      <w:r w:rsidRPr="005B1209">
        <w:rPr>
          <w:rFonts w:ascii="Arimo" w:eastAsia="Arimo" w:hAnsi="Arimo" w:cs="Arimo"/>
          <w:lang w:val="en-GB"/>
        </w:rPr>
        <w:t>’</w:t>
      </w:r>
      <w:r w:rsidRPr="005B1209">
        <w:rPr>
          <w:lang w:val="en-GB"/>
        </w:rPr>
        <w:t>s level of achievement. The score must be based on the teacher</w:t>
      </w:r>
      <w:r w:rsidRPr="005B1209">
        <w:rPr>
          <w:rFonts w:ascii="Arimo" w:eastAsia="Arimo" w:hAnsi="Arimo" w:cs="Arimo"/>
          <w:lang w:val="en-GB"/>
        </w:rPr>
        <w:t>’</w:t>
      </w:r>
      <w:r w:rsidRPr="005B1209">
        <w:rPr>
          <w:lang w:val="en-GB"/>
        </w:rPr>
        <w:t>s assessment of the performance of each student on the tasks set out in the following table.</w:t>
      </w:r>
    </w:p>
    <w:p w14:paraId="5E82FD99" w14:textId="77777777" w:rsidR="00F12E71" w:rsidRPr="005B1209" w:rsidRDefault="00F12E71" w:rsidP="00F12E71">
      <w:pPr>
        <w:pStyle w:val="VCAAHeading4"/>
        <w:rPr>
          <w:u w:color="0F7EB4"/>
          <w:lang w:val="en-GB"/>
        </w:rPr>
      </w:pPr>
      <w:r w:rsidRPr="005B1209">
        <w:rPr>
          <w:u w:color="0F7EB4"/>
          <w:lang w:val="en-GB"/>
        </w:rPr>
        <w:t>Contribution to final assessment</w:t>
      </w:r>
    </w:p>
    <w:p w14:paraId="6247B13E" w14:textId="77777777" w:rsidR="00F12E71" w:rsidRPr="005B1209" w:rsidRDefault="00F12E71" w:rsidP="00DF3470">
      <w:pPr>
        <w:pStyle w:val="VCAAbody"/>
        <w:spacing w:after="240"/>
        <w:rPr>
          <w:lang w:val="en-GB"/>
        </w:rPr>
      </w:pPr>
      <w:r w:rsidRPr="005B1209">
        <w:rPr>
          <w:lang w:val="en-GB"/>
        </w:rPr>
        <w:t xml:space="preserve">School-assessed Coursework for Unit 4 will contribute </w:t>
      </w:r>
      <w:r w:rsidRPr="005B1209">
        <w:rPr>
          <w:bCs/>
          <w:lang w:val="en-GB"/>
        </w:rPr>
        <w:t>10</w:t>
      </w:r>
      <w:r w:rsidRPr="005B1209">
        <w:rPr>
          <w:lang w:val="en-GB"/>
        </w:rPr>
        <w:t xml:space="preserve"> per cent to the study score.</w:t>
      </w:r>
    </w:p>
    <w:tbl>
      <w:tblPr>
        <w:tblStyle w:val="VCAATableClose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835"/>
        <w:gridCol w:w="2221"/>
        <w:gridCol w:w="3565"/>
      </w:tblGrid>
      <w:tr w:rsidR="00DF3470" w:rsidRPr="00EC0B8C" w14:paraId="30E1DDA2" w14:textId="77777777" w:rsidTr="00DF3470">
        <w:trPr>
          <w:cnfStyle w:val="100000000000" w:firstRow="1" w:lastRow="0" w:firstColumn="0" w:lastColumn="0" w:oddVBand="0" w:evenVBand="0" w:oddHBand="0" w:evenHBand="0" w:firstRowFirstColumn="0" w:firstRowLastColumn="0" w:lastRowFirstColumn="0" w:lastRowLastColumn="0"/>
        </w:trPr>
        <w:tc>
          <w:tcPr>
            <w:tcW w:w="3835" w:type="dxa"/>
            <w:tcBorders>
              <w:top w:val="single" w:sz="2" w:space="0" w:color="auto"/>
              <w:bottom w:val="single" w:sz="2" w:space="0" w:color="auto"/>
              <w:right w:val="none" w:sz="0" w:space="0" w:color="auto"/>
            </w:tcBorders>
          </w:tcPr>
          <w:p w14:paraId="730FE992" w14:textId="77777777" w:rsidR="00DF3470" w:rsidRPr="00EC0B8C" w:rsidRDefault="00DF3470" w:rsidP="00DF3470">
            <w:pPr>
              <w:pStyle w:val="VCAAtablecondensedheading"/>
              <w:rPr>
                <w:b/>
                <w:lang w:val="en-GB"/>
              </w:rPr>
            </w:pPr>
            <w:r w:rsidRPr="00EC0B8C">
              <w:rPr>
                <w:b/>
                <w:lang w:val="en-GB"/>
              </w:rPr>
              <w:t>Outcomes</w:t>
            </w:r>
          </w:p>
        </w:tc>
        <w:tc>
          <w:tcPr>
            <w:tcW w:w="2221" w:type="dxa"/>
            <w:tcBorders>
              <w:top w:val="single" w:sz="2" w:space="0" w:color="auto"/>
              <w:left w:val="none" w:sz="0" w:space="0" w:color="auto"/>
              <w:bottom w:val="single" w:sz="2" w:space="0" w:color="auto"/>
              <w:right w:val="none" w:sz="0" w:space="0" w:color="auto"/>
            </w:tcBorders>
          </w:tcPr>
          <w:p w14:paraId="448084D1" w14:textId="77777777" w:rsidR="00DF3470" w:rsidRPr="00EC0B8C" w:rsidRDefault="00DF3470" w:rsidP="00DF3470">
            <w:pPr>
              <w:pStyle w:val="VCAAtablecondensedheading"/>
              <w:jc w:val="center"/>
              <w:rPr>
                <w:b/>
                <w:lang w:val="en-GB"/>
              </w:rPr>
            </w:pPr>
            <w:r w:rsidRPr="00EC0B8C">
              <w:rPr>
                <w:b/>
                <w:lang w:val="en-GB"/>
              </w:rPr>
              <w:t>Marks allocated</w:t>
            </w:r>
          </w:p>
        </w:tc>
        <w:tc>
          <w:tcPr>
            <w:tcW w:w="3565" w:type="dxa"/>
            <w:tcBorders>
              <w:top w:val="single" w:sz="2" w:space="0" w:color="auto"/>
              <w:left w:val="none" w:sz="0" w:space="0" w:color="auto"/>
              <w:bottom w:val="single" w:sz="2" w:space="0" w:color="auto"/>
            </w:tcBorders>
          </w:tcPr>
          <w:p w14:paraId="11742CA8" w14:textId="77777777" w:rsidR="00DF3470" w:rsidRPr="00EC0B8C" w:rsidRDefault="00DF3470" w:rsidP="00DF3470">
            <w:pPr>
              <w:pStyle w:val="VCAAtablecondensedheading"/>
              <w:rPr>
                <w:b/>
                <w:lang w:val="en-GB"/>
              </w:rPr>
            </w:pPr>
            <w:r w:rsidRPr="00EC0B8C">
              <w:rPr>
                <w:b/>
                <w:lang w:val="en-GB"/>
              </w:rPr>
              <w:t>Assessment tasks</w:t>
            </w:r>
          </w:p>
        </w:tc>
      </w:tr>
      <w:tr w:rsidR="00DF3470" w:rsidRPr="009F2ECB" w14:paraId="1CC15CD3" w14:textId="77777777" w:rsidTr="00DF3470">
        <w:tc>
          <w:tcPr>
            <w:tcW w:w="3835" w:type="dxa"/>
            <w:tcBorders>
              <w:top w:val="single" w:sz="2" w:space="0" w:color="auto"/>
              <w:bottom w:val="single" w:sz="2" w:space="0" w:color="auto"/>
            </w:tcBorders>
          </w:tcPr>
          <w:p w14:paraId="640056F5" w14:textId="03BA8137" w:rsidR="00DF3470" w:rsidRPr="00EE089E" w:rsidRDefault="00DF3470" w:rsidP="00DF3470">
            <w:pPr>
              <w:pStyle w:val="VCAAtablecondensed"/>
              <w:rPr>
                <w:b/>
                <w:lang w:val="en-GB"/>
              </w:rPr>
            </w:pPr>
            <w:r w:rsidRPr="00EE089E">
              <w:rPr>
                <w:b/>
                <w:lang w:val="en-GB"/>
              </w:rPr>
              <w:t xml:space="preserve">Outcome </w:t>
            </w:r>
            <w:r w:rsidR="008D046E" w:rsidRPr="00EE089E">
              <w:rPr>
                <w:b/>
                <w:lang w:val="en-GB"/>
              </w:rPr>
              <w:t>3</w:t>
            </w:r>
          </w:p>
          <w:p w14:paraId="7C14DD4D" w14:textId="4C2CF38D" w:rsidR="00DF3470" w:rsidRPr="00EE089E" w:rsidRDefault="00DF3470" w:rsidP="00DF3470">
            <w:pPr>
              <w:pStyle w:val="VCAAtablecondensed"/>
              <w:spacing w:after="240"/>
              <w:rPr>
                <w:lang w:val="en-GB"/>
              </w:rPr>
            </w:pPr>
            <w:r w:rsidRPr="00EE089E">
              <w:rPr>
                <w:lang w:val="en-GB"/>
              </w:rPr>
              <w:t>Aurally analyse music and make critical responses to music.</w:t>
            </w:r>
          </w:p>
        </w:tc>
        <w:tc>
          <w:tcPr>
            <w:tcW w:w="2221" w:type="dxa"/>
            <w:tcBorders>
              <w:top w:val="single" w:sz="2" w:space="0" w:color="auto"/>
              <w:bottom w:val="single" w:sz="2" w:space="0" w:color="auto"/>
            </w:tcBorders>
          </w:tcPr>
          <w:p w14:paraId="477ACD2E" w14:textId="77777777" w:rsidR="00DF3470" w:rsidRPr="00EE089E" w:rsidRDefault="00DF3470" w:rsidP="00DF3470">
            <w:pPr>
              <w:pStyle w:val="VCAAtablecondensed"/>
              <w:spacing w:before="440"/>
              <w:jc w:val="center"/>
              <w:rPr>
                <w:b/>
                <w:lang w:val="en-GB"/>
              </w:rPr>
            </w:pPr>
            <w:r w:rsidRPr="00EE089E">
              <w:rPr>
                <w:b/>
                <w:lang w:val="en-GB"/>
              </w:rPr>
              <w:t>20</w:t>
            </w:r>
          </w:p>
        </w:tc>
        <w:tc>
          <w:tcPr>
            <w:tcW w:w="3565" w:type="dxa"/>
            <w:tcBorders>
              <w:top w:val="single" w:sz="2" w:space="0" w:color="auto"/>
              <w:bottom w:val="single" w:sz="2" w:space="0" w:color="auto"/>
            </w:tcBorders>
          </w:tcPr>
          <w:p w14:paraId="4D1E4171" w14:textId="367535D4" w:rsidR="00DF3470" w:rsidRPr="00EE089E" w:rsidRDefault="00DF3470" w:rsidP="00DF3470">
            <w:pPr>
              <w:pStyle w:val="VCAAtablecondensed"/>
              <w:spacing w:before="440"/>
              <w:rPr>
                <w:lang w:val="en-GB"/>
              </w:rPr>
            </w:pPr>
            <w:r w:rsidRPr="00EE089E">
              <w:rPr>
                <w:lang w:val="en-GB"/>
              </w:rPr>
              <w:t>Written responses to structured questions.</w:t>
            </w:r>
          </w:p>
        </w:tc>
      </w:tr>
      <w:tr w:rsidR="00DF3470" w:rsidRPr="009F2ECB" w14:paraId="56B16E30" w14:textId="77777777" w:rsidTr="00DF3470">
        <w:tc>
          <w:tcPr>
            <w:tcW w:w="3835" w:type="dxa"/>
            <w:tcBorders>
              <w:top w:val="single" w:sz="2" w:space="0" w:color="auto"/>
              <w:bottom w:val="single" w:sz="2" w:space="0" w:color="auto"/>
            </w:tcBorders>
          </w:tcPr>
          <w:p w14:paraId="4112DD26" w14:textId="77777777" w:rsidR="00DF3470" w:rsidRPr="00EE089E" w:rsidRDefault="00DF3470" w:rsidP="00DF3470">
            <w:pPr>
              <w:pStyle w:val="VCAAtablecondensed"/>
              <w:spacing w:before="120"/>
              <w:jc w:val="right"/>
              <w:rPr>
                <w:b/>
                <w:lang w:val="en-GB"/>
              </w:rPr>
            </w:pPr>
            <w:r w:rsidRPr="00EE089E">
              <w:rPr>
                <w:b/>
                <w:lang w:val="en-GB"/>
              </w:rPr>
              <w:t>Total marks</w:t>
            </w:r>
          </w:p>
        </w:tc>
        <w:tc>
          <w:tcPr>
            <w:tcW w:w="2221" w:type="dxa"/>
            <w:tcBorders>
              <w:top w:val="single" w:sz="2" w:space="0" w:color="auto"/>
              <w:bottom w:val="single" w:sz="2" w:space="0" w:color="auto"/>
            </w:tcBorders>
          </w:tcPr>
          <w:p w14:paraId="0BBAD41F" w14:textId="77777777" w:rsidR="00DF3470" w:rsidRPr="00EE089E" w:rsidRDefault="00DF3470" w:rsidP="00DF3470">
            <w:pPr>
              <w:pStyle w:val="VCAAtablecondensed"/>
              <w:spacing w:before="120"/>
              <w:jc w:val="center"/>
              <w:rPr>
                <w:b/>
                <w:lang w:val="en-GB"/>
              </w:rPr>
            </w:pPr>
            <w:r w:rsidRPr="00EE089E">
              <w:rPr>
                <w:b/>
                <w:lang w:val="en-GB"/>
              </w:rPr>
              <w:t>20</w:t>
            </w:r>
          </w:p>
        </w:tc>
        <w:tc>
          <w:tcPr>
            <w:tcW w:w="3565" w:type="dxa"/>
            <w:tcBorders>
              <w:top w:val="single" w:sz="2" w:space="0" w:color="auto"/>
              <w:bottom w:val="single" w:sz="2" w:space="0" w:color="auto"/>
            </w:tcBorders>
          </w:tcPr>
          <w:p w14:paraId="19687085" w14:textId="77777777" w:rsidR="00DF3470" w:rsidRPr="00EE089E" w:rsidRDefault="00DF3470" w:rsidP="00DF3470">
            <w:pPr>
              <w:pStyle w:val="VCAAbody"/>
              <w:rPr>
                <w:lang w:val="en-GB"/>
              </w:rPr>
            </w:pPr>
          </w:p>
        </w:tc>
      </w:tr>
    </w:tbl>
    <w:p w14:paraId="0B9F76D4" w14:textId="77777777" w:rsidR="008D1FE2" w:rsidRPr="00EE089E" w:rsidRDefault="008D1FE2" w:rsidP="008D1FE2">
      <w:pPr>
        <w:pStyle w:val="VCAAHeading2"/>
        <w:rPr>
          <w:u w:color="0F7EB4"/>
          <w:lang w:val="en-GB"/>
        </w:rPr>
      </w:pPr>
      <w:bookmarkStart w:id="310" w:name="_Toc96339104"/>
      <w:r w:rsidRPr="00EE089E">
        <w:rPr>
          <w:u w:color="0F7EB4"/>
          <w:lang w:val="en-GB"/>
        </w:rPr>
        <w:t>External assessment</w:t>
      </w:r>
      <w:bookmarkEnd w:id="310"/>
    </w:p>
    <w:p w14:paraId="7F9E59A3" w14:textId="21F7F696" w:rsidR="008D1FE2" w:rsidRPr="005B1209" w:rsidRDefault="008D1FE2" w:rsidP="008D1FE2">
      <w:pPr>
        <w:pStyle w:val="VCAAbody"/>
        <w:rPr>
          <w:lang w:val="en-GB"/>
        </w:rPr>
      </w:pPr>
      <w:r w:rsidRPr="00EE089E">
        <w:rPr>
          <w:lang w:val="en-GB"/>
        </w:rPr>
        <w:t>The level of achievement for Units 3 and 4 is also assessed by an end-of-</w:t>
      </w:r>
      <w:r w:rsidRPr="005B1209">
        <w:rPr>
          <w:lang w:val="en-GB"/>
        </w:rPr>
        <w:t xml:space="preserve">year </w:t>
      </w:r>
      <w:r w:rsidR="002D4B4F">
        <w:rPr>
          <w:lang w:val="en-GB"/>
        </w:rPr>
        <w:t xml:space="preserve">aural and written </w:t>
      </w:r>
      <w:r w:rsidRPr="005B1209">
        <w:rPr>
          <w:lang w:val="en-GB"/>
        </w:rPr>
        <w:t>examination</w:t>
      </w:r>
      <w:r w:rsidR="00552F95" w:rsidRPr="005B1209">
        <w:rPr>
          <w:lang w:val="en-GB"/>
        </w:rPr>
        <w:t>, and</w:t>
      </w:r>
      <w:r w:rsidR="002D4B4F">
        <w:rPr>
          <w:lang w:val="en-GB"/>
        </w:rPr>
        <w:t xml:space="preserve"> the level of achievement for Unit 4</w:t>
      </w:r>
      <w:r w:rsidR="00552F95" w:rsidRPr="005B1209">
        <w:rPr>
          <w:lang w:val="en-GB"/>
        </w:rPr>
        <w:t xml:space="preserve"> </w:t>
      </w:r>
      <w:r w:rsidR="002D4B4F">
        <w:rPr>
          <w:lang w:val="en-GB"/>
        </w:rPr>
        <w:t xml:space="preserve">is also assessed by </w:t>
      </w:r>
      <w:r w:rsidR="00552F95" w:rsidRPr="005B1209">
        <w:rPr>
          <w:lang w:val="en-GB"/>
        </w:rPr>
        <w:t xml:space="preserve">an </w:t>
      </w:r>
      <w:proofErr w:type="gramStart"/>
      <w:r w:rsidR="00552F95" w:rsidRPr="005B1209">
        <w:rPr>
          <w:lang w:val="en-GB"/>
        </w:rPr>
        <w:t>Externally-assessed</w:t>
      </w:r>
      <w:proofErr w:type="gramEnd"/>
      <w:r w:rsidR="00552F95" w:rsidRPr="005B1209">
        <w:rPr>
          <w:lang w:val="en-GB"/>
        </w:rPr>
        <w:t xml:space="preserve"> Task</w:t>
      </w:r>
      <w:r w:rsidR="002D4B4F" w:rsidRPr="005B1209">
        <w:rPr>
          <w:lang w:val="en-GB"/>
        </w:rPr>
        <w:t>.</w:t>
      </w:r>
    </w:p>
    <w:p w14:paraId="78E1AC03" w14:textId="77777777" w:rsidR="008D1FE2" w:rsidRPr="005B1209" w:rsidRDefault="008D1FE2" w:rsidP="008D1FE2">
      <w:pPr>
        <w:pStyle w:val="VCAAHeading4"/>
        <w:rPr>
          <w:u w:color="0F7EB4"/>
          <w:lang w:val="en-GB"/>
        </w:rPr>
      </w:pPr>
      <w:r w:rsidRPr="005B1209">
        <w:rPr>
          <w:u w:color="0F7EB4"/>
          <w:lang w:val="en-GB"/>
        </w:rPr>
        <w:t>Contribution to final assessment</w:t>
      </w:r>
    </w:p>
    <w:p w14:paraId="443684A7" w14:textId="5B3667A1" w:rsidR="008D1FE2" w:rsidRPr="005B1209" w:rsidRDefault="008D1FE2" w:rsidP="008D1FE2">
      <w:pPr>
        <w:pStyle w:val="VCAAbody"/>
        <w:rPr>
          <w:lang w:val="en-GB"/>
        </w:rPr>
      </w:pPr>
      <w:r w:rsidRPr="005B1209">
        <w:rPr>
          <w:lang w:val="en-GB"/>
        </w:rPr>
        <w:t xml:space="preserve">The </w:t>
      </w:r>
      <w:proofErr w:type="gramStart"/>
      <w:r w:rsidRPr="005B1209">
        <w:rPr>
          <w:lang w:val="en-GB"/>
        </w:rPr>
        <w:t>Externally-assessed</w:t>
      </w:r>
      <w:proofErr w:type="gramEnd"/>
      <w:r w:rsidRPr="005B1209">
        <w:rPr>
          <w:lang w:val="en-GB"/>
        </w:rPr>
        <w:t xml:space="preserve"> Task will contribute 50 per cent</w:t>
      </w:r>
      <w:r w:rsidR="002D4B4F">
        <w:rPr>
          <w:lang w:val="en-GB"/>
        </w:rPr>
        <w:t xml:space="preserve"> to the study score, and t</w:t>
      </w:r>
      <w:r w:rsidRPr="005B1209">
        <w:rPr>
          <w:lang w:val="en-GB"/>
        </w:rPr>
        <w:t>he</w:t>
      </w:r>
      <w:r w:rsidR="002D4B4F">
        <w:rPr>
          <w:lang w:val="en-GB"/>
        </w:rPr>
        <w:t xml:space="preserve"> end-of-year</w:t>
      </w:r>
      <w:r w:rsidRPr="005B1209">
        <w:rPr>
          <w:lang w:val="en-GB"/>
        </w:rPr>
        <w:t xml:space="preserve"> aural and written examination will contribute 20 per cent</w:t>
      </w:r>
      <w:r w:rsidR="002D4B4F">
        <w:rPr>
          <w:lang w:val="en-GB"/>
        </w:rPr>
        <w:t xml:space="preserve"> to the study score</w:t>
      </w:r>
      <w:r w:rsidRPr="005B1209">
        <w:rPr>
          <w:lang w:val="en-GB"/>
        </w:rPr>
        <w:t>.</w:t>
      </w:r>
    </w:p>
    <w:p w14:paraId="7A8BD2EE" w14:textId="77777777" w:rsidR="008D1FE2" w:rsidRPr="005B1209" w:rsidRDefault="008D1FE2" w:rsidP="008D1FE2">
      <w:pPr>
        <w:pStyle w:val="VCAAHeading3"/>
        <w:rPr>
          <w:u w:color="0F7EB4"/>
          <w:lang w:val="en-GB"/>
        </w:rPr>
      </w:pPr>
      <w:bookmarkStart w:id="311" w:name="_Toc86235630"/>
      <w:bookmarkStart w:id="312" w:name="_Toc96339105"/>
      <w:proofErr w:type="gramStart"/>
      <w:r w:rsidRPr="005B1209">
        <w:rPr>
          <w:u w:color="0F7EB4"/>
          <w:lang w:val="en-GB"/>
        </w:rPr>
        <w:t>Externally-assessed</w:t>
      </w:r>
      <w:proofErr w:type="gramEnd"/>
      <w:r w:rsidRPr="005B1209">
        <w:rPr>
          <w:u w:color="0F7EB4"/>
          <w:lang w:val="en-GB"/>
        </w:rPr>
        <w:t xml:space="preserve"> Task</w:t>
      </w:r>
      <w:bookmarkEnd w:id="311"/>
      <w:bookmarkEnd w:id="312"/>
    </w:p>
    <w:p w14:paraId="6127F39D" w14:textId="5B3A6C22" w:rsidR="008D1FE2" w:rsidRPr="005B1209" w:rsidRDefault="008D1FE2" w:rsidP="008D1FE2">
      <w:pPr>
        <w:pStyle w:val="VCAAbody"/>
        <w:rPr>
          <w:lang w:val="en-GB"/>
        </w:rPr>
      </w:pPr>
      <w:r w:rsidRPr="005B1209">
        <w:rPr>
          <w:lang w:val="en-GB"/>
        </w:rPr>
        <w:t xml:space="preserve">The </w:t>
      </w:r>
      <w:proofErr w:type="gramStart"/>
      <w:r w:rsidRPr="005B1209">
        <w:rPr>
          <w:lang w:val="en-GB"/>
        </w:rPr>
        <w:t>Externally-assessed</w:t>
      </w:r>
      <w:proofErr w:type="gramEnd"/>
      <w:r w:rsidRPr="005B1209">
        <w:rPr>
          <w:lang w:val="en-GB"/>
        </w:rPr>
        <w:t xml:space="preserve"> Task assesses Outcome </w:t>
      </w:r>
      <w:r w:rsidR="00961726">
        <w:rPr>
          <w:lang w:val="en-GB"/>
        </w:rPr>
        <w:t>1</w:t>
      </w:r>
      <w:r w:rsidRPr="005B1209">
        <w:rPr>
          <w:lang w:val="en-GB"/>
        </w:rPr>
        <w:t xml:space="preserve"> and Outcome </w:t>
      </w:r>
      <w:r w:rsidR="00961726">
        <w:rPr>
          <w:lang w:val="en-GB"/>
        </w:rPr>
        <w:t>2</w:t>
      </w:r>
      <w:r w:rsidR="002D4B4F">
        <w:rPr>
          <w:lang w:val="en-GB"/>
        </w:rPr>
        <w:t xml:space="preserve"> of Unit 4</w:t>
      </w:r>
      <w:r w:rsidRPr="005B1209">
        <w:rPr>
          <w:lang w:val="en-GB"/>
        </w:rPr>
        <w:t xml:space="preserve">. For this assessment, students will submit a folio that contains an original work, or group of short works, audio recordings and documentation as described in the </w:t>
      </w:r>
      <w:r w:rsidR="0052388B" w:rsidRPr="005B1209">
        <w:rPr>
          <w:lang w:val="en-GB"/>
        </w:rPr>
        <w:t xml:space="preserve">examination specifications </w:t>
      </w:r>
      <w:r w:rsidRPr="005B1209">
        <w:rPr>
          <w:lang w:val="en-GB"/>
        </w:rPr>
        <w:t>published annually by the VCAA.</w:t>
      </w:r>
    </w:p>
    <w:p w14:paraId="54B9B150" w14:textId="77777777" w:rsidR="008D1FE2" w:rsidRPr="005B1209" w:rsidRDefault="008D1FE2" w:rsidP="008D1FE2">
      <w:pPr>
        <w:pStyle w:val="VCAAbody"/>
        <w:rPr>
          <w:lang w:val="en-GB"/>
        </w:rPr>
      </w:pPr>
      <w:r w:rsidRPr="005B1209">
        <w:rPr>
          <w:lang w:val="en-GB"/>
        </w:rPr>
        <w:t>The task will be assessed by a panel appointed by the VCAA.</w:t>
      </w:r>
    </w:p>
    <w:p w14:paraId="72D43DC0" w14:textId="77777777" w:rsidR="008D1FE2" w:rsidRPr="005B1209" w:rsidRDefault="008D1FE2" w:rsidP="008D1FE2">
      <w:pPr>
        <w:pStyle w:val="VCAAbody"/>
        <w:rPr>
          <w:lang w:val="en-GB"/>
        </w:rPr>
      </w:pPr>
      <w:r w:rsidRPr="005B1209">
        <w:rPr>
          <w:lang w:val="en-GB"/>
        </w:rPr>
        <w:t>Criteria published annually by the VCAA will be used to assess the task.</w:t>
      </w:r>
    </w:p>
    <w:p w14:paraId="65ED0B39" w14:textId="77777777" w:rsidR="00EC0B8C" w:rsidRPr="00EC0B8C" w:rsidRDefault="00EC0B8C">
      <w:pPr>
        <w:rPr>
          <w:rFonts w:ascii="Arial" w:hAnsi="Arial" w:cs="Arial"/>
          <w:sz w:val="20"/>
          <w:szCs w:val="20"/>
          <w:u w:color="0F7EB4"/>
          <w:lang w:eastAsia="en-AU"/>
        </w:rPr>
      </w:pPr>
      <w:r>
        <w:rPr>
          <w:u w:color="0F7EB4"/>
        </w:rPr>
        <w:br w:type="page"/>
      </w:r>
    </w:p>
    <w:p w14:paraId="5351D9F9" w14:textId="79D11A5B" w:rsidR="008D1FE2" w:rsidRPr="005B1209" w:rsidRDefault="008D1FE2" w:rsidP="008D1FE2">
      <w:pPr>
        <w:pStyle w:val="VCAAHeading4"/>
        <w:rPr>
          <w:u w:color="0F7EB4"/>
          <w:lang w:val="en-GB"/>
        </w:rPr>
      </w:pPr>
      <w:r w:rsidRPr="005B1209">
        <w:rPr>
          <w:u w:color="0F7EB4"/>
          <w:lang w:val="en-GB"/>
        </w:rPr>
        <w:lastRenderedPageBreak/>
        <w:t>Format</w:t>
      </w:r>
    </w:p>
    <w:p w14:paraId="0623FC9A" w14:textId="2A374AB6" w:rsidR="008D1FE2" w:rsidRPr="005B1209" w:rsidRDefault="002D12C2" w:rsidP="008D1FE2">
      <w:pPr>
        <w:pStyle w:val="VCAAbody"/>
        <w:rPr>
          <w:lang w:val="en-GB"/>
        </w:rPr>
      </w:pPr>
      <w:r>
        <w:rPr>
          <w:lang w:val="en-GB"/>
        </w:rPr>
        <w:t>S</w:t>
      </w:r>
      <w:r w:rsidRPr="005B1209">
        <w:rPr>
          <w:lang w:val="en-GB"/>
        </w:rPr>
        <w:t>tudents will submit a folio that contains an original work, or group of short works, audio recordings and documentation</w:t>
      </w:r>
      <w:r w:rsidR="008D1FE2" w:rsidRPr="005B1209">
        <w:rPr>
          <w:lang w:val="en-GB"/>
        </w:rPr>
        <w:t xml:space="preserve">, which may include digital software files and/or notated score(s), as described in the </w:t>
      </w:r>
      <w:r w:rsidR="0052388B" w:rsidRPr="005B1209">
        <w:rPr>
          <w:lang w:val="en-GB"/>
        </w:rPr>
        <w:t xml:space="preserve">examination specifications </w:t>
      </w:r>
      <w:r w:rsidR="008D1FE2" w:rsidRPr="005B1209">
        <w:rPr>
          <w:lang w:val="en-GB"/>
        </w:rPr>
        <w:t>published annually by VCAA.</w:t>
      </w:r>
    </w:p>
    <w:p w14:paraId="2D9E5CF0" w14:textId="77777777" w:rsidR="008D1FE2" w:rsidRPr="005B1209" w:rsidRDefault="008D1FE2" w:rsidP="008D1FE2">
      <w:pPr>
        <w:pStyle w:val="VCAAbody"/>
        <w:rPr>
          <w:lang w:val="en-GB"/>
        </w:rPr>
      </w:pPr>
      <w:r w:rsidRPr="005B1209">
        <w:rPr>
          <w:lang w:val="en-GB"/>
        </w:rPr>
        <w:t>The folio will contain:</w:t>
      </w:r>
    </w:p>
    <w:p w14:paraId="2F60377C" w14:textId="77777777" w:rsidR="008D1FE2" w:rsidRPr="009F2ECB" w:rsidRDefault="008D1FE2" w:rsidP="00431855">
      <w:pPr>
        <w:pStyle w:val="VCAAbullet"/>
      </w:pPr>
      <w:r w:rsidRPr="009F2ECB">
        <w:t xml:space="preserve">an original composition, or group of short works, of maximum 4–5 minutes in total presented in appropriate digitally notated and audio </w:t>
      </w:r>
      <w:proofErr w:type="gramStart"/>
      <w:r w:rsidRPr="009F2ECB">
        <w:t>form</w:t>
      </w:r>
      <w:proofErr w:type="gramEnd"/>
    </w:p>
    <w:p w14:paraId="193D50CA" w14:textId="4209E15B" w:rsidR="008D1FE2" w:rsidRPr="009F2ECB" w:rsidRDefault="008D1FE2" w:rsidP="00431855">
      <w:pPr>
        <w:pStyle w:val="VCAAbullet"/>
      </w:pPr>
      <w:r w:rsidRPr="009F2ECB">
        <w:t>documentation for a complete work, or group of works, including</w:t>
      </w:r>
      <w:r w:rsidR="00D37054" w:rsidRPr="009F2ECB">
        <w:t xml:space="preserve"> the</w:t>
      </w:r>
      <w:r w:rsidRPr="009F2ECB">
        <w:t xml:space="preserve"> Unit 3 design brief, description of creative process, analysis of the final work, and how unity and diversity have been achieved in a coherent work.</w:t>
      </w:r>
    </w:p>
    <w:p w14:paraId="60510676" w14:textId="049CFECF" w:rsidR="008D1FE2" w:rsidRPr="005B1209" w:rsidRDefault="008D1FE2" w:rsidP="008D1FE2">
      <w:pPr>
        <w:pStyle w:val="VCAAHeading3"/>
        <w:rPr>
          <w:u w:color="0F7EB4"/>
          <w:lang w:val="en-GB"/>
        </w:rPr>
      </w:pPr>
      <w:bookmarkStart w:id="313" w:name="_Toc86235631"/>
      <w:bookmarkStart w:id="314" w:name="_Toc96339106"/>
      <w:r w:rsidRPr="005B1209">
        <w:rPr>
          <w:u w:color="0F7EB4"/>
          <w:lang w:val="en-GB"/>
        </w:rPr>
        <w:t xml:space="preserve">End-of-year </w:t>
      </w:r>
      <w:r w:rsidR="002D4B4F">
        <w:rPr>
          <w:u w:color="0F7EB4"/>
          <w:lang w:val="en-GB"/>
        </w:rPr>
        <w:t xml:space="preserve">aural and written </w:t>
      </w:r>
      <w:proofErr w:type="gramStart"/>
      <w:r w:rsidRPr="005B1209">
        <w:rPr>
          <w:u w:color="0F7EB4"/>
          <w:lang w:val="en-GB"/>
        </w:rPr>
        <w:t>examination</w:t>
      </w:r>
      <w:bookmarkEnd w:id="313"/>
      <w:bookmarkEnd w:id="314"/>
      <w:proofErr w:type="gramEnd"/>
    </w:p>
    <w:p w14:paraId="1F71B5BC" w14:textId="77777777" w:rsidR="008D1FE2" w:rsidRPr="005B1209" w:rsidRDefault="008D1FE2" w:rsidP="008D1FE2">
      <w:pPr>
        <w:pStyle w:val="VCAAHeading4"/>
        <w:rPr>
          <w:u w:color="0F7EB4"/>
          <w:lang w:val="en-GB"/>
        </w:rPr>
      </w:pPr>
      <w:r w:rsidRPr="005B1209">
        <w:rPr>
          <w:u w:color="0F7EB4"/>
          <w:lang w:val="en-GB"/>
        </w:rPr>
        <w:t>Description</w:t>
      </w:r>
    </w:p>
    <w:p w14:paraId="6855B11B" w14:textId="4A335B2B" w:rsidR="008D1FE2" w:rsidRPr="00C753D5" w:rsidRDefault="008D1FE2" w:rsidP="008D1FE2">
      <w:pPr>
        <w:pStyle w:val="VCAAbody"/>
        <w:rPr>
          <w:lang w:val="en-GB"/>
        </w:rPr>
      </w:pPr>
      <w:r w:rsidRPr="005B1209">
        <w:rPr>
          <w:lang w:val="en-GB"/>
        </w:rPr>
        <w:t xml:space="preserve">The examination will be set by a panel appointed by the VCAA. All the key knowledge and key skills that underpin </w:t>
      </w:r>
      <w:r w:rsidR="002C61F3">
        <w:rPr>
          <w:lang w:val="en-GB"/>
        </w:rPr>
        <w:t>Outcome 3</w:t>
      </w:r>
      <w:r w:rsidRPr="00C753D5">
        <w:rPr>
          <w:lang w:val="en-GB"/>
        </w:rPr>
        <w:t xml:space="preserve"> in Units 3 and 4 are examinable.</w:t>
      </w:r>
    </w:p>
    <w:p w14:paraId="32722280" w14:textId="77777777" w:rsidR="008D1FE2" w:rsidRPr="002C130E" w:rsidRDefault="008D1FE2" w:rsidP="008D1FE2">
      <w:pPr>
        <w:pStyle w:val="VCAAHeading4"/>
        <w:rPr>
          <w:u w:color="0F7EB4"/>
          <w:lang w:val="en-GB"/>
        </w:rPr>
      </w:pPr>
      <w:r w:rsidRPr="002C130E">
        <w:rPr>
          <w:u w:color="0F7EB4"/>
          <w:lang w:val="en-GB"/>
        </w:rPr>
        <w:t>Conditions</w:t>
      </w:r>
    </w:p>
    <w:p w14:paraId="11CC906A" w14:textId="77777777" w:rsidR="008D1FE2" w:rsidRPr="002C130E" w:rsidRDefault="008D1FE2" w:rsidP="008D1FE2">
      <w:pPr>
        <w:pStyle w:val="VCAAbody"/>
        <w:rPr>
          <w:lang w:val="en-GB"/>
        </w:rPr>
      </w:pPr>
      <w:r w:rsidRPr="002C130E">
        <w:rPr>
          <w:lang w:val="en-GB"/>
        </w:rPr>
        <w:t xml:space="preserve">The examination will be completed under the following conditions: </w:t>
      </w:r>
    </w:p>
    <w:p w14:paraId="72A3A0C9" w14:textId="6966049B" w:rsidR="008D1FE2" w:rsidRPr="009F2ECB" w:rsidRDefault="008D1FE2" w:rsidP="00431855">
      <w:pPr>
        <w:pStyle w:val="VCAAbullet"/>
      </w:pPr>
      <w:r w:rsidRPr="009F2ECB">
        <w:t xml:space="preserve">Duration: </w:t>
      </w:r>
      <w:r w:rsidR="008D046E" w:rsidRPr="009F2ECB">
        <w:t>60 minutes</w:t>
      </w:r>
      <w:r w:rsidRPr="009F2ECB">
        <w:t>.</w:t>
      </w:r>
    </w:p>
    <w:p w14:paraId="0A5C2DEB" w14:textId="77777777" w:rsidR="008D1FE2" w:rsidRPr="009F2ECB" w:rsidRDefault="008D1FE2" w:rsidP="00431855">
      <w:pPr>
        <w:pStyle w:val="VCAAbullet"/>
      </w:pPr>
      <w:r w:rsidRPr="009F2ECB">
        <w:t>Date: end-of-year, on a date to be published annually by the VCAA.</w:t>
      </w:r>
    </w:p>
    <w:p w14:paraId="0D5A3D42" w14:textId="6E3438A6" w:rsidR="008D1FE2" w:rsidRPr="009F2ECB" w:rsidRDefault="008D1FE2" w:rsidP="00431855">
      <w:pPr>
        <w:pStyle w:val="VCAAbullet"/>
      </w:pPr>
      <w:r w:rsidRPr="009F2ECB">
        <w:t xml:space="preserve">VCAA examination rules will apply. Details of these rules are published annually in the </w:t>
      </w:r>
      <w:r w:rsidRPr="009F2ECB">
        <w:rPr>
          <w:i/>
          <w:iCs/>
          <w:color w:val="0000FF"/>
          <w:u w:val="single" w:color="0000FF"/>
        </w:rPr>
        <w:t>VCE</w:t>
      </w:r>
      <w:r w:rsidR="00B2353D">
        <w:rPr>
          <w:i/>
          <w:iCs/>
          <w:color w:val="0000FF"/>
          <w:u w:val="single" w:color="0000FF"/>
        </w:rPr>
        <w:t xml:space="preserve"> </w:t>
      </w:r>
      <w:r w:rsidRPr="009F2ECB">
        <w:rPr>
          <w:i/>
          <w:iCs/>
          <w:color w:val="0000FF"/>
          <w:u w:val="single" w:color="0000FF"/>
        </w:rPr>
        <w:t>Administrative Handbook</w:t>
      </w:r>
      <w:r w:rsidRPr="009F2ECB">
        <w:t>.</w:t>
      </w:r>
    </w:p>
    <w:p w14:paraId="59ECB8E2" w14:textId="77777777" w:rsidR="008D1FE2" w:rsidRPr="009F2ECB" w:rsidRDefault="008D1FE2" w:rsidP="00431855">
      <w:pPr>
        <w:pStyle w:val="VCAAbullet"/>
      </w:pPr>
      <w:r w:rsidRPr="009F2ECB">
        <w:t>The examination will be marked by assessors appointed by the VCAA.</w:t>
      </w:r>
    </w:p>
    <w:p w14:paraId="697DA0DF" w14:textId="77777777" w:rsidR="008D1FE2" w:rsidRPr="00EE089E" w:rsidRDefault="008D1FE2" w:rsidP="008D1FE2">
      <w:pPr>
        <w:pStyle w:val="VCAAHeading4"/>
        <w:rPr>
          <w:u w:color="0F7EB4"/>
          <w:lang w:val="en-GB"/>
        </w:rPr>
      </w:pPr>
      <w:r w:rsidRPr="00EE089E">
        <w:rPr>
          <w:u w:color="0F7EB4"/>
          <w:lang w:val="en-GB"/>
        </w:rPr>
        <w:t>Further advice</w:t>
      </w:r>
    </w:p>
    <w:p w14:paraId="5385E79F" w14:textId="66CC043E" w:rsidR="00947064" w:rsidRPr="00EE089E" w:rsidRDefault="008D1FE2" w:rsidP="008D1FE2">
      <w:pPr>
        <w:pStyle w:val="VCAAbody"/>
        <w:rPr>
          <w:szCs w:val="20"/>
          <w:lang w:val="en-GB"/>
        </w:rPr>
      </w:pPr>
      <w:r w:rsidRPr="00EE089E">
        <w:rPr>
          <w:lang w:val="en-GB"/>
        </w:rPr>
        <w:t>The VCAA publishes specifications for all VCE examinations on the VCAA website. Examination specifications include details about the sections of the examination, their weighting, the question format</w:t>
      </w:r>
      <w:r w:rsidR="00D37054" w:rsidRPr="00EE089E">
        <w:rPr>
          <w:lang w:val="en-GB"/>
        </w:rPr>
        <w:t>(</w:t>
      </w:r>
      <w:r w:rsidRPr="00EE089E">
        <w:rPr>
          <w:lang w:val="en-GB"/>
        </w:rPr>
        <w:t>s</w:t>
      </w:r>
      <w:proofErr w:type="gramStart"/>
      <w:r w:rsidR="00D37054" w:rsidRPr="00EE089E">
        <w:rPr>
          <w:lang w:val="en-GB"/>
        </w:rPr>
        <w:t>)</w:t>
      </w:r>
      <w:proofErr w:type="gramEnd"/>
      <w:r w:rsidRPr="00EE089E">
        <w:rPr>
          <w:lang w:val="en-GB"/>
        </w:rPr>
        <w:t xml:space="preserve"> and any other essential information. The specifications are published in the first year of implementation of the revised Unit 3 and 4 sequence together with any sample material.</w:t>
      </w:r>
    </w:p>
    <w:sectPr w:rsidR="00947064" w:rsidRPr="00EE089E" w:rsidSect="00EB4C98">
      <w:headerReference w:type="default" r:id="rId68"/>
      <w:headerReference w:type="first" r:id="rId69"/>
      <w:pgSz w:w="11907" w:h="16840" w:code="9"/>
      <w:pgMar w:top="1411" w:right="1138" w:bottom="1440" w:left="1138" w:header="28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F41120" w:rsidRDefault="00F41120" w:rsidP="00304EA1">
      <w:pPr>
        <w:spacing w:after="0" w:line="240" w:lineRule="auto"/>
      </w:pPr>
      <w:r>
        <w:separator/>
      </w:r>
    </w:p>
  </w:endnote>
  <w:endnote w:type="continuationSeparator" w:id="0">
    <w:p w14:paraId="3270DF94" w14:textId="77777777" w:rsidR="00F41120" w:rsidRDefault="00F41120"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LT 45 Light">
    <w:charset w:val="00"/>
    <w:family w:val="swiss"/>
    <w:pitch w:val="variable"/>
    <w:sig w:usb0="8000002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HelveticaNeue LT 55 Roman">
    <w:altName w:val="Arial"/>
    <w:charset w:val="00"/>
    <w:family w:val="auto"/>
    <w:pitch w:val="variable"/>
    <w:sig w:usb0="80000027"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mo">
    <w:altName w:val="Calibri"/>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3001" w14:textId="77777777" w:rsidR="00B2353D" w:rsidRDefault="00B23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1"/>
      <w:gridCol w:w="3211"/>
      <w:gridCol w:w="3209"/>
    </w:tblGrid>
    <w:tr w:rsidR="00F41120" w:rsidRPr="00D06414" w14:paraId="6474FD3B" w14:textId="77777777" w:rsidTr="00BB3BAB">
      <w:trPr>
        <w:trHeight w:val="476"/>
      </w:trPr>
      <w:tc>
        <w:tcPr>
          <w:tcW w:w="1667" w:type="pct"/>
          <w:tcMar>
            <w:left w:w="0" w:type="dxa"/>
            <w:right w:w="0" w:type="dxa"/>
          </w:tcMar>
        </w:tcPr>
        <w:p w14:paraId="0EC15F2D" w14:textId="65446C05" w:rsidR="00F41120" w:rsidRPr="00D06414" w:rsidRDefault="00F41120"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F41120" w:rsidRPr="00D06414" w:rsidRDefault="00F41120"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6530AB59" w:rsidR="00F41120" w:rsidRPr="00D06414" w:rsidRDefault="00F41120"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491B7A">
            <w:rPr>
              <w:rFonts w:asciiTheme="majorHAnsi" w:hAnsiTheme="majorHAnsi" w:cs="Arial"/>
              <w:noProof/>
              <w:color w:val="999999" w:themeColor="accent2"/>
              <w:sz w:val="18"/>
              <w:szCs w:val="18"/>
            </w:rPr>
            <w:t>21</w:t>
          </w:r>
          <w:r w:rsidRPr="00D06414">
            <w:rPr>
              <w:rFonts w:asciiTheme="majorHAnsi" w:hAnsiTheme="majorHAnsi" w:cs="Arial"/>
              <w:color w:val="999999" w:themeColor="accent2"/>
              <w:sz w:val="18"/>
              <w:szCs w:val="18"/>
            </w:rPr>
            <w:fldChar w:fldCharType="end"/>
          </w:r>
        </w:p>
      </w:tc>
    </w:tr>
  </w:tbl>
  <w:p w14:paraId="7723AB21" w14:textId="77777777" w:rsidR="00F41120" w:rsidRPr="00D06414" w:rsidRDefault="00F41120"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3270"/>
      <w:gridCol w:w="3970"/>
      <w:gridCol w:w="3967"/>
    </w:tblGrid>
    <w:tr w:rsidR="00F41120" w:rsidRPr="00D06414" w14:paraId="36A4ADC1" w14:textId="77777777" w:rsidTr="000F5AAF">
      <w:tc>
        <w:tcPr>
          <w:tcW w:w="1459" w:type="pct"/>
          <w:tcMar>
            <w:left w:w="0" w:type="dxa"/>
            <w:right w:w="0" w:type="dxa"/>
          </w:tcMar>
        </w:tcPr>
        <w:p w14:paraId="74DB1FC2" w14:textId="67E7D14E" w:rsidR="00F41120" w:rsidRPr="00D06414" w:rsidRDefault="00F41120"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55E4DF7" w14:textId="77777777" w:rsidR="00F41120" w:rsidRPr="00D06414" w:rsidRDefault="00F41120"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5DE1B334" w14:textId="77777777" w:rsidR="00F41120" w:rsidRPr="00D06414" w:rsidRDefault="00F41120"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F41120" w:rsidRPr="00D06414" w:rsidRDefault="00F41120"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BC5256E">
          <wp:simplePos x="0" y="0"/>
          <wp:positionH relativeFrom="page">
            <wp:align>left</wp:align>
          </wp:positionH>
          <wp:positionV relativeFrom="bottomMargin">
            <wp:posOffset>342900</wp:posOffset>
          </wp:positionV>
          <wp:extent cx="7578725" cy="565150"/>
          <wp:effectExtent l="0" t="0" r="3175"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78725" cy="56515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96" w:type="pct"/>
      <w:tblInd w:w="567" w:type="dxa"/>
      <w:tblLook w:val="04A0" w:firstRow="1" w:lastRow="0" w:firstColumn="1" w:lastColumn="0" w:noHBand="0" w:noVBand="1"/>
    </w:tblPr>
    <w:tblGrid>
      <w:gridCol w:w="2645"/>
      <w:gridCol w:w="3212"/>
      <w:gridCol w:w="241"/>
      <w:gridCol w:w="3400"/>
      <w:gridCol w:w="3207"/>
    </w:tblGrid>
    <w:tr w:rsidR="00961726" w:rsidRPr="00D06414" w14:paraId="293B0EFB" w14:textId="77777777" w:rsidTr="00961726">
      <w:tc>
        <w:tcPr>
          <w:tcW w:w="1041" w:type="pct"/>
          <w:tcMar>
            <w:left w:w="0" w:type="dxa"/>
            <w:right w:w="0" w:type="dxa"/>
          </w:tcMar>
        </w:tcPr>
        <w:p w14:paraId="5E636895" w14:textId="2FC2B719" w:rsidR="00961726" w:rsidRPr="00D06414" w:rsidRDefault="00961726" w:rsidP="00961726">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264" w:type="pct"/>
          <w:tcMar>
            <w:left w:w="0" w:type="dxa"/>
            <w:right w:w="0" w:type="dxa"/>
          </w:tcMar>
        </w:tcPr>
        <w:p w14:paraId="26B00FBF" w14:textId="77777777" w:rsidR="00961726" w:rsidRPr="00D06414" w:rsidRDefault="00961726" w:rsidP="00961726">
          <w:pPr>
            <w:tabs>
              <w:tab w:val="right" w:pos="9639"/>
            </w:tabs>
            <w:spacing w:before="120" w:line="240" w:lineRule="exact"/>
            <w:rPr>
              <w:rFonts w:asciiTheme="majorHAnsi" w:hAnsiTheme="majorHAnsi" w:cs="Arial"/>
              <w:color w:val="999999" w:themeColor="accent2"/>
              <w:sz w:val="18"/>
              <w:szCs w:val="18"/>
            </w:rPr>
          </w:pPr>
        </w:p>
      </w:tc>
      <w:tc>
        <w:tcPr>
          <w:tcW w:w="95" w:type="pct"/>
        </w:tcPr>
        <w:p w14:paraId="0787A1E4" w14:textId="77777777" w:rsidR="00961726" w:rsidRPr="00D06414" w:rsidRDefault="00961726" w:rsidP="00961726">
          <w:pPr>
            <w:tabs>
              <w:tab w:val="right" w:pos="9639"/>
            </w:tabs>
            <w:spacing w:before="120" w:line="240" w:lineRule="exact"/>
            <w:jc w:val="right"/>
            <w:rPr>
              <w:rFonts w:asciiTheme="majorHAnsi" w:hAnsiTheme="majorHAnsi" w:cs="Arial"/>
              <w:color w:val="999999" w:themeColor="accent2"/>
              <w:sz w:val="18"/>
              <w:szCs w:val="18"/>
            </w:rPr>
          </w:pPr>
        </w:p>
      </w:tc>
      <w:tc>
        <w:tcPr>
          <w:tcW w:w="1338" w:type="pct"/>
        </w:tcPr>
        <w:p w14:paraId="795A49C4" w14:textId="4EB8CACF" w:rsidR="00961726" w:rsidRPr="00D06414" w:rsidRDefault="00961726" w:rsidP="00961726">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491B7A">
            <w:rPr>
              <w:rFonts w:asciiTheme="majorHAnsi" w:hAnsiTheme="majorHAnsi" w:cs="Arial"/>
              <w:noProof/>
              <w:color w:val="999999" w:themeColor="accent2"/>
              <w:sz w:val="18"/>
              <w:szCs w:val="18"/>
            </w:rPr>
            <w:t>2</w:t>
          </w:r>
          <w:r w:rsidRPr="00D06414">
            <w:rPr>
              <w:rFonts w:asciiTheme="majorHAnsi" w:hAnsiTheme="majorHAnsi" w:cs="Arial"/>
              <w:color w:val="999999" w:themeColor="accent2"/>
              <w:sz w:val="18"/>
              <w:szCs w:val="18"/>
            </w:rPr>
            <w:fldChar w:fldCharType="end"/>
          </w:r>
        </w:p>
      </w:tc>
      <w:tc>
        <w:tcPr>
          <w:tcW w:w="1262" w:type="pct"/>
          <w:tcMar>
            <w:left w:w="0" w:type="dxa"/>
            <w:right w:w="0" w:type="dxa"/>
          </w:tcMar>
        </w:tcPr>
        <w:p w14:paraId="4B58D047" w14:textId="5B452ACB" w:rsidR="00961726" w:rsidRPr="00D06414" w:rsidRDefault="00961726" w:rsidP="00961726">
          <w:pPr>
            <w:tabs>
              <w:tab w:val="right" w:pos="9639"/>
            </w:tabs>
            <w:spacing w:before="120" w:line="240" w:lineRule="exact"/>
            <w:jc w:val="right"/>
            <w:rPr>
              <w:rFonts w:asciiTheme="majorHAnsi" w:hAnsiTheme="majorHAnsi" w:cs="Arial"/>
              <w:color w:val="999999" w:themeColor="accent2"/>
              <w:sz w:val="18"/>
              <w:szCs w:val="18"/>
            </w:rPr>
          </w:pPr>
        </w:p>
      </w:tc>
    </w:tr>
  </w:tbl>
  <w:p w14:paraId="59BA8F32" w14:textId="77777777" w:rsidR="00F41120" w:rsidRPr="00D06414" w:rsidRDefault="00F41120"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4384" behindDoc="1" locked="1" layoutInCell="1" allowOverlap="1" wp14:anchorId="65144D19" wp14:editId="56DEB36A">
          <wp:simplePos x="0" y="0"/>
          <wp:positionH relativeFrom="page">
            <wp:align>left</wp:align>
          </wp:positionH>
          <wp:positionV relativeFrom="bottomMargin">
            <wp:posOffset>342900</wp:posOffset>
          </wp:positionV>
          <wp:extent cx="7578725" cy="565150"/>
          <wp:effectExtent l="0" t="0" r="317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78725" cy="565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F41120" w:rsidRDefault="00F41120" w:rsidP="00304EA1">
      <w:pPr>
        <w:spacing w:after="0" w:line="240" w:lineRule="auto"/>
      </w:pPr>
      <w:r>
        <w:separator/>
      </w:r>
    </w:p>
  </w:footnote>
  <w:footnote w:type="continuationSeparator" w:id="0">
    <w:p w14:paraId="13540A36" w14:textId="77777777" w:rsidR="00F41120" w:rsidRDefault="00F41120"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88E8" w14:textId="77777777" w:rsidR="00B2353D" w:rsidRDefault="00B235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B909" w14:textId="44F8872F" w:rsidR="009E2980" w:rsidRPr="00537045" w:rsidRDefault="009E2980"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Cross-study specifications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C0C1" w14:textId="7F6446AE" w:rsidR="009E2980" w:rsidRPr="00EB4C98" w:rsidRDefault="009E2980"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Cross-study specifications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3FF4" w14:textId="70C9C2C9" w:rsidR="00F41120" w:rsidRPr="00537045" w:rsidRDefault="00F41120"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Unit 1: Music</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9D360" w14:textId="5D43BBEF" w:rsidR="00F41120" w:rsidRPr="00EB4C98" w:rsidRDefault="00F41120"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Unit 1: Music</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63B7" w14:textId="45AA6181" w:rsidR="00F41120" w:rsidRPr="00537045" w:rsidRDefault="00F41120"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Unit 2: Music</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A2A9" w14:textId="491EC078" w:rsidR="00F41120" w:rsidRPr="00EB4C98" w:rsidRDefault="00F41120"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Unit 2: Music</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2E0B" w14:textId="6B8CD487" w:rsidR="00F41120" w:rsidRPr="00537045" w:rsidRDefault="00F41120"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r>
    <w:r w:rsidR="00B074E9">
      <w:rPr>
        <w:color w:val="999999" w:themeColor="accent2"/>
      </w:rPr>
      <w:t>Units 3 and 4: Music inquiry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B8E8" w14:textId="471B2C69" w:rsidR="00F41120" w:rsidRPr="00EB4C98" w:rsidRDefault="00F41120"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Units 3 and 4: Music inquiry</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F06A" w14:textId="5AC14865" w:rsidR="00B074E9" w:rsidRPr="00EB4C98" w:rsidRDefault="00B074E9" w:rsidP="00EB4C98">
    <w:pPr>
      <w:pStyle w:val="VCAAcaptionsandfootnotes"/>
      <w:tabs>
        <w:tab w:val="right" w:pos="9631"/>
      </w:tabs>
      <w:spacing w:before="360" w:after="0"/>
      <w:rPr>
        <w:b/>
        <w:color w:val="auto"/>
      </w:rPr>
    </w:pPr>
    <w:r>
      <w:rPr>
        <w:color w:val="999999" w:themeColor="accent2"/>
      </w:rPr>
      <w:t>VCE Music Study Design 2023–2027</w:t>
    </w:r>
    <w:r>
      <w:rPr>
        <w:color w:val="999999" w:themeColor="accent2"/>
      </w:rPr>
      <w:tab/>
      <w:t>Units 3 and 4: Music inquiry</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C228" w14:textId="4C648761" w:rsidR="00B074E9" w:rsidRPr="00537045" w:rsidRDefault="00B074E9"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Units 3 and 4: Music contemporary performance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525B" w14:textId="070A3E1F" w:rsidR="00F41120" w:rsidRPr="00537045" w:rsidRDefault="00F41120" w:rsidP="00EB4C98">
    <w:pPr>
      <w:pStyle w:val="VCAAcaptionsandfootnotes"/>
      <w:tabs>
        <w:tab w:val="right" w:pos="9631"/>
      </w:tabs>
      <w:spacing w:before="240" w:after="0"/>
      <w:rPr>
        <w:b/>
        <w:color w:val="auto"/>
      </w:rPr>
    </w:pPr>
    <w:r>
      <w:rPr>
        <w:color w:val="999999" w:themeColor="accent2"/>
      </w:rPr>
      <w:t>VCE Music Study Design</w:t>
    </w:r>
    <w:r w:rsidR="003102F6">
      <w:rPr>
        <w:color w:val="999999" w:themeColor="accent2"/>
      </w:rPr>
      <w:t xml:space="preserve"> </w:t>
    </w:r>
    <w:r>
      <w:rPr>
        <w:color w:val="999999" w:themeColor="accent2"/>
      </w:rPr>
      <w:t>2023</w:t>
    </w:r>
    <w:r>
      <w:rPr>
        <w:color w:val="999999" w:themeColor="accent2"/>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9741" w14:textId="5C796290" w:rsidR="00B074E9" w:rsidRPr="00EB4C98" w:rsidRDefault="00B074E9"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Units 3 and 4: Music contemporary performance</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8A18" w14:textId="2F107098" w:rsidR="00B074E9" w:rsidRPr="00537045" w:rsidRDefault="00B074E9"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Units 3 and 4: Music repertoire performance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8EBA" w14:textId="347E6DE7" w:rsidR="00B074E9" w:rsidRPr="00EB4C98" w:rsidRDefault="00B074E9"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Units 3 and 4: Music repertoire performance</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7FB29" w14:textId="7F9370CF" w:rsidR="00B074E9" w:rsidRPr="00537045" w:rsidRDefault="00B074E9" w:rsidP="00EB4C98">
    <w:pPr>
      <w:pStyle w:val="VCAAcaptionsandfootnotes"/>
      <w:tabs>
        <w:tab w:val="right" w:pos="9631"/>
      </w:tabs>
      <w:spacing w:before="240" w:after="0"/>
      <w:rPr>
        <w:b/>
        <w:color w:val="auto"/>
      </w:rPr>
    </w:pPr>
    <w:r>
      <w:rPr>
        <w:color w:val="999999" w:themeColor="accent2"/>
      </w:rPr>
      <w:t>VCE Music Study Design 202</w:t>
    </w:r>
    <w:r w:rsidR="00B2353D">
      <w:rPr>
        <w:color w:val="999999" w:themeColor="accent2"/>
      </w:rPr>
      <w:t>7</w:t>
    </w:r>
    <w:r>
      <w:rPr>
        <w:color w:val="999999" w:themeColor="accent2"/>
      </w:rPr>
      <w:tab/>
      <w:t>Units 3 and 4: Music composition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2972" w14:textId="565BB6E6" w:rsidR="00B074E9" w:rsidRPr="00EB4C98" w:rsidRDefault="00B074E9" w:rsidP="00EB4C98">
    <w:pPr>
      <w:pStyle w:val="VCAAcaptionsandfootnotes"/>
      <w:tabs>
        <w:tab w:val="right" w:pos="9631"/>
      </w:tabs>
      <w:spacing w:before="360" w:after="0"/>
      <w:rPr>
        <w:b/>
        <w:color w:val="auto"/>
      </w:rPr>
    </w:pPr>
    <w:r>
      <w:rPr>
        <w:color w:val="999999" w:themeColor="accent2"/>
      </w:rPr>
      <w:t xml:space="preserve">VCE Music Study Design </w:t>
    </w:r>
    <w:r>
      <w:rPr>
        <w:color w:val="999999" w:themeColor="accent2"/>
      </w:rPr>
      <w:t>2023</w:t>
    </w:r>
    <w:r>
      <w:rPr>
        <w:color w:val="999999" w:themeColor="accent2"/>
      </w:rPr>
      <w:tab/>
      <w:t>Units 3 and 4: Music composition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4BB1B636" w:rsidR="00F41120" w:rsidRPr="00EB4C98" w:rsidRDefault="00F41120" w:rsidP="00EB4C98">
    <w:pPr>
      <w:pStyle w:val="Header"/>
      <w:ind w:firstLine="72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C956" w14:textId="5D64FE2D" w:rsidR="00F41120" w:rsidRPr="00EB4C98" w:rsidRDefault="00F41120" w:rsidP="00EB4C98">
    <w:pPr>
      <w:pStyle w:val="VCAAcaptionsandfootnotes"/>
      <w:tabs>
        <w:tab w:val="right" w:pos="9631"/>
      </w:tabs>
      <w:spacing w:before="360" w:after="0"/>
      <w:rPr>
        <w:b/>
        <w:color w:val="auto"/>
      </w:rPr>
    </w:pPr>
    <w:r>
      <w:rPr>
        <w:color w:val="999999" w:themeColor="accent2"/>
      </w:rPr>
      <w:t>VCE Music Study Design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85E5" w14:textId="2EFDE5C8" w:rsidR="009E2980" w:rsidRPr="00EB4C98" w:rsidRDefault="009E2980"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Important information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D693" w14:textId="22BC4D19" w:rsidR="009E2980" w:rsidRPr="00537045" w:rsidRDefault="009E2980"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Introduction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03F1" w14:textId="50C37688" w:rsidR="009E2980" w:rsidRPr="00EB4C98" w:rsidRDefault="009E2980" w:rsidP="00EB4C98">
    <w:pPr>
      <w:pStyle w:val="VCAAcaptionsandfootnotes"/>
      <w:tabs>
        <w:tab w:val="right" w:pos="9631"/>
      </w:tabs>
      <w:spacing w:before="360" w:after="0"/>
      <w:rPr>
        <w:b/>
        <w:color w:val="auto"/>
      </w:rPr>
    </w:pPr>
    <w:r>
      <w:rPr>
        <w:color w:val="999999" w:themeColor="accent2"/>
      </w:rPr>
      <w:t>VCE Music Study Design 202</w:t>
    </w:r>
    <w:r w:rsidR="003102F6">
      <w:rPr>
        <w:color w:val="999999" w:themeColor="accent2"/>
      </w:rPr>
      <w:t>3</w:t>
    </w:r>
    <w:r>
      <w:rPr>
        <w:color w:val="999999" w:themeColor="accent2"/>
      </w:rPr>
      <w:tab/>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E130" w14:textId="3EF2B05A" w:rsidR="009E2980" w:rsidRPr="00537045" w:rsidRDefault="009E2980" w:rsidP="00EB4C98">
    <w:pPr>
      <w:pStyle w:val="VCAAcaptionsandfootnotes"/>
      <w:tabs>
        <w:tab w:val="right" w:pos="9631"/>
      </w:tabs>
      <w:spacing w:before="240" w:after="0"/>
      <w:rPr>
        <w:b/>
        <w:color w:val="auto"/>
      </w:rPr>
    </w:pPr>
    <w:r>
      <w:rPr>
        <w:color w:val="999999" w:themeColor="accent2"/>
      </w:rPr>
      <w:t>VCE Music Study Design 2023</w:t>
    </w:r>
    <w:r>
      <w:rPr>
        <w:color w:val="999999" w:themeColor="accent2"/>
      </w:rPr>
      <w:tab/>
      <w:t>Assessment and reporting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F3FD" w14:textId="0677D9FF" w:rsidR="009E2980" w:rsidRPr="00EB4C98" w:rsidRDefault="009E2980" w:rsidP="00EB4C98">
    <w:pPr>
      <w:pStyle w:val="VCAAcaptionsandfootnotes"/>
      <w:tabs>
        <w:tab w:val="right" w:pos="9631"/>
      </w:tabs>
      <w:spacing w:before="360" w:after="0"/>
      <w:rPr>
        <w:b/>
        <w:color w:val="auto"/>
      </w:rPr>
    </w:pPr>
    <w:r>
      <w:rPr>
        <w:color w:val="999999" w:themeColor="accent2"/>
      </w:rPr>
      <w:t>VCE Music Study Design 2023</w:t>
    </w:r>
    <w:r>
      <w:rPr>
        <w:color w:val="999999" w:themeColor="accent2"/>
      </w:rPr>
      <w:tab/>
      <w:t>Assessment and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F10"/>
    <w:multiLevelType w:val="multilevel"/>
    <w:tmpl w:val="6A0224DA"/>
    <w:styleLink w:val="List82"/>
    <w:lvl w:ilvl="0">
      <w:numFmt w:val="bullet"/>
      <w:lvlText w:val="●"/>
      <w:lvlJc w:val="left"/>
      <w:pPr>
        <w:tabs>
          <w:tab w:val="num" w:pos="752"/>
        </w:tabs>
        <w:ind w:left="752" w:hanging="327"/>
      </w:pPr>
      <w:rPr>
        <w:color w:val="000000"/>
        <w:position w:val="0"/>
        <w:sz w:val="22"/>
        <w:szCs w:val="22"/>
        <w:rtl w:val="0"/>
        <w:lang w:val="en-US"/>
      </w:rPr>
    </w:lvl>
    <w:lvl w:ilvl="1">
      <w:start w:val="1"/>
      <w:numFmt w:val="bullet"/>
      <w:lvlText w:val="o"/>
      <w:lvlJc w:val="left"/>
      <w:pPr>
        <w:tabs>
          <w:tab w:val="num" w:pos="1289"/>
        </w:tabs>
        <w:ind w:left="1289" w:hanging="144"/>
      </w:pPr>
      <w:rPr>
        <w:color w:val="000000"/>
        <w:position w:val="0"/>
        <w:sz w:val="20"/>
        <w:szCs w:val="20"/>
        <w:rtl w:val="0"/>
        <w:lang w:val="en-US"/>
      </w:rPr>
    </w:lvl>
    <w:lvl w:ilvl="2">
      <w:start w:val="1"/>
      <w:numFmt w:val="bullet"/>
      <w:lvlText w:val="▪"/>
      <w:lvlJc w:val="left"/>
      <w:pPr>
        <w:tabs>
          <w:tab w:val="num" w:pos="2009"/>
        </w:tabs>
        <w:ind w:left="2009" w:hanging="144"/>
      </w:pPr>
      <w:rPr>
        <w:color w:val="000000"/>
        <w:position w:val="0"/>
        <w:sz w:val="20"/>
        <w:szCs w:val="20"/>
        <w:rtl w:val="0"/>
        <w:lang w:val="en-US"/>
      </w:rPr>
    </w:lvl>
    <w:lvl w:ilvl="3">
      <w:start w:val="1"/>
      <w:numFmt w:val="bullet"/>
      <w:lvlText w:val="●"/>
      <w:lvlJc w:val="left"/>
      <w:pPr>
        <w:tabs>
          <w:tab w:val="num" w:pos="2729"/>
        </w:tabs>
        <w:ind w:left="2729" w:hanging="144"/>
      </w:pPr>
      <w:rPr>
        <w:color w:val="000000"/>
        <w:position w:val="0"/>
        <w:sz w:val="20"/>
        <w:szCs w:val="20"/>
        <w:rtl w:val="0"/>
        <w:lang w:val="en-US"/>
      </w:rPr>
    </w:lvl>
    <w:lvl w:ilvl="4">
      <w:start w:val="1"/>
      <w:numFmt w:val="bullet"/>
      <w:lvlText w:val="o"/>
      <w:lvlJc w:val="left"/>
      <w:pPr>
        <w:tabs>
          <w:tab w:val="num" w:pos="3449"/>
        </w:tabs>
        <w:ind w:left="3449" w:hanging="144"/>
      </w:pPr>
      <w:rPr>
        <w:color w:val="000000"/>
        <w:position w:val="0"/>
        <w:sz w:val="20"/>
        <w:szCs w:val="20"/>
        <w:rtl w:val="0"/>
        <w:lang w:val="en-US"/>
      </w:rPr>
    </w:lvl>
    <w:lvl w:ilvl="5">
      <w:start w:val="1"/>
      <w:numFmt w:val="bullet"/>
      <w:lvlText w:val="▪"/>
      <w:lvlJc w:val="left"/>
      <w:pPr>
        <w:tabs>
          <w:tab w:val="num" w:pos="4169"/>
        </w:tabs>
        <w:ind w:left="4169" w:hanging="144"/>
      </w:pPr>
      <w:rPr>
        <w:color w:val="000000"/>
        <w:position w:val="0"/>
        <w:sz w:val="20"/>
        <w:szCs w:val="20"/>
        <w:rtl w:val="0"/>
        <w:lang w:val="en-US"/>
      </w:rPr>
    </w:lvl>
    <w:lvl w:ilvl="6">
      <w:start w:val="1"/>
      <w:numFmt w:val="bullet"/>
      <w:lvlText w:val="●"/>
      <w:lvlJc w:val="left"/>
      <w:pPr>
        <w:tabs>
          <w:tab w:val="num" w:pos="4889"/>
        </w:tabs>
        <w:ind w:left="4889" w:hanging="144"/>
      </w:pPr>
      <w:rPr>
        <w:color w:val="000000"/>
        <w:position w:val="0"/>
        <w:sz w:val="20"/>
        <w:szCs w:val="20"/>
        <w:rtl w:val="0"/>
        <w:lang w:val="en-US"/>
      </w:rPr>
    </w:lvl>
    <w:lvl w:ilvl="7">
      <w:start w:val="1"/>
      <w:numFmt w:val="bullet"/>
      <w:lvlText w:val="o"/>
      <w:lvlJc w:val="left"/>
      <w:pPr>
        <w:tabs>
          <w:tab w:val="num" w:pos="5609"/>
        </w:tabs>
        <w:ind w:left="5609" w:hanging="144"/>
      </w:pPr>
      <w:rPr>
        <w:color w:val="000000"/>
        <w:position w:val="0"/>
        <w:sz w:val="20"/>
        <w:szCs w:val="20"/>
        <w:rtl w:val="0"/>
        <w:lang w:val="en-US"/>
      </w:rPr>
    </w:lvl>
    <w:lvl w:ilvl="8">
      <w:start w:val="1"/>
      <w:numFmt w:val="bullet"/>
      <w:lvlText w:val="▪"/>
      <w:lvlJc w:val="left"/>
      <w:pPr>
        <w:tabs>
          <w:tab w:val="num" w:pos="6329"/>
        </w:tabs>
        <w:ind w:left="6329" w:hanging="144"/>
      </w:pPr>
      <w:rPr>
        <w:color w:val="000000"/>
        <w:position w:val="0"/>
        <w:sz w:val="20"/>
        <w:szCs w:val="20"/>
        <w:rtl w:val="0"/>
        <w:lang w:val="en-US"/>
      </w:rPr>
    </w:lvl>
  </w:abstractNum>
  <w:abstractNum w:abstractNumId="1" w15:restartNumberingAfterBreak="0">
    <w:nsid w:val="07481647"/>
    <w:multiLevelType w:val="multilevel"/>
    <w:tmpl w:val="BC766F22"/>
    <w:styleLink w:val="List43"/>
    <w:lvl w:ilvl="0">
      <w:numFmt w:val="bullet"/>
      <w:lvlText w:val="●"/>
      <w:lvlJc w:val="left"/>
      <w:pPr>
        <w:tabs>
          <w:tab w:val="num" w:pos="376"/>
        </w:tabs>
        <w:ind w:left="376" w:hanging="234"/>
      </w:pPr>
      <w:rPr>
        <w:rFonts w:ascii="Arial Narrow" w:eastAsia="Arial Narrow" w:hAnsi="Arial Narrow" w:cs="Arial Narrow"/>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224"/>
        </w:tabs>
        <w:ind w:left="12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1944"/>
        </w:tabs>
        <w:ind w:left="19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664"/>
        </w:tabs>
        <w:ind w:left="26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384"/>
        </w:tabs>
        <w:ind w:left="338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104"/>
        </w:tabs>
        <w:ind w:left="410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824"/>
        </w:tabs>
        <w:ind w:left="48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544"/>
        </w:tabs>
        <w:ind w:left="55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264"/>
        </w:tabs>
        <w:ind w:left="62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abstractNum>
  <w:abstractNum w:abstractNumId="2" w15:restartNumberingAfterBreak="0">
    <w:nsid w:val="08C9360A"/>
    <w:multiLevelType w:val="hybridMultilevel"/>
    <w:tmpl w:val="B2064294"/>
    <w:lvl w:ilvl="0" w:tplc="36C0D61A">
      <w:start w:val="1"/>
      <w:numFmt w:val="bullet"/>
      <w:lvlText w:val=""/>
      <w:lvlJc w:val="left"/>
      <w:pPr>
        <w:ind w:left="1145" w:hanging="360"/>
      </w:pPr>
      <w:rPr>
        <w:rFonts w:ascii="Symbol" w:hAnsi="Symbol" w:cs="Symbol" w:hint="default"/>
        <w:b w:val="0"/>
        <w:bCs w:val="0"/>
        <w:i w:val="0"/>
        <w:iCs w:val="0"/>
        <w:caps w:val="0"/>
        <w:strike w:val="0"/>
        <w:dstrike w:val="0"/>
        <w:outline w:val="0"/>
        <w:emboss w:val="0"/>
        <w:imprint w:val="0"/>
        <w:vanish w:val="0"/>
        <w:spacing w:val="0"/>
        <w:w w:val="100"/>
        <w:kern w:val="0"/>
        <w:position w:val="0"/>
        <w:vertAlign w:val="baseline"/>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0C1B0F6C"/>
    <w:multiLevelType w:val="hybridMultilevel"/>
    <w:tmpl w:val="B6869F7E"/>
    <w:lvl w:ilvl="0" w:tplc="29A4CCB2">
      <w:start w:val="1"/>
      <w:numFmt w:val="bullet"/>
      <w:lvlText w:val=""/>
      <w:lvlJc w:val="left"/>
      <w:pPr>
        <w:ind w:left="170" w:hanging="17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7628E"/>
    <w:multiLevelType w:val="hybridMultilevel"/>
    <w:tmpl w:val="40BE2B6A"/>
    <w:lvl w:ilvl="0" w:tplc="29A4CCB2">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E4404"/>
    <w:multiLevelType w:val="hybridMultilevel"/>
    <w:tmpl w:val="FECA4DD2"/>
    <w:lvl w:ilvl="0" w:tplc="29A4CCB2">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295D7B"/>
    <w:multiLevelType w:val="hybridMultilevel"/>
    <w:tmpl w:val="F78C679C"/>
    <w:lvl w:ilvl="0" w:tplc="F5AED0D4">
      <w:start w:val="1"/>
      <w:numFmt w:val="bullet"/>
      <w:pStyle w:val="VCAAtablecondensedbullet"/>
      <w:lvlText w:val=""/>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920F6A"/>
    <w:multiLevelType w:val="multilevel"/>
    <w:tmpl w:val="098A450A"/>
    <w:styleLink w:val="List62"/>
    <w:lvl w:ilvl="0">
      <w:numFmt w:val="bullet"/>
      <w:lvlText w:val="●"/>
      <w:lvlJc w:val="left"/>
      <w:pPr>
        <w:tabs>
          <w:tab w:val="num" w:pos="722"/>
        </w:tabs>
        <w:ind w:left="722" w:hanging="297"/>
      </w:pPr>
      <w:rPr>
        <w:color w:val="000000"/>
        <w:position w:val="0"/>
        <w:sz w:val="22"/>
        <w:szCs w:val="22"/>
        <w:rtl w:val="0"/>
      </w:rPr>
    </w:lvl>
    <w:lvl w:ilvl="1">
      <w:start w:val="1"/>
      <w:numFmt w:val="bullet"/>
      <w:lvlText w:val="o"/>
      <w:lvlJc w:val="left"/>
      <w:pPr>
        <w:tabs>
          <w:tab w:val="num" w:pos="1395"/>
        </w:tabs>
        <w:ind w:left="1395" w:hanging="250"/>
      </w:pPr>
      <w:rPr>
        <w:color w:val="000000"/>
        <w:position w:val="0"/>
        <w:sz w:val="20"/>
        <w:szCs w:val="20"/>
        <w:rtl w:val="0"/>
      </w:rPr>
    </w:lvl>
    <w:lvl w:ilvl="2">
      <w:start w:val="1"/>
      <w:numFmt w:val="bullet"/>
      <w:lvlText w:val="▪"/>
      <w:lvlJc w:val="left"/>
      <w:pPr>
        <w:tabs>
          <w:tab w:val="num" w:pos="2115"/>
        </w:tabs>
        <w:ind w:left="2115" w:hanging="250"/>
      </w:pPr>
      <w:rPr>
        <w:color w:val="000000"/>
        <w:position w:val="0"/>
        <w:sz w:val="20"/>
        <w:szCs w:val="20"/>
        <w:rtl w:val="0"/>
      </w:rPr>
    </w:lvl>
    <w:lvl w:ilvl="3">
      <w:start w:val="1"/>
      <w:numFmt w:val="bullet"/>
      <w:lvlText w:val="●"/>
      <w:lvlJc w:val="left"/>
      <w:pPr>
        <w:tabs>
          <w:tab w:val="num" w:pos="2835"/>
        </w:tabs>
        <w:ind w:left="2835" w:hanging="250"/>
      </w:pPr>
      <w:rPr>
        <w:color w:val="000000"/>
        <w:position w:val="0"/>
        <w:sz w:val="20"/>
        <w:szCs w:val="20"/>
        <w:rtl w:val="0"/>
      </w:rPr>
    </w:lvl>
    <w:lvl w:ilvl="4">
      <w:start w:val="1"/>
      <w:numFmt w:val="bullet"/>
      <w:lvlText w:val="o"/>
      <w:lvlJc w:val="left"/>
      <w:pPr>
        <w:tabs>
          <w:tab w:val="num" w:pos="3555"/>
        </w:tabs>
        <w:ind w:left="3555" w:hanging="250"/>
      </w:pPr>
      <w:rPr>
        <w:color w:val="000000"/>
        <w:position w:val="0"/>
        <w:sz w:val="20"/>
        <w:szCs w:val="20"/>
        <w:rtl w:val="0"/>
      </w:rPr>
    </w:lvl>
    <w:lvl w:ilvl="5">
      <w:start w:val="1"/>
      <w:numFmt w:val="bullet"/>
      <w:lvlText w:val="▪"/>
      <w:lvlJc w:val="left"/>
      <w:pPr>
        <w:tabs>
          <w:tab w:val="num" w:pos="4275"/>
        </w:tabs>
        <w:ind w:left="4275" w:hanging="250"/>
      </w:pPr>
      <w:rPr>
        <w:color w:val="000000"/>
        <w:position w:val="0"/>
        <w:sz w:val="20"/>
        <w:szCs w:val="20"/>
        <w:rtl w:val="0"/>
      </w:rPr>
    </w:lvl>
    <w:lvl w:ilvl="6">
      <w:start w:val="1"/>
      <w:numFmt w:val="bullet"/>
      <w:lvlText w:val="●"/>
      <w:lvlJc w:val="left"/>
      <w:pPr>
        <w:tabs>
          <w:tab w:val="num" w:pos="4995"/>
        </w:tabs>
        <w:ind w:left="4995" w:hanging="250"/>
      </w:pPr>
      <w:rPr>
        <w:color w:val="000000"/>
        <w:position w:val="0"/>
        <w:sz w:val="20"/>
        <w:szCs w:val="20"/>
        <w:rtl w:val="0"/>
      </w:rPr>
    </w:lvl>
    <w:lvl w:ilvl="7">
      <w:start w:val="1"/>
      <w:numFmt w:val="bullet"/>
      <w:lvlText w:val="o"/>
      <w:lvlJc w:val="left"/>
      <w:pPr>
        <w:tabs>
          <w:tab w:val="num" w:pos="5715"/>
        </w:tabs>
        <w:ind w:left="5715" w:hanging="250"/>
      </w:pPr>
      <w:rPr>
        <w:color w:val="000000"/>
        <w:position w:val="0"/>
        <w:sz w:val="20"/>
        <w:szCs w:val="20"/>
        <w:rtl w:val="0"/>
      </w:rPr>
    </w:lvl>
    <w:lvl w:ilvl="8">
      <w:start w:val="1"/>
      <w:numFmt w:val="bullet"/>
      <w:lvlText w:val="▪"/>
      <w:lvlJc w:val="left"/>
      <w:pPr>
        <w:tabs>
          <w:tab w:val="num" w:pos="6435"/>
        </w:tabs>
        <w:ind w:left="6435" w:hanging="250"/>
      </w:pPr>
      <w:rPr>
        <w:color w:val="000000"/>
        <w:position w:val="0"/>
        <w:sz w:val="20"/>
        <w:szCs w:val="20"/>
        <w:rtl w:val="0"/>
      </w:rPr>
    </w:lvl>
  </w:abstractNum>
  <w:abstractNum w:abstractNumId="8" w15:restartNumberingAfterBreak="0">
    <w:nsid w:val="1E961106"/>
    <w:multiLevelType w:val="hybridMultilevel"/>
    <w:tmpl w:val="B63EED60"/>
    <w:lvl w:ilvl="0" w:tplc="29A4CCB2">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90B72"/>
    <w:multiLevelType w:val="hybridMultilevel"/>
    <w:tmpl w:val="88AE1EA4"/>
    <w:lvl w:ilvl="0" w:tplc="29A4CCB2">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D6654"/>
    <w:multiLevelType w:val="hybridMultilevel"/>
    <w:tmpl w:val="D1068958"/>
    <w:lvl w:ilvl="0" w:tplc="0C090001">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0F19C6"/>
    <w:multiLevelType w:val="hybridMultilevel"/>
    <w:tmpl w:val="FE92EBBA"/>
    <w:lvl w:ilvl="0" w:tplc="36C0D61A">
      <w:start w:val="1"/>
      <w:numFmt w:val="bullet"/>
      <w:lvlText w:val=""/>
      <w:lvlJc w:val="left"/>
      <w:pPr>
        <w:ind w:left="360" w:hanging="360"/>
      </w:pPr>
      <w:rPr>
        <w:rFonts w:ascii="Symbol" w:hAnsi="Symbol" w:cs="Symbol" w:hint="default"/>
        <w:b w:val="0"/>
        <w:bCs w:val="0"/>
        <w:i w:val="0"/>
        <w:iCs w:val="0"/>
        <w:caps w:val="0"/>
        <w:strike w:val="0"/>
        <w:dstrike w:val="0"/>
        <w:outline w:val="0"/>
        <w:emboss w:val="0"/>
        <w:imprint w:val="0"/>
        <w:vanish w:val="0"/>
        <w:spacing w:val="0"/>
        <w:w w:val="100"/>
        <w:kern w:val="0"/>
        <w:position w:val="0"/>
        <w:vertAlign w:val="baseli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722734C"/>
    <w:multiLevelType w:val="multilevel"/>
    <w:tmpl w:val="D1AE7DBE"/>
    <w:styleLink w:val="List81"/>
    <w:lvl w:ilvl="0">
      <w:numFmt w:val="bullet"/>
      <w:lvlText w:val="●"/>
      <w:lvlJc w:val="left"/>
      <w:pPr>
        <w:tabs>
          <w:tab w:val="num" w:pos="752"/>
        </w:tabs>
        <w:ind w:left="752" w:hanging="327"/>
      </w:pPr>
      <w:rPr>
        <w:color w:val="000000"/>
        <w:position w:val="0"/>
        <w:sz w:val="22"/>
        <w:szCs w:val="22"/>
        <w:rtl w:val="0"/>
        <w:lang w:val="en-US"/>
      </w:rPr>
    </w:lvl>
    <w:lvl w:ilvl="1">
      <w:start w:val="1"/>
      <w:numFmt w:val="bullet"/>
      <w:lvlText w:val="o"/>
      <w:lvlJc w:val="left"/>
      <w:pPr>
        <w:tabs>
          <w:tab w:val="num" w:pos="1289"/>
        </w:tabs>
        <w:ind w:left="1289" w:hanging="144"/>
      </w:pPr>
      <w:rPr>
        <w:color w:val="000000"/>
        <w:position w:val="0"/>
        <w:sz w:val="20"/>
        <w:szCs w:val="20"/>
        <w:rtl w:val="0"/>
        <w:lang w:val="en-US"/>
      </w:rPr>
    </w:lvl>
    <w:lvl w:ilvl="2">
      <w:start w:val="1"/>
      <w:numFmt w:val="bullet"/>
      <w:lvlText w:val="▪"/>
      <w:lvlJc w:val="left"/>
      <w:pPr>
        <w:tabs>
          <w:tab w:val="num" w:pos="2009"/>
        </w:tabs>
        <w:ind w:left="2009" w:hanging="144"/>
      </w:pPr>
      <w:rPr>
        <w:color w:val="000000"/>
        <w:position w:val="0"/>
        <w:sz w:val="20"/>
        <w:szCs w:val="20"/>
        <w:rtl w:val="0"/>
        <w:lang w:val="en-US"/>
      </w:rPr>
    </w:lvl>
    <w:lvl w:ilvl="3">
      <w:start w:val="1"/>
      <w:numFmt w:val="bullet"/>
      <w:lvlText w:val="●"/>
      <w:lvlJc w:val="left"/>
      <w:pPr>
        <w:tabs>
          <w:tab w:val="num" w:pos="2729"/>
        </w:tabs>
        <w:ind w:left="2729" w:hanging="144"/>
      </w:pPr>
      <w:rPr>
        <w:color w:val="000000"/>
        <w:position w:val="0"/>
        <w:sz w:val="20"/>
        <w:szCs w:val="20"/>
        <w:rtl w:val="0"/>
        <w:lang w:val="en-US"/>
      </w:rPr>
    </w:lvl>
    <w:lvl w:ilvl="4">
      <w:start w:val="1"/>
      <w:numFmt w:val="bullet"/>
      <w:lvlText w:val="o"/>
      <w:lvlJc w:val="left"/>
      <w:pPr>
        <w:tabs>
          <w:tab w:val="num" w:pos="3449"/>
        </w:tabs>
        <w:ind w:left="3449" w:hanging="144"/>
      </w:pPr>
      <w:rPr>
        <w:color w:val="000000"/>
        <w:position w:val="0"/>
        <w:sz w:val="20"/>
        <w:szCs w:val="20"/>
        <w:rtl w:val="0"/>
        <w:lang w:val="en-US"/>
      </w:rPr>
    </w:lvl>
    <w:lvl w:ilvl="5">
      <w:start w:val="1"/>
      <w:numFmt w:val="bullet"/>
      <w:lvlText w:val="▪"/>
      <w:lvlJc w:val="left"/>
      <w:pPr>
        <w:tabs>
          <w:tab w:val="num" w:pos="4169"/>
        </w:tabs>
        <w:ind w:left="4169" w:hanging="144"/>
      </w:pPr>
      <w:rPr>
        <w:color w:val="000000"/>
        <w:position w:val="0"/>
        <w:sz w:val="20"/>
        <w:szCs w:val="20"/>
        <w:rtl w:val="0"/>
        <w:lang w:val="en-US"/>
      </w:rPr>
    </w:lvl>
    <w:lvl w:ilvl="6">
      <w:start w:val="1"/>
      <w:numFmt w:val="bullet"/>
      <w:lvlText w:val="●"/>
      <w:lvlJc w:val="left"/>
      <w:pPr>
        <w:tabs>
          <w:tab w:val="num" w:pos="4889"/>
        </w:tabs>
        <w:ind w:left="4889" w:hanging="144"/>
      </w:pPr>
      <w:rPr>
        <w:color w:val="000000"/>
        <w:position w:val="0"/>
        <w:sz w:val="20"/>
        <w:szCs w:val="20"/>
        <w:rtl w:val="0"/>
        <w:lang w:val="en-US"/>
      </w:rPr>
    </w:lvl>
    <w:lvl w:ilvl="7">
      <w:start w:val="1"/>
      <w:numFmt w:val="bullet"/>
      <w:lvlText w:val="o"/>
      <w:lvlJc w:val="left"/>
      <w:pPr>
        <w:tabs>
          <w:tab w:val="num" w:pos="5609"/>
        </w:tabs>
        <w:ind w:left="5609" w:hanging="144"/>
      </w:pPr>
      <w:rPr>
        <w:color w:val="000000"/>
        <w:position w:val="0"/>
        <w:sz w:val="20"/>
        <w:szCs w:val="20"/>
        <w:rtl w:val="0"/>
        <w:lang w:val="en-US"/>
      </w:rPr>
    </w:lvl>
    <w:lvl w:ilvl="8">
      <w:start w:val="1"/>
      <w:numFmt w:val="bullet"/>
      <w:lvlText w:val="▪"/>
      <w:lvlJc w:val="left"/>
      <w:pPr>
        <w:tabs>
          <w:tab w:val="num" w:pos="6329"/>
        </w:tabs>
        <w:ind w:left="6329" w:hanging="144"/>
      </w:pPr>
      <w:rPr>
        <w:color w:val="000000"/>
        <w:position w:val="0"/>
        <w:sz w:val="20"/>
        <w:szCs w:val="20"/>
        <w:rtl w:val="0"/>
        <w:lang w:val="en-US"/>
      </w:rPr>
    </w:lvl>
  </w:abstractNum>
  <w:abstractNum w:abstractNumId="13" w15:restartNumberingAfterBreak="0">
    <w:nsid w:val="2D623C61"/>
    <w:multiLevelType w:val="multilevel"/>
    <w:tmpl w:val="2C82F874"/>
    <w:styleLink w:val="List61"/>
    <w:lvl w:ilvl="0">
      <w:numFmt w:val="bullet"/>
      <w:lvlText w:val="●"/>
      <w:lvlJc w:val="left"/>
      <w:pPr>
        <w:tabs>
          <w:tab w:val="num" w:pos="425"/>
        </w:tabs>
        <w:ind w:left="425" w:hanging="283"/>
      </w:pPr>
      <w:rPr>
        <w:position w:val="0"/>
        <w:sz w:val="20"/>
        <w:szCs w:val="20"/>
        <w:rtl w:val="0"/>
        <w:lang w:val="en-US"/>
      </w:rPr>
    </w:lvl>
    <w:lvl w:ilvl="1">
      <w:start w:val="1"/>
      <w:numFmt w:val="bullet"/>
      <w:lvlText w:val="o"/>
      <w:lvlJc w:val="left"/>
      <w:pPr>
        <w:tabs>
          <w:tab w:val="num" w:pos="95"/>
        </w:tabs>
      </w:pPr>
      <w:rPr>
        <w:position w:val="0"/>
        <w:sz w:val="20"/>
        <w:szCs w:val="20"/>
        <w:rtl w:val="0"/>
        <w:lang w:val="en-US"/>
      </w:rPr>
    </w:lvl>
    <w:lvl w:ilvl="2">
      <w:start w:val="1"/>
      <w:numFmt w:val="bullet"/>
      <w:lvlText w:val="▪"/>
      <w:lvlJc w:val="left"/>
      <w:pPr>
        <w:tabs>
          <w:tab w:val="num" w:pos="95"/>
        </w:tabs>
      </w:pPr>
      <w:rPr>
        <w:position w:val="0"/>
        <w:sz w:val="20"/>
        <w:szCs w:val="20"/>
        <w:rtl w:val="0"/>
        <w:lang w:val="en-US"/>
      </w:rPr>
    </w:lvl>
    <w:lvl w:ilvl="3">
      <w:start w:val="1"/>
      <w:numFmt w:val="bullet"/>
      <w:lvlText w:val="●"/>
      <w:lvlJc w:val="left"/>
      <w:pPr>
        <w:tabs>
          <w:tab w:val="num" w:pos="95"/>
        </w:tabs>
      </w:pPr>
      <w:rPr>
        <w:position w:val="0"/>
        <w:sz w:val="20"/>
        <w:szCs w:val="20"/>
        <w:rtl w:val="0"/>
        <w:lang w:val="en-US"/>
      </w:rPr>
    </w:lvl>
    <w:lvl w:ilvl="4">
      <w:start w:val="1"/>
      <w:numFmt w:val="bullet"/>
      <w:lvlText w:val="o"/>
      <w:lvlJc w:val="left"/>
      <w:pPr>
        <w:tabs>
          <w:tab w:val="num" w:pos="95"/>
        </w:tabs>
      </w:pPr>
      <w:rPr>
        <w:position w:val="0"/>
        <w:sz w:val="20"/>
        <w:szCs w:val="20"/>
        <w:rtl w:val="0"/>
        <w:lang w:val="en-US"/>
      </w:rPr>
    </w:lvl>
    <w:lvl w:ilvl="5">
      <w:start w:val="1"/>
      <w:numFmt w:val="bullet"/>
      <w:lvlText w:val="▪"/>
      <w:lvlJc w:val="left"/>
      <w:pPr>
        <w:tabs>
          <w:tab w:val="num" w:pos="95"/>
        </w:tabs>
      </w:pPr>
      <w:rPr>
        <w:position w:val="0"/>
        <w:sz w:val="20"/>
        <w:szCs w:val="20"/>
        <w:rtl w:val="0"/>
        <w:lang w:val="en-US"/>
      </w:rPr>
    </w:lvl>
    <w:lvl w:ilvl="6">
      <w:start w:val="1"/>
      <w:numFmt w:val="bullet"/>
      <w:lvlText w:val="●"/>
      <w:lvlJc w:val="left"/>
      <w:pPr>
        <w:tabs>
          <w:tab w:val="num" w:pos="95"/>
        </w:tabs>
      </w:pPr>
      <w:rPr>
        <w:position w:val="0"/>
        <w:sz w:val="20"/>
        <w:szCs w:val="20"/>
        <w:rtl w:val="0"/>
        <w:lang w:val="en-US"/>
      </w:rPr>
    </w:lvl>
    <w:lvl w:ilvl="7">
      <w:start w:val="1"/>
      <w:numFmt w:val="bullet"/>
      <w:lvlText w:val="o"/>
      <w:lvlJc w:val="left"/>
      <w:pPr>
        <w:tabs>
          <w:tab w:val="num" w:pos="95"/>
        </w:tabs>
      </w:pPr>
      <w:rPr>
        <w:position w:val="0"/>
        <w:sz w:val="20"/>
        <w:szCs w:val="20"/>
        <w:rtl w:val="0"/>
        <w:lang w:val="en-US"/>
      </w:rPr>
    </w:lvl>
    <w:lvl w:ilvl="8">
      <w:start w:val="1"/>
      <w:numFmt w:val="bullet"/>
      <w:lvlText w:val="▪"/>
      <w:lvlJc w:val="left"/>
      <w:pPr>
        <w:tabs>
          <w:tab w:val="num" w:pos="95"/>
        </w:tabs>
      </w:pPr>
      <w:rPr>
        <w:position w:val="0"/>
        <w:sz w:val="20"/>
        <w:szCs w:val="20"/>
        <w:rtl w:val="0"/>
        <w:lang w:val="en-US"/>
      </w:rPr>
    </w:lvl>
  </w:abstractNum>
  <w:abstractNum w:abstractNumId="14" w15:restartNumberingAfterBreak="0">
    <w:nsid w:val="2D6E229E"/>
    <w:multiLevelType w:val="multilevel"/>
    <w:tmpl w:val="72E2EC36"/>
    <w:lvl w:ilvl="0">
      <w:start w:val="1"/>
      <w:numFmt w:val="bullet"/>
      <w:lvlText w:val="−"/>
      <w:lvlJc w:val="left"/>
      <w:pPr>
        <w:ind w:left="1381"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2E8722A4"/>
    <w:multiLevelType w:val="multilevel"/>
    <w:tmpl w:val="53FC4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F855017"/>
    <w:multiLevelType w:val="multilevel"/>
    <w:tmpl w:val="AF526FF0"/>
    <w:styleLink w:val="List44"/>
    <w:lvl w:ilvl="0">
      <w:numFmt w:val="bullet"/>
      <w:lvlText w:val="●"/>
      <w:lvlJc w:val="left"/>
      <w:pPr>
        <w:tabs>
          <w:tab w:val="num" w:pos="376"/>
        </w:tabs>
        <w:ind w:left="376" w:hanging="234"/>
      </w:pPr>
      <w:rPr>
        <w:rFonts w:ascii="Arial Narrow" w:eastAsia="Arial Narrow" w:hAnsi="Arial Narrow" w:cs="Arial Narrow"/>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224"/>
        </w:tabs>
        <w:ind w:left="12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1944"/>
        </w:tabs>
        <w:ind w:left="19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664"/>
        </w:tabs>
        <w:ind w:left="26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384"/>
        </w:tabs>
        <w:ind w:left="338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104"/>
        </w:tabs>
        <w:ind w:left="410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824"/>
        </w:tabs>
        <w:ind w:left="48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544"/>
        </w:tabs>
        <w:ind w:left="55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264"/>
        </w:tabs>
        <w:ind w:left="62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abstractNum>
  <w:abstractNum w:abstractNumId="17" w15:restartNumberingAfterBreak="0">
    <w:nsid w:val="355A761F"/>
    <w:multiLevelType w:val="multilevel"/>
    <w:tmpl w:val="A53423E6"/>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8" w15:restartNumberingAfterBreak="0">
    <w:nsid w:val="37172047"/>
    <w:multiLevelType w:val="multilevel"/>
    <w:tmpl w:val="1B144402"/>
    <w:styleLink w:val="List80"/>
    <w:lvl w:ilvl="0">
      <w:numFmt w:val="bullet"/>
      <w:lvlText w:val="●"/>
      <w:lvlJc w:val="left"/>
      <w:pPr>
        <w:tabs>
          <w:tab w:val="num" w:pos="752"/>
        </w:tabs>
        <w:ind w:left="752" w:hanging="327"/>
      </w:pPr>
      <w:rPr>
        <w:color w:val="000000"/>
        <w:position w:val="0"/>
        <w:sz w:val="22"/>
        <w:szCs w:val="22"/>
      </w:rPr>
    </w:lvl>
    <w:lvl w:ilvl="1">
      <w:start w:val="1"/>
      <w:numFmt w:val="bullet"/>
      <w:lvlText w:val="o"/>
      <w:lvlJc w:val="left"/>
      <w:pPr>
        <w:tabs>
          <w:tab w:val="num" w:pos="1289"/>
        </w:tabs>
        <w:ind w:left="1289" w:hanging="144"/>
      </w:pPr>
      <w:rPr>
        <w:color w:val="000000"/>
        <w:position w:val="0"/>
        <w:sz w:val="20"/>
        <w:szCs w:val="20"/>
      </w:rPr>
    </w:lvl>
    <w:lvl w:ilvl="2">
      <w:start w:val="1"/>
      <w:numFmt w:val="bullet"/>
      <w:lvlText w:val="▪"/>
      <w:lvlJc w:val="left"/>
      <w:pPr>
        <w:tabs>
          <w:tab w:val="num" w:pos="2009"/>
        </w:tabs>
        <w:ind w:left="2009" w:hanging="144"/>
      </w:pPr>
      <w:rPr>
        <w:color w:val="000000"/>
        <w:position w:val="0"/>
        <w:sz w:val="20"/>
        <w:szCs w:val="20"/>
      </w:rPr>
    </w:lvl>
    <w:lvl w:ilvl="3">
      <w:start w:val="1"/>
      <w:numFmt w:val="bullet"/>
      <w:lvlText w:val="●"/>
      <w:lvlJc w:val="left"/>
      <w:pPr>
        <w:tabs>
          <w:tab w:val="num" w:pos="2729"/>
        </w:tabs>
        <w:ind w:left="2729" w:hanging="144"/>
      </w:pPr>
      <w:rPr>
        <w:color w:val="000000"/>
        <w:position w:val="0"/>
        <w:sz w:val="20"/>
        <w:szCs w:val="20"/>
      </w:rPr>
    </w:lvl>
    <w:lvl w:ilvl="4">
      <w:start w:val="1"/>
      <w:numFmt w:val="bullet"/>
      <w:lvlText w:val="o"/>
      <w:lvlJc w:val="left"/>
      <w:pPr>
        <w:tabs>
          <w:tab w:val="num" w:pos="3449"/>
        </w:tabs>
        <w:ind w:left="3449" w:hanging="144"/>
      </w:pPr>
      <w:rPr>
        <w:color w:val="000000"/>
        <w:position w:val="0"/>
        <w:sz w:val="20"/>
        <w:szCs w:val="20"/>
      </w:rPr>
    </w:lvl>
    <w:lvl w:ilvl="5">
      <w:start w:val="1"/>
      <w:numFmt w:val="bullet"/>
      <w:lvlText w:val="▪"/>
      <w:lvlJc w:val="left"/>
      <w:pPr>
        <w:tabs>
          <w:tab w:val="num" w:pos="4169"/>
        </w:tabs>
        <w:ind w:left="4169" w:hanging="144"/>
      </w:pPr>
      <w:rPr>
        <w:color w:val="000000"/>
        <w:position w:val="0"/>
        <w:sz w:val="20"/>
        <w:szCs w:val="20"/>
      </w:rPr>
    </w:lvl>
    <w:lvl w:ilvl="6">
      <w:start w:val="1"/>
      <w:numFmt w:val="bullet"/>
      <w:lvlText w:val="●"/>
      <w:lvlJc w:val="left"/>
      <w:pPr>
        <w:tabs>
          <w:tab w:val="num" w:pos="4889"/>
        </w:tabs>
        <w:ind w:left="4889" w:hanging="144"/>
      </w:pPr>
      <w:rPr>
        <w:color w:val="000000"/>
        <w:position w:val="0"/>
        <w:sz w:val="20"/>
        <w:szCs w:val="20"/>
      </w:rPr>
    </w:lvl>
    <w:lvl w:ilvl="7">
      <w:start w:val="1"/>
      <w:numFmt w:val="bullet"/>
      <w:lvlText w:val="o"/>
      <w:lvlJc w:val="left"/>
      <w:pPr>
        <w:tabs>
          <w:tab w:val="num" w:pos="5609"/>
        </w:tabs>
        <w:ind w:left="5609" w:hanging="144"/>
      </w:pPr>
      <w:rPr>
        <w:color w:val="000000"/>
        <w:position w:val="0"/>
        <w:sz w:val="20"/>
        <w:szCs w:val="20"/>
      </w:rPr>
    </w:lvl>
    <w:lvl w:ilvl="8">
      <w:start w:val="1"/>
      <w:numFmt w:val="bullet"/>
      <w:lvlText w:val="▪"/>
      <w:lvlJc w:val="left"/>
      <w:pPr>
        <w:tabs>
          <w:tab w:val="num" w:pos="6329"/>
        </w:tabs>
        <w:ind w:left="6329" w:hanging="144"/>
      </w:pPr>
      <w:rPr>
        <w:color w:val="000000"/>
        <w:position w:val="0"/>
        <w:sz w:val="20"/>
        <w:szCs w:val="20"/>
      </w:rPr>
    </w:lvl>
  </w:abstractNum>
  <w:abstractNum w:abstractNumId="19" w15:restartNumberingAfterBreak="0">
    <w:nsid w:val="3DB04426"/>
    <w:multiLevelType w:val="multilevel"/>
    <w:tmpl w:val="5316024C"/>
    <w:lvl w:ilvl="0">
      <w:numFmt w:val="bullet"/>
      <w:lvlText w:val="●"/>
      <w:lvlJc w:val="left"/>
      <w:pPr>
        <w:tabs>
          <w:tab w:val="num" w:pos="425"/>
        </w:tabs>
        <w:ind w:left="425" w:hanging="283"/>
      </w:pPr>
      <w:rPr>
        <w:color w:val="000000"/>
        <w:position w:val="0"/>
        <w:sz w:val="20"/>
        <w:szCs w:val="20"/>
        <w:rtl w:val="0"/>
        <w:lang w:val="en-US"/>
      </w:rPr>
    </w:lvl>
    <w:lvl w:ilvl="1">
      <w:start w:val="1"/>
      <w:numFmt w:val="bullet"/>
      <w:lvlText w:val="o"/>
      <w:lvlJc w:val="left"/>
      <w:pPr>
        <w:tabs>
          <w:tab w:val="num" w:pos="1333"/>
        </w:tabs>
        <w:ind w:left="1333" w:hanging="253"/>
      </w:pPr>
      <w:rPr>
        <w:color w:val="000000"/>
        <w:position w:val="0"/>
        <w:sz w:val="20"/>
        <w:szCs w:val="20"/>
        <w:rtl w:val="0"/>
        <w:lang w:val="en-US"/>
      </w:rPr>
    </w:lvl>
    <w:lvl w:ilvl="2">
      <w:start w:val="1"/>
      <w:numFmt w:val="bullet"/>
      <w:lvlText w:val="▪"/>
      <w:lvlJc w:val="left"/>
      <w:pPr>
        <w:tabs>
          <w:tab w:val="num" w:pos="2053"/>
        </w:tabs>
        <w:ind w:left="2053" w:hanging="253"/>
      </w:pPr>
      <w:rPr>
        <w:color w:val="000000"/>
        <w:position w:val="0"/>
        <w:sz w:val="20"/>
        <w:szCs w:val="20"/>
        <w:rtl w:val="0"/>
        <w:lang w:val="en-US"/>
      </w:rPr>
    </w:lvl>
    <w:lvl w:ilvl="3">
      <w:start w:val="1"/>
      <w:numFmt w:val="bullet"/>
      <w:lvlText w:val="●"/>
      <w:lvlJc w:val="left"/>
      <w:pPr>
        <w:tabs>
          <w:tab w:val="num" w:pos="2773"/>
        </w:tabs>
        <w:ind w:left="2773" w:hanging="253"/>
      </w:pPr>
      <w:rPr>
        <w:color w:val="000000"/>
        <w:position w:val="0"/>
        <w:sz w:val="20"/>
        <w:szCs w:val="20"/>
        <w:rtl w:val="0"/>
        <w:lang w:val="en-US"/>
      </w:rPr>
    </w:lvl>
    <w:lvl w:ilvl="4">
      <w:start w:val="1"/>
      <w:numFmt w:val="bullet"/>
      <w:lvlText w:val="o"/>
      <w:lvlJc w:val="left"/>
      <w:pPr>
        <w:tabs>
          <w:tab w:val="num" w:pos="3493"/>
        </w:tabs>
        <w:ind w:left="3493" w:hanging="253"/>
      </w:pPr>
      <w:rPr>
        <w:color w:val="000000"/>
        <w:position w:val="0"/>
        <w:sz w:val="20"/>
        <w:szCs w:val="20"/>
        <w:rtl w:val="0"/>
        <w:lang w:val="en-US"/>
      </w:rPr>
    </w:lvl>
    <w:lvl w:ilvl="5">
      <w:start w:val="1"/>
      <w:numFmt w:val="bullet"/>
      <w:lvlText w:val="▪"/>
      <w:lvlJc w:val="left"/>
      <w:pPr>
        <w:tabs>
          <w:tab w:val="num" w:pos="4213"/>
        </w:tabs>
        <w:ind w:left="4213" w:hanging="253"/>
      </w:pPr>
      <w:rPr>
        <w:color w:val="000000"/>
        <w:position w:val="0"/>
        <w:sz w:val="20"/>
        <w:szCs w:val="20"/>
        <w:rtl w:val="0"/>
        <w:lang w:val="en-US"/>
      </w:rPr>
    </w:lvl>
    <w:lvl w:ilvl="6">
      <w:start w:val="1"/>
      <w:numFmt w:val="bullet"/>
      <w:lvlText w:val="●"/>
      <w:lvlJc w:val="left"/>
      <w:pPr>
        <w:tabs>
          <w:tab w:val="num" w:pos="4933"/>
        </w:tabs>
        <w:ind w:left="4933" w:hanging="253"/>
      </w:pPr>
      <w:rPr>
        <w:color w:val="000000"/>
        <w:position w:val="0"/>
        <w:sz w:val="20"/>
        <w:szCs w:val="20"/>
        <w:rtl w:val="0"/>
        <w:lang w:val="en-US"/>
      </w:rPr>
    </w:lvl>
    <w:lvl w:ilvl="7">
      <w:start w:val="1"/>
      <w:numFmt w:val="bullet"/>
      <w:lvlText w:val="o"/>
      <w:lvlJc w:val="left"/>
      <w:pPr>
        <w:tabs>
          <w:tab w:val="num" w:pos="5653"/>
        </w:tabs>
        <w:ind w:left="5653" w:hanging="253"/>
      </w:pPr>
      <w:rPr>
        <w:color w:val="000000"/>
        <w:position w:val="0"/>
        <w:sz w:val="20"/>
        <w:szCs w:val="20"/>
        <w:rtl w:val="0"/>
        <w:lang w:val="en-US"/>
      </w:rPr>
    </w:lvl>
    <w:lvl w:ilvl="8">
      <w:start w:val="1"/>
      <w:numFmt w:val="bullet"/>
      <w:lvlText w:val="▪"/>
      <w:lvlJc w:val="left"/>
      <w:pPr>
        <w:tabs>
          <w:tab w:val="num" w:pos="6373"/>
        </w:tabs>
        <w:ind w:left="6373" w:hanging="253"/>
      </w:pPr>
      <w:rPr>
        <w:color w:val="000000"/>
        <w:position w:val="0"/>
        <w:sz w:val="20"/>
        <w:szCs w:val="20"/>
        <w:rtl w:val="0"/>
        <w:lang w:val="en-US"/>
      </w:rPr>
    </w:lvl>
  </w:abstractNum>
  <w:abstractNum w:abstractNumId="20" w15:restartNumberingAfterBreak="0">
    <w:nsid w:val="3E7E25A2"/>
    <w:multiLevelType w:val="multilevel"/>
    <w:tmpl w:val="C6342B94"/>
    <w:styleLink w:val="List59"/>
    <w:lvl w:ilvl="0">
      <w:numFmt w:val="bullet"/>
      <w:lvlText w:val="●"/>
      <w:lvlJc w:val="left"/>
      <w:pPr>
        <w:tabs>
          <w:tab w:val="num" w:pos="425"/>
        </w:tabs>
        <w:ind w:left="425" w:hanging="283"/>
      </w:pPr>
      <w:rPr>
        <w:color w:val="000000"/>
        <w:position w:val="0"/>
        <w:sz w:val="20"/>
        <w:szCs w:val="20"/>
        <w:rtl w:val="0"/>
        <w:lang w:val="en-US"/>
      </w:rPr>
    </w:lvl>
    <w:lvl w:ilvl="1">
      <w:start w:val="1"/>
      <w:numFmt w:val="bullet"/>
      <w:lvlText w:val="o"/>
      <w:lvlJc w:val="left"/>
      <w:pPr>
        <w:tabs>
          <w:tab w:val="num" w:pos="1333"/>
        </w:tabs>
        <w:ind w:left="1333" w:hanging="253"/>
      </w:pPr>
      <w:rPr>
        <w:color w:val="000000"/>
        <w:position w:val="0"/>
        <w:sz w:val="20"/>
        <w:szCs w:val="20"/>
        <w:rtl w:val="0"/>
        <w:lang w:val="en-US"/>
      </w:rPr>
    </w:lvl>
    <w:lvl w:ilvl="2">
      <w:start w:val="1"/>
      <w:numFmt w:val="bullet"/>
      <w:lvlText w:val="▪"/>
      <w:lvlJc w:val="left"/>
      <w:pPr>
        <w:tabs>
          <w:tab w:val="num" w:pos="2053"/>
        </w:tabs>
        <w:ind w:left="2053" w:hanging="253"/>
      </w:pPr>
      <w:rPr>
        <w:color w:val="000000"/>
        <w:position w:val="0"/>
        <w:sz w:val="20"/>
        <w:szCs w:val="20"/>
        <w:rtl w:val="0"/>
        <w:lang w:val="en-US"/>
      </w:rPr>
    </w:lvl>
    <w:lvl w:ilvl="3">
      <w:start w:val="1"/>
      <w:numFmt w:val="bullet"/>
      <w:lvlText w:val="●"/>
      <w:lvlJc w:val="left"/>
      <w:pPr>
        <w:tabs>
          <w:tab w:val="num" w:pos="2773"/>
        </w:tabs>
        <w:ind w:left="2773" w:hanging="253"/>
      </w:pPr>
      <w:rPr>
        <w:color w:val="000000"/>
        <w:position w:val="0"/>
        <w:sz w:val="20"/>
        <w:szCs w:val="20"/>
        <w:rtl w:val="0"/>
        <w:lang w:val="en-US"/>
      </w:rPr>
    </w:lvl>
    <w:lvl w:ilvl="4">
      <w:start w:val="1"/>
      <w:numFmt w:val="bullet"/>
      <w:lvlText w:val="o"/>
      <w:lvlJc w:val="left"/>
      <w:pPr>
        <w:tabs>
          <w:tab w:val="num" w:pos="3493"/>
        </w:tabs>
        <w:ind w:left="3493" w:hanging="253"/>
      </w:pPr>
      <w:rPr>
        <w:color w:val="000000"/>
        <w:position w:val="0"/>
        <w:sz w:val="20"/>
        <w:szCs w:val="20"/>
        <w:rtl w:val="0"/>
        <w:lang w:val="en-US"/>
      </w:rPr>
    </w:lvl>
    <w:lvl w:ilvl="5">
      <w:start w:val="1"/>
      <w:numFmt w:val="bullet"/>
      <w:lvlText w:val="▪"/>
      <w:lvlJc w:val="left"/>
      <w:pPr>
        <w:tabs>
          <w:tab w:val="num" w:pos="4213"/>
        </w:tabs>
        <w:ind w:left="4213" w:hanging="253"/>
      </w:pPr>
      <w:rPr>
        <w:color w:val="000000"/>
        <w:position w:val="0"/>
        <w:sz w:val="20"/>
        <w:szCs w:val="20"/>
        <w:rtl w:val="0"/>
        <w:lang w:val="en-US"/>
      </w:rPr>
    </w:lvl>
    <w:lvl w:ilvl="6">
      <w:start w:val="1"/>
      <w:numFmt w:val="bullet"/>
      <w:lvlText w:val="●"/>
      <w:lvlJc w:val="left"/>
      <w:pPr>
        <w:tabs>
          <w:tab w:val="num" w:pos="4933"/>
        </w:tabs>
        <w:ind w:left="4933" w:hanging="253"/>
      </w:pPr>
      <w:rPr>
        <w:color w:val="000000"/>
        <w:position w:val="0"/>
        <w:sz w:val="20"/>
        <w:szCs w:val="20"/>
        <w:rtl w:val="0"/>
        <w:lang w:val="en-US"/>
      </w:rPr>
    </w:lvl>
    <w:lvl w:ilvl="7">
      <w:start w:val="1"/>
      <w:numFmt w:val="bullet"/>
      <w:lvlText w:val="o"/>
      <w:lvlJc w:val="left"/>
      <w:pPr>
        <w:tabs>
          <w:tab w:val="num" w:pos="5653"/>
        </w:tabs>
        <w:ind w:left="5653" w:hanging="253"/>
      </w:pPr>
      <w:rPr>
        <w:color w:val="000000"/>
        <w:position w:val="0"/>
        <w:sz w:val="20"/>
        <w:szCs w:val="20"/>
        <w:rtl w:val="0"/>
        <w:lang w:val="en-US"/>
      </w:rPr>
    </w:lvl>
    <w:lvl w:ilvl="8">
      <w:start w:val="1"/>
      <w:numFmt w:val="bullet"/>
      <w:lvlText w:val="▪"/>
      <w:lvlJc w:val="left"/>
      <w:pPr>
        <w:tabs>
          <w:tab w:val="num" w:pos="6373"/>
        </w:tabs>
        <w:ind w:left="6373" w:hanging="253"/>
      </w:pPr>
      <w:rPr>
        <w:color w:val="000000"/>
        <w:position w:val="0"/>
        <w:sz w:val="20"/>
        <w:szCs w:val="20"/>
        <w:rtl w:val="0"/>
        <w:lang w:val="en-US"/>
      </w:rPr>
    </w:lvl>
  </w:abstractNum>
  <w:abstractNum w:abstractNumId="21"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2" w15:restartNumberingAfterBreak="0">
    <w:nsid w:val="3F804664"/>
    <w:multiLevelType w:val="hybridMultilevel"/>
    <w:tmpl w:val="478E5EA4"/>
    <w:lvl w:ilvl="0" w:tplc="29A4CCB2">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FE124D"/>
    <w:multiLevelType w:val="multilevel"/>
    <w:tmpl w:val="A9D623E0"/>
    <w:styleLink w:val="List45"/>
    <w:lvl w:ilvl="0">
      <w:numFmt w:val="bullet"/>
      <w:lvlText w:val="●"/>
      <w:lvlJc w:val="left"/>
      <w:pPr>
        <w:tabs>
          <w:tab w:val="num" w:pos="376"/>
        </w:tabs>
        <w:ind w:left="376" w:hanging="234"/>
      </w:pPr>
      <w:rPr>
        <w:rFonts w:ascii="Arial Narrow" w:eastAsia="Arial Narrow" w:hAnsi="Arial Narrow" w:cs="Arial Narrow"/>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224"/>
        </w:tabs>
        <w:ind w:left="12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1944"/>
        </w:tabs>
        <w:ind w:left="19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664"/>
        </w:tabs>
        <w:ind w:left="26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384"/>
        </w:tabs>
        <w:ind w:left="338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104"/>
        </w:tabs>
        <w:ind w:left="410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824"/>
        </w:tabs>
        <w:ind w:left="48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544"/>
        </w:tabs>
        <w:ind w:left="55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264"/>
        </w:tabs>
        <w:ind w:left="62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abstractNum>
  <w:abstractNum w:abstractNumId="24" w15:restartNumberingAfterBreak="0">
    <w:nsid w:val="42987720"/>
    <w:multiLevelType w:val="multilevel"/>
    <w:tmpl w:val="C70E004C"/>
    <w:lvl w:ilvl="0">
      <w:start w:val="1"/>
      <w:numFmt w:val="bullet"/>
      <w:pStyle w:val="VCAA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39A3558"/>
    <w:multiLevelType w:val="multilevel"/>
    <w:tmpl w:val="7E18ED40"/>
    <w:styleLink w:val="List42"/>
    <w:lvl w:ilvl="0">
      <w:numFmt w:val="bullet"/>
      <w:lvlText w:val="●"/>
      <w:lvlJc w:val="left"/>
      <w:pPr>
        <w:tabs>
          <w:tab w:val="num" w:pos="376"/>
        </w:tabs>
        <w:ind w:left="376" w:hanging="234"/>
      </w:pPr>
      <w:rPr>
        <w:rFonts w:ascii="Arial Narrow" w:eastAsia="Arial Narrow" w:hAnsi="Arial Narrow" w:cs="Arial Narrow"/>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224"/>
        </w:tabs>
        <w:ind w:left="12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1944"/>
        </w:tabs>
        <w:ind w:left="19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664"/>
        </w:tabs>
        <w:ind w:left="26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384"/>
        </w:tabs>
        <w:ind w:left="338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104"/>
        </w:tabs>
        <w:ind w:left="410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824"/>
        </w:tabs>
        <w:ind w:left="482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544"/>
        </w:tabs>
        <w:ind w:left="554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264"/>
        </w:tabs>
        <w:ind w:left="6264" w:hanging="144"/>
      </w:pPr>
      <w:rPr>
        <w:rFonts w:ascii="Arial Narrow" w:eastAsia="Arial Narrow" w:hAnsi="Arial Narrow" w:cs="Arial Narrow"/>
        <w:caps w:val="0"/>
        <w:smallCaps w:val="0"/>
        <w:strike w:val="0"/>
        <w:dstrike w:val="0"/>
        <w:outline w:val="0"/>
        <w:color w:val="000000"/>
        <w:spacing w:val="0"/>
        <w:kern w:val="0"/>
        <w:position w:val="0"/>
        <w:sz w:val="20"/>
        <w:szCs w:val="20"/>
        <w:u w:val="none" w:color="000000"/>
        <w:vertAlign w:val="baseline"/>
        <w:lang w:val="en-US"/>
      </w:rPr>
    </w:lvl>
  </w:abstractNum>
  <w:abstractNum w:abstractNumId="26" w15:restartNumberingAfterBreak="0">
    <w:nsid w:val="47280FED"/>
    <w:multiLevelType w:val="multilevel"/>
    <w:tmpl w:val="65444228"/>
    <w:lvl w:ilvl="0">
      <w:numFmt w:val="bullet"/>
      <w:lvlText w:val="●"/>
      <w:lvlJc w:val="left"/>
      <w:pPr>
        <w:tabs>
          <w:tab w:val="num" w:pos="425"/>
        </w:tabs>
        <w:ind w:left="425" w:hanging="283"/>
      </w:pPr>
      <w:rPr>
        <w:color w:val="000000"/>
        <w:position w:val="0"/>
        <w:sz w:val="20"/>
        <w:szCs w:val="20"/>
        <w:rtl w:val="0"/>
        <w:lang w:val="en-US"/>
      </w:rPr>
    </w:lvl>
    <w:lvl w:ilvl="1">
      <w:start w:val="1"/>
      <w:numFmt w:val="bullet"/>
      <w:lvlText w:val="o"/>
      <w:lvlJc w:val="left"/>
      <w:pPr>
        <w:tabs>
          <w:tab w:val="num" w:pos="1333"/>
        </w:tabs>
        <w:ind w:left="1333" w:hanging="253"/>
      </w:pPr>
      <w:rPr>
        <w:color w:val="000000"/>
        <w:position w:val="0"/>
        <w:sz w:val="20"/>
        <w:szCs w:val="20"/>
        <w:rtl w:val="0"/>
        <w:lang w:val="en-US"/>
      </w:rPr>
    </w:lvl>
    <w:lvl w:ilvl="2">
      <w:start w:val="1"/>
      <w:numFmt w:val="bullet"/>
      <w:lvlText w:val="▪"/>
      <w:lvlJc w:val="left"/>
      <w:pPr>
        <w:tabs>
          <w:tab w:val="num" w:pos="2053"/>
        </w:tabs>
        <w:ind w:left="2053" w:hanging="253"/>
      </w:pPr>
      <w:rPr>
        <w:color w:val="000000"/>
        <w:position w:val="0"/>
        <w:sz w:val="20"/>
        <w:szCs w:val="20"/>
        <w:rtl w:val="0"/>
        <w:lang w:val="en-US"/>
      </w:rPr>
    </w:lvl>
    <w:lvl w:ilvl="3">
      <w:start w:val="1"/>
      <w:numFmt w:val="bullet"/>
      <w:lvlText w:val="●"/>
      <w:lvlJc w:val="left"/>
      <w:pPr>
        <w:tabs>
          <w:tab w:val="num" w:pos="2773"/>
        </w:tabs>
        <w:ind w:left="2773" w:hanging="253"/>
      </w:pPr>
      <w:rPr>
        <w:color w:val="000000"/>
        <w:position w:val="0"/>
        <w:sz w:val="20"/>
        <w:szCs w:val="20"/>
        <w:rtl w:val="0"/>
        <w:lang w:val="en-US"/>
      </w:rPr>
    </w:lvl>
    <w:lvl w:ilvl="4">
      <w:start w:val="1"/>
      <w:numFmt w:val="bullet"/>
      <w:lvlText w:val="o"/>
      <w:lvlJc w:val="left"/>
      <w:pPr>
        <w:tabs>
          <w:tab w:val="num" w:pos="3493"/>
        </w:tabs>
        <w:ind w:left="3493" w:hanging="253"/>
      </w:pPr>
      <w:rPr>
        <w:color w:val="000000"/>
        <w:position w:val="0"/>
        <w:sz w:val="20"/>
        <w:szCs w:val="20"/>
        <w:rtl w:val="0"/>
        <w:lang w:val="en-US"/>
      </w:rPr>
    </w:lvl>
    <w:lvl w:ilvl="5">
      <w:start w:val="1"/>
      <w:numFmt w:val="bullet"/>
      <w:lvlText w:val="▪"/>
      <w:lvlJc w:val="left"/>
      <w:pPr>
        <w:tabs>
          <w:tab w:val="num" w:pos="4213"/>
        </w:tabs>
        <w:ind w:left="4213" w:hanging="253"/>
      </w:pPr>
      <w:rPr>
        <w:color w:val="000000"/>
        <w:position w:val="0"/>
        <w:sz w:val="20"/>
        <w:szCs w:val="20"/>
        <w:rtl w:val="0"/>
        <w:lang w:val="en-US"/>
      </w:rPr>
    </w:lvl>
    <w:lvl w:ilvl="6">
      <w:start w:val="1"/>
      <w:numFmt w:val="bullet"/>
      <w:lvlText w:val="●"/>
      <w:lvlJc w:val="left"/>
      <w:pPr>
        <w:tabs>
          <w:tab w:val="num" w:pos="4933"/>
        </w:tabs>
        <w:ind w:left="4933" w:hanging="253"/>
      </w:pPr>
      <w:rPr>
        <w:color w:val="000000"/>
        <w:position w:val="0"/>
        <w:sz w:val="20"/>
        <w:szCs w:val="20"/>
        <w:rtl w:val="0"/>
        <w:lang w:val="en-US"/>
      </w:rPr>
    </w:lvl>
    <w:lvl w:ilvl="7">
      <w:start w:val="1"/>
      <w:numFmt w:val="bullet"/>
      <w:lvlText w:val="o"/>
      <w:lvlJc w:val="left"/>
      <w:pPr>
        <w:tabs>
          <w:tab w:val="num" w:pos="5653"/>
        </w:tabs>
        <w:ind w:left="5653" w:hanging="253"/>
      </w:pPr>
      <w:rPr>
        <w:color w:val="000000"/>
        <w:position w:val="0"/>
        <w:sz w:val="20"/>
        <w:szCs w:val="20"/>
        <w:rtl w:val="0"/>
        <w:lang w:val="en-US"/>
      </w:rPr>
    </w:lvl>
    <w:lvl w:ilvl="8">
      <w:start w:val="1"/>
      <w:numFmt w:val="bullet"/>
      <w:lvlText w:val="▪"/>
      <w:lvlJc w:val="left"/>
      <w:pPr>
        <w:tabs>
          <w:tab w:val="num" w:pos="6373"/>
        </w:tabs>
        <w:ind w:left="6373" w:hanging="253"/>
      </w:pPr>
      <w:rPr>
        <w:color w:val="000000"/>
        <w:position w:val="0"/>
        <w:sz w:val="20"/>
        <w:szCs w:val="20"/>
        <w:rtl w:val="0"/>
        <w:lang w:val="en-US"/>
      </w:rPr>
    </w:lvl>
  </w:abstractNum>
  <w:abstractNum w:abstractNumId="27" w15:restartNumberingAfterBreak="0">
    <w:nsid w:val="48D73304"/>
    <w:multiLevelType w:val="hybridMultilevel"/>
    <w:tmpl w:val="BF2C6B1C"/>
    <w:lvl w:ilvl="0" w:tplc="0C090001">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EC2EC8"/>
    <w:multiLevelType w:val="multilevel"/>
    <w:tmpl w:val="EECA55DC"/>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4F6A4BC6"/>
    <w:multiLevelType w:val="multilevel"/>
    <w:tmpl w:val="41908F82"/>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30" w15:restartNumberingAfterBreak="0">
    <w:nsid w:val="4FB51630"/>
    <w:multiLevelType w:val="hybridMultilevel"/>
    <w:tmpl w:val="D3E6A9A2"/>
    <w:lvl w:ilvl="0" w:tplc="36C0D61A">
      <w:start w:val="1"/>
      <w:numFmt w:val="bullet"/>
      <w:lvlText w:val=""/>
      <w:lvlJc w:val="left"/>
      <w:pPr>
        <w:ind w:left="360" w:hanging="360"/>
      </w:pPr>
      <w:rPr>
        <w:rFonts w:ascii="Symbol" w:hAnsi="Symbol" w:cs="Symbol" w:hint="default"/>
        <w:b w:val="0"/>
        <w:bCs w:val="0"/>
        <w:i w:val="0"/>
        <w:iCs w:val="0"/>
        <w:caps w:val="0"/>
        <w:strike w:val="0"/>
        <w:dstrike w:val="0"/>
        <w:outline w:val="0"/>
        <w:emboss w:val="0"/>
        <w:imprint w:val="0"/>
        <w:vanish w:val="0"/>
        <w:spacing w:val="0"/>
        <w:w w:val="100"/>
        <w:kern w:val="0"/>
        <w:position w:val="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FF1478"/>
    <w:multiLevelType w:val="multilevel"/>
    <w:tmpl w:val="D56A05B2"/>
    <w:styleLink w:val="List63"/>
    <w:lvl w:ilvl="0">
      <w:numFmt w:val="bullet"/>
      <w:lvlText w:val="●"/>
      <w:lvlJc w:val="left"/>
      <w:pPr>
        <w:tabs>
          <w:tab w:val="num" w:pos="722"/>
        </w:tabs>
        <w:ind w:left="722" w:hanging="297"/>
      </w:pPr>
      <w:rPr>
        <w:color w:val="000000"/>
        <w:position w:val="0"/>
        <w:sz w:val="22"/>
        <w:szCs w:val="22"/>
        <w:rtl w:val="0"/>
      </w:rPr>
    </w:lvl>
    <w:lvl w:ilvl="1">
      <w:start w:val="1"/>
      <w:numFmt w:val="bullet"/>
      <w:lvlText w:val="o"/>
      <w:lvlJc w:val="left"/>
      <w:pPr>
        <w:tabs>
          <w:tab w:val="num" w:pos="1395"/>
        </w:tabs>
        <w:ind w:left="1395" w:hanging="250"/>
      </w:pPr>
      <w:rPr>
        <w:color w:val="000000"/>
        <w:position w:val="0"/>
        <w:sz w:val="20"/>
        <w:szCs w:val="20"/>
        <w:rtl w:val="0"/>
      </w:rPr>
    </w:lvl>
    <w:lvl w:ilvl="2">
      <w:start w:val="1"/>
      <w:numFmt w:val="bullet"/>
      <w:lvlText w:val="▪"/>
      <w:lvlJc w:val="left"/>
      <w:pPr>
        <w:tabs>
          <w:tab w:val="num" w:pos="2115"/>
        </w:tabs>
        <w:ind w:left="2115" w:hanging="250"/>
      </w:pPr>
      <w:rPr>
        <w:color w:val="000000"/>
        <w:position w:val="0"/>
        <w:sz w:val="20"/>
        <w:szCs w:val="20"/>
        <w:rtl w:val="0"/>
      </w:rPr>
    </w:lvl>
    <w:lvl w:ilvl="3">
      <w:start w:val="1"/>
      <w:numFmt w:val="bullet"/>
      <w:lvlText w:val="●"/>
      <w:lvlJc w:val="left"/>
      <w:pPr>
        <w:tabs>
          <w:tab w:val="num" w:pos="2835"/>
        </w:tabs>
        <w:ind w:left="2835" w:hanging="250"/>
      </w:pPr>
      <w:rPr>
        <w:color w:val="000000"/>
        <w:position w:val="0"/>
        <w:sz w:val="20"/>
        <w:szCs w:val="20"/>
        <w:rtl w:val="0"/>
      </w:rPr>
    </w:lvl>
    <w:lvl w:ilvl="4">
      <w:start w:val="1"/>
      <w:numFmt w:val="bullet"/>
      <w:lvlText w:val="o"/>
      <w:lvlJc w:val="left"/>
      <w:pPr>
        <w:tabs>
          <w:tab w:val="num" w:pos="3555"/>
        </w:tabs>
        <w:ind w:left="3555" w:hanging="250"/>
      </w:pPr>
      <w:rPr>
        <w:color w:val="000000"/>
        <w:position w:val="0"/>
        <w:sz w:val="20"/>
        <w:szCs w:val="20"/>
        <w:rtl w:val="0"/>
      </w:rPr>
    </w:lvl>
    <w:lvl w:ilvl="5">
      <w:start w:val="1"/>
      <w:numFmt w:val="bullet"/>
      <w:lvlText w:val="▪"/>
      <w:lvlJc w:val="left"/>
      <w:pPr>
        <w:tabs>
          <w:tab w:val="num" w:pos="4275"/>
        </w:tabs>
        <w:ind w:left="4275" w:hanging="250"/>
      </w:pPr>
      <w:rPr>
        <w:color w:val="000000"/>
        <w:position w:val="0"/>
        <w:sz w:val="20"/>
        <w:szCs w:val="20"/>
        <w:rtl w:val="0"/>
      </w:rPr>
    </w:lvl>
    <w:lvl w:ilvl="6">
      <w:start w:val="1"/>
      <w:numFmt w:val="bullet"/>
      <w:lvlText w:val="●"/>
      <w:lvlJc w:val="left"/>
      <w:pPr>
        <w:tabs>
          <w:tab w:val="num" w:pos="4995"/>
        </w:tabs>
        <w:ind w:left="4995" w:hanging="250"/>
      </w:pPr>
      <w:rPr>
        <w:color w:val="000000"/>
        <w:position w:val="0"/>
        <w:sz w:val="20"/>
        <w:szCs w:val="20"/>
        <w:rtl w:val="0"/>
      </w:rPr>
    </w:lvl>
    <w:lvl w:ilvl="7">
      <w:start w:val="1"/>
      <w:numFmt w:val="bullet"/>
      <w:lvlText w:val="o"/>
      <w:lvlJc w:val="left"/>
      <w:pPr>
        <w:tabs>
          <w:tab w:val="num" w:pos="5715"/>
        </w:tabs>
        <w:ind w:left="5715" w:hanging="250"/>
      </w:pPr>
      <w:rPr>
        <w:color w:val="000000"/>
        <w:position w:val="0"/>
        <w:sz w:val="20"/>
        <w:szCs w:val="20"/>
        <w:rtl w:val="0"/>
      </w:rPr>
    </w:lvl>
    <w:lvl w:ilvl="8">
      <w:start w:val="1"/>
      <w:numFmt w:val="bullet"/>
      <w:lvlText w:val="▪"/>
      <w:lvlJc w:val="left"/>
      <w:pPr>
        <w:tabs>
          <w:tab w:val="num" w:pos="6435"/>
        </w:tabs>
        <w:ind w:left="6435" w:hanging="250"/>
      </w:pPr>
      <w:rPr>
        <w:color w:val="000000"/>
        <w:position w:val="0"/>
        <w:sz w:val="20"/>
        <w:szCs w:val="20"/>
        <w:rtl w:val="0"/>
      </w:rPr>
    </w:lvl>
  </w:abstractNum>
  <w:abstractNum w:abstractNumId="32" w15:restartNumberingAfterBreak="0">
    <w:nsid w:val="52276BAD"/>
    <w:multiLevelType w:val="hybridMultilevel"/>
    <w:tmpl w:val="33EC3BAE"/>
    <w:lvl w:ilvl="0" w:tplc="36C0D61A">
      <w:start w:val="1"/>
      <w:numFmt w:val="bullet"/>
      <w:lvlText w:val=""/>
      <w:lvlJc w:val="left"/>
      <w:pPr>
        <w:ind w:left="1145" w:hanging="360"/>
      </w:pPr>
      <w:rPr>
        <w:rFonts w:ascii="Symbol" w:hAnsi="Symbol" w:cs="Symbol" w:hint="default"/>
        <w:b w:val="0"/>
        <w:bCs w:val="0"/>
        <w:i w:val="0"/>
        <w:iCs w:val="0"/>
        <w:caps w:val="0"/>
        <w:strike w:val="0"/>
        <w:dstrike w:val="0"/>
        <w:outline w:val="0"/>
        <w:emboss w:val="0"/>
        <w:imprint w:val="0"/>
        <w:vanish w:val="0"/>
        <w:spacing w:val="0"/>
        <w:w w:val="100"/>
        <w:kern w:val="0"/>
        <w:position w:val="0"/>
        <w:vertAlign w:val="baseline"/>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3" w15:restartNumberingAfterBreak="0">
    <w:nsid w:val="56F30094"/>
    <w:multiLevelType w:val="multilevel"/>
    <w:tmpl w:val="A64417EE"/>
    <w:styleLink w:val="List60"/>
    <w:lvl w:ilvl="0">
      <w:numFmt w:val="bullet"/>
      <w:lvlText w:val="●"/>
      <w:lvlJc w:val="left"/>
      <w:pPr>
        <w:tabs>
          <w:tab w:val="num" w:pos="425"/>
        </w:tabs>
        <w:ind w:left="425" w:hanging="283"/>
      </w:pPr>
      <w:rPr>
        <w:position w:val="0"/>
        <w:sz w:val="20"/>
        <w:szCs w:val="20"/>
        <w:rtl w:val="0"/>
        <w:lang w:val="en-US"/>
      </w:rPr>
    </w:lvl>
    <w:lvl w:ilvl="1">
      <w:start w:val="1"/>
      <w:numFmt w:val="bullet"/>
      <w:lvlText w:val="o"/>
      <w:lvlJc w:val="left"/>
      <w:pPr>
        <w:tabs>
          <w:tab w:val="num" w:pos="95"/>
        </w:tabs>
      </w:pPr>
      <w:rPr>
        <w:position w:val="0"/>
        <w:sz w:val="20"/>
        <w:szCs w:val="20"/>
        <w:rtl w:val="0"/>
        <w:lang w:val="en-US"/>
      </w:rPr>
    </w:lvl>
    <w:lvl w:ilvl="2">
      <w:start w:val="1"/>
      <w:numFmt w:val="bullet"/>
      <w:lvlText w:val="▪"/>
      <w:lvlJc w:val="left"/>
      <w:pPr>
        <w:tabs>
          <w:tab w:val="num" w:pos="95"/>
        </w:tabs>
      </w:pPr>
      <w:rPr>
        <w:position w:val="0"/>
        <w:sz w:val="20"/>
        <w:szCs w:val="20"/>
        <w:rtl w:val="0"/>
        <w:lang w:val="en-US"/>
      </w:rPr>
    </w:lvl>
    <w:lvl w:ilvl="3">
      <w:start w:val="1"/>
      <w:numFmt w:val="bullet"/>
      <w:lvlText w:val="●"/>
      <w:lvlJc w:val="left"/>
      <w:pPr>
        <w:tabs>
          <w:tab w:val="num" w:pos="95"/>
        </w:tabs>
      </w:pPr>
      <w:rPr>
        <w:position w:val="0"/>
        <w:sz w:val="20"/>
        <w:szCs w:val="20"/>
        <w:rtl w:val="0"/>
        <w:lang w:val="en-US"/>
      </w:rPr>
    </w:lvl>
    <w:lvl w:ilvl="4">
      <w:start w:val="1"/>
      <w:numFmt w:val="bullet"/>
      <w:lvlText w:val="o"/>
      <w:lvlJc w:val="left"/>
      <w:pPr>
        <w:tabs>
          <w:tab w:val="num" w:pos="95"/>
        </w:tabs>
      </w:pPr>
      <w:rPr>
        <w:position w:val="0"/>
        <w:sz w:val="20"/>
        <w:szCs w:val="20"/>
        <w:rtl w:val="0"/>
        <w:lang w:val="en-US"/>
      </w:rPr>
    </w:lvl>
    <w:lvl w:ilvl="5">
      <w:start w:val="1"/>
      <w:numFmt w:val="bullet"/>
      <w:lvlText w:val="▪"/>
      <w:lvlJc w:val="left"/>
      <w:pPr>
        <w:tabs>
          <w:tab w:val="num" w:pos="95"/>
        </w:tabs>
      </w:pPr>
      <w:rPr>
        <w:position w:val="0"/>
        <w:sz w:val="20"/>
        <w:szCs w:val="20"/>
        <w:rtl w:val="0"/>
        <w:lang w:val="en-US"/>
      </w:rPr>
    </w:lvl>
    <w:lvl w:ilvl="6">
      <w:start w:val="1"/>
      <w:numFmt w:val="bullet"/>
      <w:lvlText w:val="●"/>
      <w:lvlJc w:val="left"/>
      <w:pPr>
        <w:tabs>
          <w:tab w:val="num" w:pos="95"/>
        </w:tabs>
      </w:pPr>
      <w:rPr>
        <w:position w:val="0"/>
        <w:sz w:val="20"/>
        <w:szCs w:val="20"/>
        <w:rtl w:val="0"/>
        <w:lang w:val="en-US"/>
      </w:rPr>
    </w:lvl>
    <w:lvl w:ilvl="7">
      <w:start w:val="1"/>
      <w:numFmt w:val="bullet"/>
      <w:lvlText w:val="o"/>
      <w:lvlJc w:val="left"/>
      <w:pPr>
        <w:tabs>
          <w:tab w:val="num" w:pos="95"/>
        </w:tabs>
      </w:pPr>
      <w:rPr>
        <w:position w:val="0"/>
        <w:sz w:val="20"/>
        <w:szCs w:val="20"/>
        <w:rtl w:val="0"/>
        <w:lang w:val="en-US"/>
      </w:rPr>
    </w:lvl>
    <w:lvl w:ilvl="8">
      <w:start w:val="1"/>
      <w:numFmt w:val="bullet"/>
      <w:lvlText w:val="▪"/>
      <w:lvlJc w:val="left"/>
      <w:pPr>
        <w:tabs>
          <w:tab w:val="num" w:pos="95"/>
        </w:tabs>
      </w:pPr>
      <w:rPr>
        <w:position w:val="0"/>
        <w:sz w:val="20"/>
        <w:szCs w:val="20"/>
        <w:rtl w:val="0"/>
        <w:lang w:val="en-US"/>
      </w:rPr>
    </w:lvl>
  </w:abstractNum>
  <w:abstractNum w:abstractNumId="34"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5"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6" w15:restartNumberingAfterBreak="0">
    <w:nsid w:val="62872B6C"/>
    <w:multiLevelType w:val="hybridMultilevel"/>
    <w:tmpl w:val="A176B05C"/>
    <w:lvl w:ilvl="0" w:tplc="27F2EE64">
      <w:start w:val="1"/>
      <w:numFmt w:val="bullet"/>
      <w:lvlText w:val=""/>
      <w:lvlJc w:val="left"/>
      <w:pPr>
        <w:ind w:left="5748" w:hanging="360"/>
      </w:pPr>
      <w:rPr>
        <w:rFonts w:ascii="Symbol" w:hAnsi="Symbol" w:hint="default"/>
      </w:rPr>
    </w:lvl>
    <w:lvl w:ilvl="1" w:tplc="0C090003">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37" w15:restartNumberingAfterBreak="0">
    <w:nsid w:val="62941659"/>
    <w:multiLevelType w:val="multilevel"/>
    <w:tmpl w:val="ECC4B84E"/>
    <w:styleLink w:val="List83"/>
    <w:lvl w:ilvl="0">
      <w:numFmt w:val="bullet"/>
      <w:lvlText w:val="●"/>
      <w:lvlJc w:val="left"/>
      <w:pPr>
        <w:tabs>
          <w:tab w:val="num" w:pos="752"/>
        </w:tabs>
        <w:ind w:left="752" w:hanging="327"/>
      </w:pPr>
      <w:rPr>
        <w:color w:val="000000"/>
        <w:position w:val="0"/>
        <w:sz w:val="22"/>
        <w:szCs w:val="22"/>
        <w:rtl w:val="0"/>
        <w:lang w:val="en-US"/>
      </w:rPr>
    </w:lvl>
    <w:lvl w:ilvl="1">
      <w:start w:val="1"/>
      <w:numFmt w:val="bullet"/>
      <w:lvlText w:val="o"/>
      <w:lvlJc w:val="left"/>
      <w:pPr>
        <w:tabs>
          <w:tab w:val="num" w:pos="1289"/>
        </w:tabs>
        <w:ind w:left="1289" w:hanging="144"/>
      </w:pPr>
      <w:rPr>
        <w:color w:val="000000"/>
        <w:position w:val="0"/>
        <w:sz w:val="20"/>
        <w:szCs w:val="20"/>
        <w:rtl w:val="0"/>
        <w:lang w:val="en-US"/>
      </w:rPr>
    </w:lvl>
    <w:lvl w:ilvl="2">
      <w:start w:val="1"/>
      <w:numFmt w:val="bullet"/>
      <w:lvlText w:val="▪"/>
      <w:lvlJc w:val="left"/>
      <w:pPr>
        <w:tabs>
          <w:tab w:val="num" w:pos="2009"/>
        </w:tabs>
        <w:ind w:left="2009" w:hanging="144"/>
      </w:pPr>
      <w:rPr>
        <w:color w:val="000000"/>
        <w:position w:val="0"/>
        <w:sz w:val="20"/>
        <w:szCs w:val="20"/>
        <w:rtl w:val="0"/>
        <w:lang w:val="en-US"/>
      </w:rPr>
    </w:lvl>
    <w:lvl w:ilvl="3">
      <w:start w:val="1"/>
      <w:numFmt w:val="bullet"/>
      <w:lvlText w:val="●"/>
      <w:lvlJc w:val="left"/>
      <w:pPr>
        <w:tabs>
          <w:tab w:val="num" w:pos="2729"/>
        </w:tabs>
        <w:ind w:left="2729" w:hanging="144"/>
      </w:pPr>
      <w:rPr>
        <w:color w:val="000000"/>
        <w:position w:val="0"/>
        <w:sz w:val="20"/>
        <w:szCs w:val="20"/>
        <w:rtl w:val="0"/>
        <w:lang w:val="en-US"/>
      </w:rPr>
    </w:lvl>
    <w:lvl w:ilvl="4">
      <w:start w:val="1"/>
      <w:numFmt w:val="bullet"/>
      <w:lvlText w:val="o"/>
      <w:lvlJc w:val="left"/>
      <w:pPr>
        <w:tabs>
          <w:tab w:val="num" w:pos="3449"/>
        </w:tabs>
        <w:ind w:left="3449" w:hanging="144"/>
      </w:pPr>
      <w:rPr>
        <w:color w:val="000000"/>
        <w:position w:val="0"/>
        <w:sz w:val="20"/>
        <w:szCs w:val="20"/>
        <w:rtl w:val="0"/>
        <w:lang w:val="en-US"/>
      </w:rPr>
    </w:lvl>
    <w:lvl w:ilvl="5">
      <w:start w:val="1"/>
      <w:numFmt w:val="bullet"/>
      <w:lvlText w:val="▪"/>
      <w:lvlJc w:val="left"/>
      <w:pPr>
        <w:tabs>
          <w:tab w:val="num" w:pos="4169"/>
        </w:tabs>
        <w:ind w:left="4169" w:hanging="144"/>
      </w:pPr>
      <w:rPr>
        <w:color w:val="000000"/>
        <w:position w:val="0"/>
        <w:sz w:val="20"/>
        <w:szCs w:val="20"/>
        <w:rtl w:val="0"/>
        <w:lang w:val="en-US"/>
      </w:rPr>
    </w:lvl>
    <w:lvl w:ilvl="6">
      <w:start w:val="1"/>
      <w:numFmt w:val="bullet"/>
      <w:lvlText w:val="●"/>
      <w:lvlJc w:val="left"/>
      <w:pPr>
        <w:tabs>
          <w:tab w:val="num" w:pos="4889"/>
        </w:tabs>
        <w:ind w:left="4889" w:hanging="144"/>
      </w:pPr>
      <w:rPr>
        <w:color w:val="000000"/>
        <w:position w:val="0"/>
        <w:sz w:val="20"/>
        <w:szCs w:val="20"/>
        <w:rtl w:val="0"/>
        <w:lang w:val="en-US"/>
      </w:rPr>
    </w:lvl>
    <w:lvl w:ilvl="7">
      <w:start w:val="1"/>
      <w:numFmt w:val="bullet"/>
      <w:lvlText w:val="o"/>
      <w:lvlJc w:val="left"/>
      <w:pPr>
        <w:tabs>
          <w:tab w:val="num" w:pos="5609"/>
        </w:tabs>
        <w:ind w:left="5609" w:hanging="144"/>
      </w:pPr>
      <w:rPr>
        <w:color w:val="000000"/>
        <w:position w:val="0"/>
        <w:sz w:val="20"/>
        <w:szCs w:val="20"/>
        <w:rtl w:val="0"/>
        <w:lang w:val="en-US"/>
      </w:rPr>
    </w:lvl>
    <w:lvl w:ilvl="8">
      <w:start w:val="1"/>
      <w:numFmt w:val="bullet"/>
      <w:lvlText w:val="▪"/>
      <w:lvlJc w:val="left"/>
      <w:pPr>
        <w:tabs>
          <w:tab w:val="num" w:pos="6329"/>
        </w:tabs>
        <w:ind w:left="6329" w:hanging="144"/>
      </w:pPr>
      <w:rPr>
        <w:color w:val="000000"/>
        <w:position w:val="0"/>
        <w:sz w:val="20"/>
        <w:szCs w:val="20"/>
        <w:rtl w:val="0"/>
        <w:lang w:val="en-US"/>
      </w:rPr>
    </w:lvl>
  </w:abstractNum>
  <w:abstractNum w:abstractNumId="38" w15:restartNumberingAfterBreak="0">
    <w:nsid w:val="6DA52C12"/>
    <w:multiLevelType w:val="multilevel"/>
    <w:tmpl w:val="EDEAE53A"/>
    <w:styleLink w:val="List64"/>
    <w:lvl w:ilvl="0">
      <w:numFmt w:val="bullet"/>
      <w:lvlText w:val="●"/>
      <w:lvlJc w:val="left"/>
      <w:pPr>
        <w:tabs>
          <w:tab w:val="num" w:pos="722"/>
        </w:tabs>
        <w:ind w:left="722" w:hanging="297"/>
      </w:pPr>
      <w:rPr>
        <w:color w:val="000000"/>
        <w:position w:val="0"/>
        <w:sz w:val="22"/>
        <w:szCs w:val="22"/>
        <w:rtl w:val="0"/>
      </w:rPr>
    </w:lvl>
    <w:lvl w:ilvl="1">
      <w:start w:val="1"/>
      <w:numFmt w:val="bullet"/>
      <w:lvlText w:val="o"/>
      <w:lvlJc w:val="left"/>
      <w:pPr>
        <w:tabs>
          <w:tab w:val="num" w:pos="1395"/>
        </w:tabs>
        <w:ind w:left="1395" w:hanging="250"/>
      </w:pPr>
      <w:rPr>
        <w:color w:val="000000"/>
        <w:position w:val="0"/>
        <w:sz w:val="20"/>
        <w:szCs w:val="20"/>
        <w:rtl w:val="0"/>
      </w:rPr>
    </w:lvl>
    <w:lvl w:ilvl="2">
      <w:start w:val="1"/>
      <w:numFmt w:val="bullet"/>
      <w:lvlText w:val="▪"/>
      <w:lvlJc w:val="left"/>
      <w:pPr>
        <w:tabs>
          <w:tab w:val="num" w:pos="2115"/>
        </w:tabs>
        <w:ind w:left="2115" w:hanging="250"/>
      </w:pPr>
      <w:rPr>
        <w:color w:val="000000"/>
        <w:position w:val="0"/>
        <w:sz w:val="20"/>
        <w:szCs w:val="20"/>
        <w:rtl w:val="0"/>
      </w:rPr>
    </w:lvl>
    <w:lvl w:ilvl="3">
      <w:start w:val="1"/>
      <w:numFmt w:val="bullet"/>
      <w:lvlText w:val="●"/>
      <w:lvlJc w:val="left"/>
      <w:pPr>
        <w:tabs>
          <w:tab w:val="num" w:pos="2835"/>
        </w:tabs>
        <w:ind w:left="2835" w:hanging="250"/>
      </w:pPr>
      <w:rPr>
        <w:color w:val="000000"/>
        <w:position w:val="0"/>
        <w:sz w:val="20"/>
        <w:szCs w:val="20"/>
        <w:rtl w:val="0"/>
      </w:rPr>
    </w:lvl>
    <w:lvl w:ilvl="4">
      <w:start w:val="1"/>
      <w:numFmt w:val="bullet"/>
      <w:lvlText w:val="o"/>
      <w:lvlJc w:val="left"/>
      <w:pPr>
        <w:tabs>
          <w:tab w:val="num" w:pos="3555"/>
        </w:tabs>
        <w:ind w:left="3555" w:hanging="250"/>
      </w:pPr>
      <w:rPr>
        <w:color w:val="000000"/>
        <w:position w:val="0"/>
        <w:sz w:val="20"/>
        <w:szCs w:val="20"/>
        <w:rtl w:val="0"/>
      </w:rPr>
    </w:lvl>
    <w:lvl w:ilvl="5">
      <w:start w:val="1"/>
      <w:numFmt w:val="bullet"/>
      <w:lvlText w:val="▪"/>
      <w:lvlJc w:val="left"/>
      <w:pPr>
        <w:tabs>
          <w:tab w:val="num" w:pos="4275"/>
        </w:tabs>
        <w:ind w:left="4275" w:hanging="250"/>
      </w:pPr>
      <w:rPr>
        <w:color w:val="000000"/>
        <w:position w:val="0"/>
        <w:sz w:val="20"/>
        <w:szCs w:val="20"/>
        <w:rtl w:val="0"/>
      </w:rPr>
    </w:lvl>
    <w:lvl w:ilvl="6">
      <w:start w:val="1"/>
      <w:numFmt w:val="bullet"/>
      <w:lvlText w:val="●"/>
      <w:lvlJc w:val="left"/>
      <w:pPr>
        <w:tabs>
          <w:tab w:val="num" w:pos="4995"/>
        </w:tabs>
        <w:ind w:left="4995" w:hanging="250"/>
      </w:pPr>
      <w:rPr>
        <w:color w:val="000000"/>
        <w:position w:val="0"/>
        <w:sz w:val="20"/>
        <w:szCs w:val="20"/>
        <w:rtl w:val="0"/>
      </w:rPr>
    </w:lvl>
    <w:lvl w:ilvl="7">
      <w:start w:val="1"/>
      <w:numFmt w:val="bullet"/>
      <w:lvlText w:val="o"/>
      <w:lvlJc w:val="left"/>
      <w:pPr>
        <w:tabs>
          <w:tab w:val="num" w:pos="5715"/>
        </w:tabs>
        <w:ind w:left="5715" w:hanging="250"/>
      </w:pPr>
      <w:rPr>
        <w:color w:val="000000"/>
        <w:position w:val="0"/>
        <w:sz w:val="20"/>
        <w:szCs w:val="20"/>
        <w:rtl w:val="0"/>
      </w:rPr>
    </w:lvl>
    <w:lvl w:ilvl="8">
      <w:start w:val="1"/>
      <w:numFmt w:val="bullet"/>
      <w:lvlText w:val="▪"/>
      <w:lvlJc w:val="left"/>
      <w:pPr>
        <w:tabs>
          <w:tab w:val="num" w:pos="6435"/>
        </w:tabs>
        <w:ind w:left="6435" w:hanging="250"/>
      </w:pPr>
      <w:rPr>
        <w:color w:val="000000"/>
        <w:position w:val="0"/>
        <w:sz w:val="20"/>
        <w:szCs w:val="20"/>
        <w:rtl w:val="0"/>
      </w:rPr>
    </w:lvl>
  </w:abstractNum>
  <w:abstractNum w:abstractNumId="39" w15:restartNumberingAfterBreak="0">
    <w:nsid w:val="74F47A72"/>
    <w:multiLevelType w:val="multilevel"/>
    <w:tmpl w:val="4FBAF1DE"/>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num w:numId="1" w16cid:durableId="433860614">
    <w:abstractNumId w:val="36"/>
  </w:num>
  <w:num w:numId="2" w16cid:durableId="1197811453">
    <w:abstractNumId w:val="34"/>
  </w:num>
  <w:num w:numId="3" w16cid:durableId="334724133">
    <w:abstractNumId w:val="21"/>
  </w:num>
  <w:num w:numId="4" w16cid:durableId="27148361">
    <w:abstractNumId w:val="6"/>
  </w:num>
  <w:num w:numId="5" w16cid:durableId="359013476">
    <w:abstractNumId w:val="35"/>
  </w:num>
  <w:num w:numId="6" w16cid:durableId="1465075894">
    <w:abstractNumId w:val="24"/>
  </w:num>
  <w:num w:numId="7" w16cid:durableId="2059426876">
    <w:abstractNumId w:val="15"/>
  </w:num>
  <w:num w:numId="8" w16cid:durableId="932012626">
    <w:abstractNumId w:val="27"/>
  </w:num>
  <w:num w:numId="9" w16cid:durableId="1131172043">
    <w:abstractNumId w:val="10"/>
  </w:num>
  <w:num w:numId="10" w16cid:durableId="245657005">
    <w:abstractNumId w:val="8"/>
  </w:num>
  <w:num w:numId="11" w16cid:durableId="1489830155">
    <w:abstractNumId w:val="5"/>
  </w:num>
  <w:num w:numId="12" w16cid:durableId="738019767">
    <w:abstractNumId w:val="9"/>
  </w:num>
  <w:num w:numId="13" w16cid:durableId="365565022">
    <w:abstractNumId w:val="4"/>
  </w:num>
  <w:num w:numId="14" w16cid:durableId="376243128">
    <w:abstractNumId w:val="22"/>
  </w:num>
  <w:num w:numId="15" w16cid:durableId="1051684444">
    <w:abstractNumId w:val="3"/>
  </w:num>
  <w:num w:numId="16" w16cid:durableId="2032413721">
    <w:abstractNumId w:val="28"/>
  </w:num>
  <w:num w:numId="17" w16cid:durableId="821579575">
    <w:abstractNumId w:val="14"/>
  </w:num>
  <w:num w:numId="18" w16cid:durableId="2352892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116044">
    <w:abstractNumId w:val="25"/>
  </w:num>
  <w:num w:numId="20" w16cid:durableId="1446923988">
    <w:abstractNumId w:val="1"/>
  </w:num>
  <w:num w:numId="21" w16cid:durableId="977681543">
    <w:abstractNumId w:val="16"/>
  </w:num>
  <w:num w:numId="22" w16cid:durableId="1131751968">
    <w:abstractNumId w:val="23"/>
  </w:num>
  <w:num w:numId="23" w16cid:durableId="1058743917">
    <w:abstractNumId w:val="7"/>
  </w:num>
  <w:num w:numId="24" w16cid:durableId="1800807028">
    <w:abstractNumId w:val="31"/>
  </w:num>
  <w:num w:numId="25" w16cid:durableId="1322074894">
    <w:abstractNumId w:val="38"/>
  </w:num>
  <w:num w:numId="26" w16cid:durableId="1949850971">
    <w:abstractNumId w:val="29"/>
  </w:num>
  <w:num w:numId="27" w16cid:durableId="1851986707">
    <w:abstractNumId w:val="39"/>
  </w:num>
  <w:num w:numId="28" w16cid:durableId="583149085">
    <w:abstractNumId w:val="19"/>
  </w:num>
  <w:num w:numId="29" w16cid:durableId="487595399">
    <w:abstractNumId w:val="26"/>
  </w:num>
  <w:num w:numId="30" w16cid:durableId="831725803">
    <w:abstractNumId w:val="17"/>
  </w:num>
  <w:num w:numId="31" w16cid:durableId="736779546">
    <w:abstractNumId w:val="20"/>
  </w:num>
  <w:num w:numId="32" w16cid:durableId="135756300">
    <w:abstractNumId w:val="33"/>
  </w:num>
  <w:num w:numId="33" w16cid:durableId="1523667673">
    <w:abstractNumId w:val="13"/>
  </w:num>
  <w:num w:numId="34" w16cid:durableId="2013801584">
    <w:abstractNumId w:val="18"/>
  </w:num>
  <w:num w:numId="35" w16cid:durableId="1077938114">
    <w:abstractNumId w:val="12"/>
  </w:num>
  <w:num w:numId="36" w16cid:durableId="1565069650">
    <w:abstractNumId w:val="0"/>
  </w:num>
  <w:num w:numId="37" w16cid:durableId="2037384559">
    <w:abstractNumId w:val="37"/>
  </w:num>
  <w:num w:numId="38" w16cid:durableId="831528370">
    <w:abstractNumId w:val="32"/>
  </w:num>
  <w:num w:numId="39" w16cid:durableId="1844279689">
    <w:abstractNumId w:val="2"/>
  </w:num>
  <w:num w:numId="40" w16cid:durableId="1820726365">
    <w:abstractNumId w:val="30"/>
  </w:num>
  <w:num w:numId="41" w16cid:durableId="1344166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0326"/>
    <w:rsid w:val="00001855"/>
    <w:rsid w:val="00001BA8"/>
    <w:rsid w:val="00003885"/>
    <w:rsid w:val="0000438D"/>
    <w:rsid w:val="000125DC"/>
    <w:rsid w:val="00013675"/>
    <w:rsid w:val="000144BB"/>
    <w:rsid w:val="00014A45"/>
    <w:rsid w:val="00032179"/>
    <w:rsid w:val="00032F9C"/>
    <w:rsid w:val="00044FCC"/>
    <w:rsid w:val="000539B4"/>
    <w:rsid w:val="00054F17"/>
    <w:rsid w:val="0005567A"/>
    <w:rsid w:val="00056807"/>
    <w:rsid w:val="00056938"/>
    <w:rsid w:val="0005780E"/>
    <w:rsid w:val="00061039"/>
    <w:rsid w:val="00065CC6"/>
    <w:rsid w:val="0006636F"/>
    <w:rsid w:val="00070CB5"/>
    <w:rsid w:val="000717BB"/>
    <w:rsid w:val="00072E79"/>
    <w:rsid w:val="00073561"/>
    <w:rsid w:val="00074DAD"/>
    <w:rsid w:val="00081851"/>
    <w:rsid w:val="00082564"/>
    <w:rsid w:val="000903C2"/>
    <w:rsid w:val="00093680"/>
    <w:rsid w:val="00093D23"/>
    <w:rsid w:val="000954A8"/>
    <w:rsid w:val="000965B7"/>
    <w:rsid w:val="00096681"/>
    <w:rsid w:val="00096900"/>
    <w:rsid w:val="00097E8C"/>
    <w:rsid w:val="000A71F7"/>
    <w:rsid w:val="000B3BC6"/>
    <w:rsid w:val="000B5948"/>
    <w:rsid w:val="000B6254"/>
    <w:rsid w:val="000C11E1"/>
    <w:rsid w:val="000C2A13"/>
    <w:rsid w:val="000D11E6"/>
    <w:rsid w:val="000D2E96"/>
    <w:rsid w:val="000D4BC9"/>
    <w:rsid w:val="000D5D7D"/>
    <w:rsid w:val="000E5BAF"/>
    <w:rsid w:val="000E6090"/>
    <w:rsid w:val="000F0893"/>
    <w:rsid w:val="000F09E4"/>
    <w:rsid w:val="000F16FD"/>
    <w:rsid w:val="000F5AAF"/>
    <w:rsid w:val="000F5DC0"/>
    <w:rsid w:val="000F75C5"/>
    <w:rsid w:val="000F76E5"/>
    <w:rsid w:val="000F7925"/>
    <w:rsid w:val="000F7BC9"/>
    <w:rsid w:val="00101961"/>
    <w:rsid w:val="00103F75"/>
    <w:rsid w:val="00111662"/>
    <w:rsid w:val="00111DDC"/>
    <w:rsid w:val="00115D73"/>
    <w:rsid w:val="00116785"/>
    <w:rsid w:val="00121724"/>
    <w:rsid w:val="00121F34"/>
    <w:rsid w:val="00122770"/>
    <w:rsid w:val="00123715"/>
    <w:rsid w:val="001368C1"/>
    <w:rsid w:val="00143520"/>
    <w:rsid w:val="00153AD2"/>
    <w:rsid w:val="0015677D"/>
    <w:rsid w:val="00157289"/>
    <w:rsid w:val="00164CCB"/>
    <w:rsid w:val="00165E0E"/>
    <w:rsid w:val="001662A7"/>
    <w:rsid w:val="001675B5"/>
    <w:rsid w:val="00167B5B"/>
    <w:rsid w:val="0017276C"/>
    <w:rsid w:val="00173218"/>
    <w:rsid w:val="00176EB9"/>
    <w:rsid w:val="001775E1"/>
    <w:rsid w:val="001779EA"/>
    <w:rsid w:val="00181578"/>
    <w:rsid w:val="0018327C"/>
    <w:rsid w:val="001874A7"/>
    <w:rsid w:val="00192B72"/>
    <w:rsid w:val="00196B28"/>
    <w:rsid w:val="001A09AF"/>
    <w:rsid w:val="001A266A"/>
    <w:rsid w:val="001A6FA3"/>
    <w:rsid w:val="001A795C"/>
    <w:rsid w:val="001B27FE"/>
    <w:rsid w:val="001B2D79"/>
    <w:rsid w:val="001B4720"/>
    <w:rsid w:val="001C0C2D"/>
    <w:rsid w:val="001C7A1C"/>
    <w:rsid w:val="001D0596"/>
    <w:rsid w:val="001D3246"/>
    <w:rsid w:val="001D4126"/>
    <w:rsid w:val="001D515C"/>
    <w:rsid w:val="001E14E3"/>
    <w:rsid w:val="001E31E4"/>
    <w:rsid w:val="001E61B1"/>
    <w:rsid w:val="001F0506"/>
    <w:rsid w:val="001F6F88"/>
    <w:rsid w:val="0020382D"/>
    <w:rsid w:val="00213213"/>
    <w:rsid w:val="00213E94"/>
    <w:rsid w:val="00222E91"/>
    <w:rsid w:val="00223601"/>
    <w:rsid w:val="002242C5"/>
    <w:rsid w:val="00224781"/>
    <w:rsid w:val="002279BA"/>
    <w:rsid w:val="00227CE3"/>
    <w:rsid w:val="002305E5"/>
    <w:rsid w:val="002329F3"/>
    <w:rsid w:val="00236B7E"/>
    <w:rsid w:val="0023723A"/>
    <w:rsid w:val="0024120F"/>
    <w:rsid w:val="00241F62"/>
    <w:rsid w:val="00243F0D"/>
    <w:rsid w:val="00246759"/>
    <w:rsid w:val="002503DC"/>
    <w:rsid w:val="002549EB"/>
    <w:rsid w:val="00255AB0"/>
    <w:rsid w:val="00257356"/>
    <w:rsid w:val="00260767"/>
    <w:rsid w:val="002647BB"/>
    <w:rsid w:val="00270D89"/>
    <w:rsid w:val="0027330A"/>
    <w:rsid w:val="002754C1"/>
    <w:rsid w:val="00281914"/>
    <w:rsid w:val="002841C8"/>
    <w:rsid w:val="0028516B"/>
    <w:rsid w:val="002861DD"/>
    <w:rsid w:val="00287A6C"/>
    <w:rsid w:val="002904B9"/>
    <w:rsid w:val="002A424F"/>
    <w:rsid w:val="002A4299"/>
    <w:rsid w:val="002A6EC4"/>
    <w:rsid w:val="002A72C8"/>
    <w:rsid w:val="002B027B"/>
    <w:rsid w:val="002B16A2"/>
    <w:rsid w:val="002B20BE"/>
    <w:rsid w:val="002B46F3"/>
    <w:rsid w:val="002B7866"/>
    <w:rsid w:val="002B7AC3"/>
    <w:rsid w:val="002C0A12"/>
    <w:rsid w:val="002C130E"/>
    <w:rsid w:val="002C61F3"/>
    <w:rsid w:val="002C6E91"/>
    <w:rsid w:val="002C6F90"/>
    <w:rsid w:val="002D12C2"/>
    <w:rsid w:val="002D35E5"/>
    <w:rsid w:val="002D3632"/>
    <w:rsid w:val="002D4B4F"/>
    <w:rsid w:val="002D63D9"/>
    <w:rsid w:val="002E0799"/>
    <w:rsid w:val="002E1C75"/>
    <w:rsid w:val="002E4DBF"/>
    <w:rsid w:val="002E4FB5"/>
    <w:rsid w:val="002F02B1"/>
    <w:rsid w:val="002F2E03"/>
    <w:rsid w:val="002F3928"/>
    <w:rsid w:val="00302FB8"/>
    <w:rsid w:val="00304EA1"/>
    <w:rsid w:val="00305688"/>
    <w:rsid w:val="0030742E"/>
    <w:rsid w:val="003102F6"/>
    <w:rsid w:val="003109FB"/>
    <w:rsid w:val="0031300F"/>
    <w:rsid w:val="00313532"/>
    <w:rsid w:val="00314D81"/>
    <w:rsid w:val="00322FC6"/>
    <w:rsid w:val="00334E00"/>
    <w:rsid w:val="003356DD"/>
    <w:rsid w:val="00337712"/>
    <w:rsid w:val="0034019E"/>
    <w:rsid w:val="00346DCC"/>
    <w:rsid w:val="0035293F"/>
    <w:rsid w:val="00355B39"/>
    <w:rsid w:val="00362CA6"/>
    <w:rsid w:val="00366687"/>
    <w:rsid w:val="00373DAA"/>
    <w:rsid w:val="003740B8"/>
    <w:rsid w:val="003771A3"/>
    <w:rsid w:val="00385461"/>
    <w:rsid w:val="00391986"/>
    <w:rsid w:val="0039688B"/>
    <w:rsid w:val="003969D5"/>
    <w:rsid w:val="003A00B4"/>
    <w:rsid w:val="003A58F5"/>
    <w:rsid w:val="003A5DD0"/>
    <w:rsid w:val="003B1386"/>
    <w:rsid w:val="003C5E71"/>
    <w:rsid w:val="003C79D0"/>
    <w:rsid w:val="003D0D46"/>
    <w:rsid w:val="003D77A7"/>
    <w:rsid w:val="003E2265"/>
    <w:rsid w:val="003E4DAE"/>
    <w:rsid w:val="003E573C"/>
    <w:rsid w:val="003E597C"/>
    <w:rsid w:val="003F2BA2"/>
    <w:rsid w:val="00400AE8"/>
    <w:rsid w:val="00407CB1"/>
    <w:rsid w:val="004121CF"/>
    <w:rsid w:val="0041455F"/>
    <w:rsid w:val="00416F22"/>
    <w:rsid w:val="00417AA3"/>
    <w:rsid w:val="00421DE9"/>
    <w:rsid w:val="00423C15"/>
    <w:rsid w:val="00425DFE"/>
    <w:rsid w:val="00427AB7"/>
    <w:rsid w:val="00427D9A"/>
    <w:rsid w:val="00430B4B"/>
    <w:rsid w:val="00431855"/>
    <w:rsid w:val="0043317A"/>
    <w:rsid w:val="0043433D"/>
    <w:rsid w:val="00434EDB"/>
    <w:rsid w:val="00440B32"/>
    <w:rsid w:val="00446A23"/>
    <w:rsid w:val="00453F0D"/>
    <w:rsid w:val="0046078D"/>
    <w:rsid w:val="00461D99"/>
    <w:rsid w:val="00465C50"/>
    <w:rsid w:val="004673AF"/>
    <w:rsid w:val="00470F59"/>
    <w:rsid w:val="00471ADD"/>
    <w:rsid w:val="0048409D"/>
    <w:rsid w:val="00491B6F"/>
    <w:rsid w:val="00491B7A"/>
    <w:rsid w:val="00492901"/>
    <w:rsid w:val="00492FF1"/>
    <w:rsid w:val="00495C80"/>
    <w:rsid w:val="004A2ED8"/>
    <w:rsid w:val="004B026F"/>
    <w:rsid w:val="004B175D"/>
    <w:rsid w:val="004C3514"/>
    <w:rsid w:val="004C4293"/>
    <w:rsid w:val="004D333B"/>
    <w:rsid w:val="004D52F2"/>
    <w:rsid w:val="004D5EF0"/>
    <w:rsid w:val="004D66E3"/>
    <w:rsid w:val="004E41CD"/>
    <w:rsid w:val="004F5BDA"/>
    <w:rsid w:val="004F6B04"/>
    <w:rsid w:val="004F7513"/>
    <w:rsid w:val="00500918"/>
    <w:rsid w:val="005030B0"/>
    <w:rsid w:val="005040EC"/>
    <w:rsid w:val="00504C0D"/>
    <w:rsid w:val="00505B6D"/>
    <w:rsid w:val="00505D81"/>
    <w:rsid w:val="0050756D"/>
    <w:rsid w:val="00512BC9"/>
    <w:rsid w:val="00514AF9"/>
    <w:rsid w:val="00514B1D"/>
    <w:rsid w:val="0051631E"/>
    <w:rsid w:val="00520326"/>
    <w:rsid w:val="00522786"/>
    <w:rsid w:val="00523167"/>
    <w:rsid w:val="0052388B"/>
    <w:rsid w:val="00524B3C"/>
    <w:rsid w:val="00525F27"/>
    <w:rsid w:val="00537045"/>
    <w:rsid w:val="0053759B"/>
    <w:rsid w:val="00537A1F"/>
    <w:rsid w:val="00542918"/>
    <w:rsid w:val="0054421A"/>
    <w:rsid w:val="00552685"/>
    <w:rsid w:val="005526C1"/>
    <w:rsid w:val="00552F95"/>
    <w:rsid w:val="005552C1"/>
    <w:rsid w:val="00555375"/>
    <w:rsid w:val="00557250"/>
    <w:rsid w:val="0056088B"/>
    <w:rsid w:val="005617E4"/>
    <w:rsid w:val="00561F6C"/>
    <w:rsid w:val="0056461B"/>
    <w:rsid w:val="005658CF"/>
    <w:rsid w:val="00566029"/>
    <w:rsid w:val="00566A51"/>
    <w:rsid w:val="0056725E"/>
    <w:rsid w:val="00572876"/>
    <w:rsid w:val="00583478"/>
    <w:rsid w:val="00584632"/>
    <w:rsid w:val="00585F8B"/>
    <w:rsid w:val="00586B0A"/>
    <w:rsid w:val="005902B4"/>
    <w:rsid w:val="005923C4"/>
    <w:rsid w:val="005923CB"/>
    <w:rsid w:val="005A3151"/>
    <w:rsid w:val="005A3BBB"/>
    <w:rsid w:val="005A4E33"/>
    <w:rsid w:val="005A7CB7"/>
    <w:rsid w:val="005B1209"/>
    <w:rsid w:val="005B188A"/>
    <w:rsid w:val="005B1B5F"/>
    <w:rsid w:val="005B391B"/>
    <w:rsid w:val="005B5632"/>
    <w:rsid w:val="005C34C4"/>
    <w:rsid w:val="005C47FD"/>
    <w:rsid w:val="005C78E3"/>
    <w:rsid w:val="005D2B03"/>
    <w:rsid w:val="005D2B7B"/>
    <w:rsid w:val="005D3D78"/>
    <w:rsid w:val="005D58EA"/>
    <w:rsid w:val="005E2EF0"/>
    <w:rsid w:val="005E40EC"/>
    <w:rsid w:val="005E4419"/>
    <w:rsid w:val="005F30D1"/>
    <w:rsid w:val="005F4092"/>
    <w:rsid w:val="005F55B6"/>
    <w:rsid w:val="00605E3C"/>
    <w:rsid w:val="00606845"/>
    <w:rsid w:val="006121E8"/>
    <w:rsid w:val="00612B71"/>
    <w:rsid w:val="00612F8F"/>
    <w:rsid w:val="00613346"/>
    <w:rsid w:val="00620091"/>
    <w:rsid w:val="00630B10"/>
    <w:rsid w:val="00630D78"/>
    <w:rsid w:val="0063274A"/>
    <w:rsid w:val="0063695E"/>
    <w:rsid w:val="006407B3"/>
    <w:rsid w:val="0064293E"/>
    <w:rsid w:val="00646D19"/>
    <w:rsid w:val="0064794A"/>
    <w:rsid w:val="00653ECB"/>
    <w:rsid w:val="00654DF2"/>
    <w:rsid w:val="0065583E"/>
    <w:rsid w:val="00655B58"/>
    <w:rsid w:val="00657C51"/>
    <w:rsid w:val="00660286"/>
    <w:rsid w:val="0066362E"/>
    <w:rsid w:val="00663FD2"/>
    <w:rsid w:val="00665D20"/>
    <w:rsid w:val="006670CF"/>
    <w:rsid w:val="00667ECC"/>
    <w:rsid w:val="00672BC5"/>
    <w:rsid w:val="00677518"/>
    <w:rsid w:val="00681F4D"/>
    <w:rsid w:val="006827BD"/>
    <w:rsid w:val="0068471E"/>
    <w:rsid w:val="00684F98"/>
    <w:rsid w:val="00692B8E"/>
    <w:rsid w:val="00693FFD"/>
    <w:rsid w:val="00696D93"/>
    <w:rsid w:val="006B28DD"/>
    <w:rsid w:val="006B7B0D"/>
    <w:rsid w:val="006C4FA2"/>
    <w:rsid w:val="006C6EBA"/>
    <w:rsid w:val="006D2159"/>
    <w:rsid w:val="006D4CBA"/>
    <w:rsid w:val="006D60BE"/>
    <w:rsid w:val="006D6623"/>
    <w:rsid w:val="006E1449"/>
    <w:rsid w:val="006E3667"/>
    <w:rsid w:val="006F2D6B"/>
    <w:rsid w:val="006F4B38"/>
    <w:rsid w:val="006F787C"/>
    <w:rsid w:val="00700A42"/>
    <w:rsid w:val="00701B34"/>
    <w:rsid w:val="00702636"/>
    <w:rsid w:val="00703F6C"/>
    <w:rsid w:val="007065FC"/>
    <w:rsid w:val="0071077B"/>
    <w:rsid w:val="007127DF"/>
    <w:rsid w:val="00712D2B"/>
    <w:rsid w:val="007177FE"/>
    <w:rsid w:val="0071789D"/>
    <w:rsid w:val="00721ED4"/>
    <w:rsid w:val="00724507"/>
    <w:rsid w:val="00733852"/>
    <w:rsid w:val="0073598D"/>
    <w:rsid w:val="00735D2A"/>
    <w:rsid w:val="00737DC7"/>
    <w:rsid w:val="007474B6"/>
    <w:rsid w:val="007478BD"/>
    <w:rsid w:val="007501B9"/>
    <w:rsid w:val="00755DF7"/>
    <w:rsid w:val="00757D60"/>
    <w:rsid w:val="007634B7"/>
    <w:rsid w:val="007636F3"/>
    <w:rsid w:val="00764299"/>
    <w:rsid w:val="00767C94"/>
    <w:rsid w:val="007727ED"/>
    <w:rsid w:val="007728A9"/>
    <w:rsid w:val="00773E6C"/>
    <w:rsid w:val="007746E3"/>
    <w:rsid w:val="00775C5C"/>
    <w:rsid w:val="007808DB"/>
    <w:rsid w:val="00781FB1"/>
    <w:rsid w:val="00783795"/>
    <w:rsid w:val="00784629"/>
    <w:rsid w:val="00787517"/>
    <w:rsid w:val="007911A6"/>
    <w:rsid w:val="007A39D1"/>
    <w:rsid w:val="007B03FE"/>
    <w:rsid w:val="007B534C"/>
    <w:rsid w:val="007B5768"/>
    <w:rsid w:val="007C1C39"/>
    <w:rsid w:val="007D034F"/>
    <w:rsid w:val="007D1B6D"/>
    <w:rsid w:val="007D3D9E"/>
    <w:rsid w:val="007E7746"/>
    <w:rsid w:val="007E7A3C"/>
    <w:rsid w:val="007F2CF3"/>
    <w:rsid w:val="007F4D72"/>
    <w:rsid w:val="008041F1"/>
    <w:rsid w:val="00807184"/>
    <w:rsid w:val="00807CB6"/>
    <w:rsid w:val="0081144B"/>
    <w:rsid w:val="00812800"/>
    <w:rsid w:val="00813C37"/>
    <w:rsid w:val="008154B5"/>
    <w:rsid w:val="00817F28"/>
    <w:rsid w:val="00823962"/>
    <w:rsid w:val="00830992"/>
    <w:rsid w:val="00830C8D"/>
    <w:rsid w:val="008340E6"/>
    <w:rsid w:val="00841EB6"/>
    <w:rsid w:val="008438F8"/>
    <w:rsid w:val="00846877"/>
    <w:rsid w:val="00852719"/>
    <w:rsid w:val="00853DBD"/>
    <w:rsid w:val="00860115"/>
    <w:rsid w:val="008607A3"/>
    <w:rsid w:val="00864B4D"/>
    <w:rsid w:val="00867A2F"/>
    <w:rsid w:val="00867B20"/>
    <w:rsid w:val="008723F6"/>
    <w:rsid w:val="00875E35"/>
    <w:rsid w:val="00875F44"/>
    <w:rsid w:val="0088783C"/>
    <w:rsid w:val="00890895"/>
    <w:rsid w:val="0089155A"/>
    <w:rsid w:val="00895B97"/>
    <w:rsid w:val="0089620F"/>
    <w:rsid w:val="008A072E"/>
    <w:rsid w:val="008A22EC"/>
    <w:rsid w:val="008A27C7"/>
    <w:rsid w:val="008A2D66"/>
    <w:rsid w:val="008A7E97"/>
    <w:rsid w:val="008B16BF"/>
    <w:rsid w:val="008B3982"/>
    <w:rsid w:val="008B792F"/>
    <w:rsid w:val="008C17B6"/>
    <w:rsid w:val="008C27ED"/>
    <w:rsid w:val="008C348B"/>
    <w:rsid w:val="008C4A41"/>
    <w:rsid w:val="008C6E90"/>
    <w:rsid w:val="008D046E"/>
    <w:rsid w:val="008D1FE2"/>
    <w:rsid w:val="008D5CE5"/>
    <w:rsid w:val="008D7F8B"/>
    <w:rsid w:val="008E2ACF"/>
    <w:rsid w:val="008E5C89"/>
    <w:rsid w:val="008F03B7"/>
    <w:rsid w:val="008F6815"/>
    <w:rsid w:val="00910985"/>
    <w:rsid w:val="009206CD"/>
    <w:rsid w:val="009236DC"/>
    <w:rsid w:val="0092491D"/>
    <w:rsid w:val="00931AE7"/>
    <w:rsid w:val="00931DAC"/>
    <w:rsid w:val="00933978"/>
    <w:rsid w:val="009370BC"/>
    <w:rsid w:val="0093787B"/>
    <w:rsid w:val="00937B36"/>
    <w:rsid w:val="00943B49"/>
    <w:rsid w:val="00947064"/>
    <w:rsid w:val="00955379"/>
    <w:rsid w:val="009565DC"/>
    <w:rsid w:val="00961726"/>
    <w:rsid w:val="00963379"/>
    <w:rsid w:val="009642C7"/>
    <w:rsid w:val="009643EB"/>
    <w:rsid w:val="009644F2"/>
    <w:rsid w:val="009672DD"/>
    <w:rsid w:val="00970580"/>
    <w:rsid w:val="009708A2"/>
    <w:rsid w:val="0097199B"/>
    <w:rsid w:val="009743D1"/>
    <w:rsid w:val="00977D0B"/>
    <w:rsid w:val="00980662"/>
    <w:rsid w:val="00980D72"/>
    <w:rsid w:val="00985F29"/>
    <w:rsid w:val="0098739B"/>
    <w:rsid w:val="00995335"/>
    <w:rsid w:val="009A1A18"/>
    <w:rsid w:val="009A4FC6"/>
    <w:rsid w:val="009B61E5"/>
    <w:rsid w:val="009B6AA1"/>
    <w:rsid w:val="009C3BE1"/>
    <w:rsid w:val="009C4D9D"/>
    <w:rsid w:val="009D0B8A"/>
    <w:rsid w:val="009D1E89"/>
    <w:rsid w:val="009D7847"/>
    <w:rsid w:val="009E0B6A"/>
    <w:rsid w:val="009E0BF7"/>
    <w:rsid w:val="009E1ACD"/>
    <w:rsid w:val="009E2980"/>
    <w:rsid w:val="009E41ED"/>
    <w:rsid w:val="009E5707"/>
    <w:rsid w:val="009E58BD"/>
    <w:rsid w:val="009F03CD"/>
    <w:rsid w:val="009F262A"/>
    <w:rsid w:val="009F2ECB"/>
    <w:rsid w:val="009F3BD2"/>
    <w:rsid w:val="009F3EFB"/>
    <w:rsid w:val="009F79F2"/>
    <w:rsid w:val="00A01205"/>
    <w:rsid w:val="00A0528A"/>
    <w:rsid w:val="00A07A9E"/>
    <w:rsid w:val="00A11C9E"/>
    <w:rsid w:val="00A12330"/>
    <w:rsid w:val="00A17661"/>
    <w:rsid w:val="00A178D5"/>
    <w:rsid w:val="00A21BED"/>
    <w:rsid w:val="00A24B2D"/>
    <w:rsid w:val="00A24D37"/>
    <w:rsid w:val="00A24E42"/>
    <w:rsid w:val="00A24FCF"/>
    <w:rsid w:val="00A25D28"/>
    <w:rsid w:val="00A2732C"/>
    <w:rsid w:val="00A309F9"/>
    <w:rsid w:val="00A31C76"/>
    <w:rsid w:val="00A34513"/>
    <w:rsid w:val="00A40966"/>
    <w:rsid w:val="00A43B73"/>
    <w:rsid w:val="00A53E1D"/>
    <w:rsid w:val="00A55152"/>
    <w:rsid w:val="00A6294B"/>
    <w:rsid w:val="00A6350A"/>
    <w:rsid w:val="00A6559E"/>
    <w:rsid w:val="00A65877"/>
    <w:rsid w:val="00A75B64"/>
    <w:rsid w:val="00A810CB"/>
    <w:rsid w:val="00A8506D"/>
    <w:rsid w:val="00A917C2"/>
    <w:rsid w:val="00A9192A"/>
    <w:rsid w:val="00A91B20"/>
    <w:rsid w:val="00A921E0"/>
    <w:rsid w:val="00A922F4"/>
    <w:rsid w:val="00AA5E36"/>
    <w:rsid w:val="00AA68B6"/>
    <w:rsid w:val="00AC2973"/>
    <w:rsid w:val="00AD023A"/>
    <w:rsid w:val="00AD42EB"/>
    <w:rsid w:val="00AE0B7A"/>
    <w:rsid w:val="00AE0FCA"/>
    <w:rsid w:val="00AE15DC"/>
    <w:rsid w:val="00AE2F0E"/>
    <w:rsid w:val="00AE5526"/>
    <w:rsid w:val="00AF051B"/>
    <w:rsid w:val="00AF2492"/>
    <w:rsid w:val="00AF4883"/>
    <w:rsid w:val="00B01578"/>
    <w:rsid w:val="00B04766"/>
    <w:rsid w:val="00B056EE"/>
    <w:rsid w:val="00B0738F"/>
    <w:rsid w:val="00B074E9"/>
    <w:rsid w:val="00B10BE9"/>
    <w:rsid w:val="00B12978"/>
    <w:rsid w:val="00B13D3B"/>
    <w:rsid w:val="00B214BF"/>
    <w:rsid w:val="00B2152B"/>
    <w:rsid w:val="00B2258C"/>
    <w:rsid w:val="00B230DB"/>
    <w:rsid w:val="00B2353D"/>
    <w:rsid w:val="00B25988"/>
    <w:rsid w:val="00B264B2"/>
    <w:rsid w:val="00B26601"/>
    <w:rsid w:val="00B311FE"/>
    <w:rsid w:val="00B33604"/>
    <w:rsid w:val="00B37574"/>
    <w:rsid w:val="00B402F2"/>
    <w:rsid w:val="00B41733"/>
    <w:rsid w:val="00B41951"/>
    <w:rsid w:val="00B519E5"/>
    <w:rsid w:val="00B53229"/>
    <w:rsid w:val="00B536AD"/>
    <w:rsid w:val="00B6150D"/>
    <w:rsid w:val="00B62480"/>
    <w:rsid w:val="00B648AB"/>
    <w:rsid w:val="00B6647B"/>
    <w:rsid w:val="00B707A5"/>
    <w:rsid w:val="00B73621"/>
    <w:rsid w:val="00B73CC7"/>
    <w:rsid w:val="00B74CD2"/>
    <w:rsid w:val="00B75169"/>
    <w:rsid w:val="00B75663"/>
    <w:rsid w:val="00B759A0"/>
    <w:rsid w:val="00B76648"/>
    <w:rsid w:val="00B805FD"/>
    <w:rsid w:val="00B8175E"/>
    <w:rsid w:val="00B81B70"/>
    <w:rsid w:val="00B87BA5"/>
    <w:rsid w:val="00B964E1"/>
    <w:rsid w:val="00BA1B41"/>
    <w:rsid w:val="00BA435A"/>
    <w:rsid w:val="00BB3BAB"/>
    <w:rsid w:val="00BB5A0D"/>
    <w:rsid w:val="00BC0917"/>
    <w:rsid w:val="00BC7B01"/>
    <w:rsid w:val="00BD0724"/>
    <w:rsid w:val="00BD1944"/>
    <w:rsid w:val="00BD2B91"/>
    <w:rsid w:val="00BD4177"/>
    <w:rsid w:val="00BD5299"/>
    <w:rsid w:val="00BE5521"/>
    <w:rsid w:val="00BE5B5E"/>
    <w:rsid w:val="00BE68FF"/>
    <w:rsid w:val="00BF6C23"/>
    <w:rsid w:val="00C00078"/>
    <w:rsid w:val="00C03A25"/>
    <w:rsid w:val="00C112A3"/>
    <w:rsid w:val="00C23E4A"/>
    <w:rsid w:val="00C24B2D"/>
    <w:rsid w:val="00C31BCF"/>
    <w:rsid w:val="00C40637"/>
    <w:rsid w:val="00C469C7"/>
    <w:rsid w:val="00C5036B"/>
    <w:rsid w:val="00C53263"/>
    <w:rsid w:val="00C54591"/>
    <w:rsid w:val="00C5528A"/>
    <w:rsid w:val="00C56353"/>
    <w:rsid w:val="00C645DB"/>
    <w:rsid w:val="00C67969"/>
    <w:rsid w:val="00C73B77"/>
    <w:rsid w:val="00C753D5"/>
    <w:rsid w:val="00C75F1D"/>
    <w:rsid w:val="00C84B83"/>
    <w:rsid w:val="00C94CD7"/>
    <w:rsid w:val="00C95156"/>
    <w:rsid w:val="00C96FF3"/>
    <w:rsid w:val="00CA01EF"/>
    <w:rsid w:val="00CA0DC2"/>
    <w:rsid w:val="00CA48AD"/>
    <w:rsid w:val="00CA5997"/>
    <w:rsid w:val="00CA63A4"/>
    <w:rsid w:val="00CB1226"/>
    <w:rsid w:val="00CB549D"/>
    <w:rsid w:val="00CB68E8"/>
    <w:rsid w:val="00CB74F9"/>
    <w:rsid w:val="00CC3FBD"/>
    <w:rsid w:val="00CC4939"/>
    <w:rsid w:val="00CC4BC8"/>
    <w:rsid w:val="00CC5C95"/>
    <w:rsid w:val="00CC7F4B"/>
    <w:rsid w:val="00CD1C26"/>
    <w:rsid w:val="00CD302D"/>
    <w:rsid w:val="00CD377C"/>
    <w:rsid w:val="00CD40F9"/>
    <w:rsid w:val="00CD53FF"/>
    <w:rsid w:val="00CD69B9"/>
    <w:rsid w:val="00CE7DE0"/>
    <w:rsid w:val="00CF1D60"/>
    <w:rsid w:val="00CF2187"/>
    <w:rsid w:val="00CF48D9"/>
    <w:rsid w:val="00CF7573"/>
    <w:rsid w:val="00D00D7F"/>
    <w:rsid w:val="00D021DC"/>
    <w:rsid w:val="00D02BAF"/>
    <w:rsid w:val="00D04149"/>
    <w:rsid w:val="00D04719"/>
    <w:rsid w:val="00D04F01"/>
    <w:rsid w:val="00D06414"/>
    <w:rsid w:val="00D0646C"/>
    <w:rsid w:val="00D14703"/>
    <w:rsid w:val="00D22408"/>
    <w:rsid w:val="00D24E5A"/>
    <w:rsid w:val="00D25D21"/>
    <w:rsid w:val="00D3014D"/>
    <w:rsid w:val="00D3312E"/>
    <w:rsid w:val="00D338E4"/>
    <w:rsid w:val="00D3472C"/>
    <w:rsid w:val="00D35C1B"/>
    <w:rsid w:val="00D37054"/>
    <w:rsid w:val="00D37149"/>
    <w:rsid w:val="00D3779D"/>
    <w:rsid w:val="00D51947"/>
    <w:rsid w:val="00D53023"/>
    <w:rsid w:val="00D532F0"/>
    <w:rsid w:val="00D57296"/>
    <w:rsid w:val="00D6565D"/>
    <w:rsid w:val="00D668C7"/>
    <w:rsid w:val="00D704CB"/>
    <w:rsid w:val="00D70ABF"/>
    <w:rsid w:val="00D71428"/>
    <w:rsid w:val="00D71F59"/>
    <w:rsid w:val="00D77413"/>
    <w:rsid w:val="00D82759"/>
    <w:rsid w:val="00D82BF8"/>
    <w:rsid w:val="00D83EAB"/>
    <w:rsid w:val="00D86DE4"/>
    <w:rsid w:val="00D90A85"/>
    <w:rsid w:val="00D96FA9"/>
    <w:rsid w:val="00DA3054"/>
    <w:rsid w:val="00DA60C5"/>
    <w:rsid w:val="00DC072A"/>
    <w:rsid w:val="00DC0ED7"/>
    <w:rsid w:val="00DC518E"/>
    <w:rsid w:val="00DC554E"/>
    <w:rsid w:val="00DD0DAD"/>
    <w:rsid w:val="00DD38E7"/>
    <w:rsid w:val="00DD6986"/>
    <w:rsid w:val="00DE1909"/>
    <w:rsid w:val="00DE1C76"/>
    <w:rsid w:val="00DE23C5"/>
    <w:rsid w:val="00DE45AF"/>
    <w:rsid w:val="00DE51DB"/>
    <w:rsid w:val="00DE6010"/>
    <w:rsid w:val="00DE7450"/>
    <w:rsid w:val="00DE7888"/>
    <w:rsid w:val="00DF3470"/>
    <w:rsid w:val="00DF6D09"/>
    <w:rsid w:val="00E21582"/>
    <w:rsid w:val="00E23F1D"/>
    <w:rsid w:val="00E24AF5"/>
    <w:rsid w:val="00E269FD"/>
    <w:rsid w:val="00E30E05"/>
    <w:rsid w:val="00E362BD"/>
    <w:rsid w:val="00E36361"/>
    <w:rsid w:val="00E36F7F"/>
    <w:rsid w:val="00E37E8E"/>
    <w:rsid w:val="00E41D06"/>
    <w:rsid w:val="00E46E87"/>
    <w:rsid w:val="00E50203"/>
    <w:rsid w:val="00E548D9"/>
    <w:rsid w:val="00E55AE9"/>
    <w:rsid w:val="00E56461"/>
    <w:rsid w:val="00E715F1"/>
    <w:rsid w:val="00E73CDF"/>
    <w:rsid w:val="00E77046"/>
    <w:rsid w:val="00E80DBD"/>
    <w:rsid w:val="00E902F2"/>
    <w:rsid w:val="00EA260B"/>
    <w:rsid w:val="00EA7DE9"/>
    <w:rsid w:val="00EB0C84"/>
    <w:rsid w:val="00EB4C98"/>
    <w:rsid w:val="00EB7F53"/>
    <w:rsid w:val="00EC0B8C"/>
    <w:rsid w:val="00EC344D"/>
    <w:rsid w:val="00EC57BD"/>
    <w:rsid w:val="00EC7185"/>
    <w:rsid w:val="00ED1B37"/>
    <w:rsid w:val="00ED41B2"/>
    <w:rsid w:val="00ED5061"/>
    <w:rsid w:val="00ED5BE7"/>
    <w:rsid w:val="00EE089E"/>
    <w:rsid w:val="00EE19FD"/>
    <w:rsid w:val="00EF04EB"/>
    <w:rsid w:val="00EF259E"/>
    <w:rsid w:val="00EF407B"/>
    <w:rsid w:val="00EF4492"/>
    <w:rsid w:val="00F0549B"/>
    <w:rsid w:val="00F11BB1"/>
    <w:rsid w:val="00F12E71"/>
    <w:rsid w:val="00F149E2"/>
    <w:rsid w:val="00F17FDE"/>
    <w:rsid w:val="00F231B8"/>
    <w:rsid w:val="00F25599"/>
    <w:rsid w:val="00F27907"/>
    <w:rsid w:val="00F30B28"/>
    <w:rsid w:val="00F40D53"/>
    <w:rsid w:val="00F41120"/>
    <w:rsid w:val="00F43ABC"/>
    <w:rsid w:val="00F4525C"/>
    <w:rsid w:val="00F50D86"/>
    <w:rsid w:val="00F52EE5"/>
    <w:rsid w:val="00F5717A"/>
    <w:rsid w:val="00F57ECE"/>
    <w:rsid w:val="00F62645"/>
    <w:rsid w:val="00F72D42"/>
    <w:rsid w:val="00F843B6"/>
    <w:rsid w:val="00F87C03"/>
    <w:rsid w:val="00F91B09"/>
    <w:rsid w:val="00F925BD"/>
    <w:rsid w:val="00F94804"/>
    <w:rsid w:val="00FA095C"/>
    <w:rsid w:val="00FA7EC9"/>
    <w:rsid w:val="00FB0244"/>
    <w:rsid w:val="00FB0937"/>
    <w:rsid w:val="00FB1665"/>
    <w:rsid w:val="00FB4B2E"/>
    <w:rsid w:val="00FC075F"/>
    <w:rsid w:val="00FC4E8B"/>
    <w:rsid w:val="00FC4F7E"/>
    <w:rsid w:val="00FC6736"/>
    <w:rsid w:val="00FC6D6F"/>
    <w:rsid w:val="00FD29D3"/>
    <w:rsid w:val="00FD4FD9"/>
    <w:rsid w:val="00FD5C40"/>
    <w:rsid w:val="00FD7CDC"/>
    <w:rsid w:val="00FE01A9"/>
    <w:rsid w:val="00FE3F0B"/>
    <w:rsid w:val="00FF1B22"/>
    <w:rsid w:val="00FF6304"/>
    <w:rsid w:val="00FF7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4:docId w14:val="08AF29F3"/>
  <w15:docId w15:val="{4DDACD3F-F33B-4E66-8ED6-69747193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D6986"/>
    <w:pPr>
      <w:spacing w:before="600" w:after="480" w:line="680" w:lineRule="exact"/>
      <w:jc w:val="center"/>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C67969"/>
    <w:rPr>
      <w:b/>
      <w:color w:val="FFFFFF" w:themeColor="background1"/>
    </w:rPr>
  </w:style>
  <w:style w:type="paragraph" w:customStyle="1" w:styleId="VCAAbullet">
    <w:name w:val="VCAA bullet"/>
    <w:basedOn w:val="VCAAbody"/>
    <w:autoRedefine/>
    <w:qFormat/>
    <w:rsid w:val="00431855"/>
    <w:pPr>
      <w:numPr>
        <w:numId w:val="6"/>
      </w:numPr>
      <w:spacing w:before="60" w:after="60"/>
      <w:ind w:left="426" w:right="-8" w:hanging="426"/>
      <w:contextualSpacing/>
    </w:pPr>
    <w:rPr>
      <w:rFonts w:eastAsia="Times New Roman"/>
      <w:color w:val="auto"/>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DC518E"/>
    <w:pPr>
      <w:numPr>
        <w:numId w:val="4"/>
      </w:numPr>
      <w:tabs>
        <w:tab w:val="left" w:pos="425"/>
      </w:tabs>
      <w:overflowPunct w:val="0"/>
      <w:autoSpaceDE w:val="0"/>
      <w:autoSpaceDN w:val="0"/>
      <w:adjustRightInd w:val="0"/>
      <w:spacing w:before="80" w:after="80" w:line="280" w:lineRule="exact"/>
      <w:textAlignment w:val="baseline"/>
    </w:pPr>
    <w:rPr>
      <w:rFonts w:ascii="Arial Narrow" w:eastAsia="Times New Roman" w:hAnsi="Arial Narrow" w:cs="Arial"/>
      <w:sz w:val="20"/>
      <w:lang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D6986"/>
    <w:pPr>
      <w:jc w:val="center"/>
      <w:outlineLvl w:val="1"/>
    </w:pPr>
    <w:rPr>
      <w:rFonts w:ascii="Arial" w:hAnsi="Arial" w:cs="Arial"/>
      <w:noProof/>
      <w:color w:val="0F7EB4"/>
      <w:sz w:val="52"/>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customStyle="1" w:styleId="Bodyitalic">
    <w:name w:val="Body italic"/>
    <w:uiPriority w:val="99"/>
    <w:rsid w:val="00EF04EB"/>
    <w:rPr>
      <w:rFonts w:ascii="HelveticaNeue LT 45 Light" w:hAnsi="HelveticaNeue LT 45 Light" w:cs="HelveticaNeue LT 45 Light"/>
      <w:i/>
      <w:iCs/>
    </w:rPr>
  </w:style>
  <w:style w:type="paragraph" w:styleId="TOC1">
    <w:name w:val="toc 1"/>
    <w:basedOn w:val="Normal"/>
    <w:next w:val="Normal"/>
    <w:uiPriority w:val="39"/>
    <w:qFormat/>
    <w:rsid w:val="00606845"/>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606845"/>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paragraph" w:styleId="TOC3">
    <w:name w:val="toc 3"/>
    <w:basedOn w:val="Normal"/>
    <w:next w:val="Normal"/>
    <w:uiPriority w:val="39"/>
    <w:unhideWhenUsed/>
    <w:qFormat/>
    <w:rsid w:val="00606845"/>
    <w:pPr>
      <w:tabs>
        <w:tab w:val="right" w:leader="dot" w:pos="9629"/>
      </w:tabs>
      <w:spacing w:after="100" w:line="240" w:lineRule="exact"/>
      <w:ind w:left="442" w:right="567"/>
    </w:pPr>
    <w:rPr>
      <w:noProof/>
      <w:sz w:val="20"/>
    </w:rPr>
  </w:style>
  <w:style w:type="character" w:styleId="FollowedHyperlink">
    <w:name w:val="FollowedHyperlink"/>
    <w:basedOn w:val="DefaultParagraphFont"/>
    <w:uiPriority w:val="99"/>
    <w:semiHidden/>
    <w:unhideWhenUsed/>
    <w:rsid w:val="005A3151"/>
    <w:rPr>
      <w:color w:val="8DB3E2" w:themeColor="followedHyperlink"/>
      <w:u w:val="single"/>
    </w:rPr>
  </w:style>
  <w:style w:type="table" w:customStyle="1" w:styleId="17">
    <w:name w:val="17"/>
    <w:basedOn w:val="TableNormal"/>
    <w:rsid w:val="00D668C7"/>
    <w:pPr>
      <w:spacing w:before="120" w:after="120" w:line="240" w:lineRule="auto"/>
    </w:pPr>
    <w:rPr>
      <w:rFonts w:ascii="Arial" w:eastAsia="Arial" w:hAnsi="Arial" w:cs="Arial"/>
      <w:color w:val="000000"/>
      <w:sz w:val="20"/>
      <w:szCs w:val="20"/>
      <w:lang w:eastAsia="en-GB"/>
    </w:rPr>
    <w:tblPr>
      <w:tblStyleRowBandSize w:val="1"/>
      <w:tblStyleColBandSize w:val="1"/>
      <w:tblCellMar>
        <w:left w:w="115" w:type="dxa"/>
        <w:right w:w="115" w:type="dxa"/>
      </w:tblCellMar>
    </w:tblPr>
    <w:tcPr>
      <w:shd w:val="clear" w:color="auto" w:fill="auto"/>
    </w:tcPr>
  </w:style>
  <w:style w:type="table" w:customStyle="1" w:styleId="16">
    <w:name w:val="16"/>
    <w:basedOn w:val="TableNormal"/>
    <w:rsid w:val="00D668C7"/>
    <w:pPr>
      <w:spacing w:before="120" w:after="120" w:line="240" w:lineRule="auto"/>
    </w:pPr>
    <w:rPr>
      <w:rFonts w:ascii="Arial" w:eastAsia="Arial" w:hAnsi="Arial" w:cs="Arial"/>
      <w:color w:val="000000"/>
      <w:sz w:val="20"/>
      <w:szCs w:val="20"/>
      <w:lang w:eastAsia="en-GB"/>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8F6815"/>
    <w:pPr>
      <w:spacing w:after="0" w:line="240" w:lineRule="auto"/>
      <w:ind w:left="720"/>
      <w:contextualSpacing/>
    </w:pPr>
    <w:rPr>
      <w:rFonts w:ascii="Times New Roman" w:eastAsia="Times New Roman" w:hAnsi="Times New Roman" w:cs="Times New Roman"/>
      <w:sz w:val="24"/>
      <w:szCs w:val="24"/>
      <w:lang w:val="en-AU" w:eastAsia="en-GB"/>
    </w:rPr>
  </w:style>
  <w:style w:type="paragraph" w:customStyle="1" w:styleId="BodyAA">
    <w:name w:val="Body A A"/>
    <w:rsid w:val="005526C1"/>
    <w:pPr>
      <w:pBdr>
        <w:top w:val="nil"/>
        <w:left w:val="nil"/>
        <w:bottom w:val="nil"/>
        <w:right w:val="nil"/>
        <w:between w:val="nil"/>
        <w:bar w:val="nil"/>
      </w:pBdr>
      <w:spacing w:before="120" w:after="120" w:line="240" w:lineRule="auto"/>
    </w:pPr>
    <w:rPr>
      <w:rFonts w:ascii="Arial" w:eastAsia="Arial Unicode MS" w:hAnsi="Arial Unicode MS" w:cs="Arial Unicode MS"/>
      <w:color w:val="000000"/>
      <w:sz w:val="20"/>
      <w:szCs w:val="20"/>
      <w:u w:color="000000"/>
      <w:bdr w:val="nil"/>
      <w:lang w:eastAsia="en-GB"/>
    </w:rPr>
  </w:style>
  <w:style w:type="numbering" w:customStyle="1" w:styleId="List42">
    <w:name w:val="List 42"/>
    <w:basedOn w:val="NoList"/>
    <w:rsid w:val="00F12E71"/>
    <w:pPr>
      <w:numPr>
        <w:numId w:val="19"/>
      </w:numPr>
    </w:pPr>
  </w:style>
  <w:style w:type="numbering" w:customStyle="1" w:styleId="List43">
    <w:name w:val="List 43"/>
    <w:basedOn w:val="NoList"/>
    <w:rsid w:val="00F12E71"/>
    <w:pPr>
      <w:numPr>
        <w:numId w:val="20"/>
      </w:numPr>
    </w:pPr>
  </w:style>
  <w:style w:type="numbering" w:customStyle="1" w:styleId="List44">
    <w:name w:val="List 44"/>
    <w:basedOn w:val="NoList"/>
    <w:rsid w:val="00F12E71"/>
    <w:pPr>
      <w:numPr>
        <w:numId w:val="21"/>
      </w:numPr>
    </w:pPr>
  </w:style>
  <w:style w:type="numbering" w:customStyle="1" w:styleId="List45">
    <w:name w:val="List 45"/>
    <w:basedOn w:val="NoList"/>
    <w:rsid w:val="00F12E71"/>
    <w:pPr>
      <w:numPr>
        <w:numId w:val="22"/>
      </w:numPr>
    </w:pPr>
  </w:style>
  <w:style w:type="numbering" w:customStyle="1" w:styleId="List64">
    <w:name w:val="List 64"/>
    <w:basedOn w:val="NoList"/>
    <w:rsid w:val="00F12E71"/>
    <w:pPr>
      <w:numPr>
        <w:numId w:val="25"/>
      </w:numPr>
    </w:pPr>
  </w:style>
  <w:style w:type="numbering" w:customStyle="1" w:styleId="List62">
    <w:name w:val="List 62"/>
    <w:basedOn w:val="NoList"/>
    <w:rsid w:val="00F12E71"/>
    <w:pPr>
      <w:numPr>
        <w:numId w:val="23"/>
      </w:numPr>
    </w:pPr>
  </w:style>
  <w:style w:type="numbering" w:customStyle="1" w:styleId="List63">
    <w:name w:val="List 63"/>
    <w:basedOn w:val="NoList"/>
    <w:rsid w:val="00F12E71"/>
    <w:pPr>
      <w:numPr>
        <w:numId w:val="24"/>
      </w:numPr>
    </w:pPr>
  </w:style>
  <w:style w:type="numbering" w:customStyle="1" w:styleId="List59">
    <w:name w:val="List 59"/>
    <w:basedOn w:val="NoList"/>
    <w:rsid w:val="00F12E71"/>
    <w:pPr>
      <w:numPr>
        <w:numId w:val="31"/>
      </w:numPr>
    </w:pPr>
  </w:style>
  <w:style w:type="numbering" w:customStyle="1" w:styleId="List60">
    <w:name w:val="List 60"/>
    <w:basedOn w:val="NoList"/>
    <w:rsid w:val="00F12E71"/>
    <w:pPr>
      <w:numPr>
        <w:numId w:val="32"/>
      </w:numPr>
    </w:pPr>
  </w:style>
  <w:style w:type="numbering" w:customStyle="1" w:styleId="List61">
    <w:name w:val="List 61"/>
    <w:basedOn w:val="NoList"/>
    <w:rsid w:val="00F12E71"/>
    <w:pPr>
      <w:numPr>
        <w:numId w:val="33"/>
      </w:numPr>
    </w:pPr>
  </w:style>
  <w:style w:type="numbering" w:customStyle="1" w:styleId="List82">
    <w:name w:val="List 82"/>
    <w:basedOn w:val="NoList"/>
    <w:rsid w:val="008D1FE2"/>
    <w:pPr>
      <w:numPr>
        <w:numId w:val="36"/>
      </w:numPr>
    </w:pPr>
  </w:style>
  <w:style w:type="numbering" w:customStyle="1" w:styleId="List83">
    <w:name w:val="List 83"/>
    <w:basedOn w:val="NoList"/>
    <w:rsid w:val="008D1FE2"/>
    <w:pPr>
      <w:numPr>
        <w:numId w:val="37"/>
      </w:numPr>
    </w:pPr>
  </w:style>
  <w:style w:type="numbering" w:customStyle="1" w:styleId="List80">
    <w:name w:val="List 80"/>
    <w:basedOn w:val="NoList"/>
    <w:rsid w:val="008D1FE2"/>
    <w:pPr>
      <w:numPr>
        <w:numId w:val="34"/>
      </w:numPr>
    </w:pPr>
  </w:style>
  <w:style w:type="numbering" w:customStyle="1" w:styleId="List81">
    <w:name w:val="List 81"/>
    <w:basedOn w:val="NoList"/>
    <w:rsid w:val="008D1FE2"/>
    <w:pPr>
      <w:numPr>
        <w:numId w:val="35"/>
      </w:numPr>
    </w:pPr>
  </w:style>
  <w:style w:type="paragraph" w:styleId="TOC4">
    <w:name w:val="toc 4"/>
    <w:basedOn w:val="Normal"/>
    <w:next w:val="Normal"/>
    <w:autoRedefine/>
    <w:uiPriority w:val="39"/>
    <w:unhideWhenUsed/>
    <w:rsid w:val="00E548D9"/>
    <w:pPr>
      <w:spacing w:after="100" w:line="259" w:lineRule="auto"/>
      <w:ind w:left="660"/>
    </w:pPr>
    <w:rPr>
      <w:rFonts w:eastAsiaTheme="minorEastAsia"/>
      <w:lang w:val="en-AU" w:eastAsia="ja-JP"/>
    </w:rPr>
  </w:style>
  <w:style w:type="paragraph" w:styleId="TOC5">
    <w:name w:val="toc 5"/>
    <w:basedOn w:val="Normal"/>
    <w:next w:val="Normal"/>
    <w:autoRedefine/>
    <w:uiPriority w:val="39"/>
    <w:unhideWhenUsed/>
    <w:rsid w:val="00E548D9"/>
    <w:pPr>
      <w:spacing w:after="100" w:line="259" w:lineRule="auto"/>
      <w:ind w:left="880"/>
    </w:pPr>
    <w:rPr>
      <w:rFonts w:eastAsiaTheme="minorEastAsia"/>
      <w:lang w:val="en-AU" w:eastAsia="ja-JP"/>
    </w:rPr>
  </w:style>
  <w:style w:type="paragraph" w:styleId="TOC6">
    <w:name w:val="toc 6"/>
    <w:basedOn w:val="Normal"/>
    <w:next w:val="Normal"/>
    <w:autoRedefine/>
    <w:uiPriority w:val="39"/>
    <w:unhideWhenUsed/>
    <w:rsid w:val="00E548D9"/>
    <w:pPr>
      <w:spacing w:after="100" w:line="259" w:lineRule="auto"/>
      <w:ind w:left="1100"/>
    </w:pPr>
    <w:rPr>
      <w:rFonts w:eastAsiaTheme="minorEastAsia"/>
      <w:lang w:val="en-AU" w:eastAsia="ja-JP"/>
    </w:rPr>
  </w:style>
  <w:style w:type="paragraph" w:styleId="TOC7">
    <w:name w:val="toc 7"/>
    <w:basedOn w:val="Normal"/>
    <w:next w:val="Normal"/>
    <w:autoRedefine/>
    <w:uiPriority w:val="39"/>
    <w:unhideWhenUsed/>
    <w:rsid w:val="00E548D9"/>
    <w:pPr>
      <w:spacing w:after="100" w:line="259" w:lineRule="auto"/>
      <w:ind w:left="1320"/>
    </w:pPr>
    <w:rPr>
      <w:rFonts w:eastAsiaTheme="minorEastAsia"/>
      <w:lang w:val="en-AU" w:eastAsia="ja-JP"/>
    </w:rPr>
  </w:style>
  <w:style w:type="paragraph" w:styleId="TOC8">
    <w:name w:val="toc 8"/>
    <w:basedOn w:val="Normal"/>
    <w:next w:val="Normal"/>
    <w:autoRedefine/>
    <w:uiPriority w:val="39"/>
    <w:unhideWhenUsed/>
    <w:rsid w:val="00E548D9"/>
    <w:pPr>
      <w:spacing w:after="100" w:line="259" w:lineRule="auto"/>
      <w:ind w:left="1540"/>
    </w:pPr>
    <w:rPr>
      <w:rFonts w:eastAsiaTheme="minorEastAsia"/>
      <w:lang w:val="en-AU" w:eastAsia="ja-JP"/>
    </w:rPr>
  </w:style>
  <w:style w:type="paragraph" w:styleId="TOC9">
    <w:name w:val="toc 9"/>
    <w:basedOn w:val="Normal"/>
    <w:next w:val="Normal"/>
    <w:autoRedefine/>
    <w:uiPriority w:val="39"/>
    <w:unhideWhenUsed/>
    <w:rsid w:val="00E548D9"/>
    <w:pPr>
      <w:spacing w:after="100" w:line="259" w:lineRule="auto"/>
      <w:ind w:left="1760"/>
    </w:pPr>
    <w:rPr>
      <w:rFonts w:eastAsiaTheme="minorEastAsia"/>
      <w:lang w:val="en-AU" w:eastAsia="ja-JP"/>
    </w:rPr>
  </w:style>
  <w:style w:type="character" w:styleId="CommentReference">
    <w:name w:val="annotation reference"/>
    <w:basedOn w:val="DefaultParagraphFont"/>
    <w:uiPriority w:val="99"/>
    <w:semiHidden/>
    <w:unhideWhenUsed/>
    <w:rsid w:val="00421DE9"/>
    <w:rPr>
      <w:sz w:val="16"/>
      <w:szCs w:val="16"/>
    </w:rPr>
  </w:style>
  <w:style w:type="paragraph" w:styleId="CommentText">
    <w:name w:val="annotation text"/>
    <w:basedOn w:val="Normal"/>
    <w:link w:val="CommentTextChar"/>
    <w:uiPriority w:val="99"/>
    <w:semiHidden/>
    <w:unhideWhenUsed/>
    <w:rsid w:val="00421DE9"/>
    <w:pPr>
      <w:spacing w:line="240" w:lineRule="auto"/>
    </w:pPr>
    <w:rPr>
      <w:sz w:val="20"/>
      <w:szCs w:val="20"/>
    </w:rPr>
  </w:style>
  <w:style w:type="character" w:customStyle="1" w:styleId="CommentTextChar">
    <w:name w:val="Comment Text Char"/>
    <w:basedOn w:val="DefaultParagraphFont"/>
    <w:link w:val="CommentText"/>
    <w:uiPriority w:val="99"/>
    <w:semiHidden/>
    <w:rsid w:val="00421DE9"/>
    <w:rPr>
      <w:sz w:val="20"/>
      <w:szCs w:val="20"/>
    </w:rPr>
  </w:style>
  <w:style w:type="paragraph" w:styleId="CommentSubject">
    <w:name w:val="annotation subject"/>
    <w:basedOn w:val="CommentText"/>
    <w:next w:val="CommentText"/>
    <w:link w:val="CommentSubjectChar"/>
    <w:uiPriority w:val="99"/>
    <w:semiHidden/>
    <w:unhideWhenUsed/>
    <w:rsid w:val="00421DE9"/>
    <w:rPr>
      <w:b/>
      <w:bCs/>
    </w:rPr>
  </w:style>
  <w:style w:type="character" w:customStyle="1" w:styleId="CommentSubjectChar">
    <w:name w:val="Comment Subject Char"/>
    <w:basedOn w:val="CommentTextChar"/>
    <w:link w:val="CommentSubject"/>
    <w:uiPriority w:val="99"/>
    <w:semiHidden/>
    <w:rsid w:val="00421DE9"/>
    <w:rPr>
      <w:b/>
      <w:bCs/>
      <w:sz w:val="20"/>
      <w:szCs w:val="20"/>
    </w:rPr>
  </w:style>
  <w:style w:type="paragraph" w:styleId="Revision">
    <w:name w:val="Revision"/>
    <w:hidden/>
    <w:uiPriority w:val="99"/>
    <w:semiHidden/>
    <w:rsid w:val="00A65877"/>
    <w:pPr>
      <w:spacing w:after="0" w:line="240" w:lineRule="auto"/>
    </w:pPr>
    <w:rPr>
      <w:lang w:val="en-GB"/>
    </w:rPr>
  </w:style>
  <w:style w:type="table" w:customStyle="1" w:styleId="VCAAopentable">
    <w:name w:val="VCAA open table"/>
    <w:basedOn w:val="TableNormal"/>
    <w:uiPriority w:val="99"/>
    <w:rsid w:val="00491B6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caa.vic.edu.au/Footer/Pages/Subscribe.aspx" TargetMode="External"/><Relationship Id="rId21" Type="http://schemas.openxmlformats.org/officeDocument/2006/relationships/hyperlink" Target="mailto:vcaa.copyright@education.vic.gov.au" TargetMode="External"/><Relationship Id="rId42" Type="http://schemas.openxmlformats.org/officeDocument/2006/relationships/hyperlink" Target="https://www.vcaa.vic.edu.au/administration/vce-vcal-handbook/Pages/index.aspx" TargetMode="External"/><Relationship Id="rId47" Type="http://schemas.openxmlformats.org/officeDocument/2006/relationships/header" Target="header11.xml"/><Relationship Id="rId63" Type="http://schemas.openxmlformats.org/officeDocument/2006/relationships/image" Target="media/image8.png"/><Relationship Id="rId68" Type="http://schemas.openxmlformats.org/officeDocument/2006/relationships/header" Target="header23.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vcaa.vic.edu.au/Footer/Pages/Copyright.aspx" TargetMode="Externa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yperlink" Target="https://www.vcaa.vic.edu.au/news-and-events/bulletins-and-updates/bulletin/Pages/index.aspx" TargetMode="External"/><Relationship Id="rId37" Type="http://schemas.openxmlformats.org/officeDocument/2006/relationships/hyperlink" Target="https://ccyp.vic.gov.au/" TargetMode="External"/><Relationship Id="rId40" Type="http://schemas.openxmlformats.org/officeDocument/2006/relationships/header" Target="header7.xml"/><Relationship Id="rId45" Type="http://schemas.openxmlformats.org/officeDocument/2006/relationships/image" Target="media/image4.png"/><Relationship Id="rId53" Type="http://schemas.openxmlformats.org/officeDocument/2006/relationships/header" Target="header15.xml"/><Relationship Id="rId58" Type="http://schemas.openxmlformats.org/officeDocument/2006/relationships/image" Target="media/image7.png"/><Relationship Id="rId66" Type="http://schemas.openxmlformats.org/officeDocument/2006/relationships/header" Target="header21.xml"/><Relationship Id="rId5" Type="http://schemas.openxmlformats.org/officeDocument/2006/relationships/numbering" Target="numbering.xml"/><Relationship Id="rId61" Type="http://schemas.openxmlformats.org/officeDocument/2006/relationships/header" Target="header19.xml"/><Relationship Id="rId19" Type="http://schemas.openxmlformats.org/officeDocument/2006/relationships/hyperlink" Target="http://www.vcaa.vic.edu.au/Footer/Pages/Copyright.aspx" TargetMode="External"/><Relationship Id="rId14" Type="http://schemas.openxmlformats.org/officeDocument/2006/relationships/footer" Target="footer2.xml"/><Relationship Id="rId22" Type="http://schemas.openxmlformats.org/officeDocument/2006/relationships/hyperlink" Target="mailto:vcaa.media.publications@education.vic.gov.au" TargetMode="External"/><Relationship Id="rId27" Type="http://schemas.openxmlformats.org/officeDocument/2006/relationships/hyperlink" Target="https://www.vcaa.vic.edu.au/curriculum/vce/vce-study-designs/music/Pages/Index.aspx" TargetMode="External"/><Relationship Id="rId30" Type="http://schemas.openxmlformats.org/officeDocument/2006/relationships/header" Target="header5.xml"/><Relationship Id="rId35" Type="http://schemas.openxmlformats.org/officeDocument/2006/relationships/hyperlink" Target="https://www.education.vic.gov.au/Pages/default.aspx" TargetMode="External"/><Relationship Id="rId43" Type="http://schemas.openxmlformats.org/officeDocument/2006/relationships/header" Target="header8.xml"/><Relationship Id="rId48" Type="http://schemas.openxmlformats.org/officeDocument/2006/relationships/image" Target="media/image5.png"/><Relationship Id="rId56" Type="http://schemas.openxmlformats.org/officeDocument/2006/relationships/hyperlink" Target="https://www.vcaa.vic.edu.au/administration/vce-vcal-handbook/Pages/index.aspx" TargetMode="External"/><Relationship Id="rId64" Type="http://schemas.openxmlformats.org/officeDocument/2006/relationships/hyperlink" Target="https://www.vcaa.vic.edu.au/administration/vce-vcal-handbook/Pages/index.aspx" TargetMode="External"/><Relationship Id="rId69" Type="http://schemas.openxmlformats.org/officeDocument/2006/relationships/header" Target="header24.xml"/><Relationship Id="rId8" Type="http://schemas.openxmlformats.org/officeDocument/2006/relationships/webSettings" Target="webSettings.xml"/><Relationship Id="rId51" Type="http://schemas.openxmlformats.org/officeDocument/2006/relationships/image" Target="media/image6.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hyperlink" Target="https://www.vcaa.vic.edu.au/news-and-events/bulletins-and-updates/bulletin/Pages/index.aspx" TargetMode="External"/><Relationship Id="rId33" Type="http://schemas.openxmlformats.org/officeDocument/2006/relationships/hyperlink" Target="https://www.vcaa.vic.edu.au/administration/vce-vcal-handbook/Pages/index.aspx" TargetMode="External"/><Relationship Id="rId38" Type="http://schemas.openxmlformats.org/officeDocument/2006/relationships/hyperlink" Target="https://www2.education.vic.gov.au/pal/child-safe-standards/policy" TargetMode="External"/><Relationship Id="rId46" Type="http://schemas.openxmlformats.org/officeDocument/2006/relationships/header" Target="header10.xml"/><Relationship Id="rId59" Type="http://schemas.openxmlformats.org/officeDocument/2006/relationships/hyperlink" Target="https://www.vcaa.vic.edu.au/administration/vce-vcal-handbook/Pages/index.aspx" TargetMode="External"/><Relationship Id="rId67" Type="http://schemas.openxmlformats.org/officeDocument/2006/relationships/header" Target="header22.xml"/><Relationship Id="rId20" Type="http://schemas.openxmlformats.org/officeDocument/2006/relationships/hyperlink" Target="http://www.vcaa.vic.edu.au" TargetMode="External"/><Relationship Id="rId41" Type="http://schemas.openxmlformats.org/officeDocument/2006/relationships/hyperlink" Target="https://www.vcaa.vic.edu.au/administration/vce-vcal-handbook/Pages/index.aspx" TargetMode="External"/><Relationship Id="rId54" Type="http://schemas.openxmlformats.org/officeDocument/2006/relationships/header" Target="header16.xml"/><Relationship Id="rId62" Type="http://schemas.openxmlformats.org/officeDocument/2006/relationships/header" Target="header20.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hyperlink" Target="https://www.vcaa.vic.edu.au/administration/vce-vcal-handbook/Pages/index.aspx" TargetMode="External"/><Relationship Id="rId36" Type="http://schemas.openxmlformats.org/officeDocument/2006/relationships/hyperlink" Target="https://www.vrqa.vic.gov.au/childsafe/Pages/Home.aspx" TargetMode="External"/><Relationship Id="rId49" Type="http://schemas.openxmlformats.org/officeDocument/2006/relationships/header" Target="header12.xml"/><Relationship Id="rId57" Type="http://schemas.openxmlformats.org/officeDocument/2006/relationships/header" Target="header18.xml"/><Relationship Id="rId10" Type="http://schemas.openxmlformats.org/officeDocument/2006/relationships/endnotes" Target="endnotes.xml"/><Relationship Id="rId31" Type="http://schemas.openxmlformats.org/officeDocument/2006/relationships/image" Target="media/image3.png"/><Relationship Id="rId44" Type="http://schemas.openxmlformats.org/officeDocument/2006/relationships/header" Target="header9.xml"/><Relationship Id="rId52" Type="http://schemas.openxmlformats.org/officeDocument/2006/relationships/header" Target="header14.xml"/><Relationship Id="rId60" Type="http://schemas.openxmlformats.org/officeDocument/2006/relationships/hyperlink" Target="https://www.vcaa.vic.edu.au/administration/vce-vcal-handbook/Pages/index.aspx" TargetMode="External"/><Relationship Id="rId65" Type="http://schemas.openxmlformats.org/officeDocument/2006/relationships/hyperlink" Target="https://www.vcaa.vic.edu.au/administration/vce-vcal-handbook/Pages/index.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vcaa.vic.edu.au/Footer/Pages/Copyright.aspx" TargetMode="External"/><Relationship Id="rId39" Type="http://schemas.openxmlformats.org/officeDocument/2006/relationships/header" Target="header6.xml"/><Relationship Id="rId34" Type="http://schemas.openxmlformats.org/officeDocument/2006/relationships/hyperlink" Target="http://www.workcover.vic.gov.au/" TargetMode="External"/><Relationship Id="rId50" Type="http://schemas.openxmlformats.org/officeDocument/2006/relationships/header" Target="header13.xml"/><Relationship Id="rId55" Type="http://schemas.openxmlformats.org/officeDocument/2006/relationships/header" Target="header17.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48B5-61E6-45CE-88A6-73FD729D8E9B}">
  <ds:schemaRefs>
    <ds:schemaRef ds:uri="http://purl.org/dc/elements/1.1/"/>
    <ds:schemaRef ds:uri="http://schemas.microsoft.com/office/infopath/2007/PartnerControls"/>
    <ds:schemaRef ds:uri="http://schemas.microsoft.com/office/2006/documentManagement/types"/>
    <ds:schemaRef ds:uri="http://schemas.microsoft.com/office/2006/metadata/properties"/>
    <ds:schemaRef ds:uri="1aab662d-a6b2-42d6-996b-a574723d1ad8"/>
    <ds:schemaRef ds:uri="http://schemas.microsoft.com/sharepoint/v3"/>
    <ds:schemaRef ds:uri="http://purl.org/dc/term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3.xml><?xml version="1.0" encoding="utf-8"?>
<ds:datastoreItem xmlns:ds="http://schemas.openxmlformats.org/officeDocument/2006/customXml" ds:itemID="{26EEC52C-DCB1-4FE4-A35C-2CD6DC7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B08F3D-5E9F-4D64-BBAF-EC2CC5F4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76</Pages>
  <Words>23999</Words>
  <Characters>136797</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VCE Music Study Design</vt:lpstr>
    </vt:vector>
  </TitlesOfParts>
  <Company>Victorian Curriculum and Assessment Authority</Company>
  <LinksUpToDate>false</LinksUpToDate>
  <CharactersWithSpaces>160476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Music Study Design</dc:title>
  <dc:subject>VCE Music</dc:subject>
  <dc:creator>Victorian Curriculum and Assessment Authority (VCAA)</dc:creator>
  <cp:keywords>Music, vce, study design, composition, style, performance,  assessment, outcomes, examinations,</cp:keywords>
  <cp:lastModifiedBy>Vanessa Flores</cp:lastModifiedBy>
  <cp:revision>7</cp:revision>
  <cp:lastPrinted>2015-05-15T02:36:00Z</cp:lastPrinted>
  <dcterms:created xsi:type="dcterms:W3CDTF">2022-02-25T01:41:00Z</dcterms:created>
  <dcterms:modified xsi:type="dcterms:W3CDTF">2025-01-16T03:05:00Z</dcterms:modified>
  <cp:category>curriculum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