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371E54">
      <w:pPr>
        <w:rPr>
          <w:rFonts w:hint="eastAsia"/>
        </w:rPr>
      </w:pPr>
      <w:r>
        <w:rPr>
          <w:rFonts w:hint="eastAsia"/>
        </w:rPr>
        <w:t>何宜胃项目商业模式画布文字归纳与补充</w:t>
      </w:r>
    </w:p>
    <w:p w14:paraId="67E634CD">
      <w:pPr>
        <w:rPr>
          <w:rFonts w:hint="eastAsia"/>
        </w:rPr>
      </w:pPr>
    </w:p>
    <w:p w14:paraId="3867847B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一、核心模块梳理</w:t>
      </w:r>
    </w:p>
    <w:p w14:paraId="463A5202">
      <w:pPr>
        <w:numPr>
          <w:ilvl w:val="1"/>
          <w:numId w:val="0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1.用户细分</w:t>
      </w:r>
    </w:p>
    <w:p w14:paraId="6A40C63D">
      <w:pPr>
        <w:numPr>
          <w:ilvl w:val="5"/>
          <w:numId w:val="0"/>
        </w:numPr>
        <w:ind w:left="0" w:leftChars="200" w:firstLine="420" w:firstLineChars="200"/>
        <w:rPr>
          <w:rFonts w:hint="eastAsia"/>
        </w:rPr>
      </w:pPr>
      <w:r>
        <w:rPr>
          <w:rFonts w:hint="eastAsia"/>
          <w:lang w:eastAsia="zh-CN"/>
        </w:rPr>
        <w:t>（1）</w:t>
      </w:r>
      <w:r>
        <w:rPr>
          <w:rFonts w:hint="eastAsia"/>
        </w:rPr>
        <w:t>注重健康的年轻父母：关注子女饮食健康与安全，需求精准且付费意愿强</w:t>
      </w:r>
    </w:p>
    <w:p w14:paraId="40DD53EF">
      <w:pPr>
        <w:numPr>
          <w:ilvl w:val="9"/>
          <w:numId w:val="0"/>
        </w:numPr>
        <w:ind w:left="0" w:leftChars="0" w:firstLine="0" w:firstLineChars="0"/>
        <w:rPr>
          <w:rFonts w:hint="eastAsia"/>
        </w:rPr>
      </w:pPr>
      <w:r>
        <w:rPr>
          <w:rFonts w:hint="eastAsia"/>
          <w:lang w:eastAsia="zh-CN"/>
        </w:rPr>
        <w:t xml:space="preserve">        （2）</w:t>
      </w:r>
      <w:r>
        <w:rPr>
          <w:rFonts w:hint="eastAsia"/>
        </w:rPr>
        <w:t>追求可持续的环保消费者：偏好绿色、环保、无添加的食品，关注</w:t>
      </w:r>
      <w:r>
        <w:rPr>
          <w:rFonts w:hint="eastAsia"/>
          <w:lang w:eastAsia="zh-CN"/>
        </w:rPr>
        <w:t>产品全生命周期可持续性</w:t>
      </w:r>
    </w:p>
    <w:p w14:paraId="058180C4">
      <w:pPr>
        <w:numPr>
          <w:ilvl w:val="5"/>
          <w:numId w:val="0"/>
        </w:numPr>
        <w:ind w:left="0" w:leftChars="200" w:firstLine="420" w:firstLineChars="200"/>
        <w:rPr>
          <w:rFonts w:hint="eastAsia"/>
        </w:rPr>
      </w:pPr>
      <w:r>
        <w:rPr>
          <w:rFonts w:hint="eastAsia"/>
          <w:lang w:eastAsia="zh-CN"/>
        </w:rPr>
        <w:t>（3）</w:t>
      </w:r>
      <w:r>
        <w:rPr>
          <w:rFonts w:hint="eastAsia"/>
        </w:rPr>
        <w:t xml:space="preserve"> 追求健康生活者：广泛群体，核心需求是饮食与健康的匹配，注重</w:t>
      </w:r>
      <w:r>
        <w:rPr>
          <w:rFonts w:hint="eastAsia"/>
          <w:lang w:eastAsia="zh-CN"/>
        </w:rPr>
        <w:t>营养均衡</w:t>
      </w:r>
    </w:p>
    <w:p w14:paraId="7FB4E071">
      <w:pPr>
        <w:numPr>
          <w:ilvl w:val="5"/>
          <w:numId w:val="0"/>
        </w:numPr>
        <w:ind w:left="0" w:leftChars="200" w:firstLine="420" w:firstLineChars="200"/>
        <w:rPr>
          <w:rFonts w:hint="eastAsia"/>
          <w:lang w:val="en-US" w:eastAsia="zh-CN"/>
        </w:rPr>
      </w:pPr>
    </w:p>
    <w:p w14:paraId="35A3C502">
      <w:pPr>
        <w:numPr>
          <w:ilvl w:val="5"/>
          <w:numId w:val="0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2.重要合作</w:t>
      </w:r>
    </w:p>
    <w:p w14:paraId="5FEF6A2E">
      <w:pPr>
        <w:numPr>
          <w:ilvl w:val="7"/>
          <w:numId w:val="0"/>
        </w:numPr>
        <w:ind w:left="0" w:leftChars="200" w:firstLine="420" w:firstLineChars="200"/>
        <w:rPr>
          <w:rFonts w:hint="eastAsia"/>
        </w:rPr>
      </w:pPr>
      <w:r>
        <w:rPr>
          <w:rFonts w:hint="eastAsia"/>
          <w:lang w:eastAsia="zh-CN"/>
        </w:rPr>
        <w:t>（1）</w:t>
      </w:r>
      <w:r>
        <w:rPr>
          <w:rFonts w:hint="eastAsia"/>
        </w:rPr>
        <w:t>食品数据库伙伴：提供基础食品数据支撑，保障信息全面性</w:t>
      </w:r>
    </w:p>
    <w:p w14:paraId="7E9CB633">
      <w:pPr>
        <w:numPr>
          <w:ilvl w:val="7"/>
          <w:numId w:val="0"/>
        </w:numPr>
        <w:ind w:left="0" w:leftChars="200" w:firstLine="420" w:firstLineChars="200"/>
        <w:rPr>
          <w:rFonts w:hint="eastAsia"/>
        </w:rPr>
      </w:pPr>
      <w:r>
        <w:rPr>
          <w:rFonts w:hint="eastAsia"/>
          <w:lang w:eastAsia="zh-CN"/>
        </w:rPr>
        <w:t>（2）</w:t>
      </w:r>
      <w:r>
        <w:rPr>
          <w:rFonts w:hint="eastAsia"/>
        </w:rPr>
        <w:t>食品生产商与零售商：打通供应链，实现从推荐到购买的闭环</w:t>
      </w:r>
    </w:p>
    <w:p w14:paraId="62A1AE80">
      <w:pPr>
        <w:numPr>
          <w:ilvl w:val="7"/>
          <w:numId w:val="0"/>
        </w:numPr>
        <w:ind w:left="0" w:leftChars="200" w:firstLine="420" w:firstLineChars="200"/>
        <w:rPr>
          <w:rFonts w:hint="eastAsia"/>
        </w:rPr>
      </w:pPr>
      <w:r>
        <w:rPr>
          <w:rFonts w:hint="eastAsia"/>
          <w:lang w:eastAsia="zh-CN"/>
        </w:rPr>
        <w:t>（3）</w:t>
      </w:r>
      <w:r>
        <w:rPr>
          <w:rFonts w:hint="eastAsia"/>
        </w:rPr>
        <w:t>社交平台：助力用户分享、传播，扩大社区影响力与用户覆盖面</w:t>
      </w:r>
    </w:p>
    <w:p w14:paraId="11575C27">
      <w:pPr>
        <w:numPr>
          <w:ilvl w:val="7"/>
          <w:numId w:val="0"/>
        </w:numPr>
        <w:ind w:left="0" w:leftChars="200" w:firstLine="420" w:firstLineChars="200"/>
        <w:rPr>
          <w:rFonts w:hint="eastAsia"/>
        </w:rPr>
      </w:pPr>
      <w:r>
        <w:rPr>
          <w:rFonts w:hint="eastAsia"/>
          <w:lang w:eastAsia="zh-CN"/>
        </w:rPr>
        <w:t>（4）</w:t>
      </w:r>
      <w:r>
        <w:rPr>
          <w:rFonts w:hint="eastAsia"/>
        </w:rPr>
        <w:t>可信第三方机构：构建综合评估体系，提升平台信息权威性</w:t>
      </w:r>
    </w:p>
    <w:p w14:paraId="229E6CDC">
      <w:pPr>
        <w:numPr>
          <w:ilvl w:val="7"/>
          <w:numId w:val="0"/>
        </w:numPr>
        <w:ind w:left="0" w:leftChars="200" w:firstLine="420" w:firstLineChars="200"/>
        <w:rPr>
          <w:rFonts w:hint="eastAsia"/>
        </w:rPr>
      </w:pPr>
    </w:p>
    <w:p w14:paraId="04144275">
      <w:pPr>
        <w:numPr>
          <w:ilvl w:val="9"/>
          <w:numId w:val="0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default"/>
          <w:lang w:val="en-US"/>
        </w:rPr>
        <w:t xml:space="preserve">  3.</w:t>
      </w:r>
      <w:r>
        <w:rPr>
          <w:rFonts w:hint="eastAsia"/>
          <w:lang w:val="en-US" w:eastAsia="zh-CN"/>
        </w:rPr>
        <w:t>关键业务</w:t>
      </w:r>
    </w:p>
    <w:p w14:paraId="50C08D9A">
      <w:pPr>
        <w:numPr>
          <w:ilvl w:val="7"/>
          <w:numId w:val="0"/>
        </w:numPr>
        <w:ind w:left="0" w:leftChars="200" w:firstLine="420" w:firstLineChars="200"/>
        <w:rPr>
          <w:rFonts w:hint="eastAsia"/>
        </w:rPr>
      </w:pPr>
      <w:r>
        <w:rPr>
          <w:rFonts w:hint="eastAsia"/>
          <w:lang w:eastAsia="zh-CN"/>
        </w:rPr>
        <w:t>（1）</w:t>
      </w:r>
      <w:r>
        <w:rPr>
          <w:rFonts w:hint="eastAsia"/>
        </w:rPr>
        <w:t>数据库维护与扩展：持续丰富食品数据，保障数据时效性与完整性</w:t>
      </w:r>
    </w:p>
    <w:p w14:paraId="409992CD">
      <w:pPr>
        <w:numPr>
          <w:ilvl w:val="7"/>
          <w:numId w:val="0"/>
        </w:numPr>
        <w:ind w:left="0" w:leftChars="200" w:firstLine="420" w:firstLineChars="200"/>
        <w:rPr>
          <w:rFonts w:hint="eastAsia"/>
        </w:rPr>
      </w:pPr>
      <w:r>
        <w:rPr>
          <w:rFonts w:hint="eastAsia"/>
          <w:lang w:eastAsia="zh-CN"/>
        </w:rPr>
        <w:t>（2）</w:t>
      </w:r>
      <w:r>
        <w:rPr>
          <w:rFonts w:hint="eastAsia"/>
        </w:rPr>
        <w:t>推荐算法迭代与优化：提升个性化推荐精准度，贴合用户需求</w:t>
      </w:r>
    </w:p>
    <w:p w14:paraId="04C53B86">
      <w:pPr>
        <w:numPr>
          <w:ilvl w:val="9"/>
          <w:numId w:val="0"/>
        </w:numPr>
        <w:ind w:left="0" w:leftChars="200" w:firstLine="420" w:firstLineChars="200"/>
        <w:rPr>
          <w:rFonts w:hint="eastAsia"/>
        </w:rPr>
      </w:pPr>
      <w:r>
        <w:rPr>
          <w:rFonts w:hint="eastAsia"/>
          <w:lang w:eastAsia="zh-CN"/>
        </w:rPr>
        <w:t>（3）</w:t>
      </w:r>
      <w:r>
        <w:rPr>
          <w:rFonts w:hint="eastAsia"/>
        </w:rPr>
        <w:t>用户体验优化：打磨APP与Web端功能，简化决策流程</w:t>
      </w:r>
    </w:p>
    <w:p w14:paraId="41651CDC">
      <w:pPr>
        <w:numPr>
          <w:ilvl w:val="7"/>
          <w:numId w:val="0"/>
        </w:numPr>
        <w:ind w:left="0" w:leftChars="200" w:firstLine="420" w:firstLineChars="200"/>
        <w:rPr>
          <w:rFonts w:hint="eastAsia"/>
        </w:rPr>
      </w:pPr>
      <w:r>
        <w:rPr>
          <w:rFonts w:hint="eastAsia"/>
          <w:lang w:eastAsia="zh-CN"/>
        </w:rPr>
        <w:t>（4）</w:t>
      </w:r>
      <w:r>
        <w:rPr>
          <w:rFonts w:hint="eastAsia"/>
        </w:rPr>
        <w:t>社区管理：维护用户互动环境，增强社区共创氛围</w:t>
      </w:r>
    </w:p>
    <w:p w14:paraId="00D4E32B">
      <w:pPr>
        <w:numPr>
          <w:ilvl w:val="7"/>
          <w:numId w:val="0"/>
        </w:numPr>
        <w:ind w:left="0" w:leftChars="200" w:firstLine="420" w:firstLineChars="200"/>
        <w:rPr>
          <w:rFonts w:hint="eastAsia"/>
        </w:rPr>
      </w:pPr>
    </w:p>
    <w:p w14:paraId="3B212F45">
      <w:pPr>
        <w:numPr>
          <w:ilvl w:val="7"/>
          <w:numId w:val="0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4.核心资源</w:t>
      </w:r>
    </w:p>
    <w:p w14:paraId="74C60456">
      <w:pPr>
        <w:numPr>
          <w:ilvl w:val="9"/>
          <w:numId w:val="0"/>
        </w:numPr>
        <w:ind w:left="0" w:leftChars="200"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>（1）</w:t>
      </w:r>
      <w:r>
        <w:rPr>
          <w:rFonts w:hint="eastAsia"/>
        </w:rPr>
        <w:t>数据库资源：食品相关核心数据沉淀，是推荐与评估的基础</w:t>
      </w:r>
    </w:p>
    <w:p w14:paraId="257922B1">
      <w:pPr>
        <w:numPr>
          <w:ilvl w:val="9"/>
          <w:numId w:val="0"/>
        </w:numPr>
        <w:ind w:left="0" w:leftChars="200" w:firstLine="420" w:firstLineChars="200"/>
        <w:rPr>
          <w:rFonts w:hint="eastAsia"/>
        </w:rPr>
      </w:pPr>
      <w:r>
        <w:rPr>
          <w:rFonts w:hint="eastAsia"/>
          <w:lang w:eastAsia="zh-CN"/>
        </w:rPr>
        <w:t>（2）</w:t>
      </w:r>
      <w:r>
        <w:rPr>
          <w:rFonts w:hint="eastAsia"/>
        </w:rPr>
        <w:t>推荐算法：核心技术壁垒，实现个性化服务的关键</w:t>
      </w:r>
    </w:p>
    <w:p w14:paraId="2CF46BA2">
      <w:pPr>
        <w:numPr>
          <w:ilvl w:val="9"/>
          <w:numId w:val="0"/>
        </w:numPr>
        <w:ind w:left="0" w:leftChars="200" w:firstLine="420" w:firstLineChars="200"/>
        <w:rPr>
          <w:rFonts w:hint="eastAsia"/>
        </w:rPr>
      </w:pPr>
      <w:r>
        <w:rPr>
          <w:rFonts w:hint="eastAsia"/>
          <w:lang w:eastAsia="zh-CN"/>
        </w:rPr>
        <w:t>（3）</w:t>
      </w:r>
      <w:r>
        <w:rPr>
          <w:rFonts w:hint="eastAsia"/>
        </w:rPr>
        <w:t>技术平台：移动端APP与Web网页端，承载核心功能与用户交互</w:t>
      </w:r>
    </w:p>
    <w:p w14:paraId="06E6C39F">
      <w:pPr>
        <w:numPr>
          <w:ilvl w:val="9"/>
          <w:numId w:val="0"/>
        </w:numPr>
        <w:ind w:left="0" w:leftChars="200" w:firstLine="420" w:firstLineChars="200"/>
        <w:rPr>
          <w:rFonts w:hint="eastAsia"/>
        </w:rPr>
      </w:pPr>
      <w:r>
        <w:rPr>
          <w:rFonts w:hint="eastAsia"/>
          <w:lang w:eastAsia="zh-CN"/>
        </w:rPr>
        <w:t>（4）</w:t>
      </w:r>
      <w:r>
        <w:rPr>
          <w:rFonts w:hint="eastAsia"/>
        </w:rPr>
        <w:t>权威专家：提供专业背书，增强平台可信度</w:t>
      </w:r>
    </w:p>
    <w:p w14:paraId="6D75DDF8">
      <w:pPr>
        <w:numPr>
          <w:ilvl w:val="9"/>
          <w:numId w:val="0"/>
        </w:numPr>
        <w:ind w:left="0" w:leftChars="200" w:firstLine="420" w:firstLineChars="200"/>
        <w:rPr>
          <w:rFonts w:hint="eastAsia"/>
        </w:rPr>
      </w:pPr>
      <w:r>
        <w:rPr>
          <w:rFonts w:hint="eastAsia"/>
          <w:lang w:eastAsia="zh-CN"/>
        </w:rPr>
        <w:t>（5）</w:t>
      </w:r>
      <w:r>
        <w:rPr>
          <w:rFonts w:hint="eastAsia"/>
        </w:rPr>
        <w:t>运营团队：保障平台日常运转、业务推进与用户服务</w:t>
      </w:r>
    </w:p>
    <w:p w14:paraId="19F665DE">
      <w:pPr>
        <w:numPr>
          <w:ilvl w:val="9"/>
          <w:numId w:val="0"/>
        </w:numPr>
        <w:ind w:left="0" w:leftChars="200" w:firstLine="420" w:firstLineChars="200"/>
        <w:rPr>
          <w:rFonts w:hint="eastAsia"/>
        </w:rPr>
      </w:pPr>
    </w:p>
    <w:p w14:paraId="19555E88">
      <w:pPr>
        <w:numPr>
          <w:ilvl w:val="9"/>
          <w:numId w:val="0"/>
        </w:numPr>
        <w:ind w:left="0" w:leftChars="0" w:firstLine="0" w:firstLineChars="0"/>
        <w:rPr>
          <w:rFonts w:hint="eastAsia"/>
        </w:rPr>
      </w:pPr>
      <w:r>
        <w:rPr>
          <w:rFonts w:hint="eastAsia"/>
          <w:lang w:val="en-US" w:eastAsia="zh-CN"/>
        </w:rPr>
        <w:t xml:space="preserve">  5.</w:t>
      </w:r>
      <w:r>
        <w:rPr>
          <w:rFonts w:hint="eastAsia"/>
        </w:rPr>
        <w:t>服务模式</w:t>
      </w:r>
    </w:p>
    <w:p w14:paraId="68A3B8D3">
      <w:pPr>
        <w:numPr>
          <w:ilvl w:val="9"/>
          <w:numId w:val="0"/>
        </w:numPr>
        <w:ind w:left="0" w:leftChars="200"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>（1）</w:t>
      </w:r>
      <w:r>
        <w:rPr>
          <w:rFonts w:hint="eastAsia"/>
        </w:rPr>
        <w:t>自助服务：用户自主查询食品信息、获取推荐</w:t>
      </w:r>
    </w:p>
    <w:p w14:paraId="46534083">
      <w:pPr>
        <w:numPr>
          <w:ilvl w:val="9"/>
          <w:numId w:val="0"/>
        </w:numPr>
        <w:ind w:left="0" w:leftChars="200" w:firstLine="420" w:firstLineChars="200"/>
        <w:rPr>
          <w:rFonts w:hint="eastAsia"/>
        </w:rPr>
      </w:pPr>
      <w:r>
        <w:rPr>
          <w:rFonts w:hint="eastAsia"/>
          <w:lang w:eastAsia="zh-CN"/>
        </w:rPr>
        <w:t>（2）</w:t>
      </w:r>
      <w:r>
        <w:rPr>
          <w:rFonts w:hint="eastAsia"/>
        </w:rPr>
        <w:t>自动化服务：通过算法自动生成个性化饮食建议</w:t>
      </w:r>
    </w:p>
    <w:p w14:paraId="0BA3FEC4">
      <w:pPr>
        <w:numPr>
          <w:ilvl w:val="9"/>
          <w:numId w:val="0"/>
        </w:numPr>
        <w:ind w:left="0" w:leftChars="200" w:firstLine="420" w:firstLineChars="200"/>
        <w:rPr>
          <w:rFonts w:hint="eastAsia"/>
        </w:rPr>
      </w:pPr>
      <w:r>
        <w:rPr>
          <w:rFonts w:hint="eastAsia"/>
          <w:lang w:eastAsia="zh-CN"/>
        </w:rPr>
        <w:t>（3）</w:t>
      </w:r>
      <w:r>
        <w:rPr>
          <w:rFonts w:hint="eastAsia"/>
        </w:rPr>
        <w:t>社区共创：用户参与话题讨论、经验分享，形成互动生态</w:t>
      </w:r>
    </w:p>
    <w:p w14:paraId="32E82F65">
      <w:pPr>
        <w:numPr>
          <w:ilvl w:val="9"/>
          <w:numId w:val="0"/>
        </w:numPr>
        <w:ind w:left="0" w:leftChars="200" w:firstLine="420" w:firstLineChars="200"/>
        <w:rPr>
          <w:rFonts w:hint="eastAsia"/>
        </w:rPr>
      </w:pPr>
    </w:p>
    <w:p w14:paraId="6D043D3C">
      <w:pPr>
        <w:numPr>
          <w:ilvl w:val="9"/>
          <w:numId w:val="0"/>
        </w:numPr>
        <w:ind w:left="0" w:leftChars="0" w:firstLine="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6.成本结构</w:t>
      </w:r>
    </w:p>
    <w:p w14:paraId="5178A814">
      <w:pPr>
        <w:numPr>
          <w:ilvl w:val="9"/>
          <w:numId w:val="0"/>
        </w:numPr>
        <w:ind w:left="0" w:leftChars="200" w:firstLine="420" w:firstLineChars="200"/>
        <w:rPr>
          <w:rFonts w:hint="eastAsia"/>
        </w:rPr>
      </w:pPr>
      <w:r>
        <w:rPr>
          <w:rFonts w:hint="eastAsia"/>
          <w:lang w:eastAsia="zh-CN"/>
        </w:rPr>
        <w:t>（1）</w:t>
      </w:r>
      <w:r>
        <w:rPr>
          <w:rFonts w:hint="eastAsia"/>
        </w:rPr>
        <w:t>平台运营技术成本：服务器、技术开发与维护费用</w:t>
      </w:r>
    </w:p>
    <w:p w14:paraId="1E3BFCE9">
      <w:pPr>
        <w:numPr>
          <w:ilvl w:val="9"/>
          <w:numId w:val="0"/>
        </w:numPr>
        <w:ind w:left="0" w:leftChars="200" w:firstLine="420" w:firstLineChars="200"/>
        <w:rPr>
          <w:rFonts w:hint="eastAsia"/>
        </w:rPr>
      </w:pPr>
      <w:r>
        <w:rPr>
          <w:rFonts w:hint="eastAsia"/>
          <w:lang w:eastAsia="zh-CN"/>
        </w:rPr>
        <w:t>（2）</w:t>
      </w:r>
      <w:r>
        <w:rPr>
          <w:rFonts w:hint="eastAsia"/>
        </w:rPr>
        <w:t>团队运营人力成本：核心成员与工作人员薪酬支出</w:t>
      </w:r>
    </w:p>
    <w:p w14:paraId="5A8F5FB1">
      <w:pPr>
        <w:numPr>
          <w:ilvl w:val="9"/>
          <w:numId w:val="0"/>
        </w:numPr>
        <w:ind w:left="0" w:leftChars="200" w:firstLine="420" w:firstLineChars="200"/>
        <w:rPr>
          <w:rFonts w:hint="eastAsia"/>
        </w:rPr>
      </w:pPr>
      <w:r>
        <w:rPr>
          <w:rFonts w:hint="eastAsia"/>
          <w:lang w:eastAsia="zh-CN"/>
        </w:rPr>
        <w:t>（3）</w:t>
      </w:r>
      <w:r>
        <w:rPr>
          <w:rFonts w:hint="eastAsia"/>
        </w:rPr>
        <w:t>市场与品牌建设成本：推广、获客及品牌口碑打造费用</w:t>
      </w:r>
    </w:p>
    <w:p w14:paraId="6E839544">
      <w:pPr>
        <w:numPr>
          <w:ilvl w:val="9"/>
          <w:numId w:val="0"/>
        </w:numPr>
        <w:ind w:left="0" w:leftChars="200" w:firstLine="42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（4）</w:t>
      </w:r>
      <w:r>
        <w:rPr>
          <w:rFonts w:hint="eastAsia"/>
        </w:rPr>
        <w:t>风险成本：数据安全保障、合规性维护等潜在支出</w:t>
      </w:r>
    </w:p>
    <w:p w14:paraId="55B72FE3">
      <w:pPr>
        <w:numPr>
          <w:ilvl w:val="9"/>
          <w:numId w:val="0"/>
        </w:numPr>
        <w:ind w:left="0" w:leftChars="0" w:firstLine="0" w:firstLineChars="0"/>
        <w:rPr>
          <w:rFonts w:hint="eastAsia"/>
          <w:lang w:val="en-US" w:eastAsia="zh-CN"/>
        </w:rPr>
      </w:pPr>
    </w:p>
    <w:p w14:paraId="275D2D2A">
      <w:pPr>
        <w:numPr>
          <w:ilvl w:val="9"/>
          <w:numId w:val="0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7.收入来源</w:t>
      </w:r>
    </w:p>
    <w:p w14:paraId="1ED70BA4">
      <w:pPr>
        <w:numPr>
          <w:ilvl w:val="9"/>
          <w:numId w:val="0"/>
        </w:numPr>
        <w:ind w:left="0" w:leftChars="200"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>（1）</w:t>
      </w:r>
      <w:r>
        <w:rPr>
          <w:rFonts w:hint="eastAsia"/>
        </w:rPr>
        <w:t>订阅会员：用户付费获取高级推荐、专属服务等增值权益</w:t>
      </w:r>
    </w:p>
    <w:p w14:paraId="417FC30C">
      <w:pPr>
        <w:numPr>
          <w:ilvl w:val="9"/>
          <w:numId w:val="0"/>
        </w:numPr>
        <w:ind w:left="0" w:leftChars="200" w:firstLine="420" w:firstLineChars="200"/>
        <w:rPr>
          <w:rFonts w:hint="eastAsia"/>
        </w:rPr>
      </w:pPr>
      <w:r>
        <w:rPr>
          <w:rFonts w:hint="eastAsia"/>
          <w:lang w:eastAsia="zh-CN"/>
        </w:rPr>
        <w:t>（2）</w:t>
      </w:r>
      <w:r>
        <w:rPr>
          <w:rFonts w:hint="eastAsia"/>
        </w:rPr>
        <w:t>广告收入：向食品生产商、零售商等投放精准广告获取收益</w:t>
      </w:r>
    </w:p>
    <w:p w14:paraId="723D29F8">
      <w:pPr>
        <w:numPr>
          <w:ilvl w:val="9"/>
          <w:numId w:val="0"/>
        </w:numPr>
        <w:ind w:left="0" w:leftChars="200" w:firstLine="420" w:firstLineChars="200"/>
        <w:rPr>
          <w:rFonts w:hint="eastAsia"/>
        </w:rPr>
      </w:pPr>
    </w:p>
    <w:p w14:paraId="5A94D529">
      <w:pPr>
        <w:numPr>
          <w:ilvl w:val="9"/>
          <w:numId w:val="0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8.价值主张</w:t>
      </w:r>
    </w:p>
    <w:p w14:paraId="46E71CD5">
      <w:pPr>
        <w:numPr>
          <w:ilvl w:val="9"/>
          <w:numId w:val="0"/>
        </w:numPr>
        <w:ind w:left="0" w:leftChars="200"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>（1）</w:t>
      </w:r>
      <w:r>
        <w:rPr>
          <w:rFonts w:hint="eastAsia"/>
        </w:rPr>
        <w:t>简化决策体验：整合食品数据与评估结果，降低用户选择成本</w:t>
      </w:r>
    </w:p>
    <w:p w14:paraId="4641643D">
      <w:pPr>
        <w:numPr>
          <w:ilvl w:val="9"/>
          <w:numId w:val="0"/>
        </w:numPr>
        <w:ind w:left="0" w:leftChars="200" w:firstLine="420" w:firstLineChars="200"/>
        <w:rPr>
          <w:rFonts w:hint="eastAsia"/>
        </w:rPr>
      </w:pPr>
      <w:r>
        <w:rPr>
          <w:rFonts w:hint="eastAsia"/>
          <w:lang w:eastAsia="zh-CN"/>
        </w:rPr>
        <w:t>（2）</w:t>
      </w:r>
      <w:r>
        <w:rPr>
          <w:rFonts w:hint="eastAsia"/>
        </w:rPr>
        <w:t>个性化推荐：基于用户需求与健康偏好，提供定制化饮食建议</w:t>
      </w:r>
    </w:p>
    <w:p w14:paraId="4A0BE1B3">
      <w:pPr>
        <w:numPr>
          <w:ilvl w:val="9"/>
          <w:numId w:val="0"/>
        </w:numPr>
        <w:ind w:left="0" w:leftChars="200" w:firstLine="420" w:firstLineChars="200"/>
        <w:rPr>
          <w:rFonts w:hint="eastAsia"/>
        </w:rPr>
      </w:pPr>
      <w:r>
        <w:rPr>
          <w:rFonts w:hint="eastAsia"/>
          <w:lang w:eastAsia="zh-CN"/>
        </w:rPr>
        <w:t>（3）</w:t>
      </w:r>
      <w:r>
        <w:rPr>
          <w:rFonts w:hint="eastAsia"/>
        </w:rPr>
        <w:t>社区参与感：搭建互动平台，满足用户分享与交流需求</w:t>
      </w:r>
    </w:p>
    <w:p w14:paraId="141B07F4">
      <w:pPr>
        <w:numPr>
          <w:ilvl w:val="9"/>
          <w:numId w:val="0"/>
        </w:numPr>
        <w:ind w:left="0" w:leftChars="200" w:firstLine="420" w:firstLineChars="200"/>
        <w:rPr>
          <w:rFonts w:hint="eastAsia"/>
        </w:rPr>
      </w:pPr>
      <w:r>
        <w:rPr>
          <w:rFonts w:hint="eastAsia"/>
          <w:lang w:eastAsia="zh-CN"/>
        </w:rPr>
        <w:t>（4）</w:t>
      </w:r>
      <w:r>
        <w:rPr>
          <w:rFonts w:hint="eastAsia"/>
        </w:rPr>
        <w:t>权威可信：依托第三方评估与专家背书，保障信息可靠性</w:t>
      </w:r>
    </w:p>
    <w:p w14:paraId="0127804E">
      <w:pPr>
        <w:numPr>
          <w:ilvl w:val="9"/>
          <w:numId w:val="0"/>
        </w:numPr>
        <w:ind w:left="0" w:leftChars="200" w:firstLine="420" w:firstLineChars="200"/>
        <w:rPr>
          <w:rFonts w:hint="eastAsia"/>
        </w:rPr>
      </w:pPr>
    </w:p>
    <w:p w14:paraId="2C5B7769">
      <w:pPr>
        <w:numPr>
          <w:ilvl w:val="9"/>
          <w:numId w:val="0"/>
        </w:numPr>
        <w:ind w:left="0" w:leftChars="0" w:firstLine="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9.渠道通路</w:t>
      </w:r>
    </w:p>
    <w:p w14:paraId="005B7F65">
      <w:pPr>
        <w:numPr>
          <w:ilvl w:val="9"/>
          <w:numId w:val="0"/>
        </w:numPr>
        <w:ind w:left="0" w:leftChars="0" w:firstLine="0" w:firstLineChars="0"/>
        <w:rPr>
          <w:rFonts w:hint="eastAsia"/>
        </w:rPr>
      </w:pPr>
      <w:r>
        <w:rPr>
          <w:rFonts w:hint="eastAsia"/>
          <w:lang w:eastAsia="zh-CN"/>
        </w:rPr>
        <w:t xml:space="preserve">        （1）</w:t>
      </w:r>
      <w:r>
        <w:rPr>
          <w:rFonts w:hint="eastAsia"/>
        </w:rPr>
        <w:t>移动端APP：核心载体，满足用户随时随地使用需求</w:t>
      </w:r>
    </w:p>
    <w:p w14:paraId="027D836C">
      <w:pPr>
        <w:numPr>
          <w:ilvl w:val="9"/>
          <w:numId w:val="0"/>
        </w:numPr>
        <w:ind w:left="0" w:leftChars="200" w:firstLine="420" w:firstLineChars="200"/>
        <w:rPr>
          <w:rFonts w:hint="eastAsia"/>
        </w:rPr>
      </w:pPr>
      <w:r>
        <w:rPr>
          <w:rFonts w:hint="eastAsia"/>
          <w:lang w:eastAsia="zh-CN"/>
        </w:rPr>
        <w:t>（2）</w:t>
      </w:r>
      <w:r>
        <w:rPr>
          <w:rFonts w:hint="eastAsia"/>
        </w:rPr>
        <w:t>Web网页端：补充渠道，适配不同使用场景</w:t>
      </w:r>
    </w:p>
    <w:p w14:paraId="73F63F91">
      <w:pPr>
        <w:numPr>
          <w:ilvl w:val="9"/>
          <w:numId w:val="0"/>
        </w:numPr>
        <w:ind w:left="0" w:leftChars="200" w:firstLine="420" w:firstLineChars="200"/>
        <w:rPr>
          <w:rFonts w:hint="eastAsia"/>
        </w:rPr>
      </w:pPr>
      <w:r>
        <w:rPr>
          <w:rFonts w:hint="eastAsia"/>
          <w:lang w:eastAsia="zh-CN"/>
        </w:rPr>
        <w:t>（3）</w:t>
      </w:r>
      <w:r>
        <w:rPr>
          <w:rFonts w:hint="eastAsia"/>
        </w:rPr>
        <w:t>社交平台：引流与传播渠道，扩大用户触达范围</w:t>
      </w:r>
    </w:p>
    <w:p w14:paraId="1B0451C0">
      <w:pPr>
        <w:numPr>
          <w:ilvl w:val="9"/>
          <w:numId w:val="0"/>
        </w:numPr>
        <w:ind w:left="0" w:leftChars="200" w:firstLine="420" w:firstLineChars="200"/>
        <w:rPr>
          <w:rFonts w:hint="eastAsia"/>
        </w:rPr>
      </w:pPr>
    </w:p>
    <w:p w14:paraId="4FD76D05">
      <w:pPr>
        <w:numPr>
          <w:ilvl w:val="9"/>
          <w:numId w:val="0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二、市场潜力预估</w:t>
      </w:r>
    </w:p>
    <w:p w14:paraId="44395525">
      <w:pPr>
        <w:numPr>
          <w:ilvl w:val="9"/>
          <w:numId w:val="0"/>
        </w:numPr>
        <w:ind w:left="0" w:leftChars="0" w:firstLine="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1.</w:t>
      </w:r>
      <w:r>
        <w:rPr>
          <w:rFonts w:hint="eastAsia"/>
        </w:rPr>
        <w:t>核心用户群体覆盖广泛：健康生活理念的普及推动追求健康生活者群体持续扩大，人口老龄化的持续推进叠加老年人对电子设备的接受度、健康意识同步提升，环保消费趋势则带动环保消费者占比逐步攀升，三类群体共同构成了超亿级的目标用户基数。</w:t>
      </w:r>
    </w:p>
    <w:p w14:paraId="578DD61E">
      <w:pPr>
        <w:numPr>
          <w:ilvl w:val="9"/>
          <w:numId w:val="0"/>
        </w:numPr>
        <w:ind w:left="0" w:leftChars="0" w:firstLine="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2.付费意愿显著：在健康与安全领域，需求具有鲜明的刚性特征，用户对于高品质信息服务和定制化推荐的付费意愿强烈。预计在初期，我们能够触及千万级的潜在付费用户群体，市场潜力巨大。</w:t>
      </w:r>
    </w:p>
    <w:p w14:paraId="4DBDAC6D">
      <w:pPr>
        <w:numPr>
          <w:ilvl w:val="9"/>
          <w:numId w:val="0"/>
        </w:numPr>
        <w:ind w:left="0" w:leftChars="0" w:firstLine="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3. 增长潜力巨大：伴随着对食品健康重视程度的提升和消费水平的升级，用户的需求将从基本的信息查询逐渐扩展至更深层次的领域。</w:t>
      </w:r>
    </w:p>
    <w:p w14:paraId="555B0782">
      <w:pPr>
        <w:numPr>
          <w:ilvl w:val="9"/>
          <w:numId w:val="0"/>
        </w:numPr>
        <w:ind w:left="0" w:leftChars="0" w:firstLine="0" w:firstLineChars="0"/>
        <w:rPr>
          <w:rFonts w:hint="eastAsia"/>
          <w:lang w:eastAsia="zh-CN"/>
        </w:rPr>
      </w:pPr>
    </w:p>
    <w:p w14:paraId="5A1C9985">
      <w:pPr>
        <w:numPr>
          <w:ilvl w:val="9"/>
          <w:numId w:val="0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三、模块间核心联系</w:t>
      </w:r>
    </w:p>
    <w:p w14:paraId="7EF1D029">
      <w:pPr>
        <w:numPr>
          <w:ilvl w:val="9"/>
          <w:numId w:val="0"/>
        </w:numPr>
        <w:ind w:left="0" w:leftChars="0" w:firstLine="0" w:firstLineChars="0"/>
        <w:rPr>
          <w:rFonts w:hint="eastAsia"/>
        </w:rPr>
      </w:pPr>
      <w:r>
        <w:rPr>
          <w:rFonts w:hint="eastAsia"/>
          <w:lang w:eastAsia="zh-CN"/>
        </w:rPr>
        <w:t xml:space="preserve">  1.核心资源帮助实现关键业务：</w:t>
      </w:r>
      <w:r>
        <w:rPr>
          <w:rFonts w:hint="eastAsia"/>
        </w:rPr>
        <w:t>数据库资源为“数据库维护与扩展”提供全面且时效的基础数据，筑牢个性化推荐的核心前提；推荐算法作为核心技术依托，助力“推荐算法迭代与优化”实现用户需求与饮食建议的精准匹配；技术平台（移动端APP、Web网页端）为“用户体验优化”提供落地场景，支撑功能迭代与操作简化；权威专家在数据筛选、推荐逻辑优化等环节提供专业背书与指导，提升业务可信度；运营团队则直接推进“社区管理”“数据库维护”等各项关键业务，保障业务日常运转与持续升级。</w:t>
      </w:r>
    </w:p>
    <w:p w14:paraId="0F18016C">
      <w:pPr>
        <w:numPr>
          <w:ilvl w:val="9"/>
          <w:numId w:val="0"/>
        </w:numPr>
        <w:ind w:left="0" w:leftChars="0" w:firstLine="0" w:firstLineChars="0"/>
        <w:rPr>
          <w:rFonts w:hint="eastAsia"/>
        </w:rPr>
      </w:pPr>
      <w:r>
        <w:rPr>
          <w:rFonts w:hint="eastAsia"/>
          <w:lang w:eastAsia="zh-CN"/>
        </w:rPr>
        <w:t xml:space="preserve">  2.核心业务满足用户需求：</w:t>
      </w:r>
      <w:r>
        <w:rPr>
          <w:rFonts w:hint="eastAsia"/>
        </w:rPr>
        <w:t>对于注重健康的年轻父母，“数据库维护与扩展”深挖儿童食品健康、安全数据，“推荐算法迭代与优化”定制适配儿童成长的饮食方案，解决子女饮食规划难题；对于老年群体，“用户体验优化”简化操作流程、适配老年友好界面，“数据库维护与扩展”补充老年人常见慢病饮食禁忌、营养需求等专属数据，契合其使用习惯与健康诉求</w:t>
      </w:r>
      <w:r>
        <w:rPr>
          <w:rFonts w:hint="eastAsia"/>
          <w:lang w:eastAsia="zh-CN"/>
        </w:rPr>
        <w:t>。</w:t>
      </w:r>
    </w:p>
    <w:p w14:paraId="7F0CD746">
      <w:pPr>
        <w:numPr>
          <w:ilvl w:val="9"/>
          <w:numId w:val="0"/>
        </w:numPr>
        <w:ind w:left="0" w:leftChars="0" w:firstLine="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3.</w:t>
      </w:r>
      <w:r>
        <w:rPr>
          <w:rFonts w:hint="eastAsia"/>
        </w:rPr>
        <w:t>渠道通路触达目标用户</w:t>
      </w:r>
      <w:r>
        <w:rPr>
          <w:rFonts w:hint="eastAsia"/>
          <w:lang w:eastAsia="zh-CN"/>
        </w:rPr>
        <w:t>，价值主张和关键业务吸引目标用户</w:t>
      </w:r>
      <w:r>
        <w:rPr>
          <w:rFonts w:hint="eastAsia"/>
        </w:rPr>
        <w:t>：通过APP、Web端及社交平台构建多场景触达网络——APP满足年轻父母、老年群体碎片化随时查询需求，Web端适配深度信息检索场景，社交平台则借助用户分享裂变触达更广泛潜在人群；同时以“简化决策、个性化推荐、权威可信”的核心价值主张精准击中用户痛点，再通过“数据库维护与扩展”提供全面信息、“推荐算法迭代与优化”推送定制化方案、“用户体验优化”降低使用门槛、“社区管理”搭建互动生态等关键业务，将价值主张落地为实际服务，既实现对不同用户群体的有效触达，更以贴合需求的服务体验持续吸引用户留存。</w:t>
      </w:r>
    </w:p>
    <w:p w14:paraId="7CB111AC">
      <w:pPr>
        <w:numPr>
          <w:ilvl w:val="9"/>
          <w:numId w:val="0"/>
        </w:numPr>
        <w:ind w:left="0" w:leftChars="0" w:firstLine="0" w:firstLineChars="0"/>
        <w:rPr>
          <w:rFonts w:hint="eastAsia"/>
        </w:rPr>
      </w:pPr>
      <w:r>
        <w:rPr>
          <w:rFonts w:hint="eastAsia"/>
          <w:lang w:eastAsia="zh-CN"/>
        </w:rPr>
        <w:t xml:space="preserve">  4.</w:t>
      </w:r>
      <w:r>
        <w:rPr>
          <w:rFonts w:hint="eastAsia"/>
        </w:rPr>
        <w:t>成本与收入的</w:t>
      </w:r>
      <w:r>
        <w:rPr>
          <w:rFonts w:hint="eastAsia"/>
          <w:lang w:eastAsia="zh-CN"/>
        </w:rPr>
        <w:t>联动：</w:t>
      </w:r>
      <w:r>
        <w:rPr>
          <w:rFonts w:hint="eastAsia"/>
        </w:rPr>
        <w:t>技术平台搭建、数据库维护、算法迭代等技术类成本，以及运营团队薪酬、社区管理等人力类成本，为关键业务落地与核心价值传递提供保障，支撑APP、Web端及社交平台的高效运转，进而通过优质服务吸引用户转化；一方面，精准触达的目标用户群体，为订阅会员业务奠定基础，用户付费获取高级推荐、专属饮食方案等增值服务，形成稳定收入来源；另一方面，庞大的用户流量与精准的用户画像吸引食品生产商、零售商等投放广告，带来持续广告收入；而收入的持续增长又可反哺技术研发、市场推广、团队扩容等成本投入，进一步优化服务体验、扩大用户规模，推动“成本投入—服务升级—用户增长—收入提升—再投入”的正向循环。</w:t>
      </w:r>
    </w:p>
    <w:p w14:paraId="106AD79C">
      <w:pPr>
        <w:numPr>
          <w:ilvl w:val="7"/>
          <w:numId w:val="0"/>
        </w:numPr>
        <w:ind w:left="0" w:leftChars="0" w:firstLine="0" w:firstLineChars="0"/>
        <w:rPr>
          <w:rFonts w:hint="eastAsia"/>
          <w:lang w:val="en-US" w:eastAsia="zh-CN"/>
        </w:rPr>
      </w:pPr>
    </w:p>
    <w:p w14:paraId="4CDFB9CD">
      <w:pPr>
        <w:numPr>
          <w:ilvl w:val="0"/>
          <w:numId w:val="1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支撑画布构建的基本事实</w:t>
      </w:r>
    </w:p>
    <w:p w14:paraId="7A0068D4">
      <w:pPr>
        <w:numPr>
          <w:ilvl w:val="1"/>
          <w:numId w:val="0"/>
        </w:numPr>
        <w:ind w:left="0" w:leftChars="0" w:firstLine="0" w:firstLineChars="0"/>
        <w:rPr>
          <w:rFonts w:hint="eastAsia"/>
        </w:rPr>
      </w:pPr>
      <w:r>
        <w:rPr>
          <w:rFonts w:hint="eastAsia"/>
          <w:lang w:val="en-US" w:eastAsia="zh-CN"/>
        </w:rPr>
        <w:t xml:space="preserve">  1.</w:t>
      </w:r>
      <w:r>
        <w:rPr>
          <w:rFonts w:hint="eastAsia"/>
        </w:rPr>
        <w:t>健康意识普及、环保消费兴起，用户对食品健康、安全、可持续性的关注度显著提升，形成刚性需求基础</w:t>
      </w:r>
      <w:r>
        <w:rPr>
          <w:rFonts w:hint="eastAsia"/>
          <w:lang w:eastAsia="zh-CN"/>
        </w:rPr>
        <w:t>。</w:t>
      </w:r>
    </w:p>
    <w:p w14:paraId="3AD2F119">
      <w:pPr>
        <w:numPr>
          <w:ilvl w:val="1"/>
          <w:numId w:val="0"/>
        </w:numPr>
        <w:ind w:left="0" w:leftChars="0" w:firstLine="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2.</w:t>
      </w:r>
      <w:r>
        <w:rPr>
          <w:rFonts w:hint="eastAsia"/>
        </w:rPr>
        <w:t>推荐算法、数据库技术成熟，具备搭建</w:t>
      </w:r>
      <w:r>
        <w:rPr>
          <w:rFonts w:hint="eastAsia"/>
          <w:lang w:eastAsia="zh-CN"/>
        </w:rPr>
        <w:t>平台的技术型可行性。</w:t>
      </w:r>
      <w:bookmarkStart w:id="0" w:name="_GoBack"/>
      <w:bookmarkEnd w:id="0"/>
    </w:p>
    <w:p w14:paraId="39595F7F">
      <w:pPr>
        <w:numPr>
          <w:ilvl w:val="1"/>
          <w:numId w:val="0"/>
        </w:numPr>
        <w:ind w:left="0" w:leftChars="0" w:firstLine="0" w:firstLineChars="0"/>
        <w:rPr>
          <w:rFonts w:hint="eastAsia"/>
        </w:rPr>
      </w:pPr>
      <w:r>
        <w:rPr>
          <w:rFonts w:hint="eastAsia"/>
          <w:lang w:eastAsia="zh-CN"/>
        </w:rPr>
        <w:t xml:space="preserve">  3.</w:t>
      </w:r>
      <w:r>
        <w:rPr>
          <w:rFonts w:hint="eastAsia"/>
        </w:rPr>
        <w:t>食品行业供应链完善，数据库伙伴、生产商、零售商等合作伙伴资源可对接，社交平台为传播提供便利</w:t>
      </w:r>
      <w:r>
        <w:rPr>
          <w:rFonts w:hint="eastAsia"/>
          <w:lang w:eastAsia="zh-CN"/>
        </w:rPr>
        <w:t>。</w:t>
      </w:r>
    </w:p>
    <w:p w14:paraId="31072415">
      <w:pPr>
        <w:numPr>
          <w:ilvl w:val="1"/>
          <w:numId w:val="0"/>
        </w:numPr>
        <w:ind w:left="0" w:leftChars="0" w:firstLine="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4.</w:t>
      </w:r>
      <w:r>
        <w:rPr>
          <w:rFonts w:hint="eastAsia"/>
        </w:rPr>
        <w:t>食品信息繁杂、选择成本高，缺乏权威、个性化的饮食指导，社区交流需求未被充分满足，为平台提供市场切入点</w:t>
      </w:r>
      <w:r>
        <w:rPr>
          <w:rFonts w:hint="eastAsia"/>
          <w:lang w:eastAsia="zh-CN"/>
        </w:rPr>
        <w:t>，解决用户的难题。</w:t>
      </w:r>
    </w:p>
    <w:p w14:paraId="2C37E685">
      <w:pPr>
        <w:numPr>
          <w:ilvl w:val="3"/>
          <w:numId w:val="0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5.</w:t>
      </w:r>
      <w:r>
        <w:rPr>
          <w:rFonts w:hint="eastAsia"/>
        </w:rPr>
        <w:t>会员订阅与精准广告是</w:t>
      </w:r>
      <w:r>
        <w:rPr>
          <w:rFonts w:hint="eastAsia"/>
          <w:lang w:eastAsia="zh-CN"/>
        </w:rPr>
        <w:t>已经被证实过的成熟的运营方式</w:t>
      </w:r>
      <w:r>
        <w:rPr>
          <w:rFonts w:hint="eastAsia"/>
        </w:rPr>
        <w:t>，契合目标用户付费习惯与商家营销需求</w:t>
      </w:r>
      <w:r>
        <w:rPr>
          <w:rFonts w:hint="eastAsia"/>
          <w:lang w:eastAsia="zh-CN"/>
        </w:rPr>
        <w:t>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94FB02C"/>
    <w:multiLevelType w:val="singleLevel"/>
    <w:tmpl w:val="694FB02C"/>
    <w:lvl w:ilvl="0" w:tentative="0">
      <w:start w:val="4"/>
      <w:numFmt w:val="chineseCount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2025-12-27T21:30:22Z</dcterms:created>
  <dc:creator>iPad</dc:creator>
  <cp:lastModifiedBy>iPad</cp:lastModifiedBy>
  <dcterms:modified xsi:type="dcterms:W3CDTF">2025-12-27T18:13:00Z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2052-12.37.1</vt:lpwstr>
  </property>
  <property fmtid="{D5CDD505-2E9C-101B-9397-08002B2CF9AE}" pid="3" name="ICV">
    <vt:lpwstr>23BDE7D919814203EE6E4F69ED5905B2_31</vt:lpwstr>
  </property>
</Properties>
</file>