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jc w:val="center"/>
        <w:rPr/>
      </w:pPr>
      <w:bookmarkStart w:id="0" w:name="_GoBack"/>
      <w:bookmarkEnd w:id="0"/>
      <w:r>
        <w:rPr/>
        <w:t>Пояснительная записка</w:t>
      </w:r>
    </w:p>
    <w:p>
      <w:pPr>
        <w:pStyle w:val="1"/>
        <w:rPr/>
      </w:pPr>
      <w:r>
        <w:rPr>
          <w:sz w:val="36"/>
          <w:szCs w:val="36"/>
        </w:rPr>
        <w:t>Тема проекта</w:t>
      </w:r>
    </w:p>
    <w:p>
      <w:pPr>
        <w:pStyle w:val="Normal"/>
        <w:rPr/>
      </w:pPr>
      <w:r>
        <w:rPr>
          <w:sz w:val="28"/>
          <w:szCs w:val="28"/>
        </w:rPr>
        <w:t>Игровой движок и игра на нем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rPr>
          <w:sz w:val="36"/>
          <w:szCs w:val="36"/>
        </w:rPr>
      </w:pPr>
      <w:r>
        <w:rPr>
          <w:sz w:val="36"/>
          <w:szCs w:val="36"/>
        </w:rPr>
        <w:t>Авторы и руководитель проекта</w:t>
      </w:r>
    </w:p>
    <w:p>
      <w:pPr>
        <w:pStyle w:val="Normal"/>
        <w:rPr/>
      </w:pPr>
      <w:r>
        <w:rPr/>
        <w:t>Авторы - Безбородов Руслан, Данилов Андрей, Заболуев Кирилл</w:t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Задача</w:t>
      </w:r>
    </w:p>
    <w:p>
      <w:pPr>
        <w:pStyle w:val="Normal"/>
        <w:rPr/>
      </w:pPr>
      <w:r>
        <w:rPr/>
        <w:t>Создать игровой движок и сетевую игру на его основе.</w:t>
      </w:r>
    </w:p>
    <w:p>
      <w:pPr>
        <w:pStyle w:val="Normal"/>
        <w:rPr/>
      </w:pPr>
      <w:r>
        <w:rPr/>
        <w:t>Основная идея игры - сражения на космических кораблях в космосе по сети между игроками. На карте также будут находиться планеты, обладающие гравитационным полем, способные притянуть игрока.</w:t>
      </w:r>
    </w:p>
    <w:p>
      <w:pPr>
        <w:pStyle w:val="1"/>
        <w:rPr/>
      </w:pPr>
      <w:r>
        <w:rPr/>
        <w:t>Функционал программы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254"/>
        <w:gridCol w:w="2254"/>
        <w:gridCol w:w="2254"/>
        <w:gridCol w:w="2253"/>
      </w:tblGrid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№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Реализация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Авторы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Управление кораблем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Руслан, Андрей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Звуковое сопровождение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Руслан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Различные игровые механики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Руслан, Андрей</w:t>
            </w:r>
          </w:p>
        </w:tc>
      </w:tr>
      <w:tr>
        <w:trPr>
          <w:trHeight w:val="300" w:hRule="atLeast"/>
        </w:trPr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Сетевая игра</w:t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</w:t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Руслан, Андрей, Кирилл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Технологии</w:t>
      </w:r>
    </w:p>
    <w:p>
      <w:pPr>
        <w:pStyle w:val="Normal"/>
        <w:rPr/>
      </w:pPr>
      <w:r>
        <w:rPr/>
        <w:t>Pythree - самописный модуль на C++, предоставляет удобный интерфейс для хранения геометрии и взаимодействии с ней</w:t>
      </w:r>
    </w:p>
    <w:p>
      <w:pPr>
        <w:pStyle w:val="Normal"/>
        <w:rPr/>
      </w:pPr>
      <w:r>
        <w:rPr/>
        <w:t>Socket - встроенная библиотека для работы с сокетами</w:t>
      </w:r>
    </w:p>
    <w:p>
      <w:pPr>
        <w:pStyle w:val="Normal"/>
        <w:rPr/>
      </w:pPr>
      <w:r>
        <w:rPr/>
        <w:t>OpenGl - рендеринг изображения</w:t>
      </w:r>
    </w:p>
    <w:p>
      <w:pPr>
        <w:pStyle w:val="Normal"/>
        <w:rPr/>
      </w:pPr>
      <w:r>
        <w:rPr/>
        <w:t>PyQT5 - пользовательский интерфейс</w:t>
      </w:r>
    </w:p>
    <w:p>
      <w:pPr>
        <w:pStyle w:val="Normal"/>
        <w:rPr/>
      </w:pPr>
      <w:r>
        <w:rPr/>
        <w:t>Pygame</w:t>
      </w:r>
    </w:p>
    <w:p>
      <w:pPr>
        <w:pStyle w:val="1"/>
        <w:rPr/>
      </w:pPr>
      <w:r>
        <w:rPr/>
        <w:t>Описание модулей движка</w:t>
      </w:r>
    </w:p>
    <w:tbl>
      <w:tblPr>
        <w:tblStyle w:val="TableGrid"/>
        <w:tblW w:w="901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354"/>
        <w:gridCol w:w="6660"/>
      </w:tblGrid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Название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Описание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Client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Клиентская часть движка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client/entities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Все отображаемые сущности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 renderers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Рендеринг изображения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 sound_modules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Модули для вывода звука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Core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Основная логика движка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core/entities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основные сущности движка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core/utils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Вспомогательный модуль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Server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Серверная часть движка</w:t>
            </w:r>
          </w:p>
        </w:tc>
      </w:tr>
      <w:tr>
        <w:trPr>
          <w:trHeight w:val="300" w:hRule="atLeast"/>
        </w:trPr>
        <w:tc>
          <w:tcPr>
            <w:tcW w:w="23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Pythree</w:t>
            </w:r>
          </w:p>
        </w:tc>
        <w:tc>
          <w:tcPr>
            <w:tcW w:w="66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 xml:space="preserve">предоставляет удобный интерфейс для хранения геометрии и взаимодействии с ней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Описание модулей игры</w:t>
      </w:r>
    </w:p>
    <w:tbl>
      <w:tblPr>
        <w:tblStyle w:val="TableGrid"/>
        <w:tblW w:w="909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2385"/>
        <w:gridCol w:w="6712"/>
      </w:tblGrid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Client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Клиентская часть игры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client/assets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Здесь хранятся игровые ассеты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client/entities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Все отображаемые сущности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client/map_objects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Все отображаемые объекты карты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client/weapons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Отображаемое оружие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Constants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Константы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Entities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Основные игровые сущности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Lib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Вспомогательные функции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lib/collision_detection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Детекция коллизий между объектами(линия, параллелепипед, сфера)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lib/mesh_generator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Вычисление вершин объектов(сфера, параллелепипед)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Server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Серверная часть игры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Utils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Вспомогательные утилиты</w:t>
            </w:r>
          </w:p>
        </w:tc>
      </w:tr>
      <w:tr>
        <w:trPr>
          <w:trHeight w:val="300" w:hRule="atLeast"/>
        </w:trPr>
        <w:tc>
          <w:tcPr>
            <w:tcW w:w="238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ru-RU" w:eastAsia="en-US" w:bidi="ar-SA"/>
              </w:rPr>
              <w:t>Weapons</w:t>
            </w:r>
          </w:p>
        </w:tc>
        <w:tc>
          <w:tcPr>
            <w:tcW w:w="67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Оружие</w:t>
            </w:r>
          </w:p>
        </w:tc>
      </w:tr>
    </w:tbl>
    <w:p>
      <w:pPr>
        <w:pStyle w:val="1"/>
        <w:rPr/>
      </w:pPr>
      <w:r>
        <w:rPr/>
      </w:r>
    </w:p>
    <w:p>
      <w:pPr>
        <w:pStyle w:val="1"/>
        <w:rPr/>
      </w:pPr>
      <w:r>
        <w:rPr/>
        <w:t>Скриншоты</w:t>
      </w:r>
    </w:p>
    <w:p>
      <w:pPr>
        <w:pStyle w:val="Normal"/>
        <w:rPr/>
      </w:pPr>
      <w:r>
        <w:rPr/>
        <w:drawing>
          <wp:inline distT="0" distB="0" distL="0" distR="0">
            <wp:extent cx="4572000" cy="3581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572000" cy="357187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4572000" cy="3857625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LibreOffice/7.4.3.2$Windows_X86_64 LibreOffice_project/1048a8393ae2eeec98dff31b5c133c5f1d08b890</Application>
  <AppVersion>15.0000</AppVersion>
  <Pages>4</Pages>
  <Words>227</Words>
  <Characters>1604</Characters>
  <CharactersWithSpaces>1749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2023-01-14T12:34:11Z</dcterms:created>
  <dc:creator>Данилов Андрей</dc:creator>
  <dc:description/>
  <dc:language>ru-RU</dc:language>
  <cp:lastModifiedBy/>
  <dcterms:modified xsi:type="dcterms:W3CDTF">2023-01-15T12:09:04Z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