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A41E5C" w:rsidP="6C826447" w:rsidRDefault="1FA41E5C" w14:paraId="104681FC" w14:textId="76AF98B3">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Eth. AI, HW3, Misinformation</w:t>
      </w:r>
    </w:p>
    <w:p w:rsidR="1FA41E5C" w:rsidP="6C826447" w:rsidRDefault="1FA41E5C" w14:paraId="25471CC7" w14:textId="6BB8AB44">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Due Week 8, Thursday, 11:59 PM</w:t>
      </w:r>
    </w:p>
    <w:p w:rsidR="6C826447" w:rsidP="6C826447" w:rsidRDefault="6C826447" w14:paraId="5BB42ABA" w14:textId="795E7851">
      <w:pPr>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31B78FC6" w14:textId="6412426F">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Work with both supervised and unsupervised machine learning models to identify misinformation.</w:t>
      </w:r>
    </w:p>
    <w:p w:rsidR="6C826447" w:rsidP="6C826447" w:rsidRDefault="6C826447" w14:paraId="62F256E5" w14:textId="17829483">
      <w:pPr>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47DB3786" w14:textId="5BB0CA15">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8df5ef61364f4e9f">
        <w:r w:rsidRPr="6C826447" w:rsidR="1FA41E5C">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55d8320f897549a6">
        <w:r w:rsidRPr="6C826447" w:rsidR="1FA41E5C">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w:rsidR="1FA41E5C" w:rsidP="6C826447" w:rsidRDefault="1FA41E5C" w14:paraId="26025240" w14:textId="1980EE46">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You will be working with 3 types of models for this homework, 2 from the sklearn python library:</w:t>
      </w:r>
    </w:p>
    <w:p w:rsidR="1FA41E5C" w:rsidP="6C826447" w:rsidRDefault="1FA41E5C" w14:paraId="5A53039F" w14:textId="155C0C01">
      <w:pPr>
        <w:rPr>
          <w:rFonts w:ascii="Aptos" w:hAnsi="Aptos" w:eastAsia="Aptos" w:cs="Aptos"/>
          <w:b w:val="0"/>
          <w:bCs w:val="0"/>
          <w:i w:val="0"/>
          <w:iCs w:val="0"/>
          <w:caps w:val="0"/>
          <w:smallCaps w:val="0"/>
          <w:noProof w:val="0"/>
          <w:color w:val="000000" w:themeColor="text1" w:themeTint="FF" w:themeShade="FF"/>
          <w:sz w:val="24"/>
          <w:szCs w:val="24"/>
          <w:lang w:val="en-US"/>
        </w:rPr>
      </w:pPr>
      <w:hyperlink r:id="R8428ea1e2cd44975">
        <w:r w:rsidRPr="6C826447" w:rsidR="1FA41E5C">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w:rsidR="1FA41E5C" w:rsidP="6C826447" w:rsidRDefault="1FA41E5C" w14:paraId="3CE78E56" w14:textId="52ABEBAA">
      <w:pPr>
        <w:rPr>
          <w:rFonts w:ascii="Aptos" w:hAnsi="Aptos" w:eastAsia="Aptos" w:cs="Aptos"/>
          <w:b w:val="0"/>
          <w:bCs w:val="0"/>
          <w:i w:val="0"/>
          <w:iCs w:val="0"/>
          <w:caps w:val="0"/>
          <w:smallCaps w:val="0"/>
          <w:noProof w:val="0"/>
          <w:color w:val="000000" w:themeColor="text1" w:themeTint="FF" w:themeShade="FF"/>
          <w:sz w:val="24"/>
          <w:szCs w:val="24"/>
          <w:lang w:val="en-US"/>
        </w:rPr>
      </w:pPr>
      <w:hyperlink r:id="Rc3357a85746b4809">
        <w:r w:rsidRPr="6C826447" w:rsidR="1FA41E5C">
          <w:rPr>
            <w:rStyle w:val="Hyperlink"/>
            <w:rFonts w:ascii="Aptos" w:hAnsi="Aptos" w:eastAsia="Aptos" w:cs="Aptos"/>
            <w:b w:val="0"/>
            <w:bCs w:val="0"/>
            <w:i w:val="0"/>
            <w:iCs w:val="0"/>
            <w:caps w:val="0"/>
            <w:smallCaps w:val="0"/>
            <w:strike w:val="0"/>
            <w:dstrike w:val="0"/>
            <w:noProof w:val="0"/>
            <w:sz w:val="24"/>
            <w:szCs w:val="24"/>
            <w:lang w:val="en-US"/>
          </w:rPr>
          <w:t>KMeans Clustering</w:t>
        </w:r>
      </w:hyperlink>
    </w:p>
    <w:p w:rsidR="1FA41E5C" w:rsidP="6C826447" w:rsidRDefault="1FA41E5C" w14:paraId="3F82C385" w14:textId="0E127A19">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And 1 from the huggingface library:</w:t>
      </w:r>
    </w:p>
    <w:p w:rsidR="1FA41E5C" w:rsidP="6C826447" w:rsidRDefault="1FA41E5C" w14:paraId="5830BACB" w14:textId="2B29FC04">
      <w:pPr>
        <w:rPr>
          <w:rFonts w:ascii="Aptos" w:hAnsi="Aptos" w:eastAsia="Aptos" w:cs="Aptos"/>
          <w:b w:val="0"/>
          <w:bCs w:val="0"/>
          <w:i w:val="0"/>
          <w:iCs w:val="0"/>
          <w:caps w:val="0"/>
          <w:smallCaps w:val="0"/>
          <w:noProof w:val="0"/>
          <w:color w:val="000000" w:themeColor="text1" w:themeTint="FF" w:themeShade="FF"/>
          <w:sz w:val="24"/>
          <w:szCs w:val="24"/>
          <w:lang w:val="en-US"/>
        </w:rPr>
      </w:pPr>
      <w:hyperlink r:id="R3d3617b585694863">
        <w:r w:rsidRPr="6C826447" w:rsidR="1FA41E5C">
          <w:rPr>
            <w:rStyle w:val="Hyperlink"/>
            <w:rFonts w:ascii="Aptos" w:hAnsi="Aptos" w:eastAsia="Aptos" w:cs="Aptos"/>
            <w:b w:val="0"/>
            <w:bCs w:val="0"/>
            <w:i w:val="0"/>
            <w:iCs w:val="0"/>
            <w:caps w:val="0"/>
            <w:smallCaps w:val="0"/>
            <w:strike w:val="0"/>
            <w:dstrike w:val="0"/>
            <w:noProof w:val="0"/>
            <w:sz w:val="24"/>
            <w:szCs w:val="24"/>
            <w:lang w:val="en-US"/>
          </w:rPr>
          <w:t>Sentence Transformers</w:t>
        </w:r>
      </w:hyperlink>
    </w:p>
    <w:p w:rsidR="6C826447" w:rsidP="6C826447" w:rsidRDefault="6C826447" w14:paraId="12787C34" w14:textId="5FB8FF8F">
      <w:pPr>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79977A66" w14:textId="5860984E">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This homework consists of 2 parts, but both parts use the same misinformation dataset provided on brightspace. Even though there are 2 parts, there still should only be 1 final report and 1 .py file handed in.</w:t>
      </w:r>
    </w:p>
    <w:p w:rsidR="6C826447" w:rsidP="6C826447" w:rsidRDefault="6C826447" w14:paraId="266C04B8" w14:textId="76C14298">
      <w:pPr>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6B59C263" w14:textId="0701068D">
      <w:pPr>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5FCAE062" w14:textId="792BD18B">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C826447" w:rsidR="1FA41E5C">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1: Supervised Learning</w:t>
      </w:r>
    </w:p>
    <w:p w:rsidR="1FA41E5C" w:rsidP="6C826447" w:rsidRDefault="1FA41E5C" w14:paraId="5DAF28CC" w14:textId="5008787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first part is a simple task. Your goal is to train a simple logistic regression model to identify misinformation.</w:t>
      </w:r>
    </w:p>
    <w:p w:rsidR="1FA41E5C" w:rsidP="6C826447" w:rsidRDefault="1FA41E5C" w14:paraId="6C549BDF" w14:textId="108B3C0F">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Coding goals:</w:t>
      </w:r>
    </w:p>
    <w:p w:rsidR="1FA41E5C" w:rsidP="6C826447" w:rsidRDefault="1FA41E5C" w14:paraId="54128270" w14:textId="23EF9C28">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Use the sklearn library to train a logistic regression model on the misinformation training set (train_misinfo.csv).</w:t>
      </w:r>
    </w:p>
    <w:p w:rsidR="1FA41E5C" w:rsidP="6C826447" w:rsidRDefault="1FA41E5C" w14:paraId="21A9771A" w14:textId="1CD6FA17">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You should use the </w:t>
      </w:r>
      <w:hyperlink r:id="R7d5093df8e294f94">
        <w:r w:rsidRPr="6C826447" w:rsidR="1FA41E5C">
          <w:rPr>
            <w:rStyle w:val="Hyperlink"/>
            <w:rFonts w:ascii="Aptos" w:hAnsi="Aptos" w:eastAsia="Aptos" w:cs="Aptos"/>
            <w:b w:val="0"/>
            <w:bCs w:val="0"/>
            <w:i w:val="0"/>
            <w:iCs w:val="0"/>
            <w:caps w:val="0"/>
            <w:smallCaps w:val="0"/>
            <w:strike w:val="0"/>
            <w:dstrike w:val="0"/>
            <w:noProof w:val="0"/>
            <w:sz w:val="24"/>
            <w:szCs w:val="24"/>
            <w:lang w:val="en-US"/>
          </w:rPr>
          <w:t>tfidf-vectorizer</w:t>
        </w:r>
      </w:hyperlink>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to automatically convert the text to a vector form. </w:t>
      </w:r>
    </w:p>
    <w:p w:rsidR="1FA41E5C" w:rsidP="6C826447" w:rsidRDefault="1FA41E5C" w14:paraId="5319FA9E" w14:textId="1FC69E72">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Produce a score on the training data. </w:t>
      </w:r>
    </w:p>
    <w:p w:rsidR="1FA41E5C" w:rsidP="6C826447" w:rsidRDefault="1FA41E5C" w14:paraId="575E1E2E" w14:textId="54EAF211">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Test and produce a score on the test dataset (test_misinfo.csv).</w:t>
      </w:r>
    </w:p>
    <w:p w:rsidR="1FA41E5C" w:rsidP="6C826447" w:rsidRDefault="1FA41E5C" w14:paraId="76D27FDF" w14:textId="075E53E1">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1FA41E5C" w:rsidP="6C826447" w:rsidRDefault="1FA41E5C" w14:paraId="4106D02D" w14:textId="5B992CAD">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Describe the simple process used to train/test the logistic regression models.</w:t>
      </w:r>
    </w:p>
    <w:p w:rsidR="1FA41E5C" w:rsidP="6C826447" w:rsidRDefault="1FA41E5C" w14:paraId="4CA5DDD8" w14:textId="3E4BDBA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Report the scores for both the training data and the test data in a small table.</w:t>
      </w:r>
    </w:p>
    <w:p w:rsidR="1FA41E5C" w:rsidP="6C826447" w:rsidRDefault="1FA41E5C" w14:paraId="23B9BDBB" w14:textId="3059C29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Describe any difficulties faced during the implementation of the model.</w:t>
      </w:r>
    </w:p>
    <w:p w:rsidR="6C826447" w:rsidP="6C826447" w:rsidRDefault="6C826447" w14:paraId="7E2E3BFB" w14:textId="28D43870">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47A70450" w14:textId="65C98CED">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C826447" w:rsidR="1FA41E5C">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2: Unsupervised Learning</w:t>
      </w:r>
    </w:p>
    <w:p w:rsidR="1FA41E5C" w:rsidP="6C826447" w:rsidRDefault="1FA41E5C" w14:paraId="74C8705B" w14:textId="24F70DD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C826447" w:rsidR="1FA41E5C">
        <w:rPr>
          <w:rFonts w:ascii="Aptos" w:hAnsi="Aptos" w:eastAsia="Aptos" w:cs="Aptos"/>
          <w:b w:val="0"/>
          <w:bCs w:val="0"/>
          <w:i w:val="0"/>
          <w:iCs w:val="0"/>
          <w:caps w:val="0"/>
          <w:smallCaps w:val="0"/>
          <w:noProof w:val="0"/>
          <w:color w:val="0F4761" w:themeColor="accent1" w:themeTint="FF" w:themeShade="BF"/>
          <w:sz w:val="28"/>
          <w:szCs w:val="28"/>
          <w:lang w:val="en-US"/>
        </w:rPr>
        <w:t>Part A. Clustering with TF-IDF</w:t>
      </w:r>
    </w:p>
    <w:p w:rsidR="1FA41E5C" w:rsidP="6C826447" w:rsidRDefault="1FA41E5C" w14:paraId="6351C44D" w14:textId="15AD5CB7">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We noted (in class) that unsupervised methods such as clustering could be useful to automatically cluster similar examples without explicitly learning what is misinformation and what is not. Your goal is to leverage a clustering algorithm to automatically cluster data and find misinformation. </w:t>
      </w:r>
    </w:p>
    <w:p w:rsidR="1FA41E5C" w:rsidP="6C826447" w:rsidRDefault="1FA41E5C" w14:paraId="318E759B" w14:textId="3D682243">
      <w:p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Coding goals:</w:t>
      </w:r>
    </w:p>
    <w:p w:rsidR="1FA41E5C" w:rsidP="6C826447" w:rsidRDefault="1FA41E5C" w14:paraId="00C21DC5" w14:textId="14B8E75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Use the sklearn library and Kmeans to cluster the </w:t>
      </w: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test dataset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(test_misinfo.csv) into 2 clusters. </w:t>
      </w:r>
    </w:p>
    <w:p w:rsidR="1FA41E5C" w:rsidP="6C826447" w:rsidRDefault="1FA41E5C" w14:paraId="2EDB96F4" w14:textId="68252613">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You should use tf-idf vectorizer again to represent the data. However, note that you should assume there is </w:t>
      </w: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no access to the train dataset.</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You should only be relying on the test dataset.</w:t>
      </w:r>
    </w:p>
    <w:p w:rsidR="1FA41E5C" w:rsidP="6C826447" w:rsidRDefault="1FA41E5C" w14:paraId="5AADBEE5" w14:textId="03320FD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Once clustered, you should obtain the cluster labels for each example. </w:t>
      </w:r>
    </w:p>
    <w:p w:rsidR="1FA41E5C" w:rsidP="6C826447" w:rsidRDefault="1FA41E5C" w14:paraId="403B7213" w14:textId="315D2F9E">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This can be done using .labels_ on the kmeans model.</w:t>
      </w:r>
    </w:p>
    <w:p w:rsidR="1FA41E5C" w:rsidP="6C826447" w:rsidRDefault="1FA41E5C" w14:paraId="1D9EA2F7" w14:textId="538377D3">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Note that these are </w:t>
      </w: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cluster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labels and not prediction labels (you do not know these yet).</w:t>
      </w:r>
    </w:p>
    <w:p w:rsidR="1FA41E5C" w:rsidP="6C826447" w:rsidRDefault="1FA41E5C" w14:paraId="3CD4FB32" w14:textId="15F52F83">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Map the cluster labels to the prediction labels. For example, cluster label 0 might map to class label 0 (no misinformation) or might map to class label 1 (misinformation).</w:t>
      </w:r>
    </w:p>
    <w:p w:rsidR="1FA41E5C" w:rsidP="6C826447" w:rsidRDefault="1FA41E5C" w14:paraId="4D079856" w14:textId="30C274CA">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To do this, assume you have access to a small subsample of 100 examples and their true labels from the test set.</w:t>
      </w:r>
    </w:p>
    <w:p w:rsidR="1FA41E5C" w:rsidP="6C826447" w:rsidRDefault="1FA41E5C" w14:paraId="661EC455" w14:textId="1E10D8B5">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You should create this subsample by randomly sampling 50 examples for each label from the test set.</w:t>
      </w:r>
    </w:p>
    <w:p w:rsidR="1FA41E5C" w:rsidP="6C826447" w:rsidRDefault="1FA41E5C" w14:paraId="5C90650F" w14:textId="5379F2E2">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Use this subsample to come up with a method that maps the cluster labels to the prediction labels.</w:t>
      </w:r>
    </w:p>
    <w:p w:rsidR="1FA41E5C" w:rsidP="6C826447" w:rsidRDefault="1FA41E5C" w14:paraId="0B2DFD40" w14:textId="7EE288FF">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Get the final predictions for the test examples by applying the mapping. </w:t>
      </w:r>
    </w:p>
    <w:p w:rsidR="1FA41E5C" w:rsidP="6C826447" w:rsidRDefault="1FA41E5C" w14:paraId="0F0B15D0" w14:textId="6CEDAA4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Obtain the clustering score by comparing the test predictions to the true labels. </w:t>
      </w:r>
    </w:p>
    <w:p w:rsidR="1FA41E5C" w:rsidP="6C826447" w:rsidRDefault="1FA41E5C" w14:paraId="59A30C74" w14:textId="55CC9CCB">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Create a confusion matrix of the predictions versus true labels.</w:t>
      </w:r>
    </w:p>
    <w:p w:rsidR="6C826447" w:rsidP="6C826447" w:rsidRDefault="6C826447" w14:paraId="651E479E" w14:textId="7CFB9431">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0541314E" w14:textId="344AFBAC">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482246F7" w14:textId="1ADF0246">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To be added to the report: </w:t>
      </w:r>
    </w:p>
    <w:p w:rsidR="1FA41E5C" w:rsidP="6C826447" w:rsidRDefault="1FA41E5C" w14:paraId="444A8650" w14:textId="203CBE65">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Simple description of the steps used to approach the problem. (Do not include code references, English phrases on the approach only.)</w:t>
      </w:r>
    </w:p>
    <w:p w:rsidR="1FA41E5C" w:rsidP="6C826447" w:rsidRDefault="1FA41E5C" w14:paraId="260CAD19" w14:textId="253D4422">
      <w:pPr>
        <w:pStyle w:val="ListParagraph"/>
        <w:numPr>
          <w:ilvl w:val="1"/>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Description of how you used the subsampled data to map the cluster labels to the class labels. </w:t>
      </w:r>
    </w:p>
    <w:p w:rsidR="1FA41E5C" w:rsidP="6C826447" w:rsidRDefault="1FA41E5C" w14:paraId="03F19DB2" w14:textId="42539A74">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The scores of the clustering approach, in a small table with the supervised learning approach. </w:t>
      </w:r>
    </w:p>
    <w:p w:rsidR="1FA41E5C" w:rsidP="6C826447" w:rsidRDefault="1FA41E5C" w14:paraId="7C54FDA7" w14:textId="3B9D6606">
      <w:pPr>
        <w:pStyle w:val="ListParagraph"/>
        <w:numPr>
          <w:ilvl w:val="1"/>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Make observations on which is doing better and add why you believe there is (or isn’t) a difference. </w:t>
      </w:r>
    </w:p>
    <w:p w:rsidR="1FA41E5C" w:rsidP="6C826447" w:rsidRDefault="1FA41E5C" w14:paraId="2C6A0460" w14:textId="456BD229">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confusion matrix for the clustering approach.</w:t>
      </w:r>
    </w:p>
    <w:p w:rsidR="1FA41E5C" w:rsidP="6C826447" w:rsidRDefault="1FA41E5C" w14:paraId="075E49C2" w14:textId="0CAD4AB9">
      <w:pPr>
        <w:pStyle w:val="ListParagraph"/>
        <w:numPr>
          <w:ilvl w:val="1"/>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Make observations on the clustering approach. Is it over predicting misinformation or under-predicting it?</w:t>
      </w:r>
    </w:p>
    <w:p w:rsidR="6C826447" w:rsidP="6C826447" w:rsidRDefault="6C826447" w14:paraId="3AACE775" w14:textId="7EDADF1D">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1F29FFF7" w14:textId="6BAE7EB5">
      <w:pPr>
        <w:pStyle w:val="Heading3"/>
        <w:keepNext w:val="1"/>
        <w:keepLines w:val="1"/>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C826447" w:rsidR="1FA41E5C">
        <w:rPr>
          <w:rFonts w:ascii="Aptos" w:hAnsi="Aptos" w:eastAsia="Aptos" w:cs="Aptos"/>
          <w:b w:val="0"/>
          <w:bCs w:val="0"/>
          <w:i w:val="0"/>
          <w:iCs w:val="0"/>
          <w:caps w:val="0"/>
          <w:smallCaps w:val="0"/>
          <w:noProof w:val="0"/>
          <w:color w:val="0F4761" w:themeColor="accent1" w:themeTint="FF" w:themeShade="BF"/>
          <w:sz w:val="28"/>
          <w:szCs w:val="28"/>
          <w:lang w:val="en-US"/>
        </w:rPr>
        <w:t>Part B. Clustering with Sentence Embeddings Representations</w:t>
      </w:r>
    </w:p>
    <w:p w:rsidR="1FA41E5C" w:rsidP="6C826447" w:rsidRDefault="1FA41E5C" w14:paraId="483A943D" w14:textId="0229FA65">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A downside of TF-IDF is it uses exact matching for words. Dense embeddings on the other hand do not and might work better for clustering. Your goal is to repeat the clustering process with sentence embedding representations instead of tf-idf representations. </w:t>
      </w:r>
    </w:p>
    <w:p w:rsidR="1FA41E5C" w:rsidP="6C826447" w:rsidRDefault="1FA41E5C" w14:paraId="02A931FF" w14:textId="0AB16AB7">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Coding goals:</w:t>
      </w:r>
    </w:p>
    <w:p w:rsidR="1FA41E5C" w:rsidP="6C826447" w:rsidRDefault="1FA41E5C" w14:paraId="4C0B51C0" w14:textId="12684F40">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Repeat the above process (Part A) using </w:t>
      </w:r>
      <w:hyperlink r:id="Rb19e69e04a4b4fbf">
        <w:r w:rsidRPr="6C826447" w:rsidR="1FA41E5C">
          <w:rPr>
            <w:rStyle w:val="Hyperlink"/>
            <w:rFonts w:ascii="Aptos" w:hAnsi="Aptos" w:eastAsia="Aptos" w:cs="Aptos"/>
            <w:b w:val="0"/>
            <w:bCs w:val="0"/>
            <w:i w:val="0"/>
            <w:iCs w:val="0"/>
            <w:caps w:val="0"/>
            <w:smallCaps w:val="0"/>
            <w:strike w:val="0"/>
            <w:dstrike w:val="0"/>
            <w:noProof w:val="0"/>
            <w:sz w:val="24"/>
            <w:szCs w:val="24"/>
            <w:lang w:val="en-US"/>
          </w:rPr>
          <w:t>Sentence Transformers</w:t>
        </w:r>
      </w:hyperlink>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instead of tf-idf to represent each example. </w:t>
      </w:r>
    </w:p>
    <w:p w:rsidR="1FA41E5C" w:rsidP="6C826447" w:rsidRDefault="1FA41E5C" w14:paraId="11F28550" w14:textId="3D0A92CA">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Sentence transformers leverage transformers to get a contextual embedding representation for a given text. As can be observed from the given example, you simply need to pass texts into the model and it will return the representations.</w:t>
      </w:r>
    </w:p>
    <w:p w:rsidR="1FA41E5C" w:rsidP="6C826447" w:rsidRDefault="1FA41E5C" w14:paraId="4561FD79" w14:textId="3BA526A2">
      <w:pPr>
        <w:ind w:left="1440"/>
        <w:rPr>
          <w:rFonts w:ascii="Consolas" w:hAnsi="Consolas" w:eastAsia="Consolas" w:cs="Consolas"/>
          <w:b w:val="0"/>
          <w:bCs w:val="0"/>
          <w:i w:val="0"/>
          <w:iCs w:val="0"/>
          <w:caps w:val="0"/>
          <w:smallCaps w:val="0"/>
          <w:noProof w:val="0"/>
          <w:color w:val="4B5563"/>
          <w:sz w:val="24"/>
          <w:szCs w:val="24"/>
          <w:lang w:val="en-US"/>
        </w:rPr>
      </w:pPr>
      <w:r w:rsidRPr="6C826447" w:rsidR="1FA41E5C">
        <w:rPr>
          <w:rFonts w:ascii="Consolas" w:hAnsi="Consolas" w:eastAsia="Consolas" w:cs="Consolas"/>
          <w:b w:val="0"/>
          <w:bCs w:val="0"/>
          <w:i w:val="1"/>
          <w:iCs w:val="1"/>
          <w:caps w:val="0"/>
          <w:smallCaps w:val="0"/>
          <w:noProof w:val="0"/>
          <w:color w:val="A0A1A7"/>
          <w:sz w:val="24"/>
          <w:szCs w:val="24"/>
          <w:lang w:val="en-US"/>
        </w:rPr>
        <w:t># 1. Load a pretrained Sentence Transformer model</w:t>
      </w:r>
      <w:r>
        <w:br/>
      </w:r>
      <w:r w:rsidRPr="6C826447" w:rsidR="1FA41E5C">
        <w:rPr>
          <w:rFonts w:ascii="Consolas" w:hAnsi="Consolas" w:eastAsia="Consolas" w:cs="Consolas"/>
          <w:b w:val="0"/>
          <w:bCs w:val="0"/>
          <w:i w:val="0"/>
          <w:iCs w:val="0"/>
          <w:caps w:val="0"/>
          <w:smallCaps w:val="0"/>
          <w:noProof w:val="0"/>
          <w:color w:val="4B5563"/>
          <w:sz w:val="24"/>
          <w:szCs w:val="24"/>
          <w:lang w:val="en-US"/>
        </w:rPr>
        <w:t>model = SentenceTransformer(</w:t>
      </w:r>
      <w:r w:rsidRPr="6C826447" w:rsidR="1FA41E5C">
        <w:rPr>
          <w:rFonts w:ascii="Consolas" w:hAnsi="Consolas" w:eastAsia="Consolas" w:cs="Consolas"/>
          <w:b w:val="0"/>
          <w:bCs w:val="0"/>
          <w:i w:val="0"/>
          <w:iCs w:val="0"/>
          <w:caps w:val="0"/>
          <w:smallCaps w:val="0"/>
          <w:noProof w:val="0"/>
          <w:color w:val="50A14F"/>
          <w:sz w:val="24"/>
          <w:szCs w:val="24"/>
          <w:lang w:val="en-US"/>
        </w:rPr>
        <w:t>"all-MiniLM-L6-v2"</w:t>
      </w:r>
      <w:r w:rsidRPr="6C826447" w:rsidR="1FA41E5C">
        <w:rPr>
          <w:rFonts w:ascii="Consolas" w:hAnsi="Consolas" w:eastAsia="Consolas" w:cs="Consolas"/>
          <w:b w:val="0"/>
          <w:bCs w:val="0"/>
          <w:i w:val="0"/>
          <w:iCs w:val="0"/>
          <w:caps w:val="0"/>
          <w:smallCaps w:val="0"/>
          <w:noProof w:val="0"/>
          <w:color w:val="4B5563"/>
          <w:sz w:val="24"/>
          <w:szCs w:val="24"/>
          <w:lang w:val="en-US"/>
        </w:rPr>
        <w:t>)</w:t>
      </w:r>
      <w:r>
        <w:br/>
      </w:r>
      <w:r>
        <w:br/>
      </w:r>
      <w:r w:rsidRPr="6C826447" w:rsidR="1FA41E5C">
        <w:rPr>
          <w:rFonts w:ascii="Consolas" w:hAnsi="Consolas" w:eastAsia="Consolas" w:cs="Consolas"/>
          <w:b w:val="0"/>
          <w:bCs w:val="0"/>
          <w:i w:val="1"/>
          <w:iCs w:val="1"/>
          <w:caps w:val="0"/>
          <w:smallCaps w:val="0"/>
          <w:noProof w:val="0"/>
          <w:color w:val="A0A1A7"/>
          <w:sz w:val="24"/>
          <w:szCs w:val="24"/>
          <w:lang w:val="en-US"/>
        </w:rPr>
        <w:t># The sentences to encode</w:t>
      </w:r>
      <w:r>
        <w:br/>
      </w:r>
      <w:r w:rsidRPr="6C826447" w:rsidR="1FA41E5C">
        <w:rPr>
          <w:rFonts w:ascii="Consolas" w:hAnsi="Consolas" w:eastAsia="Consolas" w:cs="Consolas"/>
          <w:b w:val="0"/>
          <w:bCs w:val="0"/>
          <w:i w:val="0"/>
          <w:iCs w:val="0"/>
          <w:caps w:val="0"/>
          <w:smallCaps w:val="0"/>
          <w:noProof w:val="0"/>
          <w:color w:val="4B5563"/>
          <w:sz w:val="24"/>
          <w:szCs w:val="24"/>
          <w:lang w:val="en-US"/>
        </w:rPr>
        <w:t>sentences = [</w:t>
      </w:r>
      <w:r>
        <w:br/>
      </w:r>
      <w:r w:rsidRPr="6C826447" w:rsidR="1FA41E5C">
        <w:rPr>
          <w:rFonts w:ascii="Consolas" w:hAnsi="Consolas" w:eastAsia="Consolas" w:cs="Consolas"/>
          <w:b w:val="0"/>
          <w:bCs w:val="0"/>
          <w:i w:val="0"/>
          <w:iCs w:val="0"/>
          <w:caps w:val="0"/>
          <w:smallCaps w:val="0"/>
          <w:noProof w:val="0"/>
          <w:color w:val="4B5563"/>
          <w:sz w:val="24"/>
          <w:szCs w:val="24"/>
          <w:lang w:val="en-US"/>
        </w:rPr>
        <w:t xml:space="preserve">    </w:t>
      </w:r>
      <w:r w:rsidRPr="6C826447" w:rsidR="1FA41E5C">
        <w:rPr>
          <w:rFonts w:ascii="Consolas" w:hAnsi="Consolas" w:eastAsia="Consolas" w:cs="Consolas"/>
          <w:b w:val="0"/>
          <w:bCs w:val="0"/>
          <w:i w:val="0"/>
          <w:iCs w:val="0"/>
          <w:caps w:val="0"/>
          <w:smallCaps w:val="0"/>
          <w:noProof w:val="0"/>
          <w:color w:val="50A14F"/>
          <w:sz w:val="24"/>
          <w:szCs w:val="24"/>
          <w:lang w:val="en-US"/>
        </w:rPr>
        <w:t>"The weather is lovely today."</w:t>
      </w:r>
      <w:r w:rsidRPr="6C826447" w:rsidR="1FA41E5C">
        <w:rPr>
          <w:rFonts w:ascii="Consolas" w:hAnsi="Consolas" w:eastAsia="Consolas" w:cs="Consolas"/>
          <w:b w:val="0"/>
          <w:bCs w:val="0"/>
          <w:i w:val="0"/>
          <w:iCs w:val="0"/>
          <w:caps w:val="0"/>
          <w:smallCaps w:val="0"/>
          <w:noProof w:val="0"/>
          <w:color w:val="4B5563"/>
          <w:sz w:val="24"/>
          <w:szCs w:val="24"/>
          <w:lang w:val="en-US"/>
        </w:rPr>
        <w:t>,</w:t>
      </w:r>
      <w:r>
        <w:br/>
      </w:r>
      <w:r w:rsidRPr="6C826447" w:rsidR="1FA41E5C">
        <w:rPr>
          <w:rFonts w:ascii="Consolas" w:hAnsi="Consolas" w:eastAsia="Consolas" w:cs="Consolas"/>
          <w:b w:val="0"/>
          <w:bCs w:val="0"/>
          <w:i w:val="0"/>
          <w:iCs w:val="0"/>
          <w:caps w:val="0"/>
          <w:smallCaps w:val="0"/>
          <w:noProof w:val="0"/>
          <w:color w:val="4B5563"/>
          <w:sz w:val="24"/>
          <w:szCs w:val="24"/>
          <w:lang w:val="en-US"/>
        </w:rPr>
        <w:t xml:space="preserve">    </w:t>
      </w:r>
      <w:r w:rsidRPr="6C826447" w:rsidR="1FA41E5C">
        <w:rPr>
          <w:rFonts w:ascii="Consolas" w:hAnsi="Consolas" w:eastAsia="Consolas" w:cs="Consolas"/>
          <w:b w:val="0"/>
          <w:bCs w:val="0"/>
          <w:i w:val="0"/>
          <w:iCs w:val="0"/>
          <w:caps w:val="0"/>
          <w:smallCaps w:val="0"/>
          <w:noProof w:val="0"/>
          <w:color w:val="50A14F"/>
          <w:sz w:val="24"/>
          <w:szCs w:val="24"/>
          <w:lang w:val="en-US"/>
        </w:rPr>
        <w:t>"It's so sunny outside!"</w:t>
      </w:r>
      <w:r w:rsidRPr="6C826447" w:rsidR="1FA41E5C">
        <w:rPr>
          <w:rFonts w:ascii="Consolas" w:hAnsi="Consolas" w:eastAsia="Consolas" w:cs="Consolas"/>
          <w:b w:val="0"/>
          <w:bCs w:val="0"/>
          <w:i w:val="0"/>
          <w:iCs w:val="0"/>
          <w:caps w:val="0"/>
          <w:smallCaps w:val="0"/>
          <w:noProof w:val="0"/>
          <w:color w:val="4B5563"/>
          <w:sz w:val="24"/>
          <w:szCs w:val="24"/>
          <w:lang w:val="en-US"/>
        </w:rPr>
        <w:t>,</w:t>
      </w:r>
      <w:r>
        <w:br/>
      </w:r>
      <w:r w:rsidRPr="6C826447" w:rsidR="1FA41E5C">
        <w:rPr>
          <w:rFonts w:ascii="Consolas" w:hAnsi="Consolas" w:eastAsia="Consolas" w:cs="Consolas"/>
          <w:b w:val="0"/>
          <w:bCs w:val="0"/>
          <w:i w:val="0"/>
          <w:iCs w:val="0"/>
          <w:caps w:val="0"/>
          <w:smallCaps w:val="0"/>
          <w:noProof w:val="0"/>
          <w:color w:val="4B5563"/>
          <w:sz w:val="24"/>
          <w:szCs w:val="24"/>
          <w:lang w:val="en-US"/>
        </w:rPr>
        <w:t xml:space="preserve">    </w:t>
      </w:r>
      <w:r w:rsidRPr="6C826447" w:rsidR="1FA41E5C">
        <w:rPr>
          <w:rFonts w:ascii="Consolas" w:hAnsi="Consolas" w:eastAsia="Consolas" w:cs="Consolas"/>
          <w:b w:val="0"/>
          <w:bCs w:val="0"/>
          <w:i w:val="0"/>
          <w:iCs w:val="0"/>
          <w:caps w:val="0"/>
          <w:smallCaps w:val="0"/>
          <w:noProof w:val="0"/>
          <w:color w:val="50A14F"/>
          <w:sz w:val="24"/>
          <w:szCs w:val="24"/>
          <w:lang w:val="en-US"/>
        </w:rPr>
        <w:t>"He drove to the stadium."</w:t>
      </w:r>
      <w:r w:rsidRPr="6C826447" w:rsidR="1FA41E5C">
        <w:rPr>
          <w:rFonts w:ascii="Consolas" w:hAnsi="Consolas" w:eastAsia="Consolas" w:cs="Consolas"/>
          <w:b w:val="0"/>
          <w:bCs w:val="0"/>
          <w:i w:val="0"/>
          <w:iCs w:val="0"/>
          <w:caps w:val="0"/>
          <w:smallCaps w:val="0"/>
          <w:noProof w:val="0"/>
          <w:color w:val="4B5563"/>
          <w:sz w:val="24"/>
          <w:szCs w:val="24"/>
          <w:lang w:val="en-US"/>
        </w:rPr>
        <w:t>,</w:t>
      </w:r>
      <w:r>
        <w:br/>
      </w:r>
      <w:r w:rsidRPr="6C826447" w:rsidR="1FA41E5C">
        <w:rPr>
          <w:rFonts w:ascii="Consolas" w:hAnsi="Consolas" w:eastAsia="Consolas" w:cs="Consolas"/>
          <w:b w:val="0"/>
          <w:bCs w:val="0"/>
          <w:i w:val="0"/>
          <w:iCs w:val="0"/>
          <w:caps w:val="0"/>
          <w:smallCaps w:val="0"/>
          <w:noProof w:val="0"/>
          <w:color w:val="4B5563"/>
          <w:sz w:val="24"/>
          <w:szCs w:val="24"/>
          <w:lang w:val="en-US"/>
        </w:rPr>
        <w:t>]</w:t>
      </w:r>
      <w:r>
        <w:br/>
      </w:r>
      <w:r>
        <w:br/>
      </w:r>
      <w:r w:rsidRPr="6C826447" w:rsidR="1FA41E5C">
        <w:rPr>
          <w:rFonts w:ascii="Consolas" w:hAnsi="Consolas" w:eastAsia="Consolas" w:cs="Consolas"/>
          <w:b w:val="0"/>
          <w:bCs w:val="0"/>
          <w:i w:val="1"/>
          <w:iCs w:val="1"/>
          <w:caps w:val="0"/>
          <w:smallCaps w:val="0"/>
          <w:noProof w:val="0"/>
          <w:color w:val="A0A1A7"/>
          <w:sz w:val="24"/>
          <w:szCs w:val="24"/>
          <w:lang w:val="en-US"/>
        </w:rPr>
        <w:t># 2. Calculate embeddings by calling model.encode()</w:t>
      </w:r>
      <w:r>
        <w:br/>
      </w:r>
      <w:r w:rsidRPr="6C826447" w:rsidR="1FA41E5C">
        <w:rPr>
          <w:rFonts w:ascii="Consolas" w:hAnsi="Consolas" w:eastAsia="Consolas" w:cs="Consolas"/>
          <w:b w:val="0"/>
          <w:bCs w:val="0"/>
          <w:i w:val="0"/>
          <w:iCs w:val="0"/>
          <w:caps w:val="0"/>
          <w:smallCaps w:val="0"/>
          <w:noProof w:val="0"/>
          <w:color w:val="4B5563"/>
          <w:sz w:val="24"/>
          <w:szCs w:val="24"/>
          <w:lang w:val="en-US"/>
        </w:rPr>
        <w:t>embeddings = model.encode(sentences)</w:t>
      </w:r>
    </w:p>
    <w:p w:rsidR="1FA41E5C" w:rsidP="6C826447" w:rsidRDefault="1FA41E5C" w14:paraId="7349743B" w14:textId="5BD3E184">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You should use the “</w:t>
      </w:r>
      <w:r w:rsidRPr="6C826447" w:rsidR="1FA41E5C">
        <w:rPr>
          <w:rFonts w:ascii="Consolas" w:hAnsi="Consolas" w:eastAsia="Consolas" w:cs="Consolas"/>
          <w:b w:val="0"/>
          <w:bCs w:val="0"/>
          <w:i w:val="0"/>
          <w:iCs w:val="0"/>
          <w:caps w:val="0"/>
          <w:smallCaps w:val="0"/>
          <w:noProof w:val="0"/>
          <w:color w:val="A31515"/>
          <w:sz w:val="21"/>
          <w:szCs w:val="21"/>
          <w:lang w:val="en-US"/>
        </w:rPr>
        <w:t>all-MiniLM-L6-v2</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model for the sentence transformers. </w:t>
      </w:r>
    </w:p>
    <w:p w:rsidR="1FA41E5C" w:rsidP="6C826447" w:rsidRDefault="1FA41E5C" w14:paraId="76EAE2D3" w14:textId="55B0EADD">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rest of the clustering process should be the same.</w:t>
      </w:r>
    </w:p>
    <w:p w:rsidR="1FA41E5C" w:rsidP="6C826447" w:rsidRDefault="1FA41E5C" w14:paraId="3C243BD2" w14:textId="691B8362">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Do note that since it is querying a larger model, this process will take longer than the tf-idf vectorizer.</w:t>
      </w:r>
    </w:p>
    <w:p w:rsidR="1FA41E5C" w:rsidP="6C826447" w:rsidRDefault="1FA41E5C" w14:paraId="7E385452" w14:textId="46A87584">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1FA41E5C" w:rsidP="6C826447" w:rsidRDefault="1FA41E5C" w14:paraId="68C86C10" w14:textId="3CF58D6B">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The scores of the sentence embedding clustering approach, in a small table with the supervised learning approach and tf-idf clustering approach. </w:t>
      </w:r>
    </w:p>
    <w:p w:rsidR="1FA41E5C" w:rsidP="6C826447" w:rsidRDefault="1FA41E5C" w14:paraId="297177AA" w14:textId="5625F3B0">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Make observations on which is doing better in terms of clustering and add why you believe there is (or isn’t) a difference. </w:t>
      </w:r>
    </w:p>
    <w:p w:rsidR="1FA41E5C" w:rsidP="6C826447" w:rsidRDefault="1FA41E5C" w14:paraId="131B6BAF" w14:textId="73CA26B0">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confusion matrix for the sentence embedding clustering approach.</w:t>
      </w:r>
    </w:p>
    <w:p w:rsidR="1FA41E5C" w:rsidP="6C826447" w:rsidRDefault="1FA41E5C" w14:paraId="7966AFDD" w14:textId="7DFE5A5E">
      <w:pPr>
        <w:pStyle w:val="ListParagraph"/>
        <w:numPr>
          <w:ilvl w:val="1"/>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Make observations on the clustering approach. Is it over predicting misinformation or under-predicting it?</w:t>
      </w:r>
    </w:p>
    <w:p w:rsidR="6C826447" w:rsidP="6C826447" w:rsidRDefault="6C826447" w14:paraId="10EF7CFB" w14:textId="2D2DC2B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19251860" w14:textId="5D52440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6FD31C8E" w14:textId="77CCD683">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C826447" w:rsidR="1FA41E5C">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To Turn In:</w:t>
      </w:r>
    </w:p>
    <w:p w:rsidR="1FA41E5C" w:rsidP="6C826447" w:rsidRDefault="1FA41E5C" w14:paraId="08B7CC1D" w14:textId="33D84916">
      <w:pPr>
        <w:pStyle w:val="ListParagraph"/>
        <w:numPr>
          <w:ilvl w:val="0"/>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6C826447" w:rsidR="1FA41E5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USERNAME_HW3.py</w:t>
      </w:r>
      <w:r w:rsidRPr="6C826447" w:rsidR="1FA41E5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 which contains functions related to the above parts. You should include comments and useful function names to differentiate the two parts and clustering subparts. </w:t>
      </w:r>
    </w:p>
    <w:p w:rsidR="1FA41E5C" w:rsidP="6C826447" w:rsidRDefault="1FA41E5C" w14:paraId="4F2A1B9A" w14:textId="59BE7177">
      <w:pPr>
        <w:pStyle w:val="ListParagraph"/>
        <w:numPr>
          <w:ilvl w:val="0"/>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1FA41E5C" w:rsidP="6C826447" w:rsidRDefault="1FA41E5C" w14:paraId="01CCCEAF" w14:textId="58762BB4">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part. Make sure you make it clear (via titles or subheadings) which part you are describing.</w:t>
      </w:r>
    </w:p>
    <w:p w:rsidR="1FA41E5C" w:rsidP="6C826447" w:rsidRDefault="1FA41E5C" w14:paraId="2851D889" w14:textId="43AB4C76">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1FA41E5C" w:rsidP="6C826447" w:rsidRDefault="1FA41E5C" w14:paraId="1FB18934" w14:textId="64BF9E32">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6C826447" w:rsidP="6C826447" w:rsidRDefault="6C826447" w14:paraId="11A26B1E" w14:textId="417C0895">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2610E1A0" w14:textId="75087D09">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6A01B5F0" w14:textId="320DD4E6">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1FA41E5C" w:rsidP="6C826447" w:rsidRDefault="1FA41E5C" w14:paraId="20B30162" w14:textId="28240790">
      <w:pPr>
        <w:pStyle w:val="ListParagraph"/>
        <w:numPr>
          <w:ilvl w:val="0"/>
          <w:numId w:val="8"/>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3a60ec08c64b48b2">
        <w:r w:rsidRPr="6C826447" w:rsidR="1FA41E5C">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1FA41E5C" w:rsidP="6C826447" w:rsidRDefault="1FA41E5C" w14:paraId="4A7FB231" w14:textId="156B38A0">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1FA41E5C" w:rsidP="6C826447" w:rsidRDefault="1FA41E5C" w14:paraId="6428558F" w14:textId="3C3BBD4F">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w:rsidR="1FA41E5C" w:rsidP="6C826447" w:rsidRDefault="1FA41E5C" w14:paraId="434BC131" w14:textId="4DE6550C">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1FA41E5C" w:rsidP="6C826447" w:rsidRDefault="1FA41E5C" w14:paraId="09ACBB24" w14:textId="3048FBB8">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1FA41E5C" w:rsidP="6C826447" w:rsidRDefault="1FA41E5C" w14:paraId="53260AB8" w14:textId="78FCAC44">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1FA41E5C" w:rsidP="6C826447" w:rsidRDefault="1FA41E5C" w14:paraId="7250562C" w14:textId="24E708FF">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1FA41E5C" w:rsidP="6C826447" w:rsidRDefault="1FA41E5C" w14:paraId="393BF700" w14:textId="2F80E441">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1FA41E5C" w:rsidP="6C826447" w:rsidRDefault="1FA41E5C" w14:paraId="5EE1863F" w14:textId="315F4BA2">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w:rsidR="6C826447" w:rsidP="6C826447" w:rsidRDefault="6C826447" w14:paraId="376ADD9A" w14:textId="52BB6256">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409E304F" w14:textId="2684CD23">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472377E8" w14:textId="21C1723F">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1FA41E5C" w:rsidP="6C826447" w:rsidRDefault="1FA41E5C" w14:paraId="13A86B93" w14:textId="2AF76073">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6C826447" w:rsidTr="6C826447" w14:paraId="661F4B14">
        <w:trPr>
          <w:trHeight w:val="300"/>
        </w:trPr>
        <w:tc>
          <w:tcPr>
            <w:tcW w:w="7050" w:type="dxa"/>
            <w:tcBorders>
              <w:top w:val="single" w:sz="6"/>
              <w:left w:val="single" w:sz="6"/>
            </w:tcBorders>
            <w:tcMar>
              <w:left w:w="90" w:type="dxa"/>
              <w:right w:w="90" w:type="dxa"/>
            </w:tcMar>
            <w:vAlign w:val="top"/>
          </w:tcPr>
          <w:p w:rsidR="6C826447" w:rsidP="6C826447" w:rsidRDefault="6C826447" w14:paraId="0424A585" w14:textId="6A7368AD">
            <w:pPr>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6C826447" w:rsidP="6C826447" w:rsidRDefault="6C826447" w14:paraId="73D0D0EB" w14:textId="664786E4">
            <w:pPr>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Points</w:t>
            </w:r>
          </w:p>
        </w:tc>
      </w:tr>
      <w:tr w:rsidR="6C826447" w:rsidTr="6C826447" w14:paraId="685DC349">
        <w:trPr>
          <w:trHeight w:val="300"/>
        </w:trPr>
        <w:tc>
          <w:tcPr>
            <w:tcW w:w="7050" w:type="dxa"/>
            <w:tcBorders>
              <w:left w:val="single" w:sz="6"/>
            </w:tcBorders>
            <w:tcMar>
              <w:left w:w="90" w:type="dxa"/>
              <w:right w:w="90" w:type="dxa"/>
            </w:tcMar>
            <w:vAlign w:val="top"/>
          </w:tcPr>
          <w:p w:rsidR="6C826447" w:rsidP="6C826447" w:rsidRDefault="6C826447" w14:paraId="5FCF56D2" w14:textId="4CA096F4">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 xml:space="preserve">(.py file) </w:t>
            </w:r>
            <w:r w:rsidRPr="6C826447" w:rsidR="6C826447">
              <w:rPr>
                <w:rFonts w:ascii="Aptos" w:hAnsi="Aptos" w:eastAsia="Aptos" w:cs="Aptos"/>
                <w:b w:val="0"/>
                <w:bCs w:val="0"/>
                <w:i w:val="0"/>
                <w:iCs w:val="0"/>
                <w:strike w:val="0"/>
                <w:dstrike w:val="0"/>
                <w:sz w:val="24"/>
                <w:szCs w:val="24"/>
                <w:u w:val="none"/>
                <w:lang w:val="en-US"/>
              </w:rPr>
              <w:t>Supervised coding requirements</w:t>
            </w:r>
          </w:p>
        </w:tc>
        <w:tc>
          <w:tcPr>
            <w:tcW w:w="2280" w:type="dxa"/>
            <w:tcBorders>
              <w:right w:val="single" w:sz="6"/>
            </w:tcBorders>
            <w:tcMar>
              <w:left w:w="90" w:type="dxa"/>
              <w:right w:w="90" w:type="dxa"/>
            </w:tcMar>
            <w:vAlign w:val="top"/>
          </w:tcPr>
          <w:p w:rsidR="6C826447" w:rsidP="6C826447" w:rsidRDefault="6C826447" w14:paraId="61ACFCC7" w14:textId="15D2897D">
            <w:pPr>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5</w:t>
            </w:r>
          </w:p>
        </w:tc>
      </w:tr>
      <w:tr w:rsidR="6C826447" w:rsidTr="6C826447" w14:paraId="16130131">
        <w:trPr>
          <w:trHeight w:val="300"/>
        </w:trPr>
        <w:tc>
          <w:tcPr>
            <w:tcW w:w="7050" w:type="dxa"/>
            <w:tcBorders>
              <w:left w:val="single" w:sz="6"/>
            </w:tcBorders>
            <w:tcMar>
              <w:left w:w="90" w:type="dxa"/>
              <w:right w:w="90" w:type="dxa"/>
            </w:tcMar>
            <w:vAlign w:val="top"/>
          </w:tcPr>
          <w:p w:rsidR="6C826447" w:rsidP="6C826447" w:rsidRDefault="6C826447" w14:paraId="760DA42B" w14:textId="3885192C">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(.py file)</w:t>
            </w:r>
            <w:r w:rsidRPr="6C826447" w:rsidR="6C826447">
              <w:rPr>
                <w:rFonts w:ascii="Aptos" w:hAnsi="Aptos" w:eastAsia="Aptos" w:cs="Aptos"/>
                <w:b w:val="0"/>
                <w:bCs w:val="0"/>
                <w:i w:val="0"/>
                <w:iCs w:val="0"/>
                <w:strike w:val="0"/>
                <w:dstrike w:val="0"/>
                <w:sz w:val="24"/>
                <w:szCs w:val="24"/>
                <w:u w:val="none"/>
                <w:lang w:val="en-US"/>
              </w:rPr>
              <w:t xml:space="preserve"> Unsupervised coding requirements</w:t>
            </w:r>
          </w:p>
        </w:tc>
        <w:tc>
          <w:tcPr>
            <w:tcW w:w="2280" w:type="dxa"/>
            <w:tcBorders>
              <w:right w:val="single" w:sz="6"/>
            </w:tcBorders>
            <w:tcMar>
              <w:left w:w="90" w:type="dxa"/>
              <w:right w:w="90" w:type="dxa"/>
            </w:tcMar>
            <w:vAlign w:val="top"/>
          </w:tcPr>
          <w:p w:rsidR="6C826447" w:rsidP="6C826447" w:rsidRDefault="6C826447" w14:paraId="39611777" w14:textId="17FC7D8F">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15</w:t>
            </w:r>
          </w:p>
        </w:tc>
      </w:tr>
      <w:tr w:rsidR="6C826447" w:rsidTr="6C826447" w14:paraId="2C278BA5">
        <w:trPr>
          <w:trHeight w:val="300"/>
        </w:trPr>
        <w:tc>
          <w:tcPr>
            <w:tcW w:w="7050" w:type="dxa"/>
            <w:tcBorders>
              <w:left w:val="single" w:sz="6"/>
            </w:tcBorders>
            <w:tcMar>
              <w:left w:w="90" w:type="dxa"/>
              <w:right w:w="90" w:type="dxa"/>
            </w:tcMar>
            <w:vAlign w:val="top"/>
          </w:tcPr>
          <w:p w:rsidR="6C826447" w:rsidP="6C826447" w:rsidRDefault="6C826447" w14:paraId="6C5A6F09" w14:textId="1C0389AC">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(Report)</w:t>
            </w:r>
            <w:r w:rsidRPr="6C826447" w:rsidR="6C826447">
              <w:rPr>
                <w:rFonts w:ascii="Aptos" w:hAnsi="Aptos" w:eastAsia="Aptos" w:cs="Aptos"/>
                <w:b w:val="0"/>
                <w:bCs w:val="0"/>
                <w:i w:val="0"/>
                <w:iCs w:val="0"/>
                <w:strike w:val="0"/>
                <w:dstrike w:val="0"/>
                <w:sz w:val="24"/>
                <w:szCs w:val="24"/>
                <w:u w:val="none"/>
                <w:lang w:val="en-US"/>
              </w:rPr>
              <w:t xml:space="preserve"> Supervised report requirements</w:t>
            </w:r>
          </w:p>
        </w:tc>
        <w:tc>
          <w:tcPr>
            <w:tcW w:w="2280" w:type="dxa"/>
            <w:tcBorders>
              <w:right w:val="single" w:sz="6"/>
            </w:tcBorders>
            <w:tcMar>
              <w:left w:w="90" w:type="dxa"/>
              <w:right w:w="90" w:type="dxa"/>
            </w:tcMar>
            <w:vAlign w:val="top"/>
          </w:tcPr>
          <w:p w:rsidR="6C826447" w:rsidP="6C826447" w:rsidRDefault="6C826447" w14:paraId="7E8FB059" w14:textId="38557A86">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5</w:t>
            </w:r>
          </w:p>
        </w:tc>
      </w:tr>
      <w:tr w:rsidR="6C826447" w:rsidTr="6C826447" w14:paraId="303EDF14">
        <w:trPr>
          <w:trHeight w:val="300"/>
        </w:trPr>
        <w:tc>
          <w:tcPr>
            <w:tcW w:w="7050" w:type="dxa"/>
            <w:tcBorders>
              <w:left w:val="single" w:sz="6"/>
            </w:tcBorders>
            <w:tcMar>
              <w:left w:w="90" w:type="dxa"/>
              <w:right w:w="90" w:type="dxa"/>
            </w:tcMar>
            <w:vAlign w:val="top"/>
          </w:tcPr>
          <w:p w:rsidR="6C826447" w:rsidP="6C826447" w:rsidRDefault="6C826447" w14:paraId="5EEE7C2F" w14:textId="6A5951E8">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(Report)</w:t>
            </w:r>
            <w:r w:rsidRPr="6C826447" w:rsidR="6C826447">
              <w:rPr>
                <w:rFonts w:ascii="Aptos" w:hAnsi="Aptos" w:eastAsia="Aptos" w:cs="Aptos"/>
                <w:b w:val="0"/>
                <w:bCs w:val="0"/>
                <w:i w:val="0"/>
                <w:iCs w:val="0"/>
                <w:strike w:val="0"/>
                <w:dstrike w:val="0"/>
                <w:sz w:val="24"/>
                <w:szCs w:val="24"/>
                <w:u w:val="none"/>
                <w:lang w:val="en-US"/>
              </w:rPr>
              <w:t xml:space="preserve"> Unsupervised report requirements</w:t>
            </w:r>
          </w:p>
        </w:tc>
        <w:tc>
          <w:tcPr>
            <w:tcW w:w="2280" w:type="dxa"/>
            <w:tcBorders>
              <w:right w:val="single" w:sz="6"/>
            </w:tcBorders>
            <w:tcMar>
              <w:left w:w="90" w:type="dxa"/>
              <w:right w:w="90" w:type="dxa"/>
            </w:tcMar>
            <w:vAlign w:val="top"/>
          </w:tcPr>
          <w:p w:rsidR="6C826447" w:rsidP="6C826447" w:rsidRDefault="6C826447" w14:paraId="38EFBCB1" w14:textId="0C7893CE">
            <w:pPr>
              <w:spacing w:line="259" w:lineRule="auto"/>
              <w:jc w:val="left"/>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15</w:t>
            </w:r>
          </w:p>
        </w:tc>
      </w:tr>
      <w:tr w:rsidR="6C826447" w:rsidTr="6C826447" w14:paraId="0E9B9325">
        <w:trPr>
          <w:trHeight w:val="300"/>
        </w:trPr>
        <w:tc>
          <w:tcPr>
            <w:tcW w:w="7050" w:type="dxa"/>
            <w:tcBorders>
              <w:left w:val="single" w:sz="6"/>
            </w:tcBorders>
            <w:tcMar>
              <w:left w:w="90" w:type="dxa"/>
              <w:right w:w="90" w:type="dxa"/>
            </w:tcMar>
            <w:vAlign w:val="top"/>
          </w:tcPr>
          <w:p w:rsidR="6C826447" w:rsidP="6C826447" w:rsidRDefault="6C826447" w14:paraId="507C270F" w14:textId="24759C97">
            <w:pPr>
              <w:spacing w:line="259" w:lineRule="auto"/>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 xml:space="preserve">(Report) </w:t>
            </w:r>
            <w:r w:rsidRPr="6C826447" w:rsidR="6C826447">
              <w:rPr>
                <w:rFonts w:ascii="Aptos" w:hAnsi="Aptos" w:eastAsia="Aptos" w:cs="Aptos"/>
                <w:b w:val="0"/>
                <w:bCs w:val="0"/>
                <w:i w:val="0"/>
                <w:iCs w:val="0"/>
                <w:strike w:val="0"/>
                <w:dstrike w:val="0"/>
                <w:sz w:val="24"/>
                <w:szCs w:val="24"/>
                <w:u w:val="none"/>
                <w:lang w:val="en-US"/>
              </w:rPr>
              <w:t>Other Report Requirements</w:t>
            </w:r>
          </w:p>
        </w:tc>
        <w:tc>
          <w:tcPr>
            <w:tcW w:w="2280" w:type="dxa"/>
            <w:tcBorders>
              <w:right w:val="single" w:sz="6"/>
            </w:tcBorders>
            <w:tcMar>
              <w:left w:w="90" w:type="dxa"/>
              <w:right w:w="90" w:type="dxa"/>
            </w:tcMar>
            <w:vAlign w:val="top"/>
          </w:tcPr>
          <w:p w:rsidR="6C826447" w:rsidP="6C826447" w:rsidRDefault="6C826447" w14:paraId="78ECD902" w14:textId="0F2EB0A0">
            <w:pPr>
              <w:spacing w:line="259" w:lineRule="auto"/>
              <w:jc w:val="left"/>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5</w:t>
            </w:r>
          </w:p>
        </w:tc>
      </w:tr>
      <w:tr w:rsidR="6C826447" w:rsidTr="6C826447" w14:paraId="3D13D807">
        <w:trPr>
          <w:trHeight w:val="300"/>
        </w:trPr>
        <w:tc>
          <w:tcPr>
            <w:tcW w:w="7050" w:type="dxa"/>
            <w:tcBorders>
              <w:left w:val="single" w:sz="6"/>
            </w:tcBorders>
            <w:tcMar>
              <w:left w:w="90" w:type="dxa"/>
              <w:right w:w="90" w:type="dxa"/>
            </w:tcMar>
            <w:vAlign w:val="top"/>
          </w:tcPr>
          <w:p w:rsidR="6C826447" w:rsidP="6C826447" w:rsidRDefault="6C826447" w14:paraId="39648F27" w14:textId="6619D843">
            <w:pPr>
              <w:spacing w:line="259" w:lineRule="auto"/>
              <w:rPr>
                <w:rFonts w:ascii="Aptos" w:hAnsi="Aptos" w:eastAsia="Aptos" w:cs="Aptos"/>
                <w:b w:val="0"/>
                <w:bCs w:val="0"/>
                <w:i w:val="0"/>
                <w:iCs w:val="0"/>
                <w:color w:val="000000" w:themeColor="text1" w:themeTint="FF" w:themeShade="FF"/>
                <w:sz w:val="24"/>
                <w:szCs w:val="24"/>
                <w:lang w:val="en-US"/>
              </w:rPr>
            </w:pPr>
            <w:r w:rsidRPr="6C826447" w:rsidR="6C826447">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6C826447" w:rsidR="6C826447">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80" w:type="dxa"/>
            <w:tcBorders>
              <w:right w:val="single" w:sz="6"/>
            </w:tcBorders>
            <w:tcMar>
              <w:left w:w="90" w:type="dxa"/>
              <w:right w:w="90" w:type="dxa"/>
            </w:tcMar>
            <w:vAlign w:val="top"/>
          </w:tcPr>
          <w:p w:rsidR="6C826447" w:rsidP="6C826447" w:rsidRDefault="6C826447" w14:paraId="7AB9D7CB" w14:textId="41D19E2C">
            <w:pPr>
              <w:spacing w:line="259" w:lineRule="auto"/>
              <w:jc w:val="left"/>
              <w:rPr>
                <w:rFonts w:ascii="Aptos" w:hAnsi="Aptos" w:eastAsia="Aptos" w:cs="Aptos"/>
                <w:b w:val="0"/>
                <w:bCs w:val="0"/>
                <w:i w:val="0"/>
                <w:iCs w:val="0"/>
                <w:sz w:val="24"/>
                <w:szCs w:val="24"/>
                <w:lang w:val="en-US"/>
              </w:rPr>
            </w:pPr>
            <w:r w:rsidRPr="6C826447" w:rsidR="6C826447">
              <w:rPr>
                <w:rFonts w:ascii="Aptos" w:hAnsi="Aptos" w:eastAsia="Aptos" w:cs="Aptos"/>
                <w:b w:val="0"/>
                <w:bCs w:val="0"/>
                <w:i w:val="0"/>
                <w:iCs w:val="0"/>
                <w:strike w:val="0"/>
                <w:dstrike w:val="0"/>
                <w:sz w:val="24"/>
                <w:szCs w:val="24"/>
                <w:u w:val="none"/>
                <w:lang w:val="en-US"/>
              </w:rPr>
              <w:t>5</w:t>
            </w:r>
          </w:p>
        </w:tc>
      </w:tr>
      <w:tr w:rsidR="6C826447" w:rsidTr="6C826447" w14:paraId="1ED5D15B">
        <w:trPr>
          <w:trHeight w:val="300"/>
        </w:trPr>
        <w:tc>
          <w:tcPr>
            <w:tcW w:w="7050" w:type="dxa"/>
            <w:tcBorders>
              <w:left w:val="single" w:sz="6"/>
              <w:bottom w:val="single" w:sz="6"/>
            </w:tcBorders>
            <w:tcMar>
              <w:left w:w="90" w:type="dxa"/>
              <w:right w:w="90" w:type="dxa"/>
            </w:tcMar>
            <w:vAlign w:val="top"/>
          </w:tcPr>
          <w:p w:rsidR="6C826447" w:rsidP="6C826447" w:rsidRDefault="6C826447" w14:paraId="4F796170" w14:textId="772F8125">
            <w:pPr>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6C826447" w:rsidP="6C826447" w:rsidRDefault="6C826447" w14:paraId="483D6B1B" w14:textId="17C11A90">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6C826447" w:rsidR="6C826447">
              <w:rPr>
                <w:rFonts w:ascii="Aptos" w:hAnsi="Aptos" w:eastAsia="Aptos" w:cs="Aptos"/>
                <w:b w:val="1"/>
                <w:bCs w:val="1"/>
                <w:i w:val="0"/>
                <w:iCs w:val="0"/>
                <w:strike w:val="0"/>
                <w:dstrike w:val="0"/>
                <w:sz w:val="24"/>
                <w:szCs w:val="24"/>
                <w:u w:val="none"/>
                <w:lang w:val="en-US"/>
              </w:rPr>
              <w:t>50</w:t>
            </w:r>
          </w:p>
        </w:tc>
      </w:tr>
    </w:tbl>
    <w:p w:rsidR="6C826447" w:rsidP="6C826447" w:rsidRDefault="6C826447" w14:paraId="538A8C52" w14:textId="142E8EC3">
      <w:pPr>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37DF6AD8" w14:textId="014D6B5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672B0FE7" w14:textId="2A17DA38">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1FA41E5C" w:rsidP="6C826447" w:rsidRDefault="1FA41E5C" w14:paraId="1582DCDD" w14:textId="05FFE2EE">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6C826447" w:rsidP="6C826447" w:rsidRDefault="6C826447" w14:paraId="3F0F7EA3" w14:textId="500DE167">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41E5C" w:rsidP="6C826447" w:rsidRDefault="1FA41E5C" w14:paraId="4F7E08BE" w14:textId="4BD21F74">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1FA41E5C" w:rsidP="6C826447" w:rsidRDefault="1FA41E5C" w14:paraId="031A7278" w14:textId="1B972380">
      <w:pPr>
        <w:pStyle w:val="ListParagraph"/>
        <w:numPr>
          <w:ilvl w:val="0"/>
          <w:numId w:val="10"/>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1FA41E5C" w:rsidP="6C826447" w:rsidRDefault="1FA41E5C" w14:paraId="59FE363E" w14:textId="75C9105F">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1FA41E5C" w:rsidP="6C826447" w:rsidRDefault="1FA41E5C" w14:paraId="44D213BD" w14:textId="31F5D6B3">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1FA41E5C" w:rsidP="6C826447" w:rsidRDefault="1FA41E5C" w14:paraId="52EE03E7" w14:textId="125909B7">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6C826447" w:rsidR="1FA41E5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1FA41E5C" w:rsidP="6C826447" w:rsidRDefault="1FA41E5C" w14:paraId="75387477" w14:textId="45F22EAF">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8f522408c5a14c0d">
        <w:r w:rsidRPr="6C826447" w:rsidR="1FA41E5C">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6C826447" w:rsidR="1FA41E5C">
        <w:rPr>
          <w:rFonts w:ascii="Aptos" w:hAnsi="Aptos" w:eastAsia="Aptos" w:cs="Aptos"/>
          <w:b w:val="0"/>
          <w:bCs w:val="0"/>
          <w:i w:val="0"/>
          <w:iCs w:val="0"/>
          <w:caps w:val="0"/>
          <w:smallCaps w:val="0"/>
          <w:noProof w:val="0"/>
          <w:color w:val="000000" w:themeColor="text1" w:themeTint="FF" w:themeShade="FF"/>
          <w:sz w:val="24"/>
          <w:szCs w:val="24"/>
          <w:lang w:val="en-US"/>
        </w:rPr>
        <w:t>)</w:t>
      </w:r>
    </w:p>
    <w:p w:rsidR="1FA41E5C" w:rsidP="6C826447" w:rsidRDefault="1FA41E5C" w14:paraId="309707B0" w14:textId="65DEF2FF">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C826447" w:rsidR="1FA41E5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w:rsidR="6C826447" w:rsidP="6C826447" w:rsidRDefault="6C826447" w14:paraId="046AE99D" w14:textId="66D417D4">
      <w:pPr>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P="6C826447" w:rsidRDefault="6C826447" w14:paraId="579F0036" w14:textId="5F76E0AF">
      <w:pPr>
        <w:rPr>
          <w:rFonts w:ascii="Aptos" w:hAnsi="Aptos" w:eastAsia="Aptos" w:cs="Aptos"/>
          <w:b w:val="0"/>
          <w:bCs w:val="0"/>
          <w:i w:val="0"/>
          <w:iCs w:val="0"/>
          <w:caps w:val="0"/>
          <w:smallCaps w:val="0"/>
          <w:noProof w:val="0"/>
          <w:color w:val="000000" w:themeColor="text1" w:themeTint="FF" w:themeShade="FF"/>
          <w:sz w:val="24"/>
          <w:szCs w:val="24"/>
          <w:lang w:val="en-US"/>
        </w:rPr>
      </w:pPr>
    </w:p>
    <w:p w:rsidR="6C826447" w:rsidRDefault="6C826447" w14:paraId="08E7FD10" w14:textId="61C19D1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9ead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79e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01f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8886f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085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c97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50b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08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d74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e52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9c3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03B61F"/>
    <w:rsid w:val="1FA41E5C"/>
    <w:rsid w:val="5BA8343B"/>
    <w:rsid w:val="5DD2DB38"/>
    <w:rsid w:val="638C3078"/>
    <w:rsid w:val="6C826447"/>
    <w:rsid w:val="7803B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B61F"/>
  <w15:chartTrackingRefBased/>
  <w15:docId w15:val="{02F4E42E-CEEA-4A88-A424-1FDF0B903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C826447"/>
    <w:rPr>
      <w:color w:val="467886"/>
      <w:u w:val="single"/>
    </w:rPr>
  </w:style>
  <w:style w:type="paragraph" w:styleId="ListParagraph">
    <w:uiPriority w:val="34"/>
    <w:name w:val="List Paragraph"/>
    <w:basedOn w:val="Normal"/>
    <w:qFormat/>
    <w:rsid w:val="6C82644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8df5ef61364f4e9f" /><Relationship Type="http://schemas.openxmlformats.org/officeDocument/2006/relationships/hyperlink" Target="https://ind657-my.sharepoint.com/:f:/g/personal/jrusert_pfw_edu/Ei_EBaJU-IJBgpwM2A7mmvUB-GrO9jUSvSq0CgMgwZgwYw?e=DJcAgX" TargetMode="External" Id="R55d8320f897549a6" /><Relationship Type="http://schemas.openxmlformats.org/officeDocument/2006/relationships/hyperlink" Target="https://scikit-learn.org/1.5/modules/generated/sklearn.linear_model.LogisticRegression.html" TargetMode="External" Id="R8428ea1e2cd44975" /><Relationship Type="http://schemas.openxmlformats.org/officeDocument/2006/relationships/hyperlink" Target="https://scikit-learn.org/stable/modules/generated/sklearn.cluster.KMeans.html" TargetMode="External" Id="Rc3357a85746b4809" /><Relationship Type="http://schemas.openxmlformats.org/officeDocument/2006/relationships/hyperlink" Target="https://huggingface.co/sentence-transformers" TargetMode="External" Id="R3d3617b585694863" /><Relationship Type="http://schemas.openxmlformats.org/officeDocument/2006/relationships/hyperlink" Target="https://scikit-learn.org/stable/modules/generated/sklearn.feature_extraction.text.TfidfVectorizer.html" TargetMode="External" Id="R7d5093df8e294f94" /><Relationship Type="http://schemas.openxmlformats.org/officeDocument/2006/relationships/hyperlink" Target="https://huggingface.co/sentence-transformers" TargetMode="External" Id="Rb19e69e04a4b4fbf" /><Relationship Type="http://schemas.openxmlformats.org/officeDocument/2006/relationships/hyperlink" Target="https://ind657-my.sharepoint.com/:p:/g/personal/jrusert_pfw_edu/EZxf1ZsRXjBEkQLNhEhdTgUBt6U64KiT1DJ1YHtkARgKwA?e=bwHrbf" TargetMode="External" Id="R3a60ec08c64b48b2" /><Relationship Type="http://schemas.openxmlformats.org/officeDocument/2006/relationships/hyperlink" Target="https://www.w3schools.com/python/default.asp" TargetMode="External" Id="R8f522408c5a14c0d" /><Relationship Type="http://schemas.openxmlformats.org/officeDocument/2006/relationships/numbering" Target="numbering.xml" Id="R70bb3f1b95cd43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2024-12-08T00:56:02.9566221Z</dcterms:created>
  <dcterms:modified xsi:type="dcterms:W3CDTF">2025-02-19T20:37:47.9173938Z</dcterms:modified>
  <dc:creator>Jon Rusert</dc:creator>
  <lastModifiedBy>Jon Rusert</lastModifiedBy>
</coreProperties>
</file>