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Sample Approved Course Proposal</w:t>
      </w:r>
    </w:p>
    <w:p>
      <w:r>
        <w:t>Illustrative example for faculty preparing a course proposal. Replace the content with your own course details before institutional submission.</w:t>
        <w:br/>
      </w:r>
    </w:p>
    <w:p>
      <w:pPr>
        <w:pStyle w:val="Heading2"/>
      </w:pPr>
      <w:r>
        <w:t>1. 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Example</w:t>
            </w:r>
          </w:p>
        </w:tc>
      </w:tr>
      <w:tr>
        <w:tc>
          <w:tcPr>
            <w:tcW w:type="dxa" w:w="4320"/>
          </w:tcPr>
          <w:p>
            <w:r>
              <w:t>Course Title</w:t>
            </w:r>
          </w:p>
        </w:tc>
        <w:tc>
          <w:tcPr>
            <w:tcW w:type="dxa" w:w="4320"/>
          </w:tcPr>
          <w:p>
            <w:r>
              <w:t>AI Literacy for Responsible Digital Citizens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Undergraduate Value-Added Course</w:t>
            </w:r>
          </w:p>
        </w:tc>
      </w:tr>
      <w:tr>
        <w:tc>
          <w:tcPr>
            <w:tcW w:type="dxa" w:w="4320"/>
          </w:tcPr>
          <w:p>
            <w:r>
              <w:t>NCrF Level</w:t>
            </w:r>
          </w:p>
        </w:tc>
        <w:tc>
          <w:tcPr>
            <w:tcW w:type="dxa" w:w="4320"/>
          </w:tcPr>
          <w:p>
            <w:r>
              <w:t>4.5</w:t>
            </w:r>
          </w:p>
        </w:tc>
      </w:tr>
      <w:tr>
        <w:tc>
          <w:tcPr>
            <w:tcW w:type="dxa" w:w="4320"/>
          </w:tcPr>
          <w:p>
            <w:r>
              <w:t>Credits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30 Learning Hours</w:t>
            </w:r>
          </w:p>
        </w:tc>
      </w:tr>
      <w:tr>
        <w:tc>
          <w:tcPr>
            <w:tcW w:type="dxa" w:w="4320"/>
          </w:tcPr>
          <w:p>
            <w:r>
              <w:t>Mode</w:t>
            </w:r>
          </w:p>
        </w:tc>
        <w:tc>
          <w:tcPr>
            <w:tcW w:type="dxa" w:w="4320"/>
          </w:tcPr>
          <w:p>
            <w:r>
              <w:t>Online / ODL / Blended</w:t>
            </w:r>
          </w:p>
        </w:tc>
      </w:tr>
      <w:tr>
        <w:tc>
          <w:tcPr>
            <w:tcW w:type="dxa" w:w="4320"/>
          </w:tcPr>
          <w:p>
            <w:r>
              <w:t>Target Learners</w:t>
            </w:r>
          </w:p>
        </w:tc>
        <w:tc>
          <w:tcPr>
            <w:tcW w:type="dxa" w:w="4320"/>
          </w:tcPr>
          <w:p>
            <w:r>
              <w:t>First-year undergraduate learners</w:t>
            </w:r>
          </w:p>
        </w:tc>
      </w:tr>
    </w:tbl>
    <w:p>
      <w:pPr>
        <w:pStyle w:val="Heading2"/>
      </w:pPr>
      <w:r>
        <w:t>2. Rationale</w:t>
      </w:r>
    </w:p>
    <w:p>
      <w:r>
        <w:t>Artificial Intelligence is transforming education, workplaces, and society. This course equips learners with foundational AI concepts, responsible use, prompt design, ethics, and practical applications using widely available AI tools.</w:t>
      </w:r>
    </w:p>
    <w:p>
      <w:pPr>
        <w:pStyle w:val="Heading2"/>
      </w:pPr>
      <w:r>
        <w:t>3. Course Learning Outcomes</w:t>
      </w:r>
    </w:p>
    <w:p>
      <w:pPr>
        <w:pStyle w:val="ListBullet"/>
      </w:pPr>
      <w:r>
        <w:t>Explain fundamental AI concepts and terminology.</w:t>
      </w:r>
    </w:p>
    <w:p>
      <w:pPr>
        <w:pStyle w:val="ListBullet"/>
      </w:pPr>
      <w:r>
        <w:t>Use AI tools responsibly for learning and problem-solving.</w:t>
      </w:r>
    </w:p>
    <w:p>
      <w:pPr>
        <w:pStyle w:val="ListBullet"/>
      </w:pPr>
      <w:r>
        <w:t>Apply effective prompting strategies.</w:t>
      </w:r>
    </w:p>
    <w:p>
      <w:pPr>
        <w:pStyle w:val="ListBullet"/>
      </w:pPr>
      <w:r>
        <w:t>Evaluate ethical and legal considerations in AI use.</w:t>
      </w:r>
    </w:p>
    <w:p>
      <w:pPr>
        <w:pStyle w:val="ListBullet"/>
      </w:pPr>
      <w:r>
        <w:t>Create a simple AI-assisted academic artifact.</w:t>
      </w:r>
    </w:p>
    <w:p>
      <w:pPr>
        <w:pStyle w:val="Heading2"/>
      </w:pPr>
      <w:r>
        <w:t>4. Unit-wise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Topics</w:t>
            </w:r>
          </w:p>
        </w:tc>
        <w:tc>
          <w:tcPr>
            <w:tcW w:type="dxa" w:w="1728"/>
          </w:tcPr>
          <w:p>
            <w:r>
              <w:t>Hours</w:t>
            </w:r>
          </w:p>
        </w:tc>
        <w:tc>
          <w:tcPr>
            <w:tcW w:type="dxa" w:w="1728"/>
          </w:tcPr>
          <w:p>
            <w:r>
              <w:t>Learning Activity</w:t>
            </w:r>
          </w:p>
        </w:tc>
        <w:tc>
          <w:tcPr>
            <w:tcW w:type="dxa" w:w="1728"/>
          </w:tcPr>
          <w:p>
            <w:r>
              <w:t>Assessment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Introduction to AI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Video + SLM + Quiz</w:t>
            </w:r>
          </w:p>
        </w:tc>
        <w:tc>
          <w:tcPr>
            <w:tcW w:type="dxa" w:w="1728"/>
          </w:tcPr>
          <w:p>
            <w:r>
              <w:t>Quiz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Prompt Engineering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Hands-on Practice</w:t>
            </w:r>
          </w:p>
        </w:tc>
        <w:tc>
          <w:tcPr>
            <w:tcW w:type="dxa" w:w="1728"/>
          </w:tcPr>
          <w:p>
            <w:r>
              <w:t>Assignment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Responsible AI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Case Discussion</w:t>
            </w:r>
          </w:p>
        </w:tc>
        <w:tc>
          <w:tcPr>
            <w:tcW w:type="dxa" w:w="1728"/>
          </w:tcPr>
          <w:p>
            <w:r>
              <w:t>Forum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AI Tools for Learning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Practical Activities</w:t>
            </w:r>
          </w:p>
        </w:tc>
        <w:tc>
          <w:tcPr>
            <w:tcW w:type="dxa" w:w="1728"/>
          </w:tcPr>
          <w:p>
            <w:r>
              <w:t>Project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Mini Project &amp; Reflection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Presentation</w:t>
            </w:r>
          </w:p>
        </w:tc>
        <w:tc>
          <w:tcPr>
            <w:tcW w:type="dxa" w:w="1728"/>
          </w:tcPr>
          <w:p>
            <w:r>
              <w:t>Presentation</w:t>
            </w:r>
          </w:p>
        </w:tc>
      </w:tr>
    </w:tbl>
    <w:p>
      <w:pPr>
        <w:pStyle w:val="Heading2"/>
      </w:pPr>
      <w:r>
        <w:t>5. Assessment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Example</w:t>
            </w:r>
          </w:p>
        </w:tc>
      </w:tr>
      <w:tr>
        <w:tc>
          <w:tcPr>
            <w:tcW w:type="dxa" w:w="4320"/>
          </w:tcPr>
          <w:p>
            <w:r>
              <w:t>Quizzes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Assignments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Discussion Forum</w:t>
            </w:r>
          </w:p>
        </w:tc>
        <w:tc>
          <w:tcPr>
            <w:tcW w:type="dxa" w:w="4320"/>
          </w:tcPr>
          <w:p>
            <w:r>
              <w:t>10%</w:t>
            </w:r>
          </w:p>
        </w:tc>
      </w:tr>
      <w:tr>
        <w:tc>
          <w:tcPr>
            <w:tcW w:type="dxa" w:w="4320"/>
          </w:tcPr>
          <w:p>
            <w:r>
              <w:t>Mini Project</w:t>
            </w:r>
          </w:p>
        </w:tc>
        <w:tc>
          <w:tcPr>
            <w:tcW w:type="dxa" w:w="4320"/>
          </w:tcPr>
          <w:p>
            <w:r>
              <w:t>30%</w:t>
            </w:r>
          </w:p>
        </w:tc>
      </w:tr>
      <w:tr>
        <w:tc>
          <w:tcPr>
            <w:tcW w:type="dxa" w:w="4320"/>
          </w:tcPr>
          <w:p>
            <w:r>
              <w:t>Presentation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</w:tbl>
    <w:p>
      <w:pPr>
        <w:pStyle w:val="Heading2"/>
      </w:pPr>
      <w:r>
        <w:t>6. Recommended Resources</w:t>
      </w:r>
    </w:p>
    <w:p>
      <w:pPr>
        <w:pStyle w:val="ListBullet"/>
      </w:pPr>
      <w:r>
        <w:t>Self-Learning Material (University)</w:t>
      </w:r>
    </w:p>
    <w:p>
      <w:pPr>
        <w:pStyle w:val="ListBullet"/>
      </w:pPr>
      <w:r>
        <w:t>UNESCO AI Competency Framework resources</w:t>
      </w:r>
    </w:p>
    <w:p>
      <w:pPr>
        <w:pStyle w:val="ListBullet"/>
      </w:pPr>
      <w:r>
        <w:t>Government of India AI policy references</w:t>
      </w:r>
    </w:p>
    <w:p>
      <w:pPr>
        <w:pStyle w:val="ListBullet"/>
      </w:pPr>
      <w:r>
        <w:t>Selected Open Educational Resources (OER)</w:t>
      </w:r>
    </w:p>
    <w:p>
      <w:pPr>
        <w:pStyle w:val="Heading2"/>
      </w:pPr>
      <w:r>
        <w:t>7. Implementation Recommendation</w:t>
      </w:r>
    </w:p>
    <w:p>
      <w:r>
        <w:t>This sample demonstrates the level of detail expected in a course proposal. Actual approval remains subject to the University's Board of Studies and Academic Council procedures.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