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hall-i-stay"/>
    <w:p>
      <w:pPr>
        <w:pStyle w:val="Heading1"/>
      </w:pPr>
      <w:r>
        <w:t xml:space="preserve">Shall I Stay?</w:t>
      </w:r>
    </w:p>
    <w:p>
      <w:pPr>
        <w:pStyle w:val="FirstParagraph"/>
      </w:pPr>
      <w:r>
        <w:t xml:space="preserve">When you feel everything goes against you.</w:t>
      </w:r>
      <w:r>
        <w:t xml:space="preserve"> </w:t>
      </w:r>
      <w:r>
        <w:t xml:space="preserve">When imposter is all you seem to be, and all the doubt begins to define you.</w:t>
      </w:r>
      <w:r>
        <w:t xml:space="preserve"> </w:t>
      </w:r>
      <w:r>
        <w:t xml:space="preserve">When the ‘still’ seems unfair, even though you built many of the obstacles yourself.</w:t>
      </w:r>
      <w:r>
        <w:t xml:space="preserve"> </w:t>
      </w:r>
      <w:r>
        <w:t xml:space="preserve">When the tide never seems to go your way, but you cling to slim hope—</w:t>
      </w:r>
      <w:r>
        <w:t xml:space="preserve"> </w:t>
      </w:r>
      <w:r>
        <w:t xml:space="preserve">you’ll be okay… until.</w:t>
      </w:r>
    </w:p>
    <w:p>
      <w:pPr>
        <w:pStyle w:val="BodyText"/>
      </w:pPr>
      <w:r>
        <w:t xml:space="preserve">Until one more silence feels like exile.</w:t>
      </w:r>
      <w:r>
        <w:t xml:space="preserve"> </w:t>
      </w:r>
      <w:r>
        <w:t xml:space="preserve">Until another kindness feels unearned.</w:t>
      </w:r>
      <w:r>
        <w:t xml:space="preserve"> </w:t>
      </w:r>
      <w:r>
        <w:t xml:space="preserve">Until the breath you take tastes more like surrender than relief.</w:t>
      </w:r>
    </w:p>
    <w:p>
      <w:pPr>
        <w:pStyle w:val="BodyText"/>
      </w:pPr>
      <w:r>
        <w:t xml:space="preserve">Until you start to wonder if the fight in you was just a shadow pretending to be a flame.</w:t>
      </w:r>
    </w:p>
    <w:p>
      <w:pPr>
        <w:pStyle w:val="BodyText"/>
      </w:pPr>
      <w:r>
        <w:t xml:space="preserve">But then, somehow—</w:t>
      </w:r>
      <w:r>
        <w:t xml:space="preserve"> </w:t>
      </w:r>
      <w:r>
        <w:t xml:space="preserve">A hand holds yours too long to be polite.</w:t>
      </w:r>
      <w:r>
        <w:t xml:space="preserve"> </w:t>
      </w:r>
      <w:r>
        <w:t xml:space="preserve">A song catches you on the way down.</w:t>
      </w:r>
      <w:r>
        <w:t xml:space="preserve"> </w:t>
      </w:r>
      <w:r>
        <w:t xml:space="preserve">A stranger’s eyes say, “I see you,” even if they don’t know what they’re seeing.</w:t>
      </w:r>
      <w:r>
        <w:t xml:space="preserve"> </w:t>
      </w:r>
      <w:r>
        <w:t xml:space="preserve">And maybe that’s enough.</w:t>
      </w:r>
      <w:r>
        <w:t xml:space="preserve"> </w:t>
      </w:r>
      <w:r>
        <w:t xml:space="preserve">Maybe you don’t need to be sure,</w:t>
      </w:r>
      <w:r>
        <w:t xml:space="preserve"> </w:t>
      </w:r>
      <w:r>
        <w:t xml:space="preserve">just curious enough to stay.</w:t>
      </w:r>
    </w:p>
    <w:p>
      <w:r>
        <w:br w:type="page"/>
      </w:r>
    </w:p>
    <w:bookmarkEnd w:id="9"/>
    <w:bookmarkStart w:id="10" w:name="the-gettysburg-address"/>
    <w:p>
      <w:pPr>
        <w:pStyle w:val="Heading1"/>
      </w:pPr>
      <w:r>
        <w:t xml:space="preserve">The Gettysburg Address</w:t>
      </w:r>
    </w:p>
    <w:p>
      <w:pPr>
        <w:pStyle w:val="FirstParagraph"/>
      </w:pPr>
      <w:r>
        <w:rPr>
          <w:b/>
          <w:bCs/>
        </w:rPr>
        <w:t xml:space="preserve">Abraham Lincoln — November 19, 1863</w:t>
      </w:r>
    </w:p>
    <w:p>
      <w:pPr>
        <w:pStyle w:val="BodyText"/>
      </w:pPr>
      <w:r>
        <w:t xml:space="preserve">Four score and seven years ago our fathers brought forth on this continent, a new nation, conceived in Liberty, and dedicated to the proposition that all men are created equal.</w:t>
      </w:r>
    </w:p>
    <w:p>
      <w:pPr>
        <w:pStyle w:val="BodyText"/>
      </w:pPr>
      <w:r>
        <w:t xml:space="preserve">Now we are engaged in a great civil war, testing whether that nation, or any nation so conceived and so dedicated, can long endure. We are met on a great battlefield of that war. We have come to dedicate a portion of that field, as a final resting place for those who here gave their lives that that nation might live. It is altogether fitting and proper that we should do this.</w:t>
      </w:r>
    </w:p>
    <w:p>
      <w:pPr>
        <w:pStyle w:val="BodyText"/>
      </w:pPr>
      <w:r>
        <w:t xml:space="preserve">But, in a larger sense, we cannot dedicate — we cannot consecrate — we cannot hallow — this ground. The brave men, living and dead, who struggled here, have consecrated it, far above our poor power to add or detract. The world will little note, nor long remember what we say here, but it can never forget what they did here.</w:t>
      </w:r>
    </w:p>
    <w:p>
      <w:pPr>
        <w:pStyle w:val="BodyText"/>
      </w:pPr>
      <w:r>
        <w:t xml:space="preserve">It is for us the living, rather, to be dedicated here to the unfinished work which they who fought here have thus far so nobly advanced. It is rather for us to be here dedicated to the great task remaining before us — that from these honored dead we take increased devotion to that cause for which they gave the last full measure of devotion — that we here highly resolve that these dead shall not have died in vain — that this nation, under God, shall have a new birth of freedom — and that government of the people, by the people, for the people, shall not perish from the earth.</w:t>
      </w:r>
    </w:p>
    <w:p>
      <w:r>
        <w:br w:type="page"/>
      </w:r>
    </w:p>
    <w:bookmarkEnd w:id="10"/>
    <w:bookmarkStart w:id="11" w:name="if"/>
    <w:p>
      <w:pPr>
        <w:pStyle w:val="Heading1"/>
      </w:pPr>
      <w:r>
        <w:t xml:space="preserve">If</w:t>
      </w:r>
    </w:p>
    <w:p>
      <w:pPr>
        <w:pStyle w:val="FirstParagraph"/>
      </w:pPr>
      <w:r>
        <w:rPr>
          <w:b/>
          <w:bCs/>
        </w:rPr>
        <w:t xml:space="preserve">By Rudyard Kipling</w:t>
      </w:r>
    </w:p>
    <w:p>
      <w:pPr>
        <w:pStyle w:val="BodyText"/>
      </w:pPr>
      <w:r>
        <w:t xml:space="preserve">If you can keep your head when all about you</w:t>
      </w:r>
      <w:r>
        <w:br/>
      </w:r>
      <w:r>
        <w:t xml:space="preserve">Are losing theirs and blaming it on you,</w:t>
      </w:r>
      <w:r>
        <w:br/>
      </w:r>
      <w:r>
        <w:t xml:space="preserve">If you can trust yourself when all men doubt you,</w:t>
      </w:r>
      <w:r>
        <w:t xml:space="preserve"> </w:t>
      </w:r>
      <w:r>
        <w:t xml:space="preserve">But make allowance for their doubting too;</w:t>
      </w:r>
      <w:r>
        <w:br/>
      </w:r>
      <w:r>
        <w:t xml:space="preserve">If you can wait and not be tired by waiting,</w:t>
      </w:r>
      <w:r>
        <w:t xml:space="preserve"> </w:t>
      </w:r>
      <w:r>
        <w:t xml:space="preserve">Or being lied about, don’t deal in lies,</w:t>
      </w:r>
      <w:r>
        <w:t xml:space="preserve"> </w:t>
      </w:r>
      <w:r>
        <w:t xml:space="preserve">Or being hated, don’t give way to hating,</w:t>
      </w:r>
      <w:r>
        <w:t xml:space="preserve"> </w:t>
      </w:r>
      <w:r>
        <w:t xml:space="preserve">And yet don’t look too good, nor talk too wise:</w:t>
      </w:r>
    </w:p>
    <w:p>
      <w:pPr>
        <w:pStyle w:val="BodyText"/>
      </w:pPr>
      <w:r>
        <w:t xml:space="preserve">If you can dream—and not make dreams your master;</w:t>
      </w:r>
      <w:r>
        <w:br/>
      </w:r>
      <w:r>
        <w:t xml:space="preserve">If you can think—and not make thoughts your aim;</w:t>
      </w:r>
      <w:r>
        <w:br/>
      </w:r>
      <w:r>
        <w:t xml:space="preserve">If you can meet with Triumph and Disaster</w:t>
      </w:r>
      <w:r>
        <w:t xml:space="preserve"> </w:t>
      </w:r>
      <w:r>
        <w:t xml:space="preserve">And treat those two impostors just the same;</w:t>
      </w:r>
      <w:r>
        <w:br/>
      </w:r>
      <w:r>
        <w:t xml:space="preserve">If you can bear to hear the truth you’ve spoken</w:t>
      </w:r>
      <w:r>
        <w:t xml:space="preserve"> </w:t>
      </w:r>
      <w:r>
        <w:t xml:space="preserve">Twisted by knaves to make a trap for fools,</w:t>
      </w:r>
      <w:r>
        <w:t xml:space="preserve"> </w:t>
      </w:r>
      <w:r>
        <w:t xml:space="preserve">Or watch the things you gave your life to, broken,</w:t>
      </w:r>
      <w:r>
        <w:t xml:space="preserve"> </w:t>
      </w:r>
      <w:r>
        <w:t xml:space="preserve">And stoop and build ’em up with worn-out tools:</w:t>
      </w:r>
    </w:p>
    <w:p>
      <w:pPr>
        <w:pStyle w:val="BodyText"/>
      </w:pPr>
      <w:r>
        <w:t xml:space="preserve">If you can make one heap of all your winnings</w:t>
      </w:r>
      <w:r>
        <w:t xml:space="preserve"> </w:t>
      </w:r>
      <w:r>
        <w:t xml:space="preserve">And risk it on one turn of pitch-and-toss,</w:t>
      </w:r>
      <w:r>
        <w:t xml:space="preserve"> </w:t>
      </w:r>
      <w:r>
        <w:t xml:space="preserve">And lose, and start again at your beginnings</w:t>
      </w:r>
      <w:r>
        <w:t xml:space="preserve"> </w:t>
      </w:r>
      <w:r>
        <w:t xml:space="preserve">And never breathe a word about your loss;</w:t>
      </w:r>
      <w:r>
        <w:t xml:space="preserve"> </w:t>
      </w:r>
      <w:r>
        <w:t xml:space="preserve">If you can force your heart and nerve and sinew</w:t>
      </w:r>
      <w:r>
        <w:t xml:space="preserve"> </w:t>
      </w:r>
      <w:r>
        <w:t xml:space="preserve">To serve your turn long after they are gone,</w:t>
      </w:r>
      <w:r>
        <w:br/>
      </w:r>
      <w:r>
        <w:t xml:space="preserve">And so hold on when there is nothing in you</w:t>
      </w:r>
      <w:r>
        <w:t xml:space="preserve"> </w:t>
      </w:r>
      <w:r>
        <w:t xml:space="preserve">Except the Will which says to them: ‘Hold on!’</w:t>
      </w:r>
    </w:p>
    <w:p>
      <w:pPr>
        <w:pStyle w:val="BodyText"/>
      </w:pPr>
      <w:r>
        <w:t xml:space="preserve">If you can talk with crowds and keep your virtue,</w:t>
      </w:r>
      <w:r>
        <w:br/>
      </w:r>
      <w:r>
        <w:t xml:space="preserve">Or walk with Kings—nor lose the common touch,</w:t>
      </w:r>
      <w:r>
        <w:t xml:space="preserve"> </w:t>
      </w:r>
      <w:r>
        <w:t xml:space="preserve">If neither foes nor loving friends can hurt you,</w:t>
      </w:r>
      <w:r>
        <w:t xml:space="preserve"> </w:t>
      </w:r>
      <w:r>
        <w:t xml:space="preserve">If all men count with you, but none too much;</w:t>
      </w:r>
      <w:r>
        <w:t xml:space="preserve"> </w:t>
      </w:r>
      <w:r>
        <w:t xml:space="preserve">If you can fill the unforgiving minute</w:t>
      </w:r>
      <w:r>
        <w:t xml:space="preserve"> </w:t>
      </w:r>
      <w:r>
        <w:t xml:space="preserve">With sixty seconds’ worth of distance run,</w:t>
      </w:r>
      <w:r>
        <w:br/>
      </w:r>
      <w:r>
        <w:t xml:space="preserve">Yours is the Earth and everything that’s in it,</w:t>
      </w:r>
      <w:r>
        <w:br/>
      </w:r>
      <w:r>
        <w:t xml:space="preserve">And—which is more—you’ll be a Man, my son!</w:t>
      </w:r>
    </w:p>
    <w:p>
      <w:r>
        <w:br w:type="page"/>
      </w:r>
    </w:p>
    <w:bookmarkEnd w:id="11"/>
    <w:bookmarkStart w:id="12" w:name="agentic-ai-rules"/>
    <w:p>
      <w:pPr>
        <w:pStyle w:val="Heading1"/>
      </w:pPr>
      <w:r>
        <w:t xml:space="preserve">Agentic AI Rules</w:t>
      </w:r>
    </w:p>
    <w:p>
      <w:pPr>
        <w:pStyle w:val="FirstParagraph"/>
      </w:pPr>
      <w:r>
        <w:t xml:space="preserve">what are the invariants</w:t>
      </w:r>
      <w:r>
        <w:t xml:space="preserve"> </w:t>
      </w:r>
      <w:r>
        <w:t xml:space="preserve">the things that must always be true</w:t>
      </w:r>
    </w:p>
    <w:p>
      <w:pPr>
        <w:pStyle w:val="BodyText"/>
      </w:pPr>
      <w:r>
        <w:t xml:space="preserve">these invariants need explicit contracts and or interfaces built in</w:t>
      </w:r>
    </w:p>
    <w:p>
      <w:r>
        <w:br w:type="page"/>
      </w:r>
    </w:p>
    <w:bookmarkEnd w:id="12"/>
    <w:bookmarkStart w:id="13" w:name="feature-gen-process"/>
    <w:p>
      <w:pPr>
        <w:pStyle w:val="Heading1"/>
      </w:pPr>
      <w:r>
        <w:t xml:space="preserve">Feature Gen Process</w:t>
      </w:r>
    </w:p>
    <w:p>
      <w:pPr>
        <w:pStyle w:val="Compact"/>
        <w:numPr>
          <w:ilvl w:val="0"/>
          <w:numId w:val="1001"/>
        </w:numPr>
      </w:pPr>
      <w:r>
        <w:t xml:space="preserve">engineer prompt</w:t>
      </w:r>
      <w:r>
        <w:t xml:space="preserve"> </w:t>
      </w:r>
      <w:r>
        <w:t xml:space="preserve">1-1) provide lead agent description of feature - ask to enhance and output as a prompt for builder agent to produce EPIC with list atomic child steps.</w:t>
      </w:r>
    </w:p>
    <w:p>
      <w:pPr>
        <w:pStyle w:val="FirstParagraph"/>
      </w:pPr>
      <w:r>
        <w:t xml:space="preserve">(EXAMPLE: For my simples home budget and finance app - describe a prompt to add a feature to add recurring transactions (ie. an automatic generator of transactions based elapsed time and current date, whenever the app is opened)</w:t>
      </w:r>
    </w:p>
    <w:p>
      <w:pPr>
        <w:pStyle w:val="BodyText"/>
      </w:pPr>
      <w:r>
        <w:t xml:space="preserve">Node - Requirements Build - EPIC</w:t>
      </w:r>
    </w:p>
    <w:p>
      <w:pPr>
        <w:pStyle w:val="BodyText"/>
      </w:pPr>
      <w:r>
        <w:t xml:space="preserve">1-2) ask Lead agent - is EPIC acceptable (see principle 1)</w:t>
      </w:r>
      <w:r>
        <w:t xml:space="preserve"> </w:t>
      </w:r>
      <w:r>
        <w:t xml:space="preserve">1-3) ask builder agent to generate EPIC</w:t>
      </w:r>
      <w:r>
        <w:t xml:space="preserve"> </w:t>
      </w:r>
      <w:r>
        <w:t xml:space="preserve">1-4) LEAD AGENT review and improve EPIC - focus on confirming 100% coverage of EPIC scope in child issues.</w:t>
      </w:r>
      <w:r>
        <w:t xml:space="preserve"> </w:t>
      </w:r>
      <w:r>
        <w:t xml:space="preserve">1-5) Reviewer AGENT review and improve EPIC - focus on confirming 100% atomacy of child issues</w:t>
      </w:r>
    </w:p>
    <w:p>
      <w:pPr>
        <w:pStyle w:val="BodyText"/>
      </w:pPr>
      <w:r>
        <w:t xml:space="preserve">Principle 1</w:t>
      </w:r>
    </w:p>
    <w:p>
      <w:pPr>
        <w:pStyle w:val="BodyText"/>
      </w:pPr>
      <w:r>
        <w:t xml:space="preserve">All feature requests MUST have an agile EPIC defined in clear engineer standard detail that minimises ambiguity of intent to as close to zero as possible. This is evidenced by a CNE object with child issues present that meet this principle.</w:t>
      </w:r>
    </w:p>
    <w:p>
      <w:pPr>
        <w:pStyle w:val="BodyText"/>
      </w:pPr>
      <w:r>
        <w:t xml:space="preserve">Principle 2</w:t>
      </w:r>
    </w:p>
    <w:p>
      <w:pPr>
        <w:pStyle w:val="BodyText"/>
      </w:pPr>
      <w:r>
        <w:t xml:space="preserve">A child issues should be as close to single work item atomic as possible</w:t>
      </w:r>
    </w:p>
    <w:p>
      <w:pPr>
        <w:pStyle w:val="BodyText"/>
      </w:pPr>
      <w:r>
        <w:t xml:space="preserve">Principle 3</w:t>
      </w:r>
    </w:p>
    <w:p>
      <w:r>
        <w:br w:type="page"/>
      </w:r>
    </w:p>
    <w:bookmarkEnd w:id="13"/>
    <w:bookmarkStart w:id="14" w:name="blaise-pascal"/>
    <w:p>
      <w:pPr>
        <w:pStyle w:val="Heading1"/>
      </w:pPr>
      <w:r>
        <w:t xml:space="preserve">Blaise Pascal</w:t>
      </w:r>
    </w:p>
    <w:p>
      <w:pPr>
        <w:pStyle w:val="FirstParagraph"/>
      </w:pPr>
      <w:r>
        <w:t xml:space="preserve">There is something quietly unsettling about the thought that we may not be who we think we are. We move through the world convinced that there is a stable “self” behind our thoughts — a central figure directing the play — yet the moment we attempt to observe this self carefully, it slips away like mist between the fingers. This peculiar difficulty sits near the centre of the reflections of the seventeenth-century French thinker Blaise Pascal, a man whose mind moved with unusual ease between mathematics, physics and the deepest anxieties of the human spirit.</w:t>
      </w:r>
    </w:p>
    <w:p>
      <w:pPr>
        <w:pStyle w:val="BodyText"/>
      </w:pPr>
      <w:r>
        <w:t xml:space="preserve">Pascal lived at a time when the intellectual foundations of the world were shifting beneath people’s feet. The scientific revolution had begun to reveal a universe that was far larger and stranger than anyone had previously imagined. Telescopes were opening the heavens and microscopes were revealing invisible worlds in miniature. Humanity, which for centuries had imagined itself near the centre of creation, suddenly appeared rather small — a thin layer of consciousness resting on the surface of an enormous and indifferent cosmos. Pascal felt this dislocation keenly. In one of his most haunting reflections he confessed that “the eternal silence of these infinite spaces frightens me.” The remark does not sound like the voice of a triumphant scientist. It sounds instead like a man who has glimpsed the scale of reality and felt a tremor run through his sense of belonging.</w:t>
      </w:r>
    </w:p>
    <w:p>
      <w:pPr>
        <w:pStyle w:val="BodyText"/>
      </w:pPr>
      <w:r>
        <w:t xml:space="preserve">Yet Pascal was no enemy of reason. On the contrary, he was one of its most formidable practitioners. As a young man he contributed to the foundations of probability theory and designed an early mechanical calculator to assist his father with tax calculations. Numbers and logic were tools he wielded with confidence. But the very brilliance of his scientific mind brought him to a curious realisation: reason, powerful though it was, seemed strangely inadequate when confronted with the questions that mattered most. Mathematics could explain how objects move and combine, how probabilities unfold and how physical systems behave, yet it had almost nothing to say about why human beings feel lonely, why we seek meaning, or why we are haunted by thoughts of death.</w:t>
      </w:r>
    </w:p>
    <w:p>
      <w:pPr>
        <w:pStyle w:val="BodyText"/>
      </w:pPr>
      <w:r>
        <w:t xml:space="preserve">Pascal began to suspect that human beings inhabit a peculiar tension between greatness and misery. We are fragile creatures. A slight illness, a fall, a microscopic organism can end our existence with embarrassing ease. In this sense we are weaker than almost anything in nature. Yet at the same time we possess the ability to contemplate the universe itself. A star may burn for billions of years without ever reflecting on its own existence. A human being, by contrast, can look at the night sky and feel the weight of eternity pressing inward. Pascal captured this strange contradiction with a line that has echoed across centuries: man is but a reed, the weakest in nature, but he is a thinking reed. The image is tender and slightly melancholic. A reed bends easily in the wind, yet the fact that it can think grants it a curious dignity. Even if the universe crushes us, we know we have been crushed; and that knowledge, Pascal suggests, gives us a strange form of superiority over the vastness that surrounds us.</w:t>
      </w:r>
    </w:p>
    <w:p>
      <w:pPr>
        <w:pStyle w:val="BodyText"/>
      </w:pPr>
      <w:r>
        <w:t xml:space="preserve">From this perspective the human condition becomes something like standing between two infinities. On one side lies the incomprehensibly large — galaxies and cosmic distances that stretch the imagination beyond its limits. On the other lies the incomprehensibly small — the microscopic structures of matter, invisible worlds that vanish beneath the threshold of perception. Between these two immensities stands a fragile creature capable of wondering about both. The experience is not entirely comfortable. It produces a kind of intellectual vertigo. Pascal sensed that modern humanity might increasingly feel this dizziness as science continued to expand the horizons of knowledge.</w:t>
      </w:r>
    </w:p>
    <w:p>
      <w:pPr>
        <w:pStyle w:val="BodyText"/>
      </w:pPr>
      <w:r>
        <w:t xml:space="preserve">Perhaps the most psychologically perceptive of Pascal’s ideas concerns the curious restlessness that fills human life. If we look carefully at our daily habits, we notice how rarely we allow ourselves to sit quietly with our own thoughts. We seek entertainment, conversation, work, travel, ambition, endless activity. Even moments of leisure often become filled with noise — music, news, screens, distractions of every conceivable variety. Pascal suspected that this busyness was not accidental. It served a subtle psychological function. Human beings, he believed, are terrified of confronting the deeper questions that lie beneath the surface of existence. We sense our mortality, our uncertainty, the precariousness of our lives. Instead of facing these realities directly, we invent diversions. Games, politics, gossip, career ambitions and social competitions become elaborate strategies for avoiding the silence in which uncomfortable truths might emerge.</w:t>
      </w:r>
    </w:p>
    <w:p>
      <w:pPr>
        <w:pStyle w:val="BodyText"/>
      </w:pPr>
      <w:r>
        <w:t xml:space="preserve">It is not difficult to recognise the accuracy of this observation even centuries later. A quiet room can be an unexpectedly intimidating place. Without distractions we may begin to feel the presence of questions we would rather avoid: What am I doing with my life? Why do I feel restless even when things appear to be going well? What exactly is this consciousness that experiences the world from behind my eyes? Pascal believed that much of civilisation could be understood as a series of ingenious devices designed to prevent us from sitting alone with such thoughts.</w:t>
      </w:r>
    </w:p>
    <w:p>
      <w:pPr>
        <w:pStyle w:val="BodyText"/>
      </w:pPr>
      <w:r>
        <w:t xml:space="preserve">Yet Pascal did not interpret this tendency merely as weakness. In a strange way it also reveals something noble about human beings. The very fact that we attempt to distract ourselves suggests that we sense something profound beneath the surface of ordinary life. Animals seem content with simple existence, but humans appear haunted by the suspicion that something deeper might be required of them. Our diversions therefore become both symptoms of avoidance and signs of spiritual longing.</w:t>
      </w:r>
    </w:p>
    <w:p>
      <w:pPr>
        <w:pStyle w:val="BodyText"/>
      </w:pPr>
      <w:r>
        <w:t xml:space="preserve">One of Pascal’s most famous reflections approaches the problem of belief in a surprisingly pragmatic way. Instead of attempting to prove or disprove the existence of God through abstract arguments, he framed the issue in the language of probability — the same mathematical language he had helped to develop. Human beings, he observed, cannot remain neutral about the question of meaning. Whether we admit it or not, we are always making a kind of wager through the way we live our lives. If we assume that existence has no deeper purpose, we structure our lives accordingly. If we assume that it might contain some ultimate significance, our behaviour shifts in a different direction. Pascal suggested that, given the uncertainty of the question and the potentially enormous stakes involved, the rational choice might be to live as though meaning exists. It was not an attempt to bully the mind into belief but rather an acknowledgement that complete certainty may never be available to us.</w:t>
      </w:r>
    </w:p>
    <w:p>
      <w:pPr>
        <w:pStyle w:val="BodyText"/>
      </w:pPr>
      <w:r>
        <w:t xml:space="preserve">This attitude reflects a broader theme in Pascal’s thinking: the recognition that human knowledge is limited. Philosophers often attempt to build elaborate systems that claim to explain the structure of reality in its entirety. Pascal had little confidence in such ambitions. He preferred fragments — observations about human psychology, glimpses of truth rather than complete theories. His posthumous collection of reflections, known as the Pensées, reads less like a finished philosophical treatise and more like the notebook of a brilliant mind trying to capture insights before they disappear. The fragments have a curious charm. They feel honest about the difficulty of understanding ourselves.</w:t>
      </w:r>
    </w:p>
    <w:p>
      <w:pPr>
        <w:pStyle w:val="BodyText"/>
      </w:pPr>
      <w:r>
        <w:t xml:space="preserve">What makes Pascal particularly compelling today is the way he anticipated many of the anxieties that modern people experience. The sense of smallness in an immense universe, the suspicion that reason alone cannot provide meaning, the tendency to drown existential questions in entertainment — all these themes feel remarkably contemporary. We inhabit a world filled with technologies that Pascal could never have imagined, yet the psychological patterns he described remain largely unchanged. If anything, the opportunities for diversion have multiplied.</w:t>
      </w:r>
    </w:p>
    <w:p>
      <w:pPr>
        <w:pStyle w:val="BodyText"/>
      </w:pPr>
      <w:r>
        <w:t xml:space="preserve">There is also something quietly consoling in Pascal’s vision of humanity. Though he emphasised our fragility and our confusion, he also insisted on our capacity for reflection. The fact that we can recognise our limitations, that we can ask questions about the nature of our own consciousness, suggests that human life contains a depth not easily measured. We may indeed be reeds in the vast landscape of the cosmos, but we are reeds capable of thought, curiosity and self-awareness.</w:t>
      </w:r>
    </w:p>
    <w:p>
      <w:pPr>
        <w:pStyle w:val="BodyText"/>
      </w:pPr>
      <w:r>
        <w:t xml:space="preserve">Perhaps this is the delicate balance Pascal invites us to hold. We should neither inflate our importance nor collapse into despair about our insignificance. Instead we might learn to live within the tension between the two. To recognise the fragility of our lives while also appreciating the strange privilege of being able to wonder about them at all. In that fragile space between humility and reflection, Pascal believed, lies the peculiar dignity of being human.</w:t>
      </w:r>
    </w:p>
    <w:p>
      <w:r>
        <w:br w:type="page"/>
      </w:r>
    </w:p>
    <w:bookmarkEnd w:id="14"/>
    <w:bookmarkStart w:id="15" w:name="product-idea---the-company-game"/>
    <w:p>
      <w:pPr>
        <w:pStyle w:val="Heading1"/>
      </w:pPr>
      <w:r>
        <w:t xml:space="preserve">Product Idea - The company game</w:t>
      </w:r>
    </w:p>
    <w:p>
      <w:pPr>
        <w:pStyle w:val="FirstParagraph"/>
      </w:pPr>
      <w:r>
        <w:t xml:space="preserve">The Company Game</w:t>
      </w:r>
    </w:p>
    <w:p>
      <w:pPr>
        <w:pStyle w:val="BodyText"/>
      </w:pPr>
      <w:r>
        <w:t xml:space="preserve">Play it as real - exec and cleaners - make as real as you want or assume whatever</w:t>
      </w:r>
    </w:p>
    <w:p>
      <w:pPr>
        <w:pStyle w:val="BodyText"/>
      </w:pPr>
      <w:r>
        <w:t xml:space="preserve">Can’t decide how to respond to that annoying colleague?</w:t>
      </w:r>
      <w:r>
        <w:t xml:space="preserve"> </w:t>
      </w:r>
      <w:r>
        <w:t xml:space="preserve">Boss is being unreasonable again ?</w:t>
      </w:r>
      <w:r>
        <w:t xml:space="preserve"> </w:t>
      </w:r>
      <w:r>
        <w:t xml:space="preserve">Someone needs to</w:t>
      </w:r>
      <w:r>
        <w:t xml:space="preserve"> </w:t>
      </w:r>
      <w:r>
        <w:t xml:space="preserve">‘stick to there lane’</w:t>
      </w:r>
      <w:r>
        <w:t xml:space="preserve"> </w:t>
      </w:r>
      <w:r>
        <w:t xml:space="preserve">How can I get my team excited about this change?</w:t>
      </w:r>
      <w:r>
        <w:t xml:space="preserve"> </w:t>
      </w:r>
      <w:r>
        <w:t xml:space="preserve">How do I get my boss aligned to this?</w:t>
      </w:r>
    </w:p>
    <w:p>
      <w:pPr>
        <w:pStyle w:val="BodyText"/>
      </w:pPr>
      <w:r>
        <w:t xml:space="preserve">Not just asking an AI agent to give you the ansewer</w:t>
      </w:r>
      <w:r>
        <w:t xml:space="preserve"> </w:t>
      </w:r>
      <w:r>
        <w:t xml:space="preserve">Not requiring computer science major level understand of large language models or the lastest ai agentic tool set, MCP? didn’t they have a hit in the 90’s?</w:t>
      </w:r>
    </w:p>
    <w:p>
      <w:pPr>
        <w:pStyle w:val="BodyText"/>
      </w:pPr>
      <w:r>
        <w:t xml:space="preserve">Start running your company - the version you know and see anyway and get the pesky bots doing all the heavy lifted.</w:t>
      </w:r>
    </w:p>
    <w:p>
      <w:pPr>
        <w:pStyle w:val="BodyText"/>
      </w:pPr>
      <w:r>
        <w:t xml:space="preserve">Image if you could just ask them a question and they would already know about Janet’s obsession with kiwi fruit and Bob’s preoccupation with badgers! More importantly, they’d know your boss is an arse, and there ’aint much you can do but get him working for youc :-)</w:t>
      </w:r>
    </w:p>
    <w:p>
      <w:r>
        <w:br w:type="page"/>
      </w:r>
    </w:p>
    <w:bookmarkEnd w:id="15"/>
    <w:bookmarkStart w:id="27" w:name="day-r2c-implementation-plan"/>
    <w:p>
      <w:pPr>
        <w:pStyle w:val="Heading1"/>
      </w:pPr>
      <w:r>
        <w:t xml:space="preserve">30/60/90-Day R2C Implementation Plan</w:t>
      </w:r>
    </w:p>
    <w:p>
      <w:pPr>
        <w:pStyle w:val="FirstParagraph"/>
      </w:pPr>
      <w:r>
        <w:rPr>
          <w:b/>
          <w:bCs/>
        </w:rPr>
        <w:t xml:space="preserve">Client:</w:t>
      </w:r>
      <w:r>
        <w:t xml:space="preserve"> </w:t>
      </w:r>
      <w:r>
        <w:t xml:space="preserve">Small plumbing firm ($1–2M turnover, 3.5 FTE)</w:t>
      </w:r>
      <w:r>
        <w:br/>
      </w:r>
      <w:r>
        <w:rPr>
          <w:b/>
          <w:bCs/>
        </w:rPr>
        <w:t xml:space="preserve">Date:</w:t>
      </w:r>
      <w:r>
        <w:t xml:space="preserve"> </w:t>
      </w:r>
      <w:r>
        <w:t xml:space="preserve">March 2026</w:t>
      </w:r>
    </w:p>
    <w:bookmarkStart w:id="16" w:name="recommendation-in-one-line"/>
    <w:p>
      <w:pPr>
        <w:pStyle w:val="Heading2"/>
      </w:pPr>
      <w:r>
        <w:t xml:space="preserve">1. Recommendation in one line</w:t>
      </w:r>
    </w:p>
    <w:p>
      <w:pPr>
        <w:pStyle w:val="FirstParagraph"/>
      </w:pPr>
      <w:r>
        <w:rPr>
          <w:b/>
          <w:bCs/>
        </w:rPr>
        <w:t xml:space="preserve">Choose an M365-first rollout, with custom Python/OpenAI services added as controlled sidecars from Phase 2 onward.</w:t>
      </w:r>
    </w:p>
    <w:p>
      <w:pPr>
        <w:pStyle w:val="BodyText"/>
      </w:pPr>
      <w:r>
        <w:t xml:space="preserve">That means:</w:t>
      </w:r>
    </w:p>
    <w:p>
      <w:pPr>
        <w:pStyle w:val="Compact"/>
        <w:numPr>
          <w:ilvl w:val="0"/>
          <w:numId w:val="1002"/>
        </w:numPr>
      </w:pPr>
      <w:r>
        <w:rPr>
          <w:b/>
          <w:bCs/>
        </w:rPr>
        <w:t xml:space="preserve">Microsoft 365 / Power Automate / Graph</w:t>
      </w:r>
      <w:r>
        <w:t xml:space="preserve"> </w:t>
      </w:r>
      <w:r>
        <w:t xml:space="preserve">provide the first operational shell for inbox-driven workflow, mobile approvals, notifications, document handling, and low-friction user adoption.</w:t>
      </w:r>
    </w:p>
    <w:p>
      <w:pPr>
        <w:pStyle w:val="Compact"/>
        <w:numPr>
          <w:ilvl w:val="0"/>
          <w:numId w:val="1002"/>
        </w:numPr>
      </w:pPr>
      <w:r>
        <w:rPr>
          <w:b/>
          <w:bCs/>
        </w:rPr>
        <w:t xml:space="preserve">Custom Python + OpenAI Agents SDK + MCP + RAG</w:t>
      </w:r>
      <w:r>
        <w:t xml:space="preserve"> </w:t>
      </w:r>
      <w:r>
        <w:t xml:space="preserve">handle the parts that need stronger reasoning, structured retrieval, explanation, and tool orchestration than low-code automation alone can reliably provide.</w:t>
      </w:r>
    </w:p>
    <w:p>
      <w:pPr>
        <w:pStyle w:val="Compact"/>
        <w:numPr>
          <w:ilvl w:val="0"/>
          <w:numId w:val="1002"/>
        </w:numPr>
      </w:pPr>
      <w:r>
        <w:rPr>
          <w:b/>
          <w:bCs/>
        </w:rPr>
        <w:t xml:space="preserve">Xero remains the system of record</w:t>
      </w:r>
      <w:r>
        <w:t xml:space="preserve"> </w:t>
      </w:r>
      <w:r>
        <w:t xml:space="preserve">for quotes, invoices, contacts, and accounting transactions.</w:t>
      </w:r>
    </w:p>
    <w:p>
      <w:pPr>
        <w:pStyle w:val="FirstParagraph"/>
      </w:pPr>
      <w:r>
        <w:t xml:space="preserve">This is the right stack choice for this business because it already lives in Microsoft 365, has very limited internal IT capacity, and needs owner control at the approval boundary rather than a complex custom platform from day one. Power Automate already supports approval workflows and mobile approvals, Microsoft Graph supports mailbox and change-notification integration, OpenAI’s Agents SDK supports tools, handoffs, tracing, MCP-backed tools, and human-in-the-loop approval patterns, and MCP gives a standard connector model for local or hosted business tools.[1][2][3][4][5][6]</w:t>
      </w:r>
    </w:p>
    <w:p>
      <w:r>
        <w:pict>
          <v:rect style="width:0;height:1.5pt" o:hralign="center" o:hrstd="t" o:hr="t"/>
        </w:pict>
      </w:r>
    </w:p>
    <w:bookmarkEnd w:id="16"/>
    <w:bookmarkStart w:id="19" w:name="why-not-go-pythonopenai-first"/>
    <w:p>
      <w:pPr>
        <w:pStyle w:val="Heading2"/>
      </w:pPr>
      <w:r>
        <w:t xml:space="preserve">2. Why not go Python/OpenAI-first?</w:t>
      </w:r>
    </w:p>
    <w:p>
      <w:pPr>
        <w:pStyle w:val="FirstParagraph"/>
      </w:pPr>
      <w:r>
        <w:t xml:space="preserve">A</w:t>
      </w:r>
      <w:r>
        <w:t xml:space="preserve"> </w:t>
      </w:r>
      <w:r>
        <w:rPr>
          <w:b/>
          <w:bCs/>
        </w:rPr>
        <w:t xml:space="preserve">custom Python/OpenAI-first</w:t>
      </w:r>
      <w:r>
        <w:t xml:space="preserve"> </w:t>
      </w:r>
      <w:r>
        <w:t xml:space="preserve">architecture is more flexible and will likely become the long-term “power” layer, but it is the wrong starting point for this firm.</w:t>
      </w:r>
    </w:p>
    <w:bookmarkStart w:id="17" w:name="X969d983e9d0d8646aa69adf60e71ecd8a361a81"/>
    <w:p>
      <w:pPr>
        <w:pStyle w:val="Heading3"/>
      </w:pPr>
      <w:r>
        <w:t xml:space="preserve">Why it is not the recommended day-one lead choice</w:t>
      </w:r>
    </w:p>
    <w:p>
      <w:pPr>
        <w:pStyle w:val="Compact"/>
        <w:numPr>
          <w:ilvl w:val="0"/>
          <w:numId w:val="1003"/>
        </w:numPr>
      </w:pPr>
      <w:r>
        <w:t xml:space="preserve">It introduces more engineering surface area before the business has stabilized its process.</w:t>
      </w:r>
    </w:p>
    <w:p>
      <w:pPr>
        <w:pStyle w:val="Compact"/>
        <w:numPr>
          <w:ilvl w:val="0"/>
          <w:numId w:val="1003"/>
        </w:numPr>
      </w:pPr>
      <w:r>
        <w:t xml:space="preserve">It creates a bigger support burden for a company with no dedicated IT team.</w:t>
      </w:r>
    </w:p>
    <w:p>
      <w:pPr>
        <w:pStyle w:val="Compact"/>
        <w:numPr>
          <w:ilvl w:val="0"/>
          <w:numId w:val="1003"/>
        </w:numPr>
      </w:pPr>
      <w:r>
        <w:t xml:space="preserve">It lengthens time to first value.</w:t>
      </w:r>
    </w:p>
    <w:p>
      <w:pPr>
        <w:pStyle w:val="Compact"/>
        <w:numPr>
          <w:ilvl w:val="0"/>
          <w:numId w:val="1003"/>
        </w:numPr>
      </w:pPr>
      <w:r>
        <w:t xml:space="preserve">It increases the chance that the owner becomes the integration engineer.</w:t>
      </w:r>
    </w:p>
    <w:bookmarkEnd w:id="17"/>
    <w:bookmarkStart w:id="18" w:name="where-it-does-belong"/>
    <w:p>
      <w:pPr>
        <w:pStyle w:val="Heading3"/>
      </w:pPr>
      <w:r>
        <w:t xml:space="preserve">Where it</w:t>
      </w:r>
      <w:r>
        <w:t xml:space="preserve"> </w:t>
      </w:r>
      <w:r>
        <w:rPr>
          <w:i/>
          <w:iCs/>
        </w:rPr>
        <w:t xml:space="preserve">does</w:t>
      </w:r>
      <w:r>
        <w:t xml:space="preserve"> </w:t>
      </w:r>
      <w:r>
        <w:t xml:space="preserve">belong</w:t>
      </w:r>
    </w:p>
    <w:p>
      <w:pPr>
        <w:pStyle w:val="Compact"/>
        <w:numPr>
          <w:ilvl w:val="0"/>
          <w:numId w:val="1004"/>
        </w:numPr>
      </w:pPr>
      <w:r>
        <w:t xml:space="preserve">Quote reasoning and explanation</w:t>
      </w:r>
    </w:p>
    <w:p>
      <w:pPr>
        <w:pStyle w:val="Compact"/>
        <w:numPr>
          <w:ilvl w:val="0"/>
          <w:numId w:val="1004"/>
        </w:numPr>
      </w:pPr>
      <w:r>
        <w:t xml:space="preserve">Historical retrieval (RAG)</w:t>
      </w:r>
    </w:p>
    <w:p>
      <w:pPr>
        <w:pStyle w:val="Compact"/>
        <w:numPr>
          <w:ilvl w:val="0"/>
          <w:numId w:val="1004"/>
        </w:numPr>
      </w:pPr>
      <w:r>
        <w:t xml:space="preserve">Materials reconciliation logic</w:t>
      </w:r>
    </w:p>
    <w:p>
      <w:pPr>
        <w:pStyle w:val="Compact"/>
        <w:numPr>
          <w:ilvl w:val="0"/>
          <w:numId w:val="1004"/>
        </w:numPr>
      </w:pPr>
      <w:r>
        <w:t xml:space="preserve">Agent orchestration across multiple tools</w:t>
      </w:r>
    </w:p>
    <w:p>
      <w:pPr>
        <w:pStyle w:val="Compact"/>
        <w:numPr>
          <w:ilvl w:val="0"/>
          <w:numId w:val="1004"/>
        </w:numPr>
      </w:pPr>
      <w:r>
        <w:t xml:space="preserve">Exception handling where deterministic flows are too brittle</w:t>
      </w:r>
    </w:p>
    <w:p>
      <w:pPr>
        <w:pStyle w:val="FirstParagraph"/>
      </w:pPr>
      <w:r>
        <w:t xml:space="preserve">So the recommendation is</w:t>
      </w:r>
      <w:r>
        <w:t xml:space="preserve"> </w:t>
      </w:r>
      <w:r>
        <w:rPr>
          <w:b/>
          <w:bCs/>
        </w:rPr>
        <w:t xml:space="preserve">not</w:t>
      </w:r>
      <w:r>
        <w:t xml:space="preserve"> </w:t>
      </w:r>
      <w:r>
        <w:t xml:space="preserve">“avoid custom AI.”</w:t>
      </w:r>
      <w:r>
        <w:br/>
      </w:r>
      <w:r>
        <w:t xml:space="preserve">It is:</w:t>
      </w:r>
      <w:r>
        <w:t xml:space="preserve"> </w:t>
      </w:r>
      <w:r>
        <w:rPr>
          <w:b/>
          <w:bCs/>
        </w:rPr>
        <w:t xml:space="preserve">put custom AI behind a stable M365 operating shell first.</w:t>
      </w:r>
    </w:p>
    <w:p>
      <w:r>
        <w:pict>
          <v:rect style="width:0;height:1.5pt" o:hralign="center" o:hrstd="t" o:hr="t"/>
        </w:pict>
      </w:r>
    </w:p>
    <w:bookmarkEnd w:id="18"/>
    <w:bookmarkEnd w:id="19"/>
    <w:bookmarkStart w:id="20" w:name="target-operating-model-by-day-90"/>
    <w:p>
      <w:pPr>
        <w:pStyle w:val="Heading2"/>
      </w:pPr>
      <w:r>
        <w:t xml:space="preserve">3. Target operating model by Day 90</w:t>
      </w:r>
    </w:p>
    <w:p>
      <w:pPr>
        <w:pStyle w:val="FirstParagraph"/>
      </w:pPr>
      <w:r>
        <w:t xml:space="preserve">By the end of the first 90 days, the target is:</w:t>
      </w:r>
    </w:p>
    <w:p>
      <w:pPr>
        <w:pStyle w:val="Compact"/>
        <w:numPr>
          <w:ilvl w:val="0"/>
          <w:numId w:val="1005"/>
        </w:numPr>
      </w:pPr>
      <w:r>
        <w:rPr>
          <w:b/>
          <w:bCs/>
        </w:rPr>
        <w:t xml:space="preserve">All intake</w:t>
      </w:r>
      <w:r>
        <w:t xml:space="preserve"> </w:t>
      </w:r>
      <w:r>
        <w:t xml:space="preserve">from email/web/SMS that can be accessed digitally is normalized into one job/opportunity record.</w:t>
      </w:r>
    </w:p>
    <w:p>
      <w:pPr>
        <w:pStyle w:val="Compact"/>
        <w:numPr>
          <w:ilvl w:val="0"/>
          <w:numId w:val="1005"/>
        </w:numPr>
      </w:pPr>
      <w:r>
        <w:rPr>
          <w:b/>
          <w:bCs/>
        </w:rPr>
        <w:t xml:space="preserve">The owner receives mobile approval requests</w:t>
      </w:r>
      <w:r>
        <w:t xml:space="preserve"> </w:t>
      </w:r>
      <w:r>
        <w:t xml:space="preserve">for quote send, invoice send, and unusual pricing/cost exceptions.</w:t>
      </w:r>
    </w:p>
    <w:p>
      <w:pPr>
        <w:pStyle w:val="Compact"/>
        <w:numPr>
          <w:ilvl w:val="0"/>
          <w:numId w:val="1005"/>
        </w:numPr>
      </w:pPr>
      <w:r>
        <w:rPr>
          <w:b/>
          <w:bCs/>
        </w:rPr>
        <w:t xml:space="preserve">The agent drafts quotes</w:t>
      </w:r>
      <w:r>
        <w:t xml:space="preserve"> </w:t>
      </w:r>
      <w:r>
        <w:t xml:space="preserve">using prior jobs, pricing rules, and customer history.</w:t>
      </w:r>
    </w:p>
    <w:p>
      <w:pPr>
        <w:pStyle w:val="Compact"/>
        <w:numPr>
          <w:ilvl w:val="0"/>
          <w:numId w:val="1005"/>
        </w:numPr>
      </w:pPr>
      <w:r>
        <w:rPr>
          <w:b/>
          <w:bCs/>
        </w:rPr>
        <w:t xml:space="preserve">Field evidence</w:t>
      </w:r>
      <w:r>
        <w:t xml:space="preserve"> </w:t>
      </w:r>
      <w:r>
        <w:t xml:space="preserve">such as photos, receipts, and notes is automatically linked to the active job.</w:t>
      </w:r>
    </w:p>
    <w:p>
      <w:pPr>
        <w:pStyle w:val="Compact"/>
        <w:numPr>
          <w:ilvl w:val="0"/>
          <w:numId w:val="1005"/>
        </w:numPr>
      </w:pPr>
      <w:r>
        <w:rPr>
          <w:b/>
          <w:bCs/>
        </w:rPr>
        <w:t xml:space="preserve">The agent drafts invoices</w:t>
      </w:r>
      <w:r>
        <w:t xml:space="preserve"> </w:t>
      </w:r>
      <w:r>
        <w:t xml:space="preserve">same day or next business day after job completion.</w:t>
      </w:r>
    </w:p>
    <w:p>
      <w:pPr>
        <w:pStyle w:val="Compact"/>
        <w:numPr>
          <w:ilvl w:val="0"/>
          <w:numId w:val="1005"/>
        </w:numPr>
      </w:pPr>
      <w:r>
        <w:rPr>
          <w:b/>
          <w:bCs/>
        </w:rPr>
        <w:t xml:space="preserve">The business keeps a full audit trail</w:t>
      </w:r>
      <w:r>
        <w:t xml:space="preserve"> </w:t>
      </w:r>
      <w:r>
        <w:t xml:space="preserve">of what the agent retrieved, suggested, and sent for approval.</w:t>
      </w:r>
    </w:p>
    <w:p>
      <w:r>
        <w:pict>
          <v:rect style="width:0;height:1.5pt" o:hralign="center" o:hrstd="t" o:hr="t"/>
        </w:pict>
      </w:r>
    </w:p>
    <w:bookmarkEnd w:id="20"/>
    <w:bookmarkStart w:id="25" w:name="high-level-target-architecture"/>
    <w:p>
      <w:pPr>
        <w:pStyle w:val="Heading2"/>
      </w:pPr>
      <w:r>
        <w:t xml:space="preserve">4. High-level target architecture</w:t>
      </w:r>
    </w:p>
    <w:bookmarkStart w:id="21" w:name="control-plane"/>
    <w:p>
      <w:pPr>
        <w:pStyle w:val="Heading3"/>
      </w:pPr>
      <w:r>
        <w:t xml:space="preserve">Control plane</w:t>
      </w:r>
    </w:p>
    <w:p>
      <w:pPr>
        <w:pStyle w:val="Compact"/>
        <w:numPr>
          <w:ilvl w:val="0"/>
          <w:numId w:val="1006"/>
        </w:numPr>
      </w:pPr>
      <w:r>
        <w:t xml:space="preserve">Microsoft 365</w:t>
      </w:r>
    </w:p>
    <w:p>
      <w:pPr>
        <w:pStyle w:val="Compact"/>
        <w:numPr>
          <w:ilvl w:val="0"/>
          <w:numId w:val="1006"/>
        </w:numPr>
      </w:pPr>
      <w:r>
        <w:t xml:space="preserve">Power Automate</w:t>
      </w:r>
    </w:p>
    <w:p>
      <w:pPr>
        <w:pStyle w:val="Compact"/>
        <w:numPr>
          <w:ilvl w:val="0"/>
          <w:numId w:val="1006"/>
        </w:numPr>
      </w:pPr>
      <w:r>
        <w:t xml:space="preserve">Microsoft Graph</w:t>
      </w:r>
    </w:p>
    <w:p>
      <w:pPr>
        <w:pStyle w:val="Compact"/>
        <w:numPr>
          <w:ilvl w:val="0"/>
          <w:numId w:val="1006"/>
        </w:numPr>
      </w:pPr>
      <w:r>
        <w:t xml:space="preserve">SharePoint / OneDrive</w:t>
      </w:r>
    </w:p>
    <w:p>
      <w:pPr>
        <w:pStyle w:val="Compact"/>
        <w:numPr>
          <w:ilvl w:val="0"/>
          <w:numId w:val="1006"/>
        </w:numPr>
      </w:pPr>
      <w:r>
        <w:t xml:space="preserve">Power Automate mobile approvals</w:t>
      </w:r>
    </w:p>
    <w:bookmarkEnd w:id="21"/>
    <w:bookmarkStart w:id="22" w:name="reasoning-plane"/>
    <w:p>
      <w:pPr>
        <w:pStyle w:val="Heading3"/>
      </w:pPr>
      <w:r>
        <w:t xml:space="preserve">Reasoning plane</w:t>
      </w:r>
    </w:p>
    <w:p>
      <w:pPr>
        <w:pStyle w:val="Compact"/>
        <w:numPr>
          <w:ilvl w:val="0"/>
          <w:numId w:val="1007"/>
        </w:numPr>
      </w:pPr>
      <w:r>
        <w:t xml:space="preserve">Python services</w:t>
      </w:r>
    </w:p>
    <w:p>
      <w:pPr>
        <w:pStyle w:val="Compact"/>
        <w:numPr>
          <w:ilvl w:val="0"/>
          <w:numId w:val="1007"/>
        </w:numPr>
      </w:pPr>
      <w:r>
        <w:t xml:space="preserve">OpenAI Agents SDK</w:t>
      </w:r>
    </w:p>
    <w:p>
      <w:pPr>
        <w:pStyle w:val="Compact"/>
        <w:numPr>
          <w:ilvl w:val="0"/>
          <w:numId w:val="1007"/>
        </w:numPr>
      </w:pPr>
      <w:r>
        <w:t xml:space="preserve">MCP servers/tools</w:t>
      </w:r>
    </w:p>
    <w:p>
      <w:pPr>
        <w:pStyle w:val="Compact"/>
        <w:numPr>
          <w:ilvl w:val="0"/>
          <w:numId w:val="1007"/>
        </w:numPr>
      </w:pPr>
      <w:r>
        <w:t xml:space="preserve">RAG / vector retrieval</w:t>
      </w:r>
    </w:p>
    <w:p>
      <w:pPr>
        <w:pStyle w:val="Compact"/>
        <w:numPr>
          <w:ilvl w:val="0"/>
          <w:numId w:val="1007"/>
        </w:numPr>
      </w:pPr>
      <w:r>
        <w:t xml:space="preserve">tracing / logs / run history</w:t>
      </w:r>
    </w:p>
    <w:bookmarkEnd w:id="22"/>
    <w:bookmarkStart w:id="23" w:name="systems-of-record"/>
    <w:p>
      <w:pPr>
        <w:pStyle w:val="Heading3"/>
      </w:pPr>
      <w:r>
        <w:t xml:space="preserve">Systems of record</w:t>
      </w:r>
    </w:p>
    <w:p>
      <w:pPr>
        <w:pStyle w:val="Compact"/>
        <w:numPr>
          <w:ilvl w:val="0"/>
          <w:numId w:val="1008"/>
        </w:numPr>
      </w:pPr>
      <w:r>
        <w:t xml:space="preserve">Xero for quotes, invoices, contacts, accounting</w:t>
      </w:r>
    </w:p>
    <w:p>
      <w:pPr>
        <w:pStyle w:val="Compact"/>
        <w:numPr>
          <w:ilvl w:val="0"/>
          <w:numId w:val="1008"/>
        </w:numPr>
      </w:pPr>
      <w:r>
        <w:t xml:space="preserve">SharePoint / OneDrive / local file share for supporting documents</w:t>
      </w:r>
    </w:p>
    <w:p>
      <w:pPr>
        <w:pStyle w:val="Compact"/>
        <w:numPr>
          <w:ilvl w:val="0"/>
          <w:numId w:val="1008"/>
        </w:numPr>
      </w:pPr>
      <w:r>
        <w:t xml:space="preserve">Lightweight job-state store (Postgres or SQLite initially; Postgres preferred if cloud-hosted)</w:t>
      </w:r>
    </w:p>
    <w:bookmarkEnd w:id="23"/>
    <w:bookmarkStart w:id="24" w:name="security-split"/>
    <w:p>
      <w:pPr>
        <w:pStyle w:val="Heading3"/>
      </w:pPr>
      <w:r>
        <w:t xml:space="preserve">Security split</w:t>
      </w:r>
    </w:p>
    <w:p>
      <w:pPr>
        <w:pStyle w:val="Compact"/>
        <w:numPr>
          <w:ilvl w:val="0"/>
          <w:numId w:val="1009"/>
        </w:numPr>
      </w:pPr>
      <w:r>
        <w:rPr>
          <w:b/>
          <w:bCs/>
        </w:rPr>
        <w:t xml:space="preserve">Cloud:</w:t>
      </w:r>
      <w:r>
        <w:t xml:space="preserve"> </w:t>
      </w:r>
      <w:r>
        <w:t xml:space="preserve">reasoning, orchestration, approval UI, webhook receiver, trace store</w:t>
      </w:r>
    </w:p>
    <w:p>
      <w:pPr>
        <w:pStyle w:val="Compact"/>
        <w:numPr>
          <w:ilvl w:val="0"/>
          <w:numId w:val="1009"/>
        </w:numPr>
      </w:pPr>
      <w:r>
        <w:rPr>
          <w:b/>
          <w:bCs/>
        </w:rPr>
        <w:t xml:space="preserve">Local/on-prem server:</w:t>
      </w:r>
      <w:r>
        <w:t xml:space="preserve"> </w:t>
      </w:r>
      <w:r>
        <w:t xml:space="preserve">local MCP gateway, local file access, credentials proxy, optional document sync cache</w:t>
      </w:r>
    </w:p>
    <w:p>
      <w:r>
        <w:pict>
          <v:rect style="width:0;height:1.5pt" o:hralign="center" o:hrstd="t" o:hr="t"/>
        </w:pict>
      </w:r>
    </w:p>
    <w:bookmarkEnd w:id="24"/>
    <w:bookmarkEnd w:id="25"/>
    <w:bookmarkStart w:id="26" w:name="day-rollout"/>
    <w:p>
      <w:pPr>
        <w:pStyle w:val="Heading2"/>
      </w:pPr>
      <w:r>
        <w:t xml:space="preserve">5. 30/60/90-day rollout</w:t>
      </w:r>
    </w:p>
    <w:bookmarkEnd w:id="26"/>
    <w:bookmarkEnd w:id="27"/>
    <w:bookmarkStart w:id="40" w:name="phase-1-days-130"/>
    <w:p>
      <w:pPr>
        <w:pStyle w:val="Heading1"/>
      </w:pPr>
      <w:r>
        <w:t xml:space="preserve">Phase 1 — Days 1–30</w:t>
      </w:r>
    </w:p>
    <w:bookmarkStart w:id="39" w:name="X470aa66bb9984a68f5f16e5670ac1513dc0bc5d"/>
    <w:p>
      <w:pPr>
        <w:pStyle w:val="Heading2"/>
      </w:pPr>
      <w:r>
        <w:t xml:space="preserve">Goal: Stop the bleeding and establish controlled digital intake</w:t>
      </w:r>
    </w:p>
    <w:bookmarkStart w:id="28" w:name="business-outcome"/>
    <w:p>
      <w:pPr>
        <w:pStyle w:val="Heading3"/>
      </w:pPr>
      <w:r>
        <w:t xml:space="preserve">Business outcome</w:t>
      </w:r>
    </w:p>
    <w:p>
      <w:pPr>
        <w:pStyle w:val="FirstParagraph"/>
      </w:pPr>
      <w:r>
        <w:t xml:space="preserve">Create a reliable intake-to-record process so that incoming “rumours” stop living as disconnected emails, messages, and phone memory.</w:t>
      </w:r>
    </w:p>
    <w:bookmarkEnd w:id="28"/>
    <w:bookmarkStart w:id="29" w:name="scope"/>
    <w:p>
      <w:pPr>
        <w:pStyle w:val="Heading3"/>
      </w:pPr>
      <w:r>
        <w:t xml:space="preserve">Scope</w:t>
      </w:r>
    </w:p>
    <w:p>
      <w:pPr>
        <w:pStyle w:val="Compact"/>
        <w:numPr>
          <w:ilvl w:val="0"/>
          <w:numId w:val="1010"/>
        </w:numPr>
      </w:pPr>
      <w:r>
        <w:t xml:space="preserve">Intake capture</w:t>
      </w:r>
    </w:p>
    <w:p>
      <w:pPr>
        <w:pStyle w:val="Compact"/>
        <w:numPr>
          <w:ilvl w:val="0"/>
          <w:numId w:val="1010"/>
        </w:numPr>
      </w:pPr>
      <w:r>
        <w:t xml:space="preserve">Case/job/opportunity normalization</w:t>
      </w:r>
    </w:p>
    <w:p>
      <w:pPr>
        <w:pStyle w:val="Compact"/>
        <w:numPr>
          <w:ilvl w:val="0"/>
          <w:numId w:val="1010"/>
        </w:numPr>
      </w:pPr>
      <w:r>
        <w:t xml:space="preserve">Basic customer context retrieval</w:t>
      </w:r>
    </w:p>
    <w:p>
      <w:pPr>
        <w:pStyle w:val="Compact"/>
        <w:numPr>
          <w:ilvl w:val="0"/>
          <w:numId w:val="1010"/>
        </w:numPr>
      </w:pPr>
      <w:r>
        <w:t xml:space="preserve">Mobile approval path set up</w:t>
      </w:r>
    </w:p>
    <w:p>
      <w:pPr>
        <w:pStyle w:val="Compact"/>
        <w:numPr>
          <w:ilvl w:val="0"/>
          <w:numId w:val="1010"/>
        </w:numPr>
      </w:pPr>
      <w:r>
        <w:t xml:space="preserve">Governance and audit foundations</w:t>
      </w:r>
    </w:p>
    <w:bookmarkEnd w:id="29"/>
    <w:bookmarkStart w:id="35" w:name="workstreams"/>
    <w:p>
      <w:pPr>
        <w:pStyle w:val="Heading3"/>
      </w:pPr>
      <w:r>
        <w:t xml:space="preserve">Workstreams</w:t>
      </w:r>
    </w:p>
    <w:bookmarkStart w:id="30" w:name="a.-process-discovery-and-control-design"/>
    <w:p>
      <w:pPr>
        <w:pStyle w:val="Heading4"/>
      </w:pPr>
      <w:r>
        <w:t xml:space="preserve">A. Process discovery and control design</w:t>
      </w:r>
    </w:p>
    <w:p>
      <w:pPr>
        <w:pStyle w:val="Compact"/>
        <w:numPr>
          <w:ilvl w:val="0"/>
          <w:numId w:val="1011"/>
        </w:numPr>
      </w:pPr>
      <w:r>
        <w:t xml:space="preserve">Map the current intake, quoting, job execution, materials capture, and invoicing flow.</w:t>
      </w:r>
    </w:p>
    <w:p>
      <w:pPr>
        <w:pStyle w:val="Compact"/>
        <w:numPr>
          <w:ilvl w:val="0"/>
          <w:numId w:val="1011"/>
        </w:numPr>
      </w:pPr>
      <w:r>
        <w:t xml:space="preserve">Define approval thresholds:</w:t>
      </w:r>
    </w:p>
    <w:p>
      <w:pPr>
        <w:pStyle w:val="Compact"/>
        <w:numPr>
          <w:ilvl w:val="1"/>
          <w:numId w:val="1012"/>
        </w:numPr>
      </w:pPr>
      <w:r>
        <w:t xml:space="preserve">quote send</w:t>
      </w:r>
    </w:p>
    <w:p>
      <w:pPr>
        <w:pStyle w:val="Compact"/>
        <w:numPr>
          <w:ilvl w:val="1"/>
          <w:numId w:val="1012"/>
        </w:numPr>
      </w:pPr>
      <w:r>
        <w:t xml:space="preserve">invoice send</w:t>
      </w:r>
    </w:p>
    <w:p>
      <w:pPr>
        <w:pStyle w:val="Compact"/>
        <w:numPr>
          <w:ilvl w:val="1"/>
          <w:numId w:val="1012"/>
        </w:numPr>
      </w:pPr>
      <w:r>
        <w:t xml:space="preserve">discount over threshold</w:t>
      </w:r>
    </w:p>
    <w:p>
      <w:pPr>
        <w:pStyle w:val="Compact"/>
        <w:numPr>
          <w:ilvl w:val="1"/>
          <w:numId w:val="1012"/>
        </w:numPr>
      </w:pPr>
      <w:r>
        <w:t xml:space="preserve">margin below threshold</w:t>
      </w:r>
    </w:p>
    <w:p>
      <w:pPr>
        <w:pStyle w:val="Compact"/>
        <w:numPr>
          <w:ilvl w:val="1"/>
          <w:numId w:val="1012"/>
        </w:numPr>
      </w:pPr>
      <w:r>
        <w:t xml:space="preserve">scope variation above threshold</w:t>
      </w:r>
    </w:p>
    <w:p>
      <w:pPr>
        <w:pStyle w:val="Compact"/>
        <w:numPr>
          <w:ilvl w:val="0"/>
          <w:numId w:val="1011"/>
        </w:numPr>
      </w:pPr>
      <w:r>
        <w:t xml:space="preserve">Define confidence thresholds for auto-classification vs manual review.</w:t>
      </w:r>
    </w:p>
    <w:p>
      <w:pPr>
        <w:pStyle w:val="Compact"/>
        <w:numPr>
          <w:ilvl w:val="0"/>
          <w:numId w:val="1011"/>
        </w:numPr>
      </w:pPr>
      <w:r>
        <w:t xml:space="preserve">Define naming conventions and canonical IDs for jobs/customers/sites.</w:t>
      </w:r>
    </w:p>
    <w:bookmarkEnd w:id="30"/>
    <w:bookmarkStart w:id="31" w:name="b.-microsoft-365-operational-shell"/>
    <w:p>
      <w:pPr>
        <w:pStyle w:val="Heading4"/>
      </w:pPr>
      <w:r>
        <w:t xml:space="preserve">B. Microsoft 365 operational shell</w:t>
      </w:r>
    </w:p>
    <w:p>
      <w:pPr>
        <w:pStyle w:val="Compact"/>
        <w:numPr>
          <w:ilvl w:val="0"/>
          <w:numId w:val="1013"/>
        </w:numPr>
      </w:pPr>
      <w:r>
        <w:t xml:space="preserve">Set up a shared intake mailbox if one does not already exist.</w:t>
      </w:r>
    </w:p>
    <w:p>
      <w:pPr>
        <w:pStyle w:val="Compact"/>
        <w:numPr>
          <w:ilvl w:val="0"/>
          <w:numId w:val="1013"/>
        </w:numPr>
      </w:pPr>
      <w:r>
        <w:t xml:space="preserve">Standardize web-form submissions into a monitored mailbox or SharePoint list.</w:t>
      </w:r>
    </w:p>
    <w:p>
      <w:pPr>
        <w:pStyle w:val="Compact"/>
        <w:numPr>
          <w:ilvl w:val="0"/>
          <w:numId w:val="1013"/>
        </w:numPr>
      </w:pPr>
      <w:r>
        <w:t xml:space="preserve">Set up Graph-based mailbox event handling for new intake items.</w:t>
      </w:r>
    </w:p>
    <w:p>
      <w:pPr>
        <w:pStyle w:val="Compact"/>
        <w:numPr>
          <w:ilvl w:val="0"/>
          <w:numId w:val="1013"/>
        </w:numPr>
      </w:pPr>
      <w:r>
        <w:t xml:space="preserve">Set up SharePoint/OneDrive structure for job evidence:</w:t>
      </w:r>
    </w:p>
    <w:p>
      <w:pPr>
        <w:pStyle w:val="Compact"/>
        <w:numPr>
          <w:ilvl w:val="1"/>
          <w:numId w:val="1014"/>
        </w:numPr>
      </w:pPr>
      <w:r>
        <w:rPr>
          <w:rStyle w:val="VerbatimChar"/>
        </w:rPr>
        <w:t xml:space="preserve">/Jobs/{JobID}/Photos</w:t>
      </w:r>
    </w:p>
    <w:p>
      <w:pPr>
        <w:pStyle w:val="Compact"/>
        <w:numPr>
          <w:ilvl w:val="1"/>
          <w:numId w:val="1014"/>
        </w:numPr>
      </w:pPr>
      <w:r>
        <w:rPr>
          <w:rStyle w:val="VerbatimChar"/>
        </w:rPr>
        <w:t xml:space="preserve">/Jobs/{JobID}/Receipts</w:t>
      </w:r>
    </w:p>
    <w:p>
      <w:pPr>
        <w:pStyle w:val="Compact"/>
        <w:numPr>
          <w:ilvl w:val="1"/>
          <w:numId w:val="1014"/>
        </w:numPr>
      </w:pPr>
      <w:r>
        <w:rPr>
          <w:rStyle w:val="VerbatimChar"/>
        </w:rPr>
        <w:t xml:space="preserve">/Jobs/{JobID}/Quote</w:t>
      </w:r>
    </w:p>
    <w:p>
      <w:pPr>
        <w:pStyle w:val="Compact"/>
        <w:numPr>
          <w:ilvl w:val="1"/>
          <w:numId w:val="1014"/>
        </w:numPr>
      </w:pPr>
      <w:r>
        <w:rPr>
          <w:rStyle w:val="VerbatimChar"/>
        </w:rPr>
        <w:t xml:space="preserve">/Jobs/{JobID}/Invoice</w:t>
      </w:r>
    </w:p>
    <w:p>
      <w:pPr>
        <w:pStyle w:val="Compact"/>
        <w:numPr>
          <w:ilvl w:val="0"/>
          <w:numId w:val="1013"/>
        </w:numPr>
      </w:pPr>
      <w:r>
        <w:t xml:space="preserve">Configure Power Automate approvals for mobile owner approval.</w:t>
      </w:r>
    </w:p>
    <w:bookmarkEnd w:id="31"/>
    <w:bookmarkStart w:id="32" w:name="c.-canonical-intake-record"/>
    <w:p>
      <w:pPr>
        <w:pStyle w:val="Heading4"/>
      </w:pPr>
      <w:r>
        <w:t xml:space="preserve">C. Canonical intake record</w:t>
      </w:r>
    </w:p>
    <w:p>
      <w:pPr>
        <w:pStyle w:val="FirstParagraph"/>
      </w:pPr>
      <w:r>
        <w:t xml:space="preserve">Build an intake normalizer that creates a single structured record from:</w:t>
      </w:r>
      <w:r>
        <w:t xml:space="preserve"> </w:t>
      </w:r>
      <w:r>
        <w:t xml:space="preserve">- incoming email</w:t>
      </w:r>
      <w:r>
        <w:t xml:space="preserve"> </w:t>
      </w:r>
      <w:r>
        <w:t xml:space="preserve">- form submission</w:t>
      </w:r>
      <w:r>
        <w:t xml:space="preserve"> </w:t>
      </w:r>
      <w:r>
        <w:t xml:space="preserve">- SMS transcript or manually-entered phone summary</w:t>
      </w:r>
    </w:p>
    <w:p>
      <w:pPr>
        <w:pStyle w:val="BodyText"/>
      </w:pPr>
      <w:r>
        <w:t xml:space="preserve">Suggested record fields:</w:t>
      </w:r>
      <w:r>
        <w:t xml:space="preserve"> </w:t>
      </w:r>
      <w:r>
        <w:t xml:space="preserve">- job_id</w:t>
      </w:r>
      <w:r>
        <w:t xml:space="preserve"> </w:t>
      </w:r>
      <w:r>
        <w:t xml:space="preserve">- customer_name</w:t>
      </w:r>
      <w:r>
        <w:t xml:space="preserve"> </w:t>
      </w:r>
      <w:r>
        <w:t xml:space="preserve">- address</w:t>
      </w:r>
      <w:r>
        <w:t xml:space="preserve"> </w:t>
      </w:r>
      <w:r>
        <w:t xml:space="preserve">- phone</w:t>
      </w:r>
      <w:r>
        <w:t xml:space="preserve"> </w:t>
      </w:r>
      <w:r>
        <w:t xml:space="preserve">- email</w:t>
      </w:r>
      <w:r>
        <w:t xml:space="preserve"> </w:t>
      </w:r>
      <w:r>
        <w:t xml:space="preserve">- source_channel</w:t>
      </w:r>
      <w:r>
        <w:t xml:space="preserve"> </w:t>
      </w:r>
      <w:r>
        <w:t xml:space="preserve">- issue_summary</w:t>
      </w:r>
      <w:r>
        <w:t xml:space="preserve"> </w:t>
      </w:r>
      <w:r>
        <w:t xml:space="preserve">- urgency</w:t>
      </w:r>
      <w:r>
        <w:t xml:space="preserve"> </w:t>
      </w:r>
      <w:r>
        <w:t xml:space="preserve">- preferred_time</w:t>
      </w:r>
      <w:r>
        <w:t xml:space="preserve"> </w:t>
      </w:r>
      <w:r>
        <w:t xml:space="preserve">- evidence_links</w:t>
      </w:r>
      <w:r>
        <w:t xml:space="preserve"> </w:t>
      </w:r>
      <w:r>
        <w:t xml:space="preserve">- status</w:t>
      </w:r>
      <w:r>
        <w:t xml:space="preserve"> </w:t>
      </w:r>
      <w:r>
        <w:t xml:space="preserve">- confidence_score</w:t>
      </w:r>
      <w:r>
        <w:t xml:space="preserve"> </w:t>
      </w:r>
      <w:r>
        <w:t xml:space="preserve">- created_at</w:t>
      </w:r>
    </w:p>
    <w:bookmarkEnd w:id="32"/>
    <w:bookmarkStart w:id="33" w:name="d.-light-rag-seed-set"/>
    <w:p>
      <w:pPr>
        <w:pStyle w:val="Heading4"/>
      </w:pPr>
      <w:r>
        <w:t xml:space="preserve">D. Light RAG seed set</w:t>
      </w:r>
    </w:p>
    <w:p>
      <w:pPr>
        <w:pStyle w:val="FirstParagraph"/>
      </w:pPr>
      <w:r>
        <w:t xml:space="preserve">Create the first retrieval corpus:</w:t>
      </w:r>
      <w:r>
        <w:t xml:space="preserve"> </w:t>
      </w:r>
      <w:r>
        <w:t xml:space="preserve">- accepted quotes from the last 12 months</w:t>
      </w:r>
      <w:r>
        <w:t xml:space="preserve"> </w:t>
      </w:r>
      <w:r>
        <w:t xml:space="preserve">- prior invoices</w:t>
      </w:r>
      <w:r>
        <w:t xml:space="preserve"> </w:t>
      </w:r>
      <w:r>
        <w:t xml:space="preserve">- top 20 repeat customers</w:t>
      </w:r>
      <w:r>
        <w:t xml:space="preserve"> </w:t>
      </w:r>
      <w:r>
        <w:t xml:space="preserve">- standard service descriptions</w:t>
      </w:r>
      <w:r>
        <w:t xml:space="preserve"> </w:t>
      </w:r>
      <w:r>
        <w:t xml:space="preserve">- simple pricing rules / rate card</w:t>
      </w:r>
      <w:r>
        <w:t xml:space="preserve"> </w:t>
      </w:r>
      <w:r>
        <w:t xml:space="preserve">- supplier info sheets / common materials references</w:t>
      </w:r>
    </w:p>
    <w:bookmarkEnd w:id="33"/>
    <w:bookmarkStart w:id="34" w:name="e.-baseline-metrics"/>
    <w:p>
      <w:pPr>
        <w:pStyle w:val="Heading4"/>
      </w:pPr>
      <w:r>
        <w:t xml:space="preserve">E. Baseline metrics</w:t>
      </w:r>
    </w:p>
    <w:p>
      <w:pPr>
        <w:pStyle w:val="FirstParagraph"/>
      </w:pPr>
      <w:r>
        <w:t xml:space="preserve">Capture the current state:</w:t>
      </w:r>
      <w:r>
        <w:t xml:space="preserve"> </w:t>
      </w:r>
      <w:r>
        <w:t xml:space="preserve">- average quote turnaround time</w:t>
      </w:r>
      <w:r>
        <w:t xml:space="preserve"> </w:t>
      </w:r>
      <w:r>
        <w:t xml:space="preserve">- average time from completed work to invoice sent</w:t>
      </w:r>
      <w:r>
        <w:t xml:space="preserve"> </w:t>
      </w:r>
      <w:r>
        <w:t xml:space="preserve">- weekly admin time spent on rekeying / file chasing</w:t>
      </w:r>
      <w:r>
        <w:t xml:space="preserve"> </w:t>
      </w:r>
      <w:r>
        <w:t xml:space="preserve">- number of quotes sent per week</w:t>
      </w:r>
      <w:r>
        <w:t xml:space="preserve"> </w:t>
      </w:r>
      <w:r>
        <w:t xml:space="preserve">- estimated material misses / invoice adjustments</w:t>
      </w:r>
      <w:r>
        <w:t xml:space="preserve"> </w:t>
      </w:r>
      <w:r>
        <w:t xml:space="preserve">- owner time spent on admin vs field/sales</w:t>
      </w:r>
    </w:p>
    <w:bookmarkEnd w:id="34"/>
    <w:bookmarkEnd w:id="35"/>
    <w:bookmarkStart w:id="36" w:name="deliverables-by-day-30"/>
    <w:p>
      <w:pPr>
        <w:pStyle w:val="Heading3"/>
      </w:pPr>
      <w:r>
        <w:t xml:space="preserve">Deliverables by Day 30</w:t>
      </w:r>
    </w:p>
    <w:p>
      <w:pPr>
        <w:pStyle w:val="Compact"/>
        <w:numPr>
          <w:ilvl w:val="0"/>
          <w:numId w:val="1015"/>
        </w:numPr>
      </w:pPr>
      <w:r>
        <w:t xml:space="preserve">Intake workflow live for email/web-originated jobs</w:t>
      </w:r>
    </w:p>
    <w:p>
      <w:pPr>
        <w:pStyle w:val="Compact"/>
        <w:numPr>
          <w:ilvl w:val="0"/>
          <w:numId w:val="1015"/>
        </w:numPr>
      </w:pPr>
      <w:r>
        <w:t xml:space="preserve">Shared mailbox and file structure cleaned up</w:t>
      </w:r>
    </w:p>
    <w:p>
      <w:pPr>
        <w:pStyle w:val="Compact"/>
        <w:numPr>
          <w:ilvl w:val="0"/>
          <w:numId w:val="1015"/>
        </w:numPr>
      </w:pPr>
      <w:r>
        <w:t xml:space="preserve">Approval workflow working on owner mobile</w:t>
      </w:r>
    </w:p>
    <w:p>
      <w:pPr>
        <w:pStyle w:val="Compact"/>
        <w:numPr>
          <w:ilvl w:val="0"/>
          <w:numId w:val="1015"/>
        </w:numPr>
      </w:pPr>
      <w:r>
        <w:t xml:space="preserve">First structured job/opportunity record live</w:t>
      </w:r>
    </w:p>
    <w:p>
      <w:pPr>
        <w:pStyle w:val="Compact"/>
        <w:numPr>
          <w:ilvl w:val="0"/>
          <w:numId w:val="1015"/>
        </w:numPr>
      </w:pPr>
      <w:r>
        <w:t xml:space="preserve">First RAG corpus indexed</w:t>
      </w:r>
    </w:p>
    <w:p>
      <w:pPr>
        <w:pStyle w:val="Compact"/>
        <w:numPr>
          <w:ilvl w:val="0"/>
          <w:numId w:val="1015"/>
        </w:numPr>
      </w:pPr>
      <w:r>
        <w:t xml:space="preserve">Baseline KPI dashboard agreed</w:t>
      </w:r>
    </w:p>
    <w:bookmarkEnd w:id="36"/>
    <w:bookmarkStart w:id="37" w:name="expected-value-by-day-30"/>
    <w:p>
      <w:pPr>
        <w:pStyle w:val="Heading3"/>
      </w:pPr>
      <w:r>
        <w:t xml:space="preserve">Expected value by Day 30</w:t>
      </w:r>
    </w:p>
    <w:p>
      <w:pPr>
        <w:pStyle w:val="Compact"/>
        <w:numPr>
          <w:ilvl w:val="0"/>
          <w:numId w:val="1016"/>
        </w:numPr>
      </w:pPr>
      <w:r>
        <w:t xml:space="preserve">Fewer lost requests</w:t>
      </w:r>
    </w:p>
    <w:p>
      <w:pPr>
        <w:pStyle w:val="Compact"/>
        <w:numPr>
          <w:ilvl w:val="0"/>
          <w:numId w:val="1016"/>
        </w:numPr>
      </w:pPr>
      <w:r>
        <w:t xml:space="preserve">Clearer job identity from first contact</w:t>
      </w:r>
    </w:p>
    <w:p>
      <w:pPr>
        <w:pStyle w:val="Compact"/>
        <w:numPr>
          <w:ilvl w:val="0"/>
          <w:numId w:val="1016"/>
        </w:numPr>
      </w:pPr>
      <w:r>
        <w:t xml:space="preserve">Faster triage</w:t>
      </w:r>
    </w:p>
    <w:p>
      <w:pPr>
        <w:pStyle w:val="Compact"/>
        <w:numPr>
          <w:ilvl w:val="0"/>
          <w:numId w:val="1016"/>
        </w:numPr>
      </w:pPr>
      <w:r>
        <w:t xml:space="preserve">Immediate visibility of admin debt</w:t>
      </w:r>
    </w:p>
    <w:p>
      <w:pPr>
        <w:pStyle w:val="Compact"/>
        <w:numPr>
          <w:ilvl w:val="0"/>
          <w:numId w:val="1016"/>
        </w:numPr>
      </w:pPr>
      <w:r>
        <w:t xml:space="preserve">Approximate savings target:</w:t>
      </w:r>
      <w:r>
        <w:t xml:space="preserve"> </w:t>
      </w:r>
      <w:r>
        <w:rPr>
          <w:b/>
          <w:bCs/>
        </w:rPr>
        <w:t xml:space="preserve">3–5 hours/week</w:t>
      </w:r>
    </w:p>
    <w:bookmarkEnd w:id="37"/>
    <w:bookmarkStart w:id="38" w:name="exit-criteria"/>
    <w:p>
      <w:pPr>
        <w:pStyle w:val="Heading3"/>
      </w:pPr>
      <w:r>
        <w:t xml:space="preserve">Exit criteria</w:t>
      </w:r>
    </w:p>
    <w:p>
      <w:pPr>
        <w:pStyle w:val="Compact"/>
        <w:numPr>
          <w:ilvl w:val="0"/>
          <w:numId w:val="1017"/>
        </w:numPr>
      </w:pPr>
      <w:r>
        <w:t xml:space="preserve">80%+ of digital intake is captured into the canonical record</w:t>
      </w:r>
    </w:p>
    <w:p>
      <w:pPr>
        <w:pStyle w:val="Compact"/>
        <w:numPr>
          <w:ilvl w:val="0"/>
          <w:numId w:val="1017"/>
        </w:numPr>
      </w:pPr>
      <w:r>
        <w:t xml:space="preserve">Owner can approve/reject quote/invoice draft requests from mobile</w:t>
      </w:r>
    </w:p>
    <w:p>
      <w:pPr>
        <w:pStyle w:val="Compact"/>
        <w:numPr>
          <w:ilvl w:val="0"/>
          <w:numId w:val="1017"/>
        </w:numPr>
      </w:pPr>
      <w:r>
        <w:t xml:space="preserve">At least 50 historical documents are indexed into RAG</w:t>
      </w:r>
    </w:p>
    <w:p>
      <w:pPr>
        <w:pStyle w:val="Compact"/>
        <w:numPr>
          <w:ilvl w:val="0"/>
          <w:numId w:val="1017"/>
        </w:numPr>
      </w:pPr>
      <w:r>
        <w:t xml:space="preserve">Audit logging exists for all approval actions</w:t>
      </w:r>
    </w:p>
    <w:p>
      <w:r>
        <w:pict>
          <v:rect style="width:0;height:1.5pt" o:hralign="center" o:hrstd="t" o:hr="t"/>
        </w:pict>
      </w:r>
    </w:p>
    <w:bookmarkEnd w:id="38"/>
    <w:bookmarkEnd w:id="39"/>
    <w:bookmarkEnd w:id="40"/>
    <w:bookmarkStart w:id="53" w:name="phase-2-days-3160"/>
    <w:p>
      <w:pPr>
        <w:pStyle w:val="Heading1"/>
      </w:pPr>
      <w:r>
        <w:t xml:space="preserve">Phase 2 — Days 31–60</w:t>
      </w:r>
    </w:p>
    <w:bookmarkStart w:id="52" w:name="X6c6d248f99fbc2b98a228be98a4c9136f84e759"/>
    <w:p>
      <w:pPr>
        <w:pStyle w:val="Heading2"/>
      </w:pPr>
      <w:r>
        <w:t xml:space="preserve">Goal: Launch supervised quote drafting and customer context retrieval</w:t>
      </w:r>
    </w:p>
    <w:bookmarkStart w:id="41" w:name="business-outcome-1"/>
    <w:p>
      <w:pPr>
        <w:pStyle w:val="Heading3"/>
      </w:pPr>
      <w:r>
        <w:t xml:space="preserve">Business outcome</w:t>
      </w:r>
    </w:p>
    <w:p>
      <w:pPr>
        <w:pStyle w:val="FirstParagraph"/>
      </w:pPr>
      <w:r>
        <w:t xml:space="preserve">Reduce quote lag and remove manual “hunt and assemble” work.</w:t>
      </w:r>
    </w:p>
    <w:bookmarkEnd w:id="41"/>
    <w:bookmarkStart w:id="42" w:name="scope-1"/>
    <w:p>
      <w:pPr>
        <w:pStyle w:val="Heading3"/>
      </w:pPr>
      <w:r>
        <w:t xml:space="preserve">Scope</w:t>
      </w:r>
    </w:p>
    <w:p>
      <w:pPr>
        <w:pStyle w:val="Compact"/>
        <w:numPr>
          <w:ilvl w:val="0"/>
          <w:numId w:val="1018"/>
        </w:numPr>
      </w:pPr>
      <w:r>
        <w:t xml:space="preserve">Agent-assisted quote drafting</w:t>
      </w:r>
    </w:p>
    <w:p>
      <w:pPr>
        <w:pStyle w:val="Compact"/>
        <w:numPr>
          <w:ilvl w:val="0"/>
          <w:numId w:val="1018"/>
        </w:numPr>
      </w:pPr>
      <w:r>
        <w:t xml:space="preserve">Customer/job history retrieval</w:t>
      </w:r>
    </w:p>
    <w:p>
      <w:pPr>
        <w:pStyle w:val="Compact"/>
        <w:numPr>
          <w:ilvl w:val="0"/>
          <w:numId w:val="1018"/>
        </w:numPr>
      </w:pPr>
      <w:r>
        <w:t xml:space="preserve">Xero quote draft creation</w:t>
      </w:r>
    </w:p>
    <w:p>
      <w:pPr>
        <w:pStyle w:val="Compact"/>
        <w:numPr>
          <w:ilvl w:val="0"/>
          <w:numId w:val="1018"/>
        </w:numPr>
      </w:pPr>
      <w:r>
        <w:t xml:space="preserve">Explanation card for owner approval</w:t>
      </w:r>
    </w:p>
    <w:p>
      <w:pPr>
        <w:pStyle w:val="Compact"/>
        <w:numPr>
          <w:ilvl w:val="0"/>
          <w:numId w:val="1018"/>
        </w:numPr>
      </w:pPr>
      <w:r>
        <w:t xml:space="preserve">Basic dispatch/job-card creation</w:t>
      </w:r>
    </w:p>
    <w:bookmarkEnd w:id="42"/>
    <w:bookmarkStart w:id="48" w:name="workstreams-1"/>
    <w:p>
      <w:pPr>
        <w:pStyle w:val="Heading3"/>
      </w:pPr>
      <w:r>
        <w:t xml:space="preserve">Workstreams</w:t>
      </w:r>
    </w:p>
    <w:bookmarkStart w:id="43" w:name="a.-build-the-quote-agent"/>
    <w:p>
      <w:pPr>
        <w:pStyle w:val="Heading4"/>
      </w:pPr>
      <w:r>
        <w:t xml:space="preserve">A. Build the quote agent</w:t>
      </w:r>
    </w:p>
    <w:p>
      <w:pPr>
        <w:pStyle w:val="FirstParagraph"/>
      </w:pPr>
      <w:r>
        <w:t xml:space="preserve">The quote agent should:</w:t>
      </w:r>
      <w:r>
        <w:t xml:space="preserve"> </w:t>
      </w:r>
      <w:r>
        <w:t xml:space="preserve">- retrieve similar prior jobs</w:t>
      </w:r>
      <w:r>
        <w:t xml:space="preserve"> </w:t>
      </w:r>
      <w:r>
        <w:t xml:space="preserve">- retrieve past customer context</w:t>
      </w:r>
      <w:r>
        <w:t xml:space="preserve"> </w:t>
      </w:r>
      <w:r>
        <w:t xml:space="preserve">- apply pricing templates / rules</w:t>
      </w:r>
      <w:r>
        <w:t xml:space="preserve"> </w:t>
      </w:r>
      <w:r>
        <w:t xml:space="preserve">- generate a structured quote draft</w:t>
      </w:r>
      <w:r>
        <w:t xml:space="preserve"> </w:t>
      </w:r>
      <w:r>
        <w:t xml:space="preserve">- produce an explanation card:</w:t>
      </w:r>
      <w:r>
        <w:t xml:space="preserve"> </w:t>
      </w:r>
      <w:r>
        <w:t xml:space="preserve">- source inputs used</w:t>
      </w:r>
      <w:r>
        <w:t xml:space="preserve"> </w:t>
      </w:r>
      <w:r>
        <w:t xml:space="preserve">- comparable jobs referenced</w:t>
      </w:r>
      <w:r>
        <w:t xml:space="preserve"> </w:t>
      </w:r>
      <w:r>
        <w:t xml:space="preserve">- assumptions made</w:t>
      </w:r>
      <w:r>
        <w:t xml:space="preserve"> </w:t>
      </w:r>
      <w:r>
        <w:t xml:space="preserve">- exclusions</w:t>
      </w:r>
      <w:r>
        <w:t xml:space="preserve"> </w:t>
      </w:r>
      <w:r>
        <w:t xml:space="preserve">- confidence score</w:t>
      </w:r>
      <w:r>
        <w:t xml:space="preserve"> </w:t>
      </w:r>
      <w:r>
        <w:t xml:space="preserve">- margin estimate if available</w:t>
      </w:r>
    </w:p>
    <w:bookmarkEnd w:id="43"/>
    <w:bookmarkStart w:id="44" w:name="b.-mcp-connectors-tools"/>
    <w:p>
      <w:pPr>
        <w:pStyle w:val="Heading4"/>
      </w:pPr>
      <w:r>
        <w:t xml:space="preserve">B. MCP connectors / tools</w:t>
      </w:r>
    </w:p>
    <w:p>
      <w:pPr>
        <w:pStyle w:val="FirstParagraph"/>
      </w:pPr>
      <w:r>
        <w:t xml:space="preserve">Stand up MCP-backed tools for:</w:t>
      </w:r>
      <w:r>
        <w:t xml:space="preserve"> </w:t>
      </w:r>
      <w:r>
        <w:t xml:space="preserve">- Microsoft 365 mail/files/calendar access</w:t>
      </w:r>
      <w:r>
        <w:t xml:space="preserve"> </w:t>
      </w:r>
      <w:r>
        <w:t xml:space="preserve">- local file share access from the on-prem server</w:t>
      </w:r>
      <w:r>
        <w:t xml:space="preserve"> </w:t>
      </w:r>
      <w:r>
        <w:t xml:space="preserve">- Xero quote/invoice/contact access</w:t>
      </w:r>
      <w:r>
        <w:t xml:space="preserve"> </w:t>
      </w:r>
      <w:r>
        <w:t xml:space="preserve">- RAG retrieval tool</w:t>
      </w:r>
      <w:r>
        <w:t xml:space="preserve"> </w:t>
      </w:r>
      <w:r>
        <w:t xml:space="preserve">- job-state lookup/update tool</w:t>
      </w:r>
    </w:p>
    <w:bookmarkEnd w:id="44"/>
    <w:bookmarkStart w:id="45" w:name="c.-xero-quote-draft-integration"/>
    <w:p>
      <w:pPr>
        <w:pStyle w:val="Heading4"/>
      </w:pPr>
      <w:r>
        <w:t xml:space="preserve">C. Xero quote draft integration</w:t>
      </w:r>
    </w:p>
    <w:p>
      <w:pPr>
        <w:pStyle w:val="Compact"/>
        <w:numPr>
          <w:ilvl w:val="0"/>
          <w:numId w:val="1019"/>
        </w:numPr>
      </w:pPr>
      <w:r>
        <w:t xml:space="preserve">Create quote drafts in Xero only after the agent has prepared the structured payload.</w:t>
      </w:r>
    </w:p>
    <w:p>
      <w:pPr>
        <w:pStyle w:val="Compact"/>
        <w:numPr>
          <w:ilvl w:val="0"/>
          <w:numId w:val="1019"/>
        </w:numPr>
      </w:pPr>
      <w:r>
        <w:t xml:space="preserve">Keep sending under owner approval only.</w:t>
      </w:r>
    </w:p>
    <w:p>
      <w:pPr>
        <w:pStyle w:val="Compact"/>
        <w:numPr>
          <w:ilvl w:val="0"/>
          <w:numId w:val="1019"/>
        </w:numPr>
      </w:pPr>
      <w:r>
        <w:t xml:space="preserve">Attach supporting files where useful.</w:t>
      </w:r>
    </w:p>
    <w:bookmarkEnd w:id="45"/>
    <w:bookmarkStart w:id="46" w:name="d.-job-card-dispatch-starter"/>
    <w:p>
      <w:pPr>
        <w:pStyle w:val="Heading4"/>
      </w:pPr>
      <w:r>
        <w:t xml:space="preserve">D. Job-card / dispatch starter</w:t>
      </w:r>
    </w:p>
    <w:p>
      <w:pPr>
        <w:pStyle w:val="FirstParagraph"/>
      </w:pPr>
      <w:r>
        <w:t xml:space="preserve">Once a quote is approved or a callout is accepted:</w:t>
      </w:r>
      <w:r>
        <w:t xml:space="preserve"> </w:t>
      </w:r>
      <w:r>
        <w:t xml:space="preserve">- create the job record</w:t>
      </w:r>
      <w:r>
        <w:t xml:space="preserve"> </w:t>
      </w:r>
      <w:r>
        <w:t xml:space="preserve">- attach site notes and known risks</w:t>
      </w:r>
      <w:r>
        <w:t xml:space="preserve"> </w:t>
      </w:r>
      <w:r>
        <w:t xml:space="preserve">- schedule tentative calendar entry</w:t>
      </w:r>
      <w:r>
        <w:t xml:space="preserve"> </w:t>
      </w:r>
      <w:r>
        <w:t xml:space="preserve">- notify the owner/apprentice team</w:t>
      </w:r>
    </w:p>
    <w:bookmarkEnd w:id="46"/>
    <w:bookmarkStart w:id="47" w:name="e.-measurement"/>
    <w:p>
      <w:pPr>
        <w:pStyle w:val="Heading4"/>
      </w:pPr>
      <w:r>
        <w:t xml:space="preserve">E. Measurement</w:t>
      </w:r>
    </w:p>
    <w:p>
      <w:pPr>
        <w:pStyle w:val="FirstParagraph"/>
      </w:pPr>
      <w:r>
        <w:t xml:space="preserve">Track:</w:t>
      </w:r>
      <w:r>
        <w:t xml:space="preserve"> </w:t>
      </w:r>
      <w:r>
        <w:t xml:space="preserve">- quote turnaround time</w:t>
      </w:r>
      <w:r>
        <w:t xml:space="preserve"> </w:t>
      </w:r>
      <w:r>
        <w:t xml:space="preserve">- quote volume</w:t>
      </w:r>
      <w:r>
        <w:t xml:space="preserve"> </w:t>
      </w:r>
      <w:r>
        <w:t xml:space="preserve">- owner edit rate on draft quotes</w:t>
      </w:r>
      <w:r>
        <w:t xml:space="preserve"> </w:t>
      </w:r>
      <w:r>
        <w:t xml:space="preserve">- approval time</w:t>
      </w:r>
      <w:r>
        <w:t xml:space="preserve"> </w:t>
      </w:r>
      <w:r>
        <w:t xml:space="preserve">- quote win rate trend</w:t>
      </w:r>
      <w:r>
        <w:t xml:space="preserve"> </w:t>
      </w:r>
      <w:r>
        <w:t xml:space="preserve">- number of escalations due to low confidence</w:t>
      </w:r>
    </w:p>
    <w:bookmarkEnd w:id="47"/>
    <w:bookmarkEnd w:id="48"/>
    <w:bookmarkStart w:id="49" w:name="deliverables-by-day-60"/>
    <w:p>
      <w:pPr>
        <w:pStyle w:val="Heading3"/>
      </w:pPr>
      <w:r>
        <w:t xml:space="preserve">Deliverables by Day 60</w:t>
      </w:r>
    </w:p>
    <w:p>
      <w:pPr>
        <w:pStyle w:val="Compact"/>
        <w:numPr>
          <w:ilvl w:val="0"/>
          <w:numId w:val="1020"/>
        </w:numPr>
      </w:pPr>
      <w:r>
        <w:t xml:space="preserve">Quote drafting agent in pilot</w:t>
      </w:r>
    </w:p>
    <w:p>
      <w:pPr>
        <w:pStyle w:val="Compact"/>
        <w:numPr>
          <w:ilvl w:val="0"/>
          <w:numId w:val="1020"/>
        </w:numPr>
      </w:pPr>
      <w:r>
        <w:t xml:space="preserve">Xero quote draft creation live</w:t>
      </w:r>
    </w:p>
    <w:p>
      <w:pPr>
        <w:pStyle w:val="Compact"/>
        <w:numPr>
          <w:ilvl w:val="0"/>
          <w:numId w:val="1020"/>
        </w:numPr>
      </w:pPr>
      <w:r>
        <w:t xml:space="preserve">Explanation cards visible to owner</w:t>
      </w:r>
    </w:p>
    <w:p>
      <w:pPr>
        <w:pStyle w:val="Compact"/>
        <w:numPr>
          <w:ilvl w:val="0"/>
          <w:numId w:val="1020"/>
        </w:numPr>
      </w:pPr>
      <w:r>
        <w:t xml:space="preserve">Similar-job retrieval working</w:t>
      </w:r>
    </w:p>
    <w:p>
      <w:pPr>
        <w:pStyle w:val="Compact"/>
        <w:numPr>
          <w:ilvl w:val="0"/>
          <w:numId w:val="1020"/>
        </w:numPr>
      </w:pPr>
      <w:r>
        <w:t xml:space="preserve">MCP gateway running for local and cloud tools</w:t>
      </w:r>
    </w:p>
    <w:p>
      <w:pPr>
        <w:pStyle w:val="Compact"/>
        <w:numPr>
          <w:ilvl w:val="0"/>
          <w:numId w:val="1020"/>
        </w:numPr>
      </w:pPr>
      <w:r>
        <w:t xml:space="preserve">Dispatch/job-card starter flow working</w:t>
      </w:r>
    </w:p>
    <w:bookmarkEnd w:id="49"/>
    <w:bookmarkStart w:id="50" w:name="expected-value-by-day-60"/>
    <w:p>
      <w:pPr>
        <w:pStyle w:val="Heading3"/>
      </w:pPr>
      <w:r>
        <w:t xml:space="preserve">Expected value by Day 60</w:t>
      </w:r>
    </w:p>
    <w:p>
      <w:pPr>
        <w:pStyle w:val="Compact"/>
        <w:numPr>
          <w:ilvl w:val="0"/>
          <w:numId w:val="1021"/>
        </w:numPr>
      </w:pPr>
      <w:r>
        <w:t xml:space="preserve">Standard quotes cut from hours/days to minutes/hours</w:t>
      </w:r>
    </w:p>
    <w:p>
      <w:pPr>
        <w:pStyle w:val="Compact"/>
        <w:numPr>
          <w:ilvl w:val="0"/>
          <w:numId w:val="1021"/>
        </w:numPr>
      </w:pPr>
      <w:r>
        <w:t xml:space="preserve">Less owner time spent reconstructing customer history</w:t>
      </w:r>
    </w:p>
    <w:p>
      <w:pPr>
        <w:pStyle w:val="Compact"/>
        <w:numPr>
          <w:ilvl w:val="0"/>
          <w:numId w:val="1021"/>
        </w:numPr>
      </w:pPr>
      <w:r>
        <w:t xml:space="preserve">Faster response to new opportunities</w:t>
      </w:r>
    </w:p>
    <w:p>
      <w:pPr>
        <w:pStyle w:val="Compact"/>
        <w:numPr>
          <w:ilvl w:val="0"/>
          <w:numId w:val="1021"/>
        </w:numPr>
      </w:pPr>
      <w:r>
        <w:t xml:space="preserve">Approximate savings target:</w:t>
      </w:r>
      <w:r>
        <w:t xml:space="preserve"> </w:t>
      </w:r>
      <w:r>
        <w:rPr>
          <w:b/>
          <w:bCs/>
        </w:rPr>
        <w:t xml:space="preserve">6–9 hours/week total</w:t>
      </w:r>
    </w:p>
    <w:p>
      <w:pPr>
        <w:pStyle w:val="Compact"/>
        <w:numPr>
          <w:ilvl w:val="0"/>
          <w:numId w:val="1021"/>
        </w:numPr>
      </w:pPr>
      <w:r>
        <w:t xml:space="preserve">Standard quote turnaround target:</w:t>
      </w:r>
      <w:r>
        <w:t xml:space="preserve"> </w:t>
      </w:r>
      <w:r>
        <w:rPr>
          <w:b/>
          <w:bCs/>
        </w:rPr>
        <w:t xml:space="preserve">50–70% faster</w:t>
      </w:r>
    </w:p>
    <w:bookmarkEnd w:id="50"/>
    <w:bookmarkStart w:id="51" w:name="exit-criteria-1"/>
    <w:p>
      <w:pPr>
        <w:pStyle w:val="Heading3"/>
      </w:pPr>
      <w:r>
        <w:t xml:space="preserve">Exit criteria</w:t>
      </w:r>
    </w:p>
    <w:p>
      <w:pPr>
        <w:pStyle w:val="Compact"/>
        <w:numPr>
          <w:ilvl w:val="0"/>
          <w:numId w:val="1022"/>
        </w:numPr>
      </w:pPr>
      <w:r>
        <w:t xml:space="preserve">60%+ of standard quotes are agent-drafted</w:t>
      </w:r>
    </w:p>
    <w:p>
      <w:pPr>
        <w:pStyle w:val="Compact"/>
        <w:numPr>
          <w:ilvl w:val="0"/>
          <w:numId w:val="1022"/>
        </w:numPr>
      </w:pPr>
      <w:r>
        <w:t xml:space="preserve">90%+ of quote sends still pass through owner approval</w:t>
      </w:r>
    </w:p>
    <w:p>
      <w:pPr>
        <w:pStyle w:val="Compact"/>
        <w:numPr>
          <w:ilvl w:val="0"/>
          <w:numId w:val="1022"/>
        </w:numPr>
      </w:pPr>
      <w:r>
        <w:t xml:space="preserve">Owner reports explanation cards are good enough to approve from phone without reopening every source artifact</w:t>
      </w:r>
    </w:p>
    <w:p>
      <w:pPr>
        <w:pStyle w:val="Compact"/>
        <w:numPr>
          <w:ilvl w:val="0"/>
          <w:numId w:val="1022"/>
        </w:numPr>
      </w:pPr>
      <w:r>
        <w:t xml:space="preserve">No uncontrolled customer-facing auto-send occurs</w:t>
      </w:r>
    </w:p>
    <w:p>
      <w:r>
        <w:pict>
          <v:rect style="width:0;height:1.5pt" o:hralign="center" o:hrstd="t" o:hr="t"/>
        </w:pict>
      </w:r>
    </w:p>
    <w:bookmarkEnd w:id="51"/>
    <w:bookmarkEnd w:id="52"/>
    <w:bookmarkEnd w:id="53"/>
    <w:bookmarkStart w:id="82" w:name="phase-3-days-6190"/>
    <w:p>
      <w:pPr>
        <w:pStyle w:val="Heading1"/>
      </w:pPr>
      <w:r>
        <w:t xml:space="preserve">Phase 3 — Days 61–90</w:t>
      </w:r>
    </w:p>
    <w:bookmarkStart w:id="65" w:name="X3ecdc73068f423927388d569ec7cc5cd1cbcd92"/>
    <w:p>
      <w:pPr>
        <w:pStyle w:val="Heading2"/>
      </w:pPr>
      <w:r>
        <w:t xml:space="preserve">Goal: Close the loop from field evidence to invoice draft and cash follow-up</w:t>
      </w:r>
    </w:p>
    <w:bookmarkStart w:id="54" w:name="business-outcome-2"/>
    <w:p>
      <w:pPr>
        <w:pStyle w:val="Heading3"/>
      </w:pPr>
      <w:r>
        <w:t xml:space="preserve">Business outcome</w:t>
      </w:r>
    </w:p>
    <w:p>
      <w:pPr>
        <w:pStyle w:val="FirstParagraph"/>
      </w:pPr>
      <w:r>
        <w:t xml:space="preserve">Convert job completion into invoice-ready evidence fast enough to improve cash conversion and reduce missed charge capture.</w:t>
      </w:r>
    </w:p>
    <w:bookmarkEnd w:id="54"/>
    <w:bookmarkStart w:id="55" w:name="scope-2"/>
    <w:p>
      <w:pPr>
        <w:pStyle w:val="Heading3"/>
      </w:pPr>
      <w:r>
        <w:t xml:space="preserve">Scope</w:t>
      </w:r>
    </w:p>
    <w:p>
      <w:pPr>
        <w:pStyle w:val="Compact"/>
        <w:numPr>
          <w:ilvl w:val="0"/>
          <w:numId w:val="1023"/>
        </w:numPr>
      </w:pPr>
      <w:r>
        <w:t xml:space="preserve">Field evidence capture</w:t>
      </w:r>
    </w:p>
    <w:p>
      <w:pPr>
        <w:pStyle w:val="Compact"/>
        <w:numPr>
          <w:ilvl w:val="0"/>
          <w:numId w:val="1023"/>
        </w:numPr>
      </w:pPr>
      <w:r>
        <w:t xml:space="preserve">Materials reconciliation</w:t>
      </w:r>
    </w:p>
    <w:p>
      <w:pPr>
        <w:pStyle w:val="Compact"/>
        <w:numPr>
          <w:ilvl w:val="0"/>
          <w:numId w:val="1023"/>
        </w:numPr>
      </w:pPr>
      <w:r>
        <w:t xml:space="preserve">Invoice drafting</w:t>
      </w:r>
    </w:p>
    <w:p>
      <w:pPr>
        <w:pStyle w:val="Compact"/>
        <w:numPr>
          <w:ilvl w:val="0"/>
          <w:numId w:val="1023"/>
        </w:numPr>
      </w:pPr>
      <w:r>
        <w:t xml:space="preserve">Variations / exceptions routing</w:t>
      </w:r>
    </w:p>
    <w:p>
      <w:pPr>
        <w:pStyle w:val="Compact"/>
        <w:numPr>
          <w:ilvl w:val="0"/>
          <w:numId w:val="1023"/>
        </w:numPr>
      </w:pPr>
      <w:r>
        <w:t xml:space="preserve">Collections reminder drafting</w:t>
      </w:r>
    </w:p>
    <w:p>
      <w:pPr>
        <w:pStyle w:val="Compact"/>
        <w:numPr>
          <w:ilvl w:val="0"/>
          <w:numId w:val="1023"/>
        </w:numPr>
      </w:pPr>
      <w:r>
        <w:t xml:space="preserve">KPI dashboarding</w:t>
      </w:r>
    </w:p>
    <w:bookmarkEnd w:id="55"/>
    <w:bookmarkStart w:id="61" w:name="workstreams-2"/>
    <w:p>
      <w:pPr>
        <w:pStyle w:val="Heading3"/>
      </w:pPr>
      <w:r>
        <w:t xml:space="preserve">Workstreams</w:t>
      </w:r>
    </w:p>
    <w:bookmarkStart w:id="56" w:name="a.-field-evidence-capture"/>
    <w:p>
      <w:pPr>
        <w:pStyle w:val="Heading4"/>
      </w:pPr>
      <w:r>
        <w:t xml:space="preserve">A. Field evidence capture</w:t>
      </w:r>
    </w:p>
    <w:p>
      <w:pPr>
        <w:pStyle w:val="FirstParagraph"/>
      </w:pPr>
      <w:r>
        <w:t xml:space="preserve">Enable structured intake for:</w:t>
      </w:r>
      <w:r>
        <w:t xml:space="preserve"> </w:t>
      </w:r>
      <w:r>
        <w:t xml:space="preserve">- apprentice photos</w:t>
      </w:r>
      <w:r>
        <w:t xml:space="preserve"> </w:t>
      </w:r>
      <w:r>
        <w:t xml:space="preserve">- receipts</w:t>
      </w:r>
      <w:r>
        <w:t xml:space="preserve"> </w:t>
      </w:r>
      <w:r>
        <w:t xml:space="preserve">- supplier emails</w:t>
      </w:r>
      <w:r>
        <w:t xml:space="preserve"> </w:t>
      </w:r>
      <w:r>
        <w:t xml:space="preserve">- short voice notes</w:t>
      </w:r>
      <w:r>
        <w:t xml:space="preserve"> </w:t>
      </w:r>
      <w:r>
        <w:t xml:space="preserve">- manual material additions</w:t>
      </w:r>
      <w:r>
        <w:t xml:space="preserve"> </w:t>
      </w:r>
      <w:r>
        <w:t xml:space="preserve">- completion notes</w:t>
      </w:r>
    </w:p>
    <w:p>
      <w:pPr>
        <w:pStyle w:val="BodyText"/>
      </w:pPr>
      <w:r>
        <w:t xml:space="preserve">All evidence must attach to the active</w:t>
      </w:r>
      <w:r>
        <w:t xml:space="preserve"> </w:t>
      </w:r>
      <w:r>
        <w:rPr>
          <w:rStyle w:val="VerbatimChar"/>
        </w:rPr>
        <w:t xml:space="preserve">job_id</w:t>
      </w:r>
      <w:r>
        <w:t xml:space="preserve">.</w:t>
      </w:r>
    </w:p>
    <w:bookmarkEnd w:id="56"/>
    <w:bookmarkStart w:id="57" w:name="b.-materials-reconciliation-agent"/>
    <w:p>
      <w:pPr>
        <w:pStyle w:val="Heading4"/>
      </w:pPr>
      <w:r>
        <w:t xml:space="preserve">B. Materials reconciliation agent</w:t>
      </w:r>
    </w:p>
    <w:p>
      <w:pPr>
        <w:pStyle w:val="FirstParagraph"/>
      </w:pPr>
      <w:r>
        <w:t xml:space="preserve">The reconciliation agent should:</w:t>
      </w:r>
      <w:r>
        <w:t xml:space="preserve"> </w:t>
      </w:r>
      <w:r>
        <w:t xml:space="preserve">- match receipts/supplier items to jobs</w:t>
      </w:r>
      <w:r>
        <w:t xml:space="preserve"> </w:t>
      </w:r>
      <w:r>
        <w:t xml:space="preserve">- compare expected vs actual materials</w:t>
      </w:r>
      <w:r>
        <w:t xml:space="preserve"> </w:t>
      </w:r>
      <w:r>
        <w:t xml:space="preserve">- flag missing evidence</w:t>
      </w:r>
      <w:r>
        <w:t xml:space="preserve"> </w:t>
      </w:r>
      <w:r>
        <w:t xml:space="preserve">- suggest billable lines</w:t>
      </w:r>
      <w:r>
        <w:t xml:space="preserve"> </w:t>
      </w:r>
      <w:r>
        <w:t xml:space="preserve">- flag anomalies:</w:t>
      </w:r>
      <w:r>
        <w:t xml:space="preserve"> </w:t>
      </w:r>
      <w:r>
        <w:t xml:space="preserve">- duplicate-looking charge</w:t>
      </w:r>
      <w:r>
        <w:t xml:space="preserve"> </w:t>
      </w:r>
      <w:r>
        <w:t xml:space="preserve">- unusual quantity</w:t>
      </w:r>
      <w:r>
        <w:t xml:space="preserve"> </w:t>
      </w:r>
      <w:r>
        <w:t xml:space="preserve">- negative margin risk</w:t>
      </w:r>
      <w:r>
        <w:t xml:space="preserve"> </w:t>
      </w:r>
      <w:r>
        <w:t xml:space="preserve">- off-price materials</w:t>
      </w:r>
    </w:p>
    <w:bookmarkEnd w:id="57"/>
    <w:bookmarkStart w:id="58" w:name="c.-invoice-draft-agent"/>
    <w:p>
      <w:pPr>
        <w:pStyle w:val="Heading4"/>
      </w:pPr>
      <w:r>
        <w:t xml:space="preserve">C. Invoice draft agent</w:t>
      </w:r>
    </w:p>
    <w:p>
      <w:pPr>
        <w:pStyle w:val="FirstParagraph"/>
      </w:pPr>
      <w:r>
        <w:t xml:space="preserve">When job status becomes complete:</w:t>
      </w:r>
      <w:r>
        <w:t xml:space="preserve"> </w:t>
      </w:r>
      <w:r>
        <w:t xml:space="preserve">- gather labour/material/evidence</w:t>
      </w:r>
      <w:r>
        <w:t xml:space="preserve"> </w:t>
      </w:r>
      <w:r>
        <w:t xml:space="preserve">- generate invoice draft payload</w:t>
      </w:r>
      <w:r>
        <w:t xml:space="preserve"> </w:t>
      </w:r>
      <w:r>
        <w:t xml:space="preserve">- create draft in Xero</w:t>
      </w:r>
      <w:r>
        <w:t xml:space="preserve"> </w:t>
      </w:r>
      <w:r>
        <w:t xml:space="preserve">- attach supporting job summary where useful</w:t>
      </w:r>
      <w:r>
        <w:t xml:space="preserve"> </w:t>
      </w:r>
      <w:r>
        <w:t xml:space="preserve">- send mobile approval request to owner before send</w:t>
      </w:r>
    </w:p>
    <w:bookmarkEnd w:id="58"/>
    <w:bookmarkStart w:id="59" w:name="d.-collections-cash-follow-up"/>
    <w:p>
      <w:pPr>
        <w:pStyle w:val="Heading4"/>
      </w:pPr>
      <w:r>
        <w:t xml:space="preserve">D. Collections / cash follow-up</w:t>
      </w:r>
    </w:p>
    <w:p>
      <w:pPr>
        <w:pStyle w:val="Compact"/>
        <w:numPr>
          <w:ilvl w:val="0"/>
          <w:numId w:val="1024"/>
        </w:numPr>
      </w:pPr>
      <w:r>
        <w:t xml:space="preserve">draft overdue reminder emails or SMS templates</w:t>
      </w:r>
    </w:p>
    <w:p>
      <w:pPr>
        <w:pStyle w:val="Compact"/>
        <w:numPr>
          <w:ilvl w:val="0"/>
          <w:numId w:val="1024"/>
        </w:numPr>
      </w:pPr>
      <w:r>
        <w:t xml:space="preserve">classify overdue invoices by age and amount</w:t>
      </w:r>
    </w:p>
    <w:p>
      <w:pPr>
        <w:pStyle w:val="Compact"/>
        <w:numPr>
          <w:ilvl w:val="0"/>
          <w:numId w:val="1024"/>
        </w:numPr>
      </w:pPr>
      <w:r>
        <w:t xml:space="preserve">escalate exceptions for owner review</w:t>
      </w:r>
    </w:p>
    <w:bookmarkEnd w:id="59"/>
    <w:bookmarkStart w:id="60" w:name="e.-kpi-and-audit-dashboard"/>
    <w:p>
      <w:pPr>
        <w:pStyle w:val="Heading4"/>
      </w:pPr>
      <w:r>
        <w:t xml:space="preserve">E. KPI and audit dashboard</w:t>
      </w:r>
    </w:p>
    <w:p>
      <w:pPr>
        <w:pStyle w:val="FirstParagraph"/>
      </w:pPr>
      <w:r>
        <w:t xml:space="preserve">Dashboard should show:</w:t>
      </w:r>
      <w:r>
        <w:t xml:space="preserve"> </w:t>
      </w:r>
      <w:r>
        <w:t xml:space="preserve">- quote turnaround</w:t>
      </w:r>
      <w:r>
        <w:t xml:space="preserve"> </w:t>
      </w:r>
      <w:r>
        <w:t xml:space="preserve">- quote approval/edit rate</w:t>
      </w:r>
      <w:r>
        <w:t xml:space="preserve"> </w:t>
      </w:r>
      <w:r>
        <w:t xml:space="preserve">- job-to-invoice lag</w:t>
      </w:r>
      <w:r>
        <w:t xml:space="preserve"> </w:t>
      </w:r>
      <w:r>
        <w:t xml:space="preserve">- value of draft invoices pending approval</w:t>
      </w:r>
      <w:r>
        <w:t xml:space="preserve"> </w:t>
      </w:r>
      <w:r>
        <w:t xml:space="preserve">- overdue invoice volume</w:t>
      </w:r>
      <w:r>
        <w:t xml:space="preserve"> </w:t>
      </w:r>
      <w:r>
        <w:t xml:space="preserve">- number of exceptions triggered</w:t>
      </w:r>
      <w:r>
        <w:t xml:space="preserve"> </w:t>
      </w:r>
      <w:r>
        <w:t xml:space="preserve">- agent confidence and escalation rate</w:t>
      </w:r>
    </w:p>
    <w:bookmarkEnd w:id="60"/>
    <w:bookmarkEnd w:id="61"/>
    <w:bookmarkStart w:id="62" w:name="deliverables-by-day-90"/>
    <w:p>
      <w:pPr>
        <w:pStyle w:val="Heading3"/>
      </w:pPr>
      <w:r>
        <w:t xml:space="preserve">Deliverables by Day 90</w:t>
      </w:r>
    </w:p>
    <w:p>
      <w:pPr>
        <w:pStyle w:val="Compact"/>
        <w:numPr>
          <w:ilvl w:val="0"/>
          <w:numId w:val="1025"/>
        </w:numPr>
      </w:pPr>
      <w:r>
        <w:t xml:space="preserve">Field evidence linked to jobs</w:t>
      </w:r>
    </w:p>
    <w:p>
      <w:pPr>
        <w:pStyle w:val="Compact"/>
        <w:numPr>
          <w:ilvl w:val="0"/>
          <w:numId w:val="1025"/>
        </w:numPr>
      </w:pPr>
      <w:r>
        <w:t xml:space="preserve">Invoice drafting agent live</w:t>
      </w:r>
    </w:p>
    <w:p>
      <w:pPr>
        <w:pStyle w:val="Compact"/>
        <w:numPr>
          <w:ilvl w:val="0"/>
          <w:numId w:val="1025"/>
        </w:numPr>
      </w:pPr>
      <w:r>
        <w:t xml:space="preserve">Xero invoice draft integration live</w:t>
      </w:r>
    </w:p>
    <w:p>
      <w:pPr>
        <w:pStyle w:val="Compact"/>
        <w:numPr>
          <w:ilvl w:val="0"/>
          <w:numId w:val="1025"/>
        </w:numPr>
      </w:pPr>
      <w:r>
        <w:t xml:space="preserve">Materials reconciliation exception flow live</w:t>
      </w:r>
    </w:p>
    <w:p>
      <w:pPr>
        <w:pStyle w:val="Compact"/>
        <w:numPr>
          <w:ilvl w:val="0"/>
          <w:numId w:val="1025"/>
        </w:numPr>
      </w:pPr>
      <w:r>
        <w:t xml:space="preserve">Reminder drafting live</w:t>
      </w:r>
    </w:p>
    <w:p>
      <w:pPr>
        <w:pStyle w:val="Compact"/>
        <w:numPr>
          <w:ilvl w:val="0"/>
          <w:numId w:val="1025"/>
        </w:numPr>
      </w:pPr>
      <w:r>
        <w:t xml:space="preserve">KPI dashboard live</w:t>
      </w:r>
    </w:p>
    <w:p>
      <w:pPr>
        <w:pStyle w:val="Compact"/>
        <w:numPr>
          <w:ilvl w:val="0"/>
          <w:numId w:val="1025"/>
        </w:numPr>
      </w:pPr>
      <w:r>
        <w:t xml:space="preserve">Phase 1 governance extended across the full R2C path</w:t>
      </w:r>
    </w:p>
    <w:bookmarkEnd w:id="62"/>
    <w:bookmarkStart w:id="63" w:name="expected-value-by-day-90"/>
    <w:p>
      <w:pPr>
        <w:pStyle w:val="Heading3"/>
      </w:pPr>
      <w:r>
        <w:t xml:space="preserve">Expected value by Day 90</w:t>
      </w:r>
    </w:p>
    <w:p>
      <w:pPr>
        <w:pStyle w:val="Compact"/>
        <w:numPr>
          <w:ilvl w:val="0"/>
          <w:numId w:val="1026"/>
        </w:numPr>
      </w:pPr>
      <w:r>
        <w:t xml:space="preserve">Same-day / next-business-day invoice drafting becomes normal</w:t>
      </w:r>
    </w:p>
    <w:p>
      <w:pPr>
        <w:pStyle w:val="Compact"/>
        <w:numPr>
          <w:ilvl w:val="0"/>
          <w:numId w:val="1026"/>
        </w:numPr>
      </w:pPr>
      <w:r>
        <w:t xml:space="preserve">Better capture of materials and job variations</w:t>
      </w:r>
    </w:p>
    <w:p>
      <w:pPr>
        <w:pStyle w:val="Compact"/>
        <w:numPr>
          <w:ilvl w:val="0"/>
          <w:numId w:val="1026"/>
        </w:numPr>
      </w:pPr>
      <w:r>
        <w:t xml:space="preserve">Lower owner admin burden</w:t>
      </w:r>
    </w:p>
    <w:p>
      <w:pPr>
        <w:pStyle w:val="Compact"/>
        <w:numPr>
          <w:ilvl w:val="0"/>
          <w:numId w:val="1026"/>
        </w:numPr>
      </w:pPr>
      <w:r>
        <w:t xml:space="preserve">Approximate savings target:</w:t>
      </w:r>
      <w:r>
        <w:t xml:space="preserve"> </w:t>
      </w:r>
      <w:r>
        <w:rPr>
          <w:b/>
          <w:bCs/>
        </w:rPr>
        <w:t xml:space="preserve">10–15 hours/week total</w:t>
      </w:r>
    </w:p>
    <w:p>
      <w:pPr>
        <w:pStyle w:val="Compact"/>
        <w:numPr>
          <w:ilvl w:val="0"/>
          <w:numId w:val="1026"/>
        </w:numPr>
      </w:pPr>
      <w:r>
        <w:t xml:space="preserve">Revenue recovery target from missed materials / incomplete invoicing:</w:t>
      </w:r>
      <w:r>
        <w:t xml:space="preserve"> </w:t>
      </w:r>
      <w:r>
        <w:rPr>
          <w:b/>
          <w:bCs/>
        </w:rPr>
        <w:t xml:space="preserve">0.5–1.5% of affected job revenue</w:t>
      </w:r>
      <w:r>
        <w:t xml:space="preserve"> </w:t>
      </w:r>
      <w:r>
        <w:t xml:space="preserve">as a planning range, subject to actual baseline review</w:t>
      </w:r>
    </w:p>
    <w:bookmarkEnd w:id="63"/>
    <w:bookmarkStart w:id="64" w:name="exit-criteria-2"/>
    <w:p>
      <w:pPr>
        <w:pStyle w:val="Heading3"/>
      </w:pPr>
      <w:r>
        <w:t xml:space="preserve">Exit criteria</w:t>
      </w:r>
    </w:p>
    <w:p>
      <w:pPr>
        <w:pStyle w:val="Compact"/>
        <w:numPr>
          <w:ilvl w:val="0"/>
          <w:numId w:val="1027"/>
        </w:numPr>
      </w:pPr>
      <w:r>
        <w:t xml:space="preserve">80%+ of completed jobs produce invoice drafts within 1 business day</w:t>
      </w:r>
    </w:p>
    <w:p>
      <w:pPr>
        <w:pStyle w:val="Compact"/>
        <w:numPr>
          <w:ilvl w:val="0"/>
          <w:numId w:val="1027"/>
        </w:numPr>
      </w:pPr>
      <w:r>
        <w:t xml:space="preserve">80%+ of evidence objects are automatically attached to the correct job</w:t>
      </w:r>
    </w:p>
    <w:p>
      <w:pPr>
        <w:pStyle w:val="Compact"/>
        <w:numPr>
          <w:ilvl w:val="0"/>
          <w:numId w:val="1027"/>
        </w:numPr>
      </w:pPr>
      <w:r>
        <w:t xml:space="preserve">Owner approval remains mandatory for invoice send</w:t>
      </w:r>
    </w:p>
    <w:p>
      <w:pPr>
        <w:pStyle w:val="Compact"/>
        <w:numPr>
          <w:ilvl w:val="0"/>
          <w:numId w:val="1027"/>
        </w:numPr>
      </w:pPr>
      <w:r>
        <w:t xml:space="preserve">Exception volume is low enough that the process is manageable without adding headcount</w:t>
      </w:r>
    </w:p>
    <w:p>
      <w:r>
        <w:pict>
          <v:rect style="width:0;height:1.5pt" o:hralign="center" o:hrstd="t" o:hr="t"/>
        </w:pict>
      </w:r>
    </w:p>
    <w:bookmarkEnd w:id="64"/>
    <w:bookmarkEnd w:id="65"/>
    <w:bookmarkStart w:id="67" w:name="stack-decision-summary"/>
    <w:p>
      <w:pPr>
        <w:pStyle w:val="Heading2"/>
      </w:pPr>
      <w:r>
        <w:t xml:space="preserve">6. Stack decision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Strengths</w:t>
            </w:r>
          </w:p>
        </w:tc>
        <w:tc>
          <w:tcPr/>
          <w:p>
            <w:pPr>
              <w:pStyle w:val="Compact"/>
            </w:pPr>
            <w:r>
              <w:t xml:space="preserve">Weaknesses</w:t>
            </w:r>
          </w:p>
        </w:tc>
        <w:tc>
          <w:tcPr/>
          <w:p>
            <w:pPr>
              <w:pStyle w:val="Compact"/>
            </w:pPr>
            <w:r>
              <w:t xml:space="preserve">Fit for this firm</w:t>
            </w:r>
          </w:p>
        </w:tc>
      </w:tr>
      <w:tr>
        <w:tc>
          <w:tcPr/>
          <w:p>
            <w:pPr>
              <w:pStyle w:val="Compact"/>
            </w:pPr>
            <w:r>
              <w:rPr>
                <w:b/>
                <w:bCs/>
              </w:rPr>
              <w:t xml:space="preserve">M365-first</w:t>
            </w:r>
          </w:p>
        </w:tc>
        <w:tc>
          <w:tcPr/>
          <w:p>
            <w:pPr>
              <w:pStyle w:val="Compact"/>
            </w:pPr>
            <w:r>
              <w:t xml:space="preserve">Faster rollout, familiar user experience, approvals/mobile already mature, lower change-management burden, easier governance</w:t>
            </w:r>
          </w:p>
        </w:tc>
        <w:tc>
          <w:tcPr/>
          <w:p>
            <w:pPr>
              <w:pStyle w:val="Compact"/>
            </w:pPr>
            <w:r>
              <w:t xml:space="preserve">Less flexible for deep reasoning and multi-step custom logic unless extended</w:t>
            </w:r>
          </w:p>
        </w:tc>
        <w:tc>
          <w:tcPr/>
          <w:p>
            <w:pPr>
              <w:pStyle w:val="Compact"/>
            </w:pPr>
            <w:r>
              <w:rPr>
                <w:b/>
                <w:bCs/>
              </w:rPr>
              <w:t xml:space="preserve">Best starting choice</w:t>
            </w:r>
          </w:p>
        </w:tc>
      </w:tr>
      <w:tr>
        <w:tc>
          <w:tcPr/>
          <w:p>
            <w:pPr>
              <w:pStyle w:val="Compact"/>
            </w:pPr>
            <w:r>
              <w:rPr>
                <w:b/>
                <w:bCs/>
              </w:rPr>
              <w:t xml:space="preserve">Custom Python/OpenAI-first</w:t>
            </w:r>
          </w:p>
        </w:tc>
        <w:tc>
          <w:tcPr/>
          <w:p>
            <w:pPr>
              <w:pStyle w:val="Compact"/>
            </w:pPr>
            <w:r>
              <w:t xml:space="preserve">Maximum flexibility, stronger custom reasoning, richer orchestration, better long-term extensibility</w:t>
            </w:r>
          </w:p>
        </w:tc>
        <w:tc>
          <w:tcPr/>
          <w:p>
            <w:pPr>
              <w:pStyle w:val="Compact"/>
            </w:pPr>
            <w:r>
              <w:t xml:space="preserve">Higher engineering burden, more support overhead, slower time to first value, greater key-person risk</w:t>
            </w:r>
          </w:p>
        </w:tc>
        <w:tc>
          <w:tcPr/>
          <w:p>
            <w:pPr>
              <w:pStyle w:val="Compact"/>
            </w:pPr>
            <w:r>
              <w:t xml:space="preserve">Better as the</w:t>
            </w:r>
            <w:r>
              <w:t xml:space="preserve"> </w:t>
            </w:r>
            <w:r>
              <w:rPr>
                <w:b/>
                <w:bCs/>
              </w:rPr>
              <w:t xml:space="preserve">Phase 2+ power layer</w:t>
            </w:r>
            <w:r>
              <w:t xml:space="preserve">, not the day-one shell</w:t>
            </w:r>
          </w:p>
        </w:tc>
      </w:tr>
    </w:tbl>
    <w:bookmarkStart w:id="66" w:name="final-stack-choice"/>
    <w:p>
      <w:pPr>
        <w:pStyle w:val="Heading3"/>
      </w:pPr>
      <w:r>
        <w:t xml:space="preserve">Final stack choice</w:t>
      </w:r>
    </w:p>
    <w:p>
      <w:pPr>
        <w:pStyle w:val="FirstParagraph"/>
      </w:pPr>
      <w:r>
        <w:rPr>
          <w:b/>
          <w:bCs/>
        </w:rPr>
        <w:t xml:space="preserve">Recommended:</w:t>
      </w:r>
      <w:r>
        <w:br/>
      </w:r>
      <w:r>
        <w:rPr>
          <w:b/>
          <w:bCs/>
        </w:rPr>
        <w:t xml:space="preserve">M365-first operating shell + Python/OpenAI/MCP sidecar services beginning in Phase 2.</w:t>
      </w:r>
    </w:p>
    <w:p>
      <w:pPr>
        <w:pStyle w:val="BodyText"/>
      </w:pPr>
      <w:r>
        <w:t xml:space="preserve">This gives the firm:</w:t>
      </w:r>
      <w:r>
        <w:t xml:space="preserve"> </w:t>
      </w:r>
      <w:r>
        <w:t xml:space="preserve">- quick visible wins</w:t>
      </w:r>
      <w:r>
        <w:t xml:space="preserve"> </w:t>
      </w:r>
      <w:r>
        <w:t xml:space="preserve">- low-friction adoption</w:t>
      </w:r>
      <w:r>
        <w:t xml:space="preserve"> </w:t>
      </w:r>
      <w:r>
        <w:t xml:space="preserve">- owner-mobile approvals</w:t>
      </w:r>
      <w:r>
        <w:t xml:space="preserve"> </w:t>
      </w:r>
      <w:r>
        <w:t xml:space="preserve">- clear auditability</w:t>
      </w:r>
      <w:r>
        <w:t xml:space="preserve"> </w:t>
      </w:r>
      <w:r>
        <w:t xml:space="preserve">- a path to richer agentic capability without rebuilding the front-end workflow twice</w:t>
      </w:r>
    </w:p>
    <w:p>
      <w:r>
        <w:pict>
          <v:rect style="width:0;height:1.5pt" o:hralign="center" o:hrstd="t" o:hr="t"/>
        </w:pict>
      </w:r>
    </w:p>
    <w:bookmarkEnd w:id="66"/>
    <w:bookmarkEnd w:id="67"/>
    <w:bookmarkStart w:id="72" w:name="suggested-technical-stack"/>
    <w:p>
      <w:pPr>
        <w:pStyle w:val="Heading2"/>
      </w:pPr>
      <w:r>
        <w:t xml:space="preserve">7. Suggested technical stack</w:t>
      </w:r>
    </w:p>
    <w:bookmarkStart w:id="68" w:name="core"/>
    <w:p>
      <w:pPr>
        <w:pStyle w:val="Heading3"/>
      </w:pPr>
      <w:r>
        <w:t xml:space="preserve">Core</w:t>
      </w:r>
    </w:p>
    <w:p>
      <w:pPr>
        <w:pStyle w:val="Compact"/>
        <w:numPr>
          <w:ilvl w:val="0"/>
          <w:numId w:val="1028"/>
        </w:numPr>
      </w:pPr>
      <w:r>
        <w:t xml:space="preserve">Microsoft 365</w:t>
      </w:r>
    </w:p>
    <w:p>
      <w:pPr>
        <w:pStyle w:val="Compact"/>
        <w:numPr>
          <w:ilvl w:val="0"/>
          <w:numId w:val="1028"/>
        </w:numPr>
      </w:pPr>
      <w:r>
        <w:t xml:space="preserve">Power Automate</w:t>
      </w:r>
    </w:p>
    <w:p>
      <w:pPr>
        <w:pStyle w:val="Compact"/>
        <w:numPr>
          <w:ilvl w:val="0"/>
          <w:numId w:val="1028"/>
        </w:numPr>
      </w:pPr>
      <w:r>
        <w:t xml:space="preserve">Microsoft Graph</w:t>
      </w:r>
    </w:p>
    <w:p>
      <w:pPr>
        <w:pStyle w:val="Compact"/>
        <w:numPr>
          <w:ilvl w:val="0"/>
          <w:numId w:val="1028"/>
        </w:numPr>
      </w:pPr>
      <w:r>
        <w:t xml:space="preserve">SharePoint / OneDrive</w:t>
      </w:r>
    </w:p>
    <w:bookmarkEnd w:id="68"/>
    <w:bookmarkStart w:id="69" w:name="agent-layer"/>
    <w:p>
      <w:pPr>
        <w:pStyle w:val="Heading3"/>
      </w:pPr>
      <w:r>
        <w:t xml:space="preserve">Agent layer</w:t>
      </w:r>
    </w:p>
    <w:p>
      <w:pPr>
        <w:pStyle w:val="Compact"/>
        <w:numPr>
          <w:ilvl w:val="0"/>
          <w:numId w:val="1029"/>
        </w:numPr>
      </w:pPr>
      <w:r>
        <w:t xml:space="preserve">Python 3.12+</w:t>
      </w:r>
    </w:p>
    <w:p>
      <w:pPr>
        <w:pStyle w:val="Compact"/>
        <w:numPr>
          <w:ilvl w:val="0"/>
          <w:numId w:val="1029"/>
        </w:numPr>
      </w:pPr>
      <w:r>
        <w:t xml:space="preserve">FastAPI for service endpoints</w:t>
      </w:r>
    </w:p>
    <w:p>
      <w:pPr>
        <w:pStyle w:val="Compact"/>
        <w:numPr>
          <w:ilvl w:val="0"/>
          <w:numId w:val="1029"/>
        </w:numPr>
      </w:pPr>
      <w:r>
        <w:t xml:space="preserve">OpenAI Agents SDK</w:t>
      </w:r>
    </w:p>
    <w:p>
      <w:pPr>
        <w:pStyle w:val="Compact"/>
        <w:numPr>
          <w:ilvl w:val="0"/>
          <w:numId w:val="1029"/>
        </w:numPr>
      </w:pPr>
      <w:r>
        <w:t xml:space="preserve">MCP server/client components</w:t>
      </w:r>
    </w:p>
    <w:p>
      <w:pPr>
        <w:pStyle w:val="Compact"/>
        <w:numPr>
          <w:ilvl w:val="0"/>
          <w:numId w:val="1029"/>
        </w:numPr>
      </w:pPr>
      <w:r>
        <w:t xml:space="preserve">Postgres for job-state and audit store</w:t>
      </w:r>
    </w:p>
    <w:p>
      <w:pPr>
        <w:pStyle w:val="Compact"/>
        <w:numPr>
          <w:ilvl w:val="0"/>
          <w:numId w:val="1029"/>
        </w:numPr>
      </w:pPr>
      <w:r>
        <w:t xml:space="preserve">vector store for RAG</w:t>
      </w:r>
    </w:p>
    <w:p>
      <w:pPr>
        <w:pStyle w:val="Compact"/>
        <w:numPr>
          <w:ilvl w:val="0"/>
          <w:numId w:val="1029"/>
        </w:numPr>
      </w:pPr>
      <w:r>
        <w:t xml:space="preserve">background worker / queue (e.g. Redis + worker, or managed queue)</w:t>
      </w:r>
    </w:p>
    <w:bookmarkEnd w:id="69"/>
    <w:bookmarkStart w:id="70" w:name="business-systems"/>
    <w:p>
      <w:pPr>
        <w:pStyle w:val="Heading3"/>
      </w:pPr>
      <w:r>
        <w:t xml:space="preserve">Business systems</w:t>
      </w:r>
    </w:p>
    <w:p>
      <w:pPr>
        <w:pStyle w:val="Compact"/>
        <w:numPr>
          <w:ilvl w:val="0"/>
          <w:numId w:val="1030"/>
        </w:numPr>
      </w:pPr>
      <w:r>
        <w:t xml:space="preserve">Xero Accounting API</w:t>
      </w:r>
    </w:p>
    <w:p>
      <w:pPr>
        <w:pStyle w:val="Compact"/>
        <w:numPr>
          <w:ilvl w:val="0"/>
          <w:numId w:val="1030"/>
        </w:numPr>
      </w:pPr>
      <w:r>
        <w:t xml:space="preserve">Xero Quotes / Invoices / Attachments</w:t>
      </w:r>
    </w:p>
    <w:p>
      <w:pPr>
        <w:pStyle w:val="Compact"/>
        <w:numPr>
          <w:ilvl w:val="0"/>
          <w:numId w:val="1030"/>
        </w:numPr>
      </w:pPr>
      <w:r>
        <w:t xml:space="preserve">optional Xero Files / Projects if operationally justified</w:t>
      </w:r>
    </w:p>
    <w:bookmarkEnd w:id="70"/>
    <w:bookmarkStart w:id="71" w:name="hosting-split"/>
    <w:p>
      <w:pPr>
        <w:pStyle w:val="Heading3"/>
      </w:pPr>
      <w:r>
        <w:t xml:space="preserve">Hosting split</w:t>
      </w:r>
    </w:p>
    <w:p>
      <w:pPr>
        <w:pStyle w:val="Compact"/>
        <w:numPr>
          <w:ilvl w:val="0"/>
          <w:numId w:val="1031"/>
        </w:numPr>
      </w:pPr>
      <w:r>
        <w:t xml:space="preserve">Cloud VM or managed container service for orchestration</w:t>
      </w:r>
    </w:p>
    <w:p>
      <w:pPr>
        <w:pStyle w:val="Compact"/>
        <w:numPr>
          <w:ilvl w:val="0"/>
          <w:numId w:val="1031"/>
        </w:numPr>
      </w:pPr>
      <w:r>
        <w:t xml:space="preserve">Existing on-prem server for local MCP gateway and secure file access</w:t>
      </w:r>
    </w:p>
    <w:p>
      <w:r>
        <w:pict>
          <v:rect style="width:0;height:1.5pt" o:hralign="center" o:hrstd="t" o:hr="t"/>
        </w:pict>
      </w:r>
    </w:p>
    <w:bookmarkEnd w:id="71"/>
    <w:bookmarkEnd w:id="72"/>
    <w:bookmarkStart w:id="77" w:name="X91010f2161159243d5b28bc17337c381dd88f62"/>
    <w:p>
      <w:pPr>
        <w:pStyle w:val="Heading2"/>
      </w:pPr>
      <w:r>
        <w:t xml:space="preserve">8. Governance controls to implement from Day 1</w:t>
      </w:r>
    </w:p>
    <w:bookmarkStart w:id="73" w:name="mandatory-approval-gates"/>
    <w:p>
      <w:pPr>
        <w:pStyle w:val="Heading3"/>
      </w:pPr>
      <w:r>
        <w:t xml:space="preserve">Mandatory approval gates</w:t>
      </w:r>
    </w:p>
    <w:p>
      <w:pPr>
        <w:pStyle w:val="Compact"/>
        <w:numPr>
          <w:ilvl w:val="0"/>
          <w:numId w:val="1032"/>
        </w:numPr>
      </w:pPr>
      <w:r>
        <w:t xml:space="preserve">quote send</w:t>
      </w:r>
    </w:p>
    <w:p>
      <w:pPr>
        <w:pStyle w:val="Compact"/>
        <w:numPr>
          <w:ilvl w:val="0"/>
          <w:numId w:val="1032"/>
        </w:numPr>
      </w:pPr>
      <w:r>
        <w:t xml:space="preserve">invoice send</w:t>
      </w:r>
    </w:p>
    <w:p>
      <w:pPr>
        <w:pStyle w:val="Compact"/>
        <w:numPr>
          <w:ilvl w:val="0"/>
          <w:numId w:val="1032"/>
        </w:numPr>
      </w:pPr>
      <w:r>
        <w:t xml:space="preserve">discount &gt; threshold</w:t>
      </w:r>
    </w:p>
    <w:p>
      <w:pPr>
        <w:pStyle w:val="Compact"/>
        <w:numPr>
          <w:ilvl w:val="0"/>
          <w:numId w:val="1032"/>
        </w:numPr>
      </w:pPr>
      <w:r>
        <w:t xml:space="preserve">price override &gt; threshold</w:t>
      </w:r>
    </w:p>
    <w:p>
      <w:pPr>
        <w:pStyle w:val="Compact"/>
        <w:numPr>
          <w:ilvl w:val="0"/>
          <w:numId w:val="1032"/>
        </w:numPr>
      </w:pPr>
      <w:r>
        <w:t xml:space="preserve">margin floor breach</w:t>
      </w:r>
    </w:p>
    <w:p>
      <w:pPr>
        <w:pStyle w:val="Compact"/>
        <w:numPr>
          <w:ilvl w:val="0"/>
          <w:numId w:val="1032"/>
        </w:numPr>
      </w:pPr>
      <w:r>
        <w:t xml:space="preserve">collections escalation</w:t>
      </w:r>
    </w:p>
    <w:p>
      <w:pPr>
        <w:pStyle w:val="Compact"/>
        <w:numPr>
          <w:ilvl w:val="0"/>
          <w:numId w:val="1032"/>
        </w:numPr>
      </w:pPr>
      <w:r>
        <w:t xml:space="preserve">refund / write-off / credit note suggestion</w:t>
      </w:r>
    </w:p>
    <w:bookmarkEnd w:id="73"/>
    <w:bookmarkStart w:id="74" w:name="transparency-controls"/>
    <w:p>
      <w:pPr>
        <w:pStyle w:val="Heading3"/>
      </w:pPr>
      <w:r>
        <w:t xml:space="preserve">Transparency controls</w:t>
      </w:r>
    </w:p>
    <w:p>
      <w:pPr>
        <w:pStyle w:val="FirstParagraph"/>
      </w:pPr>
      <w:r>
        <w:t xml:space="preserve">Every agent-generated commercial draft must show:</w:t>
      </w:r>
      <w:r>
        <w:t xml:space="preserve"> </w:t>
      </w:r>
      <w:r>
        <w:t xml:space="preserve">- data sources used</w:t>
      </w:r>
      <w:r>
        <w:t xml:space="preserve"> </w:t>
      </w:r>
      <w:r>
        <w:t xml:space="preserve">- job/customer history references used</w:t>
      </w:r>
      <w:r>
        <w:t xml:space="preserve"> </w:t>
      </w:r>
      <w:r>
        <w:t xml:space="preserve">- pricing assumptions</w:t>
      </w:r>
      <w:r>
        <w:t xml:space="preserve"> </w:t>
      </w:r>
      <w:r>
        <w:t xml:space="preserve">- missing information</w:t>
      </w:r>
      <w:r>
        <w:t xml:space="preserve"> </w:t>
      </w:r>
      <w:r>
        <w:t xml:space="preserve">- confidence level</w:t>
      </w:r>
      <w:r>
        <w:t xml:space="preserve"> </w:t>
      </w:r>
      <w:r>
        <w:t xml:space="preserve">- reason for escalation</w:t>
      </w:r>
    </w:p>
    <w:bookmarkEnd w:id="74"/>
    <w:bookmarkStart w:id="75" w:name="logging"/>
    <w:p>
      <w:pPr>
        <w:pStyle w:val="Heading3"/>
      </w:pPr>
      <w:r>
        <w:t xml:space="preserve">Logging</w:t>
      </w:r>
    </w:p>
    <w:p>
      <w:pPr>
        <w:pStyle w:val="FirstParagraph"/>
      </w:pPr>
      <w:r>
        <w:t xml:space="preserve">Log:</w:t>
      </w:r>
      <w:r>
        <w:t xml:space="preserve"> </w:t>
      </w:r>
      <w:r>
        <w:t xml:space="preserve">- who approved</w:t>
      </w:r>
      <w:r>
        <w:t xml:space="preserve"> </w:t>
      </w:r>
      <w:r>
        <w:t xml:space="preserve">- what changed</w:t>
      </w:r>
      <w:r>
        <w:t xml:space="preserve"> </w:t>
      </w:r>
      <w:r>
        <w:t xml:space="preserve">- when it changed</w:t>
      </w:r>
      <w:r>
        <w:t xml:space="preserve"> </w:t>
      </w:r>
      <w:r>
        <w:t xml:space="preserve">- source evidence used</w:t>
      </w:r>
      <w:r>
        <w:t xml:space="preserve"> </w:t>
      </w:r>
      <w:r>
        <w:t xml:space="preserve">- model / agent run ID</w:t>
      </w:r>
      <w:r>
        <w:t xml:space="preserve"> </w:t>
      </w:r>
      <w:r>
        <w:t xml:space="preserve">- tool calls made</w:t>
      </w:r>
    </w:p>
    <w:bookmarkEnd w:id="75"/>
    <w:bookmarkStart w:id="76" w:name="security"/>
    <w:p>
      <w:pPr>
        <w:pStyle w:val="Heading3"/>
      </w:pPr>
      <w:r>
        <w:t xml:space="preserve">Security</w:t>
      </w:r>
    </w:p>
    <w:p>
      <w:pPr>
        <w:pStyle w:val="Compact"/>
        <w:numPr>
          <w:ilvl w:val="0"/>
          <w:numId w:val="1033"/>
        </w:numPr>
      </w:pPr>
      <w:r>
        <w:t xml:space="preserve">least-privilege OAuth scopes</w:t>
      </w:r>
    </w:p>
    <w:p>
      <w:pPr>
        <w:pStyle w:val="Compact"/>
        <w:numPr>
          <w:ilvl w:val="0"/>
          <w:numId w:val="1033"/>
        </w:numPr>
      </w:pPr>
      <w:r>
        <w:t xml:space="preserve">separate service accounts where possible</w:t>
      </w:r>
    </w:p>
    <w:p>
      <w:pPr>
        <w:pStyle w:val="Compact"/>
        <w:numPr>
          <w:ilvl w:val="0"/>
          <w:numId w:val="1033"/>
        </w:numPr>
      </w:pPr>
      <w:r>
        <w:t xml:space="preserve">secrets not stored in prompts</w:t>
      </w:r>
    </w:p>
    <w:p>
      <w:pPr>
        <w:pStyle w:val="Compact"/>
        <w:numPr>
          <w:ilvl w:val="0"/>
          <w:numId w:val="1033"/>
        </w:numPr>
      </w:pPr>
      <w:r>
        <w:t xml:space="preserve">local file access only via controlled MCP gateway</w:t>
      </w:r>
    </w:p>
    <w:p>
      <w:pPr>
        <w:pStyle w:val="Compact"/>
        <w:numPr>
          <w:ilvl w:val="0"/>
          <w:numId w:val="1033"/>
        </w:numPr>
      </w:pPr>
      <w:r>
        <w:t xml:space="preserve">no Xero API data used to train or fine-tune models; use only for retrieval and transactional workflow support in line with Xero’s platform terms.[7][8]</w:t>
      </w:r>
    </w:p>
    <w:p>
      <w:r>
        <w:pict>
          <v:rect style="width:0;height:1.5pt" o:hralign="center" o:hrstd="t" o:hr="t"/>
        </w:pict>
      </w:r>
    </w:p>
    <w:bookmarkEnd w:id="76"/>
    <w:bookmarkEnd w:id="77"/>
    <w:bookmarkStart w:id="78" w:name="risks-and-mitigations"/>
    <w:p>
      <w:pPr>
        <w:pStyle w:val="Heading2"/>
      </w:pPr>
      <w:r>
        <w:t xml:space="preserve">9. Risks and mitigations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Low-quality historical data pollutes retrieval</w:t>
            </w:r>
          </w:p>
        </w:tc>
        <w:tc>
          <w:tcPr/>
          <w:p>
            <w:pPr>
              <w:pStyle w:val="Compact"/>
            </w:pPr>
            <w:r>
              <w:t xml:space="preserve">Curate the first RAG corpus; do not dump everything in blindly</w:t>
            </w:r>
          </w:p>
        </w:tc>
      </w:tr>
      <w:tr>
        <w:tc>
          <w:tcPr/>
          <w:p>
            <w:pPr>
              <w:pStyle w:val="Compact"/>
            </w:pPr>
            <w:r>
              <w:t xml:space="preserve">Owner loses trust after one bad quote</w:t>
            </w:r>
          </w:p>
        </w:tc>
        <w:tc>
          <w:tcPr/>
          <w:p>
            <w:pPr>
              <w:pStyle w:val="Compact"/>
            </w:pPr>
            <w:r>
              <w:t xml:space="preserve">Keep owner approval mandatory; show explanation cards and source links</w:t>
            </w:r>
          </w:p>
        </w:tc>
      </w:tr>
      <w:tr>
        <w:tc>
          <w:tcPr/>
          <w:p>
            <w:pPr>
              <w:pStyle w:val="Compact"/>
            </w:pPr>
            <w:r>
              <w:t xml:space="preserve">Too much automation complexity too early</w:t>
            </w:r>
          </w:p>
        </w:tc>
        <w:tc>
          <w:tcPr/>
          <w:p>
            <w:pPr>
              <w:pStyle w:val="Compact"/>
            </w:pPr>
            <w:r>
              <w:t xml:space="preserve">Keep Phase 1 mostly deterministic; bring agent reasoning in where it clearly pays</w:t>
            </w:r>
          </w:p>
        </w:tc>
      </w:tr>
      <w:tr>
        <w:tc>
          <w:tcPr/>
          <w:p>
            <w:pPr>
              <w:pStyle w:val="Compact"/>
            </w:pPr>
            <w:r>
              <w:t xml:space="preserve">Apprentice capture is inconsistent</w:t>
            </w:r>
          </w:p>
        </w:tc>
        <w:tc>
          <w:tcPr/>
          <w:p>
            <w:pPr>
              <w:pStyle w:val="Compact"/>
            </w:pPr>
            <w:r>
              <w:t xml:space="preserve">Provide one easy evidence path and train on it hard</w:t>
            </w:r>
          </w:p>
        </w:tc>
      </w:tr>
      <w:tr>
        <w:tc>
          <w:tcPr/>
          <w:p>
            <w:pPr>
              <w:pStyle w:val="Compact"/>
            </w:pPr>
            <w:r>
              <w:t xml:space="preserve">Xero integration scope grows uncontrolled</w:t>
            </w:r>
          </w:p>
        </w:tc>
        <w:tc>
          <w:tcPr/>
          <w:p>
            <w:pPr>
              <w:pStyle w:val="Compact"/>
            </w:pPr>
            <w:r>
              <w:t xml:space="preserve">Limit first release to quotes, invoices, attachments, contacts</w:t>
            </w:r>
          </w:p>
        </w:tc>
      </w:tr>
      <w:tr>
        <w:tc>
          <w:tcPr/>
          <w:p>
            <w:pPr>
              <w:pStyle w:val="Compact"/>
            </w:pPr>
            <w:r>
              <w:t xml:space="preserve">On-prem server becomes a single point of failure</w:t>
            </w:r>
          </w:p>
        </w:tc>
        <w:tc>
          <w:tcPr/>
          <w:p>
            <w:pPr>
              <w:pStyle w:val="Compact"/>
            </w:pPr>
            <w:r>
              <w:t xml:space="preserve">Keep local gateway narrow; cloud services continue operating if local share is temporarily unavailable</w:t>
            </w:r>
          </w:p>
        </w:tc>
      </w:tr>
    </w:tbl>
    <w:p>
      <w:r>
        <w:pict>
          <v:rect style="width:0;height:1.5pt" o:hralign="center" o:hrstd="t" o:hr="t"/>
        </w:pict>
      </w:r>
    </w:p>
    <w:bookmarkEnd w:id="78"/>
    <w:bookmarkStart w:id="79" w:name="what-to-defer-until-after-day-90"/>
    <w:p>
      <w:pPr>
        <w:pStyle w:val="Heading2"/>
      </w:pPr>
      <w:r>
        <w:t xml:space="preserve">10. What to defer until after Day 90</w:t>
      </w:r>
    </w:p>
    <w:p>
      <w:pPr>
        <w:pStyle w:val="FirstParagraph"/>
      </w:pPr>
      <w:r>
        <w:t xml:space="preserve">Do</w:t>
      </w:r>
      <w:r>
        <w:t xml:space="preserve"> </w:t>
      </w:r>
      <w:r>
        <w:rPr>
          <w:b/>
          <w:bCs/>
        </w:rPr>
        <w:t xml:space="preserve">not</w:t>
      </w:r>
      <w:r>
        <w:t xml:space="preserve"> </w:t>
      </w:r>
      <w:r>
        <w:t xml:space="preserve">include these in the first 90 days unless the core rollout is exceptionally smooth:</w:t>
      </w:r>
      <w:r>
        <w:t xml:space="preserve"> </w:t>
      </w:r>
      <w:r>
        <w:t xml:space="preserve">- full voice-agent phone intake</w:t>
      </w:r>
      <w:r>
        <w:t xml:space="preserve"> </w:t>
      </w:r>
      <w:r>
        <w:t xml:space="preserve">- autonomous customer rescheduling</w:t>
      </w:r>
      <w:r>
        <w:t xml:space="preserve"> </w:t>
      </w:r>
      <w:r>
        <w:t xml:space="preserve">- fully automatic quote sending</w:t>
      </w:r>
      <w:r>
        <w:t xml:space="preserve"> </w:t>
      </w:r>
      <w:r>
        <w:t xml:space="preserve">- full inventory management</w:t>
      </w:r>
      <w:r>
        <w:t xml:space="preserve"> </w:t>
      </w:r>
      <w:r>
        <w:t xml:space="preserve">- advanced margin analytics by job segment</w:t>
      </w:r>
      <w:r>
        <w:t xml:space="preserve"> </w:t>
      </w:r>
      <w:r>
        <w:t xml:space="preserve">- autonomous collections escalation</w:t>
      </w:r>
      <w:r>
        <w:t xml:space="preserve"> </w:t>
      </w:r>
      <w:r>
        <w:t xml:space="preserve">- computer-use agents interacting with random third-party portals</w:t>
      </w:r>
    </w:p>
    <w:p>
      <w:pPr>
        <w:pStyle w:val="BodyText"/>
      </w:pPr>
      <w:r>
        <w:t xml:space="preserve">These are second-wave optimizations, not first-wave foundations.</w:t>
      </w:r>
    </w:p>
    <w:p>
      <w:r>
        <w:pict>
          <v:rect style="width:0;height:1.5pt" o:hralign="center" o:hrstd="t" o:hr="t"/>
        </w:pict>
      </w:r>
    </w:p>
    <w:bookmarkEnd w:id="79"/>
    <w:bookmarkStart w:id="80" w:name="practical-bottom-line"/>
    <w:p>
      <w:pPr>
        <w:pStyle w:val="Heading2"/>
      </w:pPr>
      <w:r>
        <w:t xml:space="preserve">11. Practical bottom line</w:t>
      </w:r>
    </w:p>
    <w:p>
      <w:pPr>
        <w:pStyle w:val="FirstParagraph"/>
      </w:pPr>
      <w:r>
        <w:t xml:space="preserve">For this plumbing firm, the first 90 days should not aim for “maximum AI.”</w:t>
      </w:r>
      <w:r>
        <w:br/>
      </w:r>
      <w:r>
        <w:t xml:space="preserve">They should aim for:</w:t>
      </w:r>
    </w:p>
    <w:p>
      <w:pPr>
        <w:pStyle w:val="Compact"/>
        <w:numPr>
          <w:ilvl w:val="0"/>
          <w:numId w:val="1034"/>
        </w:numPr>
      </w:pPr>
      <w:r>
        <w:rPr>
          <w:b/>
          <w:bCs/>
        </w:rPr>
        <w:t xml:space="preserve">one intake record</w:t>
      </w:r>
    </w:p>
    <w:p>
      <w:pPr>
        <w:pStyle w:val="Compact"/>
        <w:numPr>
          <w:ilvl w:val="0"/>
          <w:numId w:val="1034"/>
        </w:numPr>
      </w:pPr>
      <w:r>
        <w:rPr>
          <w:b/>
          <w:bCs/>
        </w:rPr>
        <w:t xml:space="preserve">one approval path</w:t>
      </w:r>
    </w:p>
    <w:p>
      <w:pPr>
        <w:pStyle w:val="Compact"/>
        <w:numPr>
          <w:ilvl w:val="0"/>
          <w:numId w:val="1034"/>
        </w:numPr>
      </w:pPr>
      <w:r>
        <w:rPr>
          <w:b/>
          <w:bCs/>
        </w:rPr>
        <w:t xml:space="preserve">one evidence trail</w:t>
      </w:r>
    </w:p>
    <w:p>
      <w:pPr>
        <w:pStyle w:val="Compact"/>
        <w:numPr>
          <w:ilvl w:val="0"/>
          <w:numId w:val="1034"/>
        </w:numPr>
      </w:pPr>
      <w:r>
        <w:rPr>
          <w:b/>
          <w:bCs/>
        </w:rPr>
        <w:t xml:space="preserve">one draft quote path</w:t>
      </w:r>
    </w:p>
    <w:p>
      <w:pPr>
        <w:pStyle w:val="Compact"/>
        <w:numPr>
          <w:ilvl w:val="0"/>
          <w:numId w:val="1034"/>
        </w:numPr>
      </w:pPr>
      <w:r>
        <w:rPr>
          <w:b/>
          <w:bCs/>
        </w:rPr>
        <w:t xml:space="preserve">one draft invoice path</w:t>
      </w:r>
    </w:p>
    <w:p>
      <w:pPr>
        <w:pStyle w:val="FirstParagraph"/>
      </w:pPr>
      <w:r>
        <w:t xml:space="preserve">That is how this business gets from</w:t>
      </w:r>
      <w:r>
        <w:t xml:space="preserve"> </w:t>
      </w:r>
      <w:r>
        <w:rPr>
          <w:b/>
          <w:bCs/>
        </w:rPr>
        <w:t xml:space="preserve">Human-as-the-API</w:t>
      </w:r>
      <w:r>
        <w:t xml:space="preserve"> </w:t>
      </w:r>
      <w:r>
        <w:t xml:space="preserve">to</w:t>
      </w:r>
      <w:r>
        <w:t xml:space="preserve"> </w:t>
      </w:r>
      <w:r>
        <w:rPr>
          <w:b/>
          <w:bCs/>
        </w:rPr>
        <w:t xml:space="preserve">owner-supervised agentic workflow</w:t>
      </w:r>
      <w:r>
        <w:t xml:space="preserve"> </w:t>
      </w:r>
      <w:r>
        <w:t xml:space="preserve">without creating a fragile science project.</w:t>
      </w:r>
    </w:p>
    <w:p>
      <w:r>
        <w:pict>
          <v:rect style="width:0;height:1.5pt" o:hralign="center" o:hrstd="t" o:hr="t"/>
        </w:pict>
      </w:r>
    </w:p>
    <w:bookmarkEnd w:id="80"/>
    <w:bookmarkStart w:id="81" w:name="references"/>
    <w:p>
      <w:pPr>
        <w:pStyle w:val="Heading2"/>
      </w:pPr>
      <w:r>
        <w:t xml:space="preserve">References</w:t>
      </w:r>
    </w:p>
    <w:p>
      <w:pPr>
        <w:pStyle w:val="FirstParagraph"/>
      </w:pPr>
      <w:r>
        <w:t xml:space="preserve">[1] OpenAI Agents SDK documentation — https://developers.openai.com/api/docs/guides/agents-sdk/</w:t>
      </w:r>
      <w:r>
        <w:br/>
      </w:r>
      <w:r>
        <w:t xml:space="preserve">[2] OpenAI Agents SDK (Python) — https://openai.github.io/openai-agents-python/</w:t>
      </w:r>
      <w:r>
        <w:br/>
      </w:r>
      <w:r>
        <w:t xml:space="preserve">[3] OpenAI Agents SDK human-in-the-loop — https://openai.github.io/openai-agents-python/human_in_the_loop/</w:t>
      </w:r>
      <w:r>
        <w:br/>
      </w:r>
      <w:r>
        <w:t xml:space="preserve">[4] OpenAI Agents SDK MCP guide — https://openai.github.io/openai-agents-python/mcp/</w:t>
      </w:r>
      <w:r>
        <w:br/>
      </w:r>
      <w:r>
        <w:t xml:space="preserve">[5] Microsoft Graph change notifications overview — https://learn.microsoft.com/en-us/graph/api/resources/change-notifications-api-overview?view=graph-rest-1.0</w:t>
      </w:r>
      <w:r>
        <w:br/>
      </w:r>
      <w:r>
        <w:t xml:space="preserve">[6] Power Automate approvals / mobile approvals — https://learn.microsoft.com/en-us/power-automate/modern-approvals and https://learn.microsoft.com/en-us/power-automate/mobile-approvals</w:t>
      </w:r>
      <w:r>
        <w:br/>
      </w:r>
      <w:r>
        <w:t xml:space="preserve">[7] Xero scopes / platform updates — https://developer.xero.com/documentation/guides/oauth2/scopes/ and https://developer.xero.com/faq/pricing-and-policy-updates</w:t>
      </w:r>
      <w:r>
        <w:br/>
      </w:r>
      <w:r>
        <w:t xml:space="preserve">[8] Xero Developer Platform Terms and Conditions — https://developer.xero.com/xero-developer-platform-terms-conditions</w:t>
      </w:r>
      <w:r>
        <w:br/>
      </w:r>
      <w:r>
        <w:t xml:space="preserve">[9] Xero Quotes API — https://developer.xero.com/documentation/api/accounting/quotes</w:t>
      </w:r>
      <w:r>
        <w:br/>
      </w:r>
      <w:r>
        <w:t xml:space="preserve">[10] Xero Invoices API — https://developer.xero.com/documentation/api/accounting/invoices</w:t>
      </w:r>
      <w:r>
        <w:br/>
      </w:r>
      <w:r>
        <w:t xml:space="preserve">[11] Xero Attachments API — https://developer.xero.com/documentation/api/accounting/attachments</w:t>
      </w:r>
    </w:p>
    <w:p>
      <w:r>
        <w:br w:type="page"/>
      </w:r>
    </w:p>
    <w:bookmarkEnd w:id="81"/>
    <w:bookmarkEnd w:id="82"/>
    <w:bookmarkStart w:id="83" w:name="too-much-too-soon-but-not-enough"/>
    <w:p>
      <w:pPr>
        <w:pStyle w:val="Heading1"/>
      </w:pPr>
      <w:r>
        <w:t xml:space="preserve">Too much too soon but not enough</w:t>
      </w:r>
    </w:p>
    <w:p>
      <w:pPr>
        <w:pStyle w:val="FirstParagraph"/>
      </w:pPr>
      <w:r>
        <w:t xml:space="preserve">The Full Story Arc (draft 2 Revised)</w:t>
      </w:r>
    </w:p>
    <w:p>
      <w:pPr>
        <w:pStyle w:val="BodyText"/>
      </w:pPr>
      <w:r>
        <w:t xml:space="preserve">The World</w:t>
      </w:r>
    </w:p>
    <w:p>
      <w:pPr>
        <w:pStyle w:val="BodyText"/>
      </w:pPr>
      <w:r>
        <w:t xml:space="preserve">St. Cormac’s College, somewhere in the English Home Counties, 1986. Ivy-choked red brick, cold dormitories, the smell of floor polish and incense. A school that takes boys at thirteen and returns them at eighteen as lawyers, bankers, and Members of Parliament — or breaks them quietly in the process, with nobody outside the walls ever knowing which.</w:t>
      </w:r>
    </w:p>
    <w:p>
      <w:pPr>
        <w:pStyle w:val="BodyText"/>
      </w:pPr>
      <w:r>
        <w:t xml:space="preserve">The institution runs on hierarchy, silence, and the unspoken compact that what happens here stays here. Masters wear black gowns. The chapel bell marks every hour. Beatings are administered with a cane kept on a hook behind the headmaster’s door and logged in a ledger as though they were library fines. The soccer pitch is the one place a boy can breathe — and even there, the wrong kind of victory earns the wrong kind of attention.</w:t>
      </w:r>
    </w:p>
    <w:p>
      <w:pPr>
        <w:pStyle w:val="BodyText"/>
      </w:pPr>
      <w:r>
        <w:t xml:space="preserve">It is a world built to produce men. It has no vocabulary for boys like Jake and Marcus.</w:t>
      </w:r>
    </w:p>
    <w:p>
      <w:r>
        <w:pict>
          <v:rect style="width:0;height:1.5pt" o:hralign="center" o:hrstd="t" o:hr="t"/>
        </w:pict>
      </w:r>
    </w:p>
    <w:p>
      <w:pPr>
        <w:pStyle w:val="FirstParagraph"/>
      </w:pPr>
      <w:r>
        <w:t xml:space="preserve">The Boys Arrive</w:t>
      </w:r>
    </w:p>
    <w:p>
      <w:pPr>
        <w:pStyle w:val="BodyText"/>
      </w:pPr>
      <w:r>
        <w:t xml:space="preserve">Jake Hartley comes from old money and a father who played for the school in 1962 and has the photograph on his study wall. He arrives at St. Cormac’s trailing expectation like a coat too large for him. He grows into it quickly. By the third year he is exactly what the school wants — gifted, charismatic, unbothered by the cold and the discipline in the way that only boys who have never had to be afraid can be unbothered.</w:t>
      </w:r>
    </w:p>
    <w:p>
      <w:pPr>
        <w:pStyle w:val="BodyText"/>
      </w:pPr>
      <w:r>
        <w:t xml:space="preserve">But there are moments that don’t fit. He chooses, once, to stand with Marcus instead of laughing with a prefect, and pays for it with a week of colder treatment from boys whose approval he usually commands. He doesn’t mention it. He doesn’t need to. Marcus notices.</w:t>
      </w:r>
    </w:p>
    <w:p>
      <w:pPr>
        <w:pStyle w:val="BodyText"/>
      </w:pPr>
      <w:r>
        <w:t xml:space="preserve">Jake talks easily about everything except the things that matter. When those surface, he circles them, impatient, as though language has failed him personally.</w:t>
      </w:r>
    </w:p>
    <w:p>
      <w:r>
        <w:pict>
          <v:rect style="width:0;height:1.5pt" o:hralign="center" o:hrstd="t" o:hr="t"/>
        </w:pict>
      </w:r>
    </w:p>
    <w:p>
      <w:pPr>
        <w:pStyle w:val="FirstParagraph"/>
      </w:pPr>
      <w:r>
        <w:t xml:space="preserve">Marcus Webb arrives on a partial scholarship, which everyone knows and nobody says. His mother, Diana Webb, is the kind of woman who compensates for insecurity with certainty. She is beautiful, socially ambitious, and absolutely convinced of her own correctness. She attends every parents’ day in clothes slightly too expensive for the occasion. She does not ask Marcus how he is. She asks him what he’s achieved.</w:t>
      </w:r>
    </w:p>
    <w:p>
      <w:pPr>
        <w:pStyle w:val="BodyText"/>
      </w:pPr>
      <w:r>
        <w:t xml:space="preserve">Once, before a term begins, she straightens his tie in the car and tells him she is proud of him. It is the only time she says it without qualification. Marcus carries it for years.</w:t>
      </w:r>
    </w:p>
    <w:p>
      <w:pPr>
        <w:pStyle w:val="BodyText"/>
      </w:pPr>
      <w:r>
        <w:t xml:space="preserve">He learns early that the gap between who he is and who his mother requires him to be is not a problem to be solved. It is simply the condition of his life.</w:t>
      </w:r>
    </w:p>
    <w:p>
      <w:r>
        <w:pict>
          <v:rect style="width:0;height:1.5pt" o:hralign="center" o:hrstd="t" o:hr="t"/>
        </w:pict>
      </w:r>
    </w:p>
    <w:p>
      <w:pPr>
        <w:pStyle w:val="FirstParagraph"/>
      </w:pPr>
      <w:r>
        <w:t xml:space="preserve">Brother Declan</w:t>
      </w:r>
    </w:p>
    <w:p>
      <w:pPr>
        <w:pStyle w:val="BodyText"/>
      </w:pPr>
      <w:r>
        <w:t xml:space="preserve">Every such school has one. Brother Declan teaches Latin and runs the junior dormitory. He is attentive, precise, remembers small details about boys — a translation corrected gently, a name remembered, a quiet word after class. He is trusted.</w:t>
      </w:r>
    </w:p>
    <w:p>
      <w:pPr>
        <w:pStyle w:val="BodyText"/>
      </w:pPr>
      <w:r>
        <w:t xml:space="preserve">He has been at St. Cormac’s for eleven years. There are boys who have left and said nothing. There are boys still there, saying nothing. The silence is load-bearing.</w:t>
      </w:r>
    </w:p>
    <w:p>
      <w:pPr>
        <w:pStyle w:val="BodyText"/>
      </w:pPr>
      <w:r>
        <w:t xml:space="preserve">He has favourites. Everyone knows this. What everyone knows and nobody says is what being a favourite means.</w:t>
      </w:r>
    </w:p>
    <w:p>
      <w:r>
        <w:pict>
          <v:rect style="width:0;height:1.5pt" o:hralign="center" o:hrstd="t" o:hr="t"/>
        </w:pict>
      </w:r>
    </w:p>
    <w:p>
      <w:pPr>
        <w:pStyle w:val="FirstParagraph"/>
      </w:pPr>
      <w:r>
        <w:t xml:space="preserve">The Third Boy — Thomas</w:t>
      </w:r>
    </w:p>
    <w:p>
      <w:pPr>
        <w:pStyle w:val="BodyText"/>
      </w:pPr>
      <w:r>
        <w:t xml:space="preserve">Thomas Ellery is not one of the protagonists. He is something worse: a supporting character, which means the story can spend him.</w:t>
      </w:r>
    </w:p>
    <w:p>
      <w:pPr>
        <w:pStyle w:val="BodyText"/>
      </w:pPr>
      <w:r>
        <w:t xml:space="preserve">He is slight, gentle, academically brilliant, with a laugh that arrives unexpectedly and makes a room warmer. Once, in the dormitory, he explains a line of Latin poetry with such quiet enthusiasm that even Jake listens, grinning, though he understands none of it. For a moment, the place feels almost human.</w:t>
      </w:r>
    </w:p>
    <w:p>
      <w:pPr>
        <w:pStyle w:val="BodyText"/>
      </w:pPr>
      <w:r>
        <w:t xml:space="preserve">Thomas attaches to both of them — drawn to Marcus because Marcus is quietly kind, drawn to Jake because Jake once told a prefect to leave him alone and meant it.</w:t>
      </w:r>
    </w:p>
    <w:p>
      <w:pPr>
        <w:pStyle w:val="BodyText"/>
      </w:pPr>
      <w:r>
        <w:t xml:space="preserve">Jake, off-balance one evening, finds himself talking to Thomas in a way he doesn’t with anyone else. Not a confession. Nothing so clear. But he talks about Marcus — about the way Marcus thinks, the way he notices things, the way being around him feels different and he doesn’t know why. He becomes irritated with himself halfway through, as though the words are failing to land correctly.</w:t>
      </w:r>
    </w:p>
    <w:p>
      <w:pPr>
        <w:pStyle w:val="BodyText"/>
      </w:pPr>
      <w:r>
        <w:t xml:space="preserve">Thomas understands before Jake does. He says nothing that would force it into the open. He lets Jake have the safety of not knowing.</w:t>
      </w:r>
    </w:p>
    <w:p>
      <w:pPr>
        <w:pStyle w:val="BodyText"/>
      </w:pPr>
      <w:r>
        <w:t xml:space="preserve">Brother Declan notices Thomas in the second year.</w:t>
      </w:r>
    </w:p>
    <w:p>
      <w:r>
        <w:pict>
          <v:rect style="width:0;height:1.5pt" o:hralign="center" o:hrstd="t" o:hr="t"/>
        </w:pict>
      </w:r>
    </w:p>
    <w:p>
      <w:pPr>
        <w:pStyle w:val="FirstParagraph"/>
      </w:pPr>
      <w:r>
        <w:t xml:space="preserve">The Fracture Begins</w:t>
      </w:r>
    </w:p>
    <w:p>
      <w:pPr>
        <w:pStyle w:val="BodyText"/>
      </w:pPr>
      <w:r>
        <w:t xml:space="preserve">What follows is told in fragments — a detail here, a silence there. Thomas stops meeting people’s eyes. He flinches once in Latin class and covers it with a laugh that doesn’t arrive fully.</w:t>
      </w:r>
    </w:p>
    <w:p>
      <w:pPr>
        <w:pStyle w:val="BodyText"/>
      </w:pPr>
      <w:r>
        <w:t xml:space="preserve">Marcus sees it first because Marcus watches everything. He considers saying something — to a master, to Jake — and does not. There is no language for what he suspects, and in a place like this, being wrong would be dangerous.</w:t>
      </w:r>
    </w:p>
    <w:p>
      <w:pPr>
        <w:pStyle w:val="BodyText"/>
      </w:pPr>
      <w:r>
        <w:t xml:space="preserve">Jake notices something, once. A hesitation, a look. He dismisses it. There is always something wrong with someone in a place like this. He has learned not to dwell.</w:t>
      </w:r>
    </w:p>
    <w:p>
      <w:pPr>
        <w:pStyle w:val="BodyText"/>
      </w:pPr>
      <w:r>
        <w:t xml:space="preserve">Thomas carries what he knows — about himself, about Marcus, about Jake — and what is being done to him, and does not share any of it in a way that could be heard.</w:t>
      </w:r>
    </w:p>
    <w:p>
      <w:r>
        <w:pict>
          <v:rect style="width:0;height:1.5pt" o:hralign="center" o:hrstd="t" o:hr="t"/>
        </w:pict>
      </w:r>
    </w:p>
    <w:p>
      <w:pPr>
        <w:pStyle w:val="FirstParagraph"/>
      </w:pPr>
      <w:r>
        <w:t xml:space="preserve">Diana Webb — The Curator</w:t>
      </w:r>
    </w:p>
    <w:p>
      <w:pPr>
        <w:pStyle w:val="BodyText"/>
      </w:pPr>
      <w:r>
        <w:t xml:space="preserve">During the Christmas holidays of the fourth year, Diana finds a notebook in Marcus’s room. It contains nothing explicit — just fragments, questions, the half-articulated attempts of a boy trying to understand himself.</w:t>
      </w:r>
    </w:p>
    <w:p>
      <w:pPr>
        <w:pStyle w:val="BodyText"/>
      </w:pPr>
      <w:r>
        <w:t xml:space="preserve">She reads it.</w:t>
      </w:r>
    </w:p>
    <w:p>
      <w:pPr>
        <w:pStyle w:val="BodyText"/>
      </w:pPr>
      <w:r>
        <w:t xml:space="preserve">She does not speak to Marcus about it.</w:t>
      </w:r>
    </w:p>
    <w:p>
      <w:pPr>
        <w:pStyle w:val="BodyText"/>
      </w:pPr>
      <w:r>
        <w:t xml:space="preserve">She goes to the school.</w:t>
      </w:r>
    </w:p>
    <w:p>
      <w:pPr>
        <w:pStyle w:val="BodyText"/>
      </w:pPr>
      <w:r>
        <w:t xml:space="preserve">She meets privately with Brother Declan. He listens, attentive, reassuring. He suggests that Marcus may be forming unhealthy attachments, that certain friendships can become intense in ways that are not helpful. He does not name anything directly. He does not need to.</w:t>
      </w:r>
    </w:p>
    <w:p>
      <w:pPr>
        <w:pStyle w:val="BodyText"/>
      </w:pPr>
      <w:r>
        <w:t xml:space="preserve">Diana does not invent a story. She selects one.</w:t>
      </w:r>
    </w:p>
    <w:p>
      <w:pPr>
        <w:pStyle w:val="BodyText"/>
      </w:pPr>
      <w:r>
        <w:t xml:space="preserve">To the school, she speaks of pastoral concerns.</w:t>
      </w:r>
      <w:r>
        <w:t xml:space="preserve"> </w:t>
      </w:r>
      <w:r>
        <w:t xml:space="preserve">To Jake’s father, she expresses quiet unease about Marcus’s influence.</w:t>
      </w:r>
      <w:r>
        <w:t xml:space="preserve"> </w:t>
      </w:r>
      <w:r>
        <w:t xml:space="preserve">To Thomas’s family, later, she allows the suggestion of intensity, dependency, something not quite right.</w:t>
      </w:r>
    </w:p>
    <w:p>
      <w:pPr>
        <w:pStyle w:val="BodyText"/>
      </w:pPr>
      <w:r>
        <w:t xml:space="preserve">Each version is plausible. Together, they distort everything.</w:t>
      </w:r>
    </w:p>
    <w:p>
      <w:pPr>
        <w:pStyle w:val="BodyText"/>
      </w:pPr>
      <w:r>
        <w:t xml:space="preserve">She believes she is saving her son.</w:t>
      </w:r>
    </w:p>
    <w:p>
      <w:pPr>
        <w:pStyle w:val="BodyText"/>
      </w:pPr>
      <w:r>
        <w:t xml:space="preserve">Declan volunteers to take a closer pastoral interest in Marcus.</w:t>
      </w:r>
    </w:p>
    <w:p>
      <w:r>
        <w:pict>
          <v:rect style="width:0;height:1.5pt" o:hralign="center" o:hrstd="t" o:hr="t"/>
        </w:pict>
      </w:r>
    </w:p>
    <w:p>
      <w:pPr>
        <w:pStyle w:val="FirstParagraph"/>
      </w:pPr>
      <w:r>
        <w:t xml:space="preserve">The Night It Breaks</w:t>
      </w:r>
    </w:p>
    <w:p>
      <w:pPr>
        <w:pStyle w:val="BodyText"/>
      </w:pPr>
      <w:r>
        <w:t xml:space="preserve">A Tuesday in February. Sleet on the windows.</w:t>
      </w:r>
    </w:p>
    <w:p>
      <w:pPr>
        <w:pStyle w:val="BodyText"/>
      </w:pPr>
      <w:r>
        <w:t xml:space="preserve">Thomas has been called to Brother Declan’s study three times that week for “additional Latin tuition.”</w:t>
      </w:r>
    </w:p>
    <w:p>
      <w:pPr>
        <w:pStyle w:val="BodyText"/>
      </w:pPr>
      <w:r>
        <w:t xml:space="preserve">Marcus finds him afterwards, in the bathroom at the end of the dormitory corridor, sitting on the cold tile floor with his back against the wall.</w:t>
      </w:r>
    </w:p>
    <w:p>
      <w:pPr>
        <w:pStyle w:val="BodyText"/>
      </w:pPr>
      <w:r>
        <w:t xml:space="preserve">Marcus sits down next to him without a word.</w:t>
      </w:r>
    </w:p>
    <w:p>
      <w:pPr>
        <w:pStyle w:val="BodyText"/>
      </w:pPr>
      <w:r>
        <w:t xml:space="preserve">After a long time, Thomas says, very quietly, “It doesn’t stop.”</w:t>
      </w:r>
    </w:p>
    <w:p>
      <w:pPr>
        <w:pStyle w:val="BodyText"/>
      </w:pPr>
      <w:r>
        <w:t xml:space="preserve">Marcus hears something else. The school. The pressure. The endlessness of it.</w:t>
      </w:r>
    </w:p>
    <w:p>
      <w:pPr>
        <w:pStyle w:val="BodyText"/>
      </w:pPr>
      <w:r>
        <w:t xml:space="preserve">He says, “I know. But you can. You’re nearly through the year.”</w:t>
      </w:r>
    </w:p>
    <w:p>
      <w:pPr>
        <w:pStyle w:val="BodyText"/>
      </w:pPr>
      <w:r>
        <w:t xml:space="preserve">Thomas nods. He seems calmer when Marcus leaves.</w:t>
      </w:r>
    </w:p>
    <w:p>
      <w:pPr>
        <w:pStyle w:val="BodyText"/>
      </w:pPr>
      <w:r>
        <w:t xml:space="preserve">The next morning his bed is empty.</w:t>
      </w:r>
    </w:p>
    <w:p>
      <w:r>
        <w:pict>
          <v:rect style="width:0;height:1.5pt" o:hralign="center" o:hrstd="t" o:hr="t"/>
        </w:pict>
      </w:r>
    </w:p>
    <w:p>
      <w:pPr>
        <w:pStyle w:val="FirstParagraph"/>
      </w:pPr>
      <w:r>
        <w:t xml:space="preserve">The Aftermath</w:t>
      </w:r>
    </w:p>
    <w:p>
      <w:pPr>
        <w:pStyle w:val="BodyText"/>
      </w:pPr>
      <w:r>
        <w:t xml:space="preserve">The school responds with practised efficiency. A private funeral. A letter to parents emphasising pastoral care. Thomas’s name is not read at chapel. Within a fortnight the official position is grief, silence, and moving on.</w:t>
      </w:r>
    </w:p>
    <w:p>
      <w:pPr>
        <w:pStyle w:val="BodyText"/>
      </w:pPr>
      <w:r>
        <w:t xml:space="preserve">Brother Declan gives a reading at the memorial.</w:t>
      </w:r>
    </w:p>
    <w:p>
      <w:pPr>
        <w:pStyle w:val="BodyText"/>
      </w:pPr>
      <w:r>
        <w:t xml:space="preserve">He is dismissed later that term. Quietly. A mutual decision. He goes to another school.</w:t>
      </w:r>
    </w:p>
    <w:p>
      <w:pPr>
        <w:pStyle w:val="BodyText"/>
      </w:pPr>
      <w:r>
        <w:t xml:space="preserve">Diana Webb, given just enough suggestion, shapes the rest.</w:t>
      </w:r>
    </w:p>
    <w:p>
      <w:pPr>
        <w:pStyle w:val="BodyText"/>
      </w:pPr>
      <w:r>
        <w:t xml:space="preserve">Jake hears the story third-hand. It arrives filtered: Marcus as destabilising, as too close to Thomas, as a factor. Not an accusation. Something worse — an implication.</w:t>
      </w:r>
    </w:p>
    <w:p>
      <w:pPr>
        <w:pStyle w:val="BodyText"/>
      </w:pPr>
      <w:r>
        <w:t xml:space="preserve">Jake does not believe it. Not entirely.</w:t>
      </w:r>
    </w:p>
    <w:p>
      <w:pPr>
        <w:pStyle w:val="BodyText"/>
      </w:pPr>
      <w:r>
        <w:t xml:space="preserve">But he does not dismiss it either.</w:t>
      </w:r>
    </w:p>
    <w:p>
      <w:pPr>
        <w:pStyle w:val="BodyText"/>
      </w:pPr>
      <w:r>
        <w:t xml:space="preserve">When Marcus tries to explain, he finds that grief has made him inarticulate. Jake listens, but his eyes have changed in a way Marcus cannot reach past.</w:t>
      </w:r>
    </w:p>
    <w:p>
      <w:r>
        <w:pict>
          <v:rect style="width:0;height:1.5pt" o:hralign="center" o:hrstd="t" o:hr="t"/>
        </w:pict>
      </w:r>
    </w:p>
    <w:p>
      <w:pPr>
        <w:pStyle w:val="FirstParagraph"/>
      </w:pPr>
      <w:r>
        <w:t xml:space="preserve">The Separation</w:t>
      </w:r>
    </w:p>
    <w:p>
      <w:pPr>
        <w:pStyle w:val="BodyText"/>
      </w:pPr>
      <w:r>
        <w:t xml:space="preserve">Marcus is moved. Diana requests it formally, citing associations and pastoral concerns. The school agrees.</w:t>
      </w:r>
    </w:p>
    <w:p>
      <w:pPr>
        <w:pStyle w:val="BodyText"/>
      </w:pPr>
      <w:r>
        <w:t xml:space="preserve">He transfers to Alderton College.</w:t>
      </w:r>
    </w:p>
    <w:p>
      <w:pPr>
        <w:pStyle w:val="BodyText"/>
      </w:pPr>
      <w:r>
        <w:t xml:space="preserve">Jake watches him go. They do not say a real goodbye.</w:t>
      </w:r>
    </w:p>
    <w:p>
      <w:r>
        <w:pict>
          <v:rect style="width:0;height:1.5pt" o:hralign="center" o:hrstd="t" o:hr="t"/>
        </w:pict>
      </w:r>
    </w:p>
    <w:p>
      <w:pPr>
        <w:pStyle w:val="FirstParagraph"/>
      </w:pPr>
      <w:r>
        <w:t xml:space="preserve">The Separate Years</w:t>
      </w:r>
    </w:p>
    <w:p>
      <w:pPr>
        <w:pStyle w:val="BodyText"/>
      </w:pPr>
      <w:r>
        <w:t xml:space="preserve">At Alderton, Marcus rebuilds slowly. The school is less cruel, though not kind. He finds space to breathe. He makes the first team. He does not make close friends. He writes letters to Jake that he does not send.</w:t>
      </w:r>
    </w:p>
    <w:p>
      <w:pPr>
        <w:pStyle w:val="BodyText"/>
      </w:pPr>
      <w:r>
        <w:t xml:space="preserve">At St. Cormac’s, Jake has the year expected of him. He is better than ever on the pitch. Predicted top grades. Girls. Parties.</w:t>
      </w:r>
    </w:p>
    <w:p>
      <w:pPr>
        <w:pStyle w:val="BodyText"/>
      </w:pPr>
      <w:r>
        <w:t xml:space="preserve">He is also increasingly volatile. He picks fights. He lies awake replaying the last real conversation he had with Marcus, trying to identify the exact moment he failed.</w:t>
      </w:r>
    </w:p>
    <w:p>
      <w:r>
        <w:pict>
          <v:rect style="width:0;height:1.5pt" o:hralign="center" o:hrstd="t" o:hr="t"/>
        </w:pict>
      </w:r>
    </w:p>
    <w:p>
      <w:pPr>
        <w:pStyle w:val="FirstParagraph"/>
      </w:pPr>
      <w:r>
        <w:t xml:space="preserve">The Cup Final</w:t>
      </w:r>
    </w:p>
    <w:p>
      <w:pPr>
        <w:pStyle w:val="BodyText"/>
      </w:pPr>
      <w:r>
        <w:t xml:space="preserve">May. A neutral pitch between the two schools. Thick spring mud. A grey afternoon that feels outside time.</w:t>
      </w:r>
    </w:p>
    <w:p>
      <w:pPr>
        <w:pStyle w:val="BodyText"/>
      </w:pPr>
      <w:r>
        <w:t xml:space="preserve">They see each other during warm-up. Neither waves.</w:t>
      </w:r>
    </w:p>
    <w:p>
      <w:pPr>
        <w:pStyle w:val="BodyText"/>
      </w:pPr>
      <w:r>
        <w:t xml:space="preserve">The match is brutal. Jake is extraordinary, which he usually is. Marcus matches him, which he did not always used to be able to do. They move in each other’s orbit, reading each other instinctively, colliding with more force than necessary.</w:t>
      </w:r>
    </w:p>
    <w:p>
      <w:pPr>
        <w:pStyle w:val="BodyText"/>
      </w:pPr>
      <w:r>
        <w:t xml:space="preserve">Late in the second half, Jake goes down hard — a collision, breath knocked from him. The game pauses.</w:t>
      </w:r>
    </w:p>
    <w:p>
      <w:pPr>
        <w:pStyle w:val="BodyText"/>
      </w:pPr>
      <w:r>
        <w:t xml:space="preserve">The Alderton physio jogs on. John Ellery. Thomas’s father.</w:t>
      </w:r>
    </w:p>
    <w:p>
      <w:pPr>
        <w:pStyle w:val="BodyText"/>
      </w:pPr>
      <w:r>
        <w:t xml:space="preserve">He is practical, efficient. He kneels beside Jake, checks him, speaks in the calm tone of someone used to managing damage.</w:t>
      </w:r>
    </w:p>
    <w:p>
      <w:pPr>
        <w:pStyle w:val="BodyText"/>
      </w:pPr>
      <w:r>
        <w:t xml:space="preserve">For a moment, they are alone in the noise.</w:t>
      </w:r>
    </w:p>
    <w:p>
      <w:pPr>
        <w:pStyle w:val="BodyText"/>
      </w:pPr>
      <w:r>
        <w:t xml:space="preserve">John studies him briefly, recognition not quite formed, then says, almost absently:</w:t>
      </w:r>
    </w:p>
    <w:p>
      <w:pPr>
        <w:pStyle w:val="BodyText"/>
      </w:pPr>
      <w:r>
        <w:t xml:space="preserve">“I thought they’d told you about that master of his. The one he was frightened of.”</w:t>
      </w:r>
    </w:p>
    <w:p>
      <w:pPr>
        <w:pStyle w:val="BodyText"/>
      </w:pPr>
      <w:r>
        <w:t xml:space="preserve">Jake frowns, not fully processing.</w:t>
      </w:r>
    </w:p>
    <w:p>
      <w:pPr>
        <w:pStyle w:val="BodyText"/>
      </w:pPr>
      <w:r>
        <w:t xml:space="preserve">John continues, still working, not looking at him:</w:t>
      </w:r>
    </w:p>
    <w:p>
      <w:pPr>
        <w:pStyle w:val="BodyText"/>
      </w:pPr>
      <w:r>
        <w:t xml:space="preserve">“It wasn’t other boys. He was scared of that teacher. Kept asking to be moved out of those sessions.”</w:t>
      </w:r>
    </w:p>
    <w:p>
      <w:pPr>
        <w:pStyle w:val="BodyText"/>
      </w:pPr>
      <w:r>
        <w:t xml:space="preserve">He says it as though it is known. As though it always has been.</w:t>
      </w:r>
    </w:p>
    <w:p>
      <w:pPr>
        <w:pStyle w:val="BodyText"/>
      </w:pPr>
      <w:r>
        <w:t xml:space="preserve">The referee calls time. John stands, moves away.</w:t>
      </w:r>
    </w:p>
    <w:p>
      <w:pPr>
        <w:pStyle w:val="BodyText"/>
      </w:pPr>
      <w:r>
        <w:t xml:space="preserve">The game resumes.</w:t>
      </w:r>
    </w:p>
    <w:p>
      <w:r>
        <w:pict>
          <v:rect style="width:0;height:1.5pt" o:hralign="center" o:hrstd="t" o:hr="t"/>
        </w:pict>
      </w:r>
    </w:p>
    <w:p>
      <w:pPr>
        <w:pStyle w:val="FirstParagraph"/>
      </w:pPr>
      <w:r>
        <w:t xml:space="preserve">The Shift</w:t>
      </w:r>
    </w:p>
    <w:p>
      <w:pPr>
        <w:pStyle w:val="BodyText"/>
      </w:pPr>
      <w:r>
        <w:t xml:space="preserve">Something has moved.</w:t>
      </w:r>
    </w:p>
    <w:p>
      <w:pPr>
        <w:pStyle w:val="BodyText"/>
      </w:pPr>
      <w:r>
        <w:t xml:space="preserve">Jake plays differently. Not better, not worse — but as though something has been removed from between him and the world.</w:t>
      </w:r>
    </w:p>
    <w:p>
      <w:pPr>
        <w:pStyle w:val="BodyText"/>
      </w:pPr>
      <w:r>
        <w:t xml:space="preserve">He looks across the pitch at Marcus, and for the first time in months, sees him without the distortion.</w:t>
      </w:r>
    </w:p>
    <w:p>
      <w:pPr>
        <w:pStyle w:val="BodyText"/>
      </w:pPr>
      <w:r>
        <w:t xml:space="preserve">Marcus, later, will not know exactly when it changed. Only that something did.</w:t>
      </w:r>
    </w:p>
    <w:p>
      <w:pPr>
        <w:pStyle w:val="BodyText"/>
      </w:pPr>
      <w:r>
        <w:t xml:space="preserve">The game goes to extra time. Then penalties.</w:t>
      </w:r>
    </w:p>
    <w:p>
      <w:r>
        <w:pict>
          <v:rect style="width:0;height:1.5pt" o:hralign="center" o:hrstd="t" o:hr="t"/>
        </w:pict>
      </w:r>
    </w:p>
    <w:p>
      <w:pPr>
        <w:pStyle w:val="FirstParagraph"/>
      </w:pPr>
      <w:r>
        <w:t xml:space="preserve">The Moment</w:t>
      </w:r>
    </w:p>
    <w:p>
      <w:pPr>
        <w:pStyle w:val="BodyText"/>
      </w:pPr>
      <w:r>
        <w:t xml:space="preserve">The final penalty is scored. The whistle goes.</w:t>
      </w:r>
    </w:p>
    <w:p>
      <w:pPr>
        <w:pStyle w:val="BodyText"/>
      </w:pPr>
      <w:r>
        <w:t xml:space="preserve">For a second, there is nothing.</w:t>
      </w:r>
    </w:p>
    <w:p>
      <w:pPr>
        <w:pStyle w:val="BodyText"/>
      </w:pPr>
      <w:r>
        <w:t xml:space="preserve">Then one of them moves. Later, neither will be certain who.</w:t>
      </w:r>
    </w:p>
    <w:p>
      <w:pPr>
        <w:pStyle w:val="BodyText"/>
      </w:pPr>
      <w:r>
        <w:t xml:space="preserve">They walk toward each other across the mud.</w:t>
      </w:r>
    </w:p>
    <w:p>
      <w:pPr>
        <w:pStyle w:val="BodyText"/>
      </w:pPr>
      <w:r>
        <w:t xml:space="preserve">They stop close enough to see clearly.</w:t>
      </w:r>
    </w:p>
    <w:p>
      <w:pPr>
        <w:pStyle w:val="BodyText"/>
      </w:pPr>
      <w:r>
        <w:t xml:space="preserve">There is no speech. No explanation. No resolution of what has happened over the past year.</w:t>
      </w:r>
    </w:p>
    <w:p>
      <w:pPr>
        <w:pStyle w:val="BodyText"/>
      </w:pPr>
      <w:r>
        <w:t xml:space="preserve">Only recognition.</w:t>
      </w:r>
    </w:p>
    <w:p>
      <w:pPr>
        <w:pStyle w:val="BodyText"/>
      </w:pPr>
      <w:r>
        <w:t xml:space="preserve">They hold on too long.</w:t>
      </w:r>
    </w:p>
    <w:p>
      <w:pPr>
        <w:pStyle w:val="BodyText"/>
      </w:pPr>
      <w:r>
        <w:t xml:space="preserve">And then — in the mud, in front of everyone, on a school football pitch in England in 1986 — they kiss.</w:t>
      </w:r>
    </w:p>
    <w:p>
      <w:r>
        <w:pict>
          <v:rect style="width:0;height:1.5pt" o:hralign="center" o:hrstd="t" o:hr="t"/>
        </w:pict>
      </w:r>
    </w:p>
    <w:p>
      <w:pPr>
        <w:pStyle w:val="FirstParagraph"/>
      </w:pPr>
      <w:r>
        <w:t xml:space="preserve">The Ripping Apart</w:t>
      </w:r>
    </w:p>
    <w:p>
      <w:pPr>
        <w:pStyle w:val="BodyText"/>
      </w:pPr>
      <w:r>
        <w:t xml:space="preserve">It lasts seconds.</w:t>
      </w:r>
    </w:p>
    <w:p>
      <w:pPr>
        <w:pStyle w:val="BodyText"/>
      </w:pPr>
      <w:r>
        <w:t xml:space="preserve">Then the hands come — fathers, coaches — pulling, shouting, separating them with the violence of people afraid of what they are seeing.</w:t>
      </w:r>
    </w:p>
    <w:p>
      <w:pPr>
        <w:pStyle w:val="BodyText"/>
      </w:pPr>
      <w:r>
        <w:t xml:space="preserve">The touchline is a wall of coats and noise.</w:t>
      </w:r>
    </w:p>
    <w:p>
      <w:pPr>
        <w:pStyle w:val="BodyText"/>
      </w:pPr>
      <w:r>
        <w:t xml:space="preserve">They are dragged in opposite directions.</w:t>
      </w:r>
    </w:p>
    <w:p>
      <w:pPr>
        <w:pStyle w:val="BodyText"/>
      </w:pPr>
      <w:r>
        <w:t xml:space="preserve">Jake twists back. Marcus is forced forward.</w:t>
      </w:r>
    </w:p>
    <w:p>
      <w:pPr>
        <w:pStyle w:val="BodyText"/>
      </w:pPr>
      <w:r>
        <w:t xml:space="preserve">They see each other once more, both still catching their breath.</w:t>
      </w:r>
    </w:p>
    <w:p>
      <w:r>
        <w:pict>
          <v:rect style="width:0;height:1.5pt" o:hralign="center" o:hrstd="t" o:hr="t"/>
        </w:pict>
      </w:r>
    </w:p>
    <w:p>
      <w:pPr>
        <w:pStyle w:val="FirstParagraph"/>
      </w:pPr>
      <w:r>
        <w:t xml:space="preserve">The Ending</w:t>
      </w:r>
    </w:p>
    <w:p>
      <w:pPr>
        <w:pStyle w:val="BodyText"/>
      </w:pPr>
      <w:r>
        <w:t xml:space="preserve">The story ends there.</w:t>
      </w:r>
    </w:p>
    <w:p>
      <w:pPr>
        <w:pStyle w:val="BodyText"/>
      </w:pPr>
      <w:r>
        <w:t xml:space="preserve">No reconciliation. No understanding from the world around them.</w:t>
      </w:r>
    </w:p>
    <w:p>
      <w:pPr>
        <w:pStyle w:val="BodyText"/>
      </w:pPr>
      <w:r>
        <w:t xml:space="preserve">On poly telling and development/structure notes :</w:t>
      </w:r>
    </w:p>
    <w:p>
      <w:pPr>
        <w:pStyle w:val="BodyText"/>
      </w:pPr>
      <w:r>
        <w:t xml:space="preserve">This story has real power — the bones are exceptional. The institutional silence, Diana as a believable villain who genuinely loves her son, the Thomas thread as the load-bearing tragedy underneath everything else. The polyphonic first-person is exactly right for it: the dramatic irony becomes unbearable in the best way when readers understand what characters can’t say to each other.</w:t>
      </w:r>
    </w:p>
    <w:p>
      <w:pPr>
        <w:pStyle w:val="BodyText"/>
      </w:pPr>
      <w:r>
        <w:t xml:space="preserve">Let me work through the structural logic and then show you what the voices could sound like.</w:t>
      </w:r>
    </w:p>
    <w:p>
      <w:r>
        <w:pict>
          <v:rect style="width:0;height:1.5pt" o:hralign="center" o:hrstd="t" o:hr="t"/>
        </w:pict>
      </w:r>
    </w:p>
    <w:p>
      <w:pPr>
        <w:pStyle w:val="FirstParagraph"/>
      </w:pPr>
      <w:r>
        <w:rPr>
          <w:b/>
          <w:bCs/>
        </w:rPr>
        <w:t xml:space="preserve">The Core Structural Idea</w:t>
      </w:r>
    </w:p>
    <w:p>
      <w:pPr>
        <w:pStyle w:val="BodyText"/>
      </w:pPr>
      <w:r>
        <w:t xml:space="preserve">Think of it as a fugue. Each voice introduces its theme, then they develop in counterpoint. The reader assembles the truth that no single character possesses. Thomas’s sections should get shorter and more syntactically fractured as the story progresses — his voice literally breaking down on the page — while Diana’s sections get longer and more elaborately self-justifying, because she has more story to tell herself. Jake’s voice is confident and concrete until it suddenly isn’t. Marcus’s is controlled, almost journalistic, watching everything, understanding too much and too late.</w:t>
      </w:r>
    </w:p>
    <w:p>
      <w:pPr>
        <w:pStyle w:val="BodyText"/>
      </w:pPr>
      <w:r>
        <w:t xml:space="preserve">The dramatic irony engine: readers see Brother Declan through multiple perspectives simultaneously — Thomas’s, Marcus’s, the school’s silence — and understand the whole before any single character does. This is what makes the Diana/Declan meeting so devastating: she goes to the one person she should not trust, and the reader watches it happen.</w:t>
      </w:r>
    </w:p>
    <w:p>
      <w:r>
        <w:pict>
          <v:rect style="width:0;height:1.5pt" o:hralign="center" o:hrstd="t" o:hr="t"/>
        </w:pict>
      </w:r>
    </w:p>
    <w:p>
      <w:pPr>
        <w:pStyle w:val="FirstParagraph"/>
      </w:pPr>
      <w:r>
        <w:rPr>
          <w:b/>
          <w:bCs/>
        </w:rPr>
        <w:t xml:space="preserve">The Voices</w:t>
      </w:r>
    </w:p>
    <w:p>
      <w:pPr>
        <w:pStyle w:val="BodyText"/>
      </w:pPr>
      <w:r>
        <w:rPr>
          <w:b/>
          <w:bCs/>
        </w:rPr>
        <w:t xml:space="preserve">Jake</w:t>
      </w:r>
      <w:r>
        <w:t xml:space="preserve"> </w:t>
      </w:r>
      <w:r>
        <w:t xml:space="preserve">speaks in short declarative sentences, sensory and physical. He describes feelings by describing actions. When emotion surfaces he shifts register — becomes almost impatient, as though the words aren’t behaving. He uses football as a displacement vocabulary. He’s not unintelligent; he’s avoidant, and the reader learns to hear the silences between his sentences.</w:t>
      </w:r>
    </w:p>
    <w:p>
      <w:pPr>
        <w:pStyle w:val="BodyText"/>
      </w:pPr>
      <w:r>
        <w:rPr>
          <w:b/>
          <w:bCs/>
        </w:rPr>
        <w:t xml:space="preserve">Marcus</w:t>
      </w:r>
      <w:r>
        <w:t xml:space="preserve"> </w:t>
      </w:r>
      <w:r>
        <w:t xml:space="preserve">is precise and watchful. Scholarship-boy hypervigilance: he notices everything because misreading a room has costs Jake will never have. His sentences are longer, more qualified. He thinks in conditionals. His sections feel like careful reports from someone who has learned that the gap between what you observe and what you’re permitted to say is where you live.</w:t>
      </w:r>
    </w:p>
    <w:p>
      <w:pPr>
        <w:pStyle w:val="BodyText"/>
      </w:pPr>
      <w:r>
        <w:rPr>
          <w:b/>
          <w:bCs/>
        </w:rPr>
        <w:t xml:space="preserve">Thomas</w:t>
      </w:r>
      <w:r>
        <w:t xml:space="preserve"> </w:t>
      </w:r>
      <w:r>
        <w:t xml:space="preserve">is the brightest voice, initially — quick, warm, full of lateral connections between things. Latin quotes that land as jokes. Then the brightness starts flickering. His sections get shorter. A sentence starts and doesn’t finish. He describes the school chapel ceiling in exact detail in a way that signals he is memorizing surfaces to stay inside them.</w:t>
      </w:r>
    </w:p>
    <w:p>
      <w:pPr>
        <w:pStyle w:val="BodyText"/>
      </w:pPr>
      <w:r>
        <w:rPr>
          <w:b/>
          <w:bCs/>
        </w:rPr>
        <w:t xml:space="preserve">Diana</w:t>
      </w:r>
      <w:r>
        <w:t xml:space="preserve"> </w:t>
      </w:r>
      <w:r>
        <w:t xml:space="preserve">is the most dangerous voice because she’s compelling. She genuinely loves Marcus. Her self-narrative is fluent and internally consistent. She describes herself as a woman who acts. She never lies in her own head — she selects, she arranges, she curates. The reader has to do the work of seeing what she won’t.</w:t>
      </w:r>
    </w:p>
    <w:p>
      <w:r>
        <w:pict>
          <v:rect style="width:0;height:1.5pt" o:hralign="center" o:hrstd="t" o:hr="t"/>
        </w:pict>
      </w:r>
    </w:p>
    <w:p>
      <w:pPr>
        <w:pStyle w:val="FirstParagraph"/>
      </w:pPr>
      <w:r>
        <w:rPr>
          <w:b/>
          <w:bCs/>
        </w:rPr>
        <w:t xml:space="preserve">Sample Passages — the opening weave</w:t>
      </w:r>
    </w:p>
    <w:p>
      <w:r>
        <w:pict>
          <v:rect style="width:0;height:1.5pt" o:hralign="center" o:hrstd="t" o:hr="t"/>
        </w:pict>
      </w:r>
    </w:p>
    <w:p>
      <w:pPr>
        <w:pStyle w:val="FirstParagraph"/>
      </w:pPr>
      <w:r>
        <w:rPr>
          <w:i/>
          <w:iCs/>
        </w:rPr>
        <w:t xml:space="preserve">JAKE</w:t>
      </w:r>
    </w:p>
    <w:p>
      <w:pPr>
        <w:pStyle w:val="BodyText"/>
      </w:pPr>
      <w:r>
        <w:t xml:space="preserve">The thing about St. Cormac’s is the smell. Floor polish and something older underneath. Incense, maybe, or damp stone. My father says it smells like ambition. My father went here in sixty-two. There’s a photograph.</w:t>
      </w:r>
    </w:p>
    <w:p>
      <w:pPr>
        <w:pStyle w:val="BodyText"/>
      </w:pPr>
      <w:r>
        <w:t xml:space="preserve">I arrived in September with a trunk that was too heavy and shoes that needed breaking in and the name Hartley, which meant something here. I didn’t choose it to mean something. It just did.</w:t>
      </w:r>
    </w:p>
    <w:p>
      <w:pPr>
        <w:pStyle w:val="BodyText"/>
      </w:pPr>
      <w:r>
        <w:t xml:space="preserve">The first time I saw Marcus Webb he was reading on the steps outside the chapel in the rain. Not sheltering, not rushing — reading, one hand keeping the page flat. I remember thinking: that’s going to be expensive, that book.</w:t>
      </w:r>
    </w:p>
    <w:p>
      <w:pPr>
        <w:pStyle w:val="BodyText"/>
      </w:pPr>
      <w:r>
        <w:t xml:space="preserve">I don’t remember what I thought after that. Nothing worth noting.</w:t>
      </w:r>
    </w:p>
    <w:p>
      <w:r>
        <w:pict>
          <v:rect style="width:0;height:1.5pt" o:hralign="center" o:hrstd="t" o:hr="t"/>
        </w:pict>
      </w:r>
    </w:p>
    <w:p>
      <w:pPr>
        <w:pStyle w:val="FirstParagraph"/>
      </w:pPr>
      <w:r>
        <w:rPr>
          <w:i/>
          <w:iCs/>
        </w:rPr>
        <w:t xml:space="preserve">MARCUS</w:t>
      </w:r>
    </w:p>
    <w:p>
      <w:pPr>
        <w:pStyle w:val="BodyText"/>
      </w:pPr>
      <w:r>
        <w:t xml:space="preserve">Partial scholarship. They don’t announce it but everyone knows. The teachers know, the boys know, the way the air changes slightly when the topic of school fees comes up in conversation. You learn to read those changes. I’ve always been good at that.</w:t>
      </w:r>
    </w:p>
    <w:p>
      <w:pPr>
        <w:pStyle w:val="BodyText"/>
      </w:pPr>
      <w:r>
        <w:t xml:space="preserve">My mother dropped me at the gate. She straightened my tie in the car and said she was proud of me. Just that, without the usual modification — without</w:t>
      </w:r>
      <w:r>
        <w:t xml:space="preserve"> </w:t>
      </w:r>
      <w:r>
        <w:rPr>
          <w:i/>
          <w:iCs/>
        </w:rPr>
        <w:t xml:space="preserve">and I expect great things</w:t>
      </w:r>
      <w:r>
        <w:t xml:space="preserve"> </w:t>
      </w:r>
      <w:r>
        <w:t xml:space="preserve">or</w:t>
      </w:r>
      <w:r>
        <w:t xml:space="preserve"> </w:t>
      </w:r>
      <w:r>
        <w:rPr>
          <w:i/>
          <w:iCs/>
        </w:rPr>
        <w:t xml:space="preserve">don’t let me down</w:t>
      </w:r>
      <w:r>
        <w:t xml:space="preserve"> </w:t>
      </w:r>
      <w:r>
        <w:t xml:space="preserve">or</w:t>
      </w:r>
      <w:r>
        <w:t xml:space="preserve"> </w:t>
      </w:r>
      <w:r>
        <w:rPr>
          <w:i/>
          <w:iCs/>
        </w:rPr>
        <w:t xml:space="preserve">this is a chance you must not waste</w:t>
      </w:r>
      <w:r>
        <w:t xml:space="preserve">. Just: I’m proud of you.</w:t>
      </w:r>
    </w:p>
    <w:p>
      <w:pPr>
        <w:pStyle w:val="BodyText"/>
      </w:pPr>
      <w:r>
        <w:t xml:space="preserve">I keep that sentence in a drawer in my head where I can look at it.</w:t>
      </w:r>
    </w:p>
    <w:p>
      <w:pPr>
        <w:pStyle w:val="BodyText"/>
      </w:pPr>
      <w:r>
        <w:t xml:space="preserve">The boy on the pitch at warm-up that first week — Hartley — he played like he had never once been afraid. I found that extraordinary. Not the skill. The absence of fear. I didn’t understand it yet. I filed it away.</w:t>
      </w:r>
    </w:p>
    <w:p>
      <w:r>
        <w:pict>
          <v:rect style="width:0;height:1.5pt" o:hralign="center" o:hrstd="t" o:hr="t"/>
        </w:pict>
      </w:r>
    </w:p>
    <w:p>
      <w:pPr>
        <w:pStyle w:val="FirstParagraph"/>
      </w:pPr>
      <w:r>
        <w:rPr>
          <w:i/>
          <w:iCs/>
        </w:rPr>
        <w:t xml:space="preserve">THOMAS</w:t>
      </w:r>
    </w:p>
    <w:p>
      <w:pPr>
        <w:pStyle w:val="BodyText"/>
      </w:pPr>
      <w:r>
        <w:t xml:space="preserve">Here is what nobody tells you about Latin: the word</w:t>
      </w:r>
      <w:r>
        <w:t xml:space="preserve"> </w:t>
      </w:r>
      <w:r>
        <w:rPr>
          <w:i/>
          <w:iCs/>
        </w:rPr>
        <w:t xml:space="preserve">amor</w:t>
      </w:r>
      <w:r>
        <w:t xml:space="preserve"> </w:t>
      </w:r>
      <w:r>
        <w:t xml:space="preserve">has no good plural. You can say</w:t>
      </w:r>
      <w:r>
        <w:t xml:space="preserve"> </w:t>
      </w:r>
      <w:r>
        <w:rPr>
          <w:i/>
          <w:iCs/>
        </w:rPr>
        <w:t xml:space="preserve">amores</w:t>
      </w:r>
      <w:r>
        <w:t xml:space="preserve">, technically, but it sounds wrong, like a word stretched to fit something it wasn’t made for. Catullus gets around this by just saying it over and over.</w:t>
      </w:r>
      <w:r>
        <w:t xml:space="preserve"> </w:t>
      </w:r>
      <w:r>
        <w:rPr>
          <w:i/>
          <w:iCs/>
        </w:rPr>
        <w:t xml:space="preserve">Odi et amo.</w:t>
      </w:r>
      <w:r>
        <w:t xml:space="preserve"> </w:t>
      </w:r>
      <w:r>
        <w:t xml:space="preserve">I hate and I love. As if saying them together is the only way to make them honest.</w:t>
      </w:r>
    </w:p>
    <w:p>
      <w:pPr>
        <w:pStyle w:val="BodyText"/>
      </w:pPr>
      <w:r>
        <w:t xml:space="preserve">Brother Declan says I have a gift. He wrote it in red ink in my exercise book in September. He says it gently. He remembers my name even in corridors.</w:t>
      </w:r>
    </w:p>
    <w:p>
      <w:pPr>
        <w:pStyle w:val="BodyText"/>
      </w:pPr>
      <w:r>
        <w:t xml:space="preserve">I told my mother in a letter. She wrote back and said she was glad I’d settled in.</w:t>
      </w:r>
    </w:p>
    <w:p>
      <w:pPr>
        <w:pStyle w:val="BodyText"/>
      </w:pPr>
      <w:r>
        <w:t xml:space="preserve">I have settled in. It’s an odd phrase. Like sediment.</w:t>
      </w:r>
    </w:p>
    <w:p>
      <w:r>
        <w:pict>
          <v:rect style="width:0;height:1.5pt" o:hralign="center" o:hrstd="t" o:hr="t"/>
        </w:pict>
      </w:r>
    </w:p>
    <w:p>
      <w:pPr>
        <w:pStyle w:val="FirstParagraph"/>
      </w:pPr>
      <w:r>
        <w:rPr>
          <w:b/>
          <w:bCs/>
        </w:rPr>
        <w:t xml:space="preserve">The Diana/Declan meeting — the pivot</w:t>
      </w:r>
    </w:p>
    <w:p>
      <w:pPr>
        <w:pStyle w:val="BodyText"/>
      </w:pPr>
      <w:r>
        <w:t xml:space="preserve">This is the scene where the story turns. It needs to live entirely inside Diana’s head, and it needs to be almost completely wrong while feeling, to her, like clarity.</w:t>
      </w:r>
    </w:p>
    <w:p>
      <w:r>
        <w:pict>
          <v:rect style="width:0;height:1.5pt" o:hralign="center" o:hrstd="t" o:hr="t"/>
        </w:pict>
      </w:r>
    </w:p>
    <w:p>
      <w:pPr>
        <w:pStyle w:val="FirstParagraph"/>
      </w:pPr>
      <w:r>
        <w:rPr>
          <w:i/>
          <w:iCs/>
        </w:rPr>
        <w:t xml:space="preserve">DIANA</w:t>
      </w:r>
    </w:p>
    <w:p>
      <w:pPr>
        <w:pStyle w:val="BodyText"/>
      </w:pPr>
      <w:r>
        <w:t xml:space="preserve">I found it in December, folded inside a geography textbook on the shelf above his desk. Not a diary — he’s never been a diary boy. Just pages. Questions, really, the kind you write to see if the words will tell you something your head won’t.</w:t>
      </w:r>
    </w:p>
    <w:p>
      <w:pPr>
        <w:pStyle w:val="BodyText"/>
      </w:pPr>
      <w:r>
        <w:t xml:space="preserve">I want to be clear: I wasn’t snooping. I was tidying. There is a difference.</w:t>
      </w:r>
    </w:p>
    <w:p>
      <w:pPr>
        <w:pStyle w:val="BodyText"/>
      </w:pPr>
      <w:r>
        <w:t xml:space="preserve">I read it twice. Then I sat on the edge of his bed and I thought about his father, who left when Marcus was six, and the way I had organized our life around ensuring that Marcus would never have to accommodate weakness — mine or anyone else’s. I thought about the school, which costs more than I have, which I’ve managed by categories of sacrifice I don’t name because naming them makes them real.</w:t>
      </w:r>
    </w:p>
    <w:p>
      <w:pPr>
        <w:pStyle w:val="BodyText"/>
      </w:pPr>
      <w:r>
        <w:t xml:space="preserve">And I thought: not this. Not after everything.</w:t>
      </w:r>
    </w:p>
    <w:p>
      <w:pPr>
        <w:pStyle w:val="BodyText"/>
      </w:pPr>
      <w:r>
        <w:t xml:space="preserve">I made an appointment the first week of January. The train to Chertsey, a taxi, the gate, the porter who looked at me in the way they do — assessing what my clothes mean, filing the answer incorrectly.</w:t>
      </w:r>
    </w:p>
    <w:p>
      <w:pPr>
        <w:pStyle w:val="BodyText"/>
      </w:pPr>
      <w:r>
        <w:t xml:space="preserve">Brother Declan has an excellent office. Books in Latin and Greek, a wooden crucifix, a reading lamp that throws warm light. He listens with his whole body, slightly forward. He is the kind of man who makes you feel you are being understood.</w:t>
      </w:r>
    </w:p>
    <w:p>
      <w:pPr>
        <w:pStyle w:val="BodyText"/>
      </w:pPr>
      <w:r>
        <w:t xml:space="preserve">He chose his words carefully. He said:</w:t>
      </w:r>
      <w:r>
        <w:t xml:space="preserve"> </w:t>
      </w:r>
      <w:r>
        <w:rPr>
          <w:i/>
          <w:iCs/>
        </w:rPr>
        <w:t xml:space="preserve">some friendships, in a place like this, can become — intense. In ways that aren’t always helpful. For either boy.</w:t>
      </w:r>
    </w:p>
    <w:p>
      <w:pPr>
        <w:pStyle w:val="BodyText"/>
      </w:pPr>
      <w:r>
        <w:t xml:space="preserve">He said:</w:t>
      </w:r>
      <w:r>
        <w:t xml:space="preserve"> </w:t>
      </w:r>
      <w:r>
        <w:rPr>
          <w:i/>
          <w:iCs/>
        </w:rPr>
        <w:t xml:space="preserve">Marcus is a sensitive boy. Bright, certainly. But sensitive.</w:t>
      </w:r>
    </w:p>
    <w:p>
      <w:pPr>
        <w:pStyle w:val="BodyText"/>
      </w:pPr>
      <w:r>
        <w:t xml:space="preserve">He said he would take a closer pastoral interest. He said it with such particular care that I felt, for a moment, that someone was finally helping me.</w:t>
      </w:r>
    </w:p>
    <w:p>
      <w:pPr>
        <w:pStyle w:val="BodyText"/>
      </w:pPr>
      <w:r>
        <w:t xml:space="preserve">I thanked him. I took the taxi back to the station.</w:t>
      </w:r>
    </w:p>
    <w:p>
      <w:pPr>
        <w:pStyle w:val="BodyText"/>
      </w:pPr>
      <w:r>
        <w:t xml:space="preserve">I told myself I had not made anything worse.</w:t>
      </w:r>
    </w:p>
    <w:p>
      <w:pPr>
        <w:pStyle w:val="BodyText"/>
      </w:pPr>
      <w:r>
        <w:t xml:space="preserve">I believed it.</w:t>
      </w:r>
    </w:p>
    <w:p>
      <w:r>
        <w:pict>
          <v:rect style="width:0;height:1.5pt" o:hralign="center" o:hrstd="t" o:hr="t"/>
        </w:pict>
      </w:r>
    </w:p>
    <w:p>
      <w:pPr>
        <w:pStyle w:val="FirstParagraph"/>
      </w:pPr>
      <w:r>
        <w:rPr>
          <w:b/>
          <w:bCs/>
        </w:rPr>
        <w:t xml:space="preserve">Thomas’s fracturing — three sections across the middle of the story</w:t>
      </w:r>
    </w:p>
    <w:p>
      <w:pPr>
        <w:pStyle w:val="BodyText"/>
      </w:pPr>
      <w:r>
        <w:t xml:space="preserve">These should be separated by other voices. The gap between them is where the horror lives.</w:t>
      </w:r>
    </w:p>
    <w:p>
      <w:r>
        <w:pict>
          <v:rect style="width:0;height:1.5pt" o:hralign="center" o:hrstd="t" o:hr="t"/>
        </w:pict>
      </w:r>
    </w:p>
    <w:p>
      <w:pPr>
        <w:pStyle w:val="FirstParagraph"/>
      </w:pPr>
      <w:r>
        <w:rPr>
          <w:i/>
          <w:iCs/>
        </w:rPr>
        <w:t xml:space="preserve">THOMAS [earlier]</w:t>
      </w:r>
    </w:p>
    <w:p>
      <w:pPr>
        <w:pStyle w:val="BodyText"/>
      </w:pPr>
      <w:r>
        <w:t xml:space="preserve">Jake Hartley asked me tonight what the Latin for</w:t>
      </w:r>
      <w:r>
        <w:t xml:space="preserve"> </w:t>
      </w:r>
      <w:r>
        <w:rPr>
          <w:i/>
          <w:iCs/>
        </w:rPr>
        <w:t xml:space="preserve">loyal</w:t>
      </w:r>
      <w:r>
        <w:t xml:space="preserve"> </w:t>
      </w:r>
      <w:r>
        <w:t xml:space="preserve">was and I said</w:t>
      </w:r>
      <w:r>
        <w:t xml:space="preserve"> </w:t>
      </w:r>
      <w:r>
        <w:rPr>
          <w:i/>
          <w:iCs/>
        </w:rPr>
        <w:t xml:space="preserve">fidelis</w:t>
      </w:r>
      <w:r>
        <w:t xml:space="preserve"> </w:t>
      </w:r>
      <w:r>
        <w:t xml:space="preserve">and he said that sounded like a dog’s name and I said that was the point, actually, dogs were the example, and he said</w:t>
      </w:r>
      <w:r>
        <w:t xml:space="preserve"> </w:t>
      </w:r>
      <w:r>
        <w:rPr>
          <w:i/>
          <w:iCs/>
        </w:rPr>
        <w:t xml:space="preserve">oh</w:t>
      </w:r>
      <w:r>
        <w:t xml:space="preserve"> </w:t>
      </w:r>
      <w:r>
        <w:t xml:space="preserve">in the way he does when something has landed that he didn’t expect. He was thinking about Marcus. He didn’t say so. He didn’t need to.</w:t>
      </w:r>
    </w:p>
    <w:p>
      <w:pPr>
        <w:pStyle w:val="BodyText"/>
      </w:pPr>
      <w:r>
        <w:t xml:space="preserve">I think he thinks I don’t notice things. I notice everything. It’s a habit I can’t stop.</w:t>
      </w:r>
    </w:p>
    <w:p>
      <w:r>
        <w:pict>
          <v:rect style="width:0;height:1.5pt" o:hralign="center" o:hrstd="t" o:hr="t"/>
        </w:pict>
      </w:r>
    </w:p>
    <w:p>
      <w:pPr>
        <w:pStyle w:val="FirstParagraph"/>
      </w:pPr>
      <w:r>
        <w:rPr>
          <w:i/>
          <w:iCs/>
        </w:rPr>
        <w:t xml:space="preserve">THOMAS [middle]</w:t>
      </w:r>
    </w:p>
    <w:p>
      <w:pPr>
        <w:pStyle w:val="BodyText"/>
      </w:pPr>
      <w:r>
        <w:t xml:space="preserve">Brother Declan says I am his best student. He says this privately. He has a particular way of saying things privately — a door closed, a tone lowered, a hand.</w:t>
      </w:r>
    </w:p>
    <w:p>
      <w:pPr>
        <w:pStyle w:val="BodyText"/>
      </w:pPr>
      <w:r>
        <w:t xml:space="preserve">I have started writing things down and then crossing them out so completely the words can’t be read. I don’t know who I think might find them. I just know I can’t have them exist legibly in the world.</w:t>
      </w:r>
    </w:p>
    <w:p>
      <w:pPr>
        <w:pStyle w:val="BodyText"/>
      </w:pPr>
      <w:r>
        <w:t xml:space="preserve">The chapel ceiling has twelve panels. I can tell you what’s in each one. I’ve had some time to look at it.</w:t>
      </w:r>
    </w:p>
    <w:p>
      <w:r>
        <w:pict>
          <v:rect style="width:0;height:1.5pt" o:hralign="center" o:hrstd="t" o:hr="t"/>
        </w:pict>
      </w:r>
    </w:p>
    <w:p>
      <w:pPr>
        <w:pStyle w:val="FirstParagraph"/>
      </w:pPr>
      <w:r>
        <w:rPr>
          <w:i/>
          <w:iCs/>
        </w:rPr>
        <w:t xml:space="preserve">THOMAS [last, before the bed is empty]</w:t>
      </w:r>
    </w:p>
    <w:p>
      <w:pPr>
        <w:pStyle w:val="BodyText"/>
      </w:pPr>
      <w:r>
        <w:t xml:space="preserve">M—</w:t>
      </w:r>
    </w:p>
    <w:p>
      <w:pPr>
        <w:pStyle w:val="BodyText"/>
      </w:pPr>
      <w:r>
        <w:t xml:space="preserve">I keep starting this and not</w:t>
      </w:r>
    </w:p>
    <w:p>
      <w:pPr>
        <w:pStyle w:val="BodyText"/>
      </w:pPr>
      <w:r>
        <w:t xml:space="preserve">The thing I wanted to say was about the Latin.</w:t>
      </w:r>
      <w:r>
        <w:t xml:space="preserve"> </w:t>
      </w:r>
      <w:r>
        <w:rPr>
          <w:i/>
          <w:iCs/>
        </w:rPr>
        <w:t xml:space="preserve">Odi et amo.</w:t>
      </w:r>
      <w:r>
        <w:t xml:space="preserve"> </w:t>
      </w:r>
      <w:r>
        <w:t xml:space="preserve">I think he had it right. I think it means: I am two things at once and both of them are true and there is no word for what that makes you.</w:t>
      </w:r>
    </w:p>
    <w:p>
      <w:pPr>
        <w:pStyle w:val="BodyText"/>
      </w:pPr>
      <w:r>
        <w:t xml:space="preserve">I don’t think this school has a word for it either.</w:t>
      </w:r>
    </w:p>
    <w:p>
      <w:pPr>
        <w:pStyle w:val="BodyText"/>
      </w:pPr>
      <w:r>
        <w:t xml:space="preserve">I wanted to ask you something but I think the answer might be</w:t>
      </w:r>
    </w:p>
    <w:p>
      <w:r>
        <w:pict>
          <v:rect style="width:0;height:1.5pt" o:hralign="center" o:hrstd="t" o:hr="t"/>
        </w:pict>
      </w:r>
    </w:p>
    <w:p>
      <w:pPr>
        <w:pStyle w:val="FirstParagraph"/>
      </w:pPr>
      <w:r>
        <w:rPr>
          <w:b/>
          <w:bCs/>
        </w:rPr>
        <w:t xml:space="preserve">The match — John Ellery’s one section</w:t>
      </w:r>
    </w:p>
    <w:p>
      <w:pPr>
        <w:pStyle w:val="BodyText"/>
      </w:pPr>
      <w:r>
        <w:t xml:space="preserve">Give him a single section, placed just before the Jake/Marcus reunion. Short. Plain. Like a door left open by accident.</w:t>
      </w:r>
    </w:p>
    <w:p>
      <w:r>
        <w:pict>
          <v:rect style="width:0;height:1.5pt" o:hralign="center" o:hrstd="t" o:hr="t"/>
        </w:pict>
      </w:r>
    </w:p>
    <w:p>
      <w:pPr>
        <w:pStyle w:val="FirstParagraph"/>
      </w:pPr>
      <w:r>
        <w:rPr>
          <w:i/>
          <w:iCs/>
        </w:rPr>
        <w:t xml:space="preserve">JOHN</w:t>
      </w:r>
    </w:p>
    <w:p>
      <w:pPr>
        <w:pStyle w:val="BodyText"/>
      </w:pPr>
      <w:r>
        <w:t xml:space="preserve">I’ve worked with school teams for twelve years. You learn to read boys quickly — not their skill, that’s obvious enough. The other thing. Whether they’re carrying something.</w:t>
      </w:r>
    </w:p>
    <w:p>
      <w:pPr>
        <w:pStyle w:val="BodyText"/>
      </w:pPr>
      <w:r>
        <w:t xml:space="preserve">Thomas carried it for almost a full term before the end. His mother and I have discussed, many times, what we saw and what we should have done differently. These discussions don’t resolve.</w:t>
      </w:r>
    </w:p>
    <w:p>
      <w:pPr>
        <w:pStyle w:val="BodyText"/>
      </w:pPr>
      <w:r>
        <w:t xml:space="preserve">I took the Alderton physio job in January. I didn’t tell anyone from his old school. I didn’t think I had anything to say to them.</w:t>
      </w:r>
    </w:p>
    <w:p>
      <w:pPr>
        <w:pStyle w:val="BodyText"/>
      </w:pPr>
      <w:r>
        <w:t xml:space="preserve">Then in May there was a boy on the pitch with the wrong name attached to him, and he was down in the mud in front of me, and he was the age Thomas would have been, and I looked at his face and I knew — the way you know things at that point that you cannot prove — that someone had told him a version of a story that wasn’t right.</w:t>
      </w:r>
    </w:p>
    <w:p>
      <w:pPr>
        <w:pStyle w:val="BodyText"/>
      </w:pPr>
      <w:r>
        <w:t xml:space="preserve">I said what I knew. Plainly. Then I stood up and let the game continue.</w:t>
      </w:r>
    </w:p>
    <w:p>
      <w:pPr>
        <w:pStyle w:val="BodyText"/>
      </w:pPr>
      <w:r>
        <w:t xml:space="preserve">I don’t know if it was enough. I have stopped expecting to know that.</w:t>
      </w:r>
    </w:p>
    <w:p>
      <w:r>
        <w:pict>
          <v:rect style="width:0;height:1.5pt" o:hralign="center" o:hrstd="t" o:hr="t"/>
        </w:pict>
      </w:r>
    </w:p>
    <w:p>
      <w:pPr>
        <w:pStyle w:val="FirstParagraph"/>
      </w:pPr>
      <w:r>
        <w:rPr>
          <w:b/>
          <w:bCs/>
        </w:rPr>
        <w:t xml:space="preserve">Structural notes for the full draft</w:t>
      </w:r>
    </w:p>
    <w:p>
      <w:pPr>
        <w:pStyle w:val="BodyText"/>
      </w:pPr>
      <w:r>
        <w:t xml:space="preserve">The sections should be labeled only with a name, not a date or chapter number — this creates the sense of simultaneous testimony. Let readers do the chronological assembly.</w:t>
      </w:r>
    </w:p>
    <w:p>
      <w:pPr>
        <w:pStyle w:val="BodyText"/>
      </w:pPr>
      <w:r>
        <w:t xml:space="preserve">Withhold Diana’s section until after you’ve shown Thomas’s fracturing. The juxtaposition — her self-justifying clarity arriving after his fragmenting voice — is where the story becomes almost unbearable.</w:t>
      </w:r>
    </w:p>
    <w:p>
      <w:pPr>
        <w:pStyle w:val="BodyText"/>
      </w:pPr>
      <w:r>
        <w:t xml:space="preserve">Jake should have one section where he’s describing the match using only football language, and it should be obvious to the reader that he’s describing something else entirely.</w:t>
      </w:r>
    </w:p>
    <w:p>
      <w:pPr>
        <w:pStyle w:val="BodyText"/>
      </w:pPr>
      <w:r>
        <w:t xml:space="preserve">The final section — the moment and its aftermath — could either be Jake alone, or you could give each of them one last short paragraph, same event, same seconds, different interior. The last line then becomes a kind of chorus: four voices arriving at it from different angles.</w:t>
      </w:r>
    </w:p>
    <w:p>
      <w:pPr>
        <w:pStyle w:val="BodyText"/>
      </w:pPr>
      <w:r>
        <w:t xml:space="preserve">The current final line is very strong. Keep it. But consider letting Thomas have the very last word — a fragment from one of those crossed-out letters, surfaced at the end like something that didn’t stay buried.</w:t>
      </w:r>
    </w:p>
    <w:p>
      <w:pPr>
        <w:pStyle w:val="BodyText"/>
      </w:pPr>
      <w:r>
        <w:t xml:space="preserve">Just two boys who loved each other in a world that had no place for it — and the knowledge, arrived too late, that they had been separated by something that was never true.</w:t>
      </w:r>
    </w:p>
    <w:p>
      <w:pPr>
        <w:pStyle w:val="BodyText"/>
      </w:pPr>
      <w:r>
        <w:t xml:space="preserve">Somewhere in it is Thomas. And the laugh that made a room warmer. And the thing he tried to say that nobody heard correctly.</w:t>
      </w:r>
    </w:p>
    <w:p>
      <w:pPr>
        <w:pStyle w:val="BodyText"/>
      </w:pPr>
      <w:r>
        <w:t xml:space="preserve">And the adults — one who distorted, one who spoke plainly — and the difference that made, and didn’t make.</w:t>
      </w:r>
    </w:p>
    <w:p>
      <w:pPr>
        <w:pStyle w:val="BodyText"/>
      </w:pPr>
      <w:r>
        <w:t xml:space="preserve">The last line:</w:t>
      </w:r>
    </w:p>
    <w:p>
      <w:pPr>
        <w:pStyle w:val="BodyText"/>
      </w:pPr>
      <w:r>
        <w:t xml:space="preserve">They smashed it. But it wasn’t the way they said.</w:t>
      </w:r>
    </w:p>
    <w:p>
      <w:pPr>
        <w:pStyle w:val="BodyText"/>
      </w:pPr>
      <w:r>
        <w:t xml:space="preserve">Based on the structure, style, and comparable works, here’s the honest breakdown.</w:t>
      </w:r>
    </w:p>
    <w:p>
      <w:r>
        <w:pict>
          <v:rect style="width:0;height:1.5pt" o:hralign="center" o:hrstd="t" o:hr="t"/>
        </w:pict>
      </w:r>
    </w:p>
    <w:p>
      <w:pPr>
        <w:pStyle w:val="FirstParagraph"/>
      </w:pPr>
      <w:r>
        <w:rPr>
          <w:b/>
          <w:bCs/>
        </w:rPr>
        <w:t xml:space="preserve">The estimate: 75,000–90,000 words. Target the middle — 80,000.</w:t>
      </w:r>
    </w:p>
    <w:p>
      <w:r>
        <w:pict>
          <v:rect style="width:0;height:1.5pt" o:hralign="center" o:hrstd="t" o:hr="t"/>
        </w:pict>
      </w:r>
    </w:p>
    <w:p>
      <w:pPr>
        <w:pStyle w:val="FirstParagraph"/>
      </w:pPr>
      <w:r>
        <w:rPr>
          <w:b/>
          <w:bCs/>
        </w:rPr>
        <w:t xml:space="preserve">Why not longer</w:t>
      </w:r>
    </w:p>
    <w:p>
      <w:pPr>
        <w:pStyle w:val="BodyText"/>
      </w:pPr>
      <w:r>
        <w:t xml:space="preserve">The restraint is load-bearing. The fragmented, polyphonic structure — voices that don’t explain themselves, silences that do the work — compresses naturally. Every word Thomas</w:t>
      </w:r>
      <w:r>
        <w:t xml:space="preserve"> </w:t>
      </w:r>
      <w:r>
        <w:rPr>
          <w:i/>
          <w:iCs/>
        </w:rPr>
        <w:t xml:space="preserve">doesn’t</w:t>
      </w:r>
      <w:r>
        <w:t xml:space="preserve"> </w:t>
      </w:r>
      <w:r>
        <w:t xml:space="preserve">finish is a word you don’t write. Diana’s self-deception lands harder in 1,800 words than 3,500. This isn’t a sprawling novel. Its power comes from precision.</w:t>
      </w:r>
    </w:p>
    <w:p>
      <w:pPr>
        <w:pStyle w:val="BodyText"/>
      </w:pPr>
      <w:r>
        <w:t xml:space="preserve">Going to 120,000+ would require subplots, extended world-building, or an aftermath section that would almost certainly dilute the ending you already have.</w:t>
      </w:r>
    </w:p>
    <w:p>
      <w:r>
        <w:pict>
          <v:rect style="width:0;height:1.5pt" o:hralign="center" o:hrstd="t" o:hr="t"/>
        </w:pict>
      </w:r>
    </w:p>
    <w:p>
      <w:pPr>
        <w:pStyle w:val="FirstParagraph"/>
      </w:pPr>
      <w:r>
        <w:rPr>
          <w:b/>
          <w:bCs/>
        </w:rPr>
        <w:t xml:space="preserve">Why not shorter</w:t>
      </w:r>
    </w:p>
    <w:p>
      <w:pPr>
        <w:pStyle w:val="BodyText"/>
      </w:pPr>
      <w:r>
        <w:t xml:space="preserve">Below 70,000 and the voices don’t have room to develop their idioms fully before they start converging. Readers need long enough with Jake’s displacement vocabulary, and Marcus’s conditional thinking, that when those patterns break — they feel it. The fugue structure requires time to establish the themes before it can complicate them.</w:t>
      </w:r>
    </w:p>
    <w:p>
      <w:r>
        <w:pict>
          <v:rect style="width:0;height:1.5pt" o:hralign="center" o:hrstd="t" o:hr="t"/>
        </w:pict>
      </w:r>
    </w:p>
    <w:p>
      <w:pPr>
        <w:pStyle w:val="FirstParagraph"/>
      </w:pPr>
      <w:r>
        <w:rPr>
          <w:b/>
          <w:bCs/>
        </w:rPr>
        <w:t xml:space="preserve">Rough section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Voice</w:t>
            </w:r>
          </w:p>
        </w:tc>
        <w:tc>
          <w:tcPr/>
          <w:p>
            <w:pPr>
              <w:pStyle w:val="Compact"/>
            </w:pPr>
            <w:r>
              <w:t xml:space="preserve">Sections</w:t>
            </w:r>
          </w:p>
        </w:tc>
        <w:tc>
          <w:tcPr/>
          <w:p>
            <w:pPr>
              <w:pStyle w:val="Compact"/>
            </w:pPr>
            <w:r>
              <w:t xml:space="preserve">Avg length</w:t>
            </w:r>
          </w:p>
        </w:tc>
        <w:tc>
          <w:tcPr/>
          <w:p>
            <w:pPr>
              <w:pStyle w:val="Compact"/>
            </w:pPr>
            <w:r>
              <w:t xml:space="preserve">Subtotal</w:t>
            </w:r>
          </w:p>
        </w:tc>
      </w:tr>
      <w:tr>
        <w:tc>
          <w:tcPr/>
          <w:p>
            <w:pPr>
              <w:pStyle w:val="Compact"/>
            </w:pPr>
            <w:r>
              <w:t xml:space="preserve">Jake</w:t>
            </w:r>
          </w:p>
        </w:tc>
        <w:tc>
          <w:tcPr/>
          <w:p>
            <w:pPr>
              <w:pStyle w:val="Compact"/>
            </w:pPr>
            <w:r>
              <w:t xml:space="preserve">10–12</w:t>
            </w:r>
          </w:p>
        </w:tc>
        <w:tc>
          <w:tcPr/>
          <w:p>
            <w:pPr>
              <w:pStyle w:val="Compact"/>
            </w:pPr>
            <w:r>
              <w:t xml:space="preserve">1,800 words</w:t>
            </w:r>
          </w:p>
        </w:tc>
        <w:tc>
          <w:tcPr/>
          <w:p>
            <w:pPr>
              <w:pStyle w:val="Compact"/>
            </w:pPr>
            <w:r>
              <w:t xml:space="preserve">~20,000</w:t>
            </w:r>
          </w:p>
        </w:tc>
      </w:tr>
      <w:tr>
        <w:tc>
          <w:tcPr/>
          <w:p>
            <w:pPr>
              <w:pStyle w:val="Compact"/>
            </w:pPr>
            <w:r>
              <w:t xml:space="preserve">Marcus</w:t>
            </w:r>
          </w:p>
        </w:tc>
        <w:tc>
          <w:tcPr/>
          <w:p>
            <w:pPr>
              <w:pStyle w:val="Compact"/>
            </w:pPr>
            <w:r>
              <w:t xml:space="preserve">10–12</w:t>
            </w:r>
          </w:p>
        </w:tc>
        <w:tc>
          <w:tcPr/>
          <w:p>
            <w:pPr>
              <w:pStyle w:val="Compact"/>
            </w:pPr>
            <w:r>
              <w:t xml:space="preserve">2,000 words</w:t>
            </w:r>
          </w:p>
        </w:tc>
        <w:tc>
          <w:tcPr/>
          <w:p>
            <w:pPr>
              <w:pStyle w:val="Compact"/>
            </w:pPr>
            <w:r>
              <w:t xml:space="preserve">~22,000</w:t>
            </w:r>
          </w:p>
        </w:tc>
      </w:tr>
      <w:tr>
        <w:tc>
          <w:tcPr/>
          <w:p>
            <w:pPr>
              <w:pStyle w:val="Compact"/>
            </w:pPr>
            <w:r>
              <w:t xml:space="preserve">Thomas</w:t>
            </w:r>
          </w:p>
        </w:tc>
        <w:tc>
          <w:tcPr/>
          <w:p>
            <w:pPr>
              <w:pStyle w:val="Compact"/>
            </w:pPr>
            <w:r>
              <w:t xml:space="preserve">7–8</w:t>
            </w:r>
          </w:p>
        </w:tc>
        <w:tc>
          <w:tcPr/>
          <w:p>
            <w:pPr>
              <w:pStyle w:val="Compact"/>
            </w:pPr>
            <w:r>
              <w:t xml:space="preserve">600 words</w:t>
            </w:r>
          </w:p>
        </w:tc>
        <w:tc>
          <w:tcPr/>
          <w:p>
            <w:pPr>
              <w:pStyle w:val="Compact"/>
            </w:pPr>
            <w:r>
              <w:t xml:space="preserve">~4,500</w:t>
            </w:r>
          </w:p>
        </w:tc>
      </w:tr>
      <w:tr>
        <w:tc>
          <w:tcPr/>
          <w:p>
            <w:pPr>
              <w:pStyle w:val="Compact"/>
            </w:pPr>
            <w:r>
              <w:t xml:space="preserve">Diana</w:t>
            </w:r>
          </w:p>
        </w:tc>
        <w:tc>
          <w:tcPr/>
          <w:p>
            <w:pPr>
              <w:pStyle w:val="Compact"/>
            </w:pPr>
            <w:r>
              <w:t xml:space="preserve">5–6</w:t>
            </w:r>
          </w:p>
        </w:tc>
        <w:tc>
          <w:tcPr/>
          <w:p>
            <w:pPr>
              <w:pStyle w:val="Compact"/>
            </w:pPr>
            <w:r>
              <w:t xml:space="preserve">2,200 words</w:t>
            </w:r>
          </w:p>
        </w:tc>
        <w:tc>
          <w:tcPr/>
          <w:p>
            <w:pPr>
              <w:pStyle w:val="Compact"/>
            </w:pPr>
            <w:r>
              <w:t xml:space="preserve">~12,000</w:t>
            </w:r>
          </w:p>
        </w:tc>
      </w:tr>
      <w:tr>
        <w:tc>
          <w:tcPr/>
          <w:p>
            <w:pPr>
              <w:pStyle w:val="Compact"/>
            </w:pPr>
            <w:r>
              <w:t xml:space="preserve">John Ellery</w:t>
            </w:r>
          </w:p>
        </w:tc>
        <w:tc>
          <w:tcPr/>
          <w:p>
            <w:pPr>
              <w:pStyle w:val="Compact"/>
            </w:pPr>
            <w:r>
              <w:t xml:space="preserve">1–2</w:t>
            </w:r>
          </w:p>
        </w:tc>
        <w:tc>
          <w:tcPr/>
          <w:p>
            <w:pPr>
              <w:pStyle w:val="Compact"/>
            </w:pPr>
            <w:r>
              <w:t xml:space="preserve">700 words</w:t>
            </w:r>
          </w:p>
        </w:tc>
        <w:tc>
          <w:tcPr/>
          <w:p>
            <w:pPr>
              <w:pStyle w:val="Compact"/>
            </w:pPr>
            <w:r>
              <w:t xml:space="preserve">~1,000</w:t>
            </w:r>
          </w:p>
        </w:tc>
      </w:tr>
      <w:tr>
        <w:tc>
          <w:tcPr/>
          <w:p>
            <w:pPr>
              <w:pStyle w:val="Compact"/>
            </w:pPr>
            <w:r>
              <w:t xml:space="preserve">Interludes/transitions</w:t>
            </w:r>
          </w:p>
        </w:tc>
        <w:tc>
          <w:tcPr/>
          <w:p>
            <w:pPr>
              <w:pStyle w:val="Compact"/>
            </w:pPr>
            <w:r>
              <w:t xml:space="preserve">—</w:t>
            </w:r>
          </w:p>
        </w:tc>
        <w:tc>
          <w:tcPr/>
          <w:p>
            <w:pPr>
              <w:pStyle w:val="Compact"/>
            </w:pPr>
            <w:r>
              <w:t xml:space="preserve">—</w:t>
            </w:r>
          </w:p>
        </w:tc>
        <w:tc>
          <w:tcPr/>
          <w:p>
            <w:pPr>
              <w:pStyle w:val="Compact"/>
            </w:pPr>
            <w:r>
              <w:t xml:space="preserve">~5,000</w:t>
            </w:r>
          </w:p>
        </w:tc>
      </w:tr>
    </w:tbl>
    <w:p>
      <w:pPr>
        <w:pStyle w:val="BodyText"/>
      </w:pPr>
      <w:r>
        <w:t xml:space="preserve">That puts the core narrative at roughly</w:t>
      </w:r>
      <w:r>
        <w:t xml:space="preserve"> </w:t>
      </w:r>
      <w:r>
        <w:rPr>
          <w:b/>
          <w:bCs/>
        </w:rPr>
        <w:t xml:space="preserve">65,000 words</w:t>
      </w:r>
      <w:r>
        <w:t xml:space="preserve">, with the remainder absorbed by scene-setting within sections, the institutional texture of the school, and the match sequence which probably needs more room than the outline suggests.</w:t>
      </w:r>
    </w:p>
    <w:p>
      <w:r>
        <w:pict>
          <v:rect style="width:0;height:1.5pt" o:hralign="center" o:hrstd="t" o:hr="t"/>
        </w:pict>
      </w:r>
    </w:p>
    <w:p>
      <w:pPr>
        <w:pStyle w:val="FirstParagraph"/>
      </w:pPr>
      <w:r>
        <w:rPr>
          <w:b/>
          <w:bCs/>
        </w:rPr>
        <w:t xml:space="preserve">Comparable novels</w:t>
      </w:r>
    </w:p>
    <w:p>
      <w:pPr>
        <w:pStyle w:val="Compact"/>
        <w:numPr>
          <w:ilvl w:val="0"/>
          <w:numId w:val="1035"/>
        </w:numPr>
      </w:pPr>
      <w:r>
        <w:rPr>
          <w:i/>
          <w:iCs/>
        </w:rPr>
        <w:t xml:space="preserve">Never Let Me Go</w:t>
      </w:r>
      <w:r>
        <w:t xml:space="preserve"> </w:t>
      </w:r>
      <w:r>
        <w:t xml:space="preserve">— Ishiguro — 105,000 words (similar institutional dread, similar restraint but more expansive)</w:t>
      </w:r>
    </w:p>
    <w:p>
      <w:pPr>
        <w:pStyle w:val="Compact"/>
        <w:numPr>
          <w:ilvl w:val="0"/>
          <w:numId w:val="1035"/>
        </w:numPr>
      </w:pPr>
      <w:r>
        <w:rPr>
          <w:i/>
          <w:iCs/>
        </w:rPr>
        <w:t xml:space="preserve">A Separate Peace</w:t>
      </w:r>
      <w:r>
        <w:t xml:space="preserve"> </w:t>
      </w:r>
      <w:r>
        <w:t xml:space="preserve">— Knowles — 59,000 words (too compressed for what you’re doing with four voices)</w:t>
      </w:r>
    </w:p>
    <w:p>
      <w:pPr>
        <w:pStyle w:val="Compact"/>
        <w:numPr>
          <w:ilvl w:val="0"/>
          <w:numId w:val="1035"/>
        </w:numPr>
      </w:pPr>
      <w:r>
        <w:rPr>
          <w:i/>
          <w:iCs/>
        </w:rPr>
        <w:t xml:space="preserve">Atonement</w:t>
      </w:r>
      <w:r>
        <w:t xml:space="preserve"> </w:t>
      </w:r>
      <w:r>
        <w:t xml:space="preserve">— McEwan — 123,000 words (more architecturally ambitious, longer aftermath)</w:t>
      </w:r>
    </w:p>
    <w:p>
      <w:pPr>
        <w:pStyle w:val="Compact"/>
        <w:numPr>
          <w:ilvl w:val="0"/>
          <w:numId w:val="1035"/>
        </w:numPr>
      </w:pPr>
      <w:r>
        <w:rPr>
          <w:i/>
          <w:iCs/>
        </w:rPr>
        <w:t xml:space="preserve">The Remains of the Day</w:t>
      </w:r>
      <w:r>
        <w:t xml:space="preserve"> </w:t>
      </w:r>
      <w:r>
        <w:t xml:space="preserve">— Ishiguro — 86,000 words (closest tonal equivalent — unreliable interiority, institutional setting, devastation through what isn’t said)</w:t>
      </w:r>
    </w:p>
    <w:p>
      <w:pPr>
        <w:pStyle w:val="FirstParagraph"/>
      </w:pPr>
      <w:r>
        <w:t xml:space="preserve">The Remains of the Day comparison is the most useful. Same emotional economy. That’s your ceiling and your model.</w:t>
      </w:r>
    </w:p>
    <w:p>
      <w:r>
        <w:pict>
          <v:rect style="width:0;height:1.5pt" o:hralign="center" o:hrstd="t" o:hr="t"/>
        </w:pict>
      </w:r>
    </w:p>
    <w:p>
      <w:pPr>
        <w:pStyle w:val="FirstParagraph"/>
      </w:pPr>
      <w:r>
        <w:rPr>
          <w:b/>
          <w:bCs/>
        </w:rPr>
        <w:t xml:space="preserve">Practical note</w:t>
      </w:r>
    </w:p>
    <w:p>
      <w:pPr>
        <w:pStyle w:val="BodyText"/>
      </w:pPr>
      <w:r>
        <w:t xml:space="preserve">The draft you have maps to roughly 3,500 words of outline. A 1:20–1:25 expansion ratio to finished prose is normal for literary fiction at this density. That math also lands at 70,000–87,000 words.</w:t>
      </w:r>
    </w:p>
    <w:p>
      <w:pPr>
        <w:pStyle w:val="BodyText"/>
      </w:pPr>
      <w:r>
        <w:t xml:space="preserve">80,000. That’s the number to write toward.</w:t>
      </w:r>
    </w:p>
    <w:bookmarkEnd w:id="83"/>
    <w:bookmarkStart w:id="111" w:name="writing-guide"/>
    <w:p>
      <w:pPr>
        <w:pStyle w:val="Heading1"/>
      </w:pPr>
      <w:r>
        <w:t xml:space="preserve">Writing Guide</w:t>
      </w:r>
    </w:p>
    <w:bookmarkStart w:id="84" w:name="st.-cormacs-a-working-document"/>
    <w:p>
      <w:pPr>
        <w:pStyle w:val="Heading2"/>
      </w:pPr>
      <w:r>
        <w:rPr>
          <w:i/>
          <w:iCs/>
        </w:rPr>
        <w:t xml:space="preserve">St. Cormac’s</w:t>
      </w:r>
      <w:r>
        <w:t xml:space="preserve"> </w:t>
      </w:r>
      <w:r>
        <w:t xml:space="preserve">— A Working Document</w:t>
      </w:r>
    </w:p>
    <w:p>
      <w:pPr>
        <w:pStyle w:val="FirstParagraph"/>
      </w:pPr>
      <w:r>
        <w:t xml:space="preserve">A full-build companion for the polyphonic novel outlined in your draft. Use this alongside the outline, not instead of it. The outline tells you what happens. This tells you how to write it without losing what makes it work.</w:t>
      </w:r>
    </w:p>
    <w:p>
      <w:r>
        <w:pict>
          <v:rect style="width:0;height:1.5pt" o:hralign="center" o:hrstd="t" o:hr="t"/>
        </w:pict>
      </w:r>
    </w:p>
    <w:bookmarkEnd w:id="84"/>
    <w:bookmarkStart w:id="85" w:name="premise-promise"/>
    <w:p>
      <w:pPr>
        <w:pStyle w:val="Heading2"/>
      </w:pPr>
      <w:r>
        <w:t xml:space="preserve">1. Premise &amp; Promise</w:t>
      </w:r>
    </w:p>
    <w:p>
      <w:pPr>
        <w:pStyle w:val="FirstParagraph"/>
      </w:pPr>
      <w:r>
        <w:t xml:space="preserve">Before anything else, lock the thing the book is for. Everything below serves it.</w:t>
      </w:r>
    </w:p>
    <w:p>
      <w:pPr>
        <w:pStyle w:val="BodyText"/>
      </w:pPr>
      <w:r>
        <w:rPr>
          <w:b/>
          <w:bCs/>
        </w:rPr>
        <w:t xml:space="preserve">The premise:</w:t>
      </w:r>
      <w:r>
        <w:t xml:space="preserve"> </w:t>
      </w:r>
      <w:r>
        <w:t xml:space="preserve">Four voices, one institution, one summer of consequence. A boy is abused, a mother intervenes wrongly, another boy dies, two other boys are separated by a story that is not true. They meet again in the mud, briefly, and are torn apart.</w:t>
      </w:r>
    </w:p>
    <w:p>
      <w:pPr>
        <w:pStyle w:val="BodyText"/>
      </w:pPr>
      <w:r>
        <w:rPr>
          <w:b/>
          <w:bCs/>
        </w:rPr>
        <w:t xml:space="preserve">The promise to the reader:</w:t>
      </w:r>
      <w:r>
        <w:t xml:space="preserve"> </w:t>
      </w:r>
      <w:r>
        <w:t xml:space="preserve">Dramatic irony as a moral instrument. The reader will assemble the truth that no character possesses, and will feel the cost of every silence. The kiss is not a payoff. The understanding is the payoff. The kiss is what the world refuses to allow them to keep.</w:t>
      </w:r>
    </w:p>
    <w:p>
      <w:pPr>
        <w:pStyle w:val="BodyText"/>
      </w:pPr>
      <w:r>
        <w:rPr>
          <w:b/>
          <w:bCs/>
        </w:rPr>
        <w:t xml:space="preserve">What the book is</w:t>
      </w:r>
      <w:r>
        <w:rPr>
          <w:b/>
          <w:bCs/>
        </w:rPr>
        <w:t xml:space="preserve"> </w:t>
      </w:r>
      <w:r>
        <w:rPr>
          <w:b/>
          <w:bCs/>
          <w:i/>
          <w:iCs/>
        </w:rPr>
        <w:t xml:space="preserve">not</w:t>
      </w:r>
      <w:r>
        <w:rPr>
          <w:b/>
          <w:bCs/>
        </w:rPr>
        <w:t xml:space="preserve">:</w:t>
      </w:r>
      <w:r>
        <w:t xml:space="preserve"> </w:t>
      </w:r>
      <w:r>
        <w:t xml:space="preserve">A coming-of-age. A romance. A trauma narrative in the confessional sense. A whodunit about Brother Declan (the reader knows almost from the first Thomas section). A story with redemption.</w:t>
      </w:r>
    </w:p>
    <w:p>
      <w:pPr>
        <w:pStyle w:val="BodyText"/>
      </w:pPr>
      <w:r>
        <w:t xml:space="preserve">If you find a scene drifting toward any of those, the scene is wrong, not the structure.</w:t>
      </w:r>
    </w:p>
    <w:p>
      <w:r>
        <w:pict>
          <v:rect style="width:0;height:1.5pt" o:hralign="center" o:hrstd="t" o:hr="t"/>
        </w:pict>
      </w:r>
    </w:p>
    <w:bookmarkEnd w:id="85"/>
    <w:bookmarkStart w:id="86" w:name="Xe69136294f80186702fd06f60db22bba2e187ee"/>
    <w:p>
      <w:pPr>
        <w:pStyle w:val="Heading2"/>
      </w:pPr>
      <w:r>
        <w:t xml:space="preserve">2. Structural Architecture: The Fugue, Operationalised</w:t>
      </w:r>
    </w:p>
    <w:p>
      <w:pPr>
        <w:pStyle w:val="FirstParagraph"/>
      </w:pPr>
      <w:r>
        <w:t xml:space="preserve">The fugue analogy is correct but it needs concrete machinery or it stays decorative.</w:t>
      </w:r>
    </w:p>
    <w:p>
      <w:pPr>
        <w:pStyle w:val="BodyText"/>
      </w:pPr>
      <w:r>
        <w:rPr>
          <w:b/>
          <w:bCs/>
        </w:rPr>
        <w:t xml:space="preserve">Subject (the recurring theme):</w:t>
      </w:r>
      <w:r>
        <w:t xml:space="preserve"> </w:t>
      </w:r>
      <w:r>
        <w:rPr>
          <w:i/>
          <w:iCs/>
        </w:rPr>
        <w:t xml:space="preserve">being separated from oneself by what cannot be said</w:t>
      </w:r>
      <w:r>
        <w:t xml:space="preserve">. Every voice carries a version. Jake from his feeling for Marcus. Marcus from what he sees but cannot name. Thomas from his body. Diana from her son’s actual interior. The institution from its own conscience.</w:t>
      </w:r>
    </w:p>
    <w:p>
      <w:pPr>
        <w:pStyle w:val="BodyText"/>
      </w:pPr>
      <w:r>
        <w:rPr>
          <w:b/>
          <w:bCs/>
        </w:rPr>
        <w:t xml:space="preserve">Counter-subject (the running undertone):</w:t>
      </w:r>
      <w:r>
        <w:t xml:space="preserve"> </w:t>
      </w:r>
      <w:r>
        <w:t xml:space="preserve">the school itself — bells, bricks, weather, the chapel ceiling, mud, the smell. Texture should arrive in every voice, slightly differently inflected, until the school becomes a fifth presence.</w:t>
      </w:r>
    </w:p>
    <w:p>
      <w:pPr>
        <w:pStyle w:val="BodyText"/>
      </w:pPr>
      <w:r>
        <w:rPr>
          <w:b/>
          <w:bCs/>
        </w:rPr>
        <w:t xml:space="preserve">Voices and their entry order in the book:</w:t>
      </w:r>
    </w:p>
    <w:p>
      <w:pPr>
        <w:pStyle w:val="Compact"/>
        <w:numPr>
          <w:ilvl w:val="0"/>
          <w:numId w:val="1036"/>
        </w:numPr>
      </w:pPr>
      <w:r>
        <w:t xml:space="preserve">Jake (establishing the world from inside privilege — confident, opaque)</w:t>
      </w:r>
    </w:p>
    <w:p>
      <w:pPr>
        <w:pStyle w:val="Compact"/>
        <w:numPr>
          <w:ilvl w:val="0"/>
          <w:numId w:val="1036"/>
        </w:numPr>
      </w:pPr>
      <w:r>
        <w:t xml:space="preserve">Marcus (re-establishing it from outside — observed, qualified)</w:t>
      </w:r>
    </w:p>
    <w:p>
      <w:pPr>
        <w:pStyle w:val="Compact"/>
        <w:numPr>
          <w:ilvl w:val="0"/>
          <w:numId w:val="1036"/>
        </w:numPr>
      </w:pPr>
      <w:r>
        <w:t xml:space="preserve">Thomas (the bright voice that complicates everything)</w:t>
      </w:r>
    </w:p>
    <w:p>
      <w:pPr>
        <w:pStyle w:val="Compact"/>
        <w:numPr>
          <w:ilvl w:val="0"/>
          <w:numId w:val="1036"/>
        </w:numPr>
      </w:pPr>
      <w:r>
        <w:t xml:space="preserve">Diana — withhold her until Movement II. Her late entry is structurally vital. The reader has lived inside the boys’ interiority before she arrives to mistranslate it.</w:t>
      </w:r>
    </w:p>
    <w:p>
      <w:pPr>
        <w:pStyle w:val="Compact"/>
        <w:numPr>
          <w:ilvl w:val="0"/>
          <w:numId w:val="1036"/>
        </w:numPr>
      </w:pPr>
      <w:r>
        <w:t xml:space="preserve">John Ellery — one section, one moment, near the end.</w:t>
      </w:r>
    </w:p>
    <w:p>
      <w:pPr>
        <w:pStyle w:val="FirstParagraph"/>
      </w:pPr>
      <w:r>
        <w:rPr>
          <w:b/>
          <w:bCs/>
        </w:rPr>
        <w:t xml:space="preserve">Stretto (where voices overlap faster):</w:t>
      </w:r>
      <w:r>
        <w:t xml:space="preserve"> </w:t>
      </w:r>
      <w:r>
        <w:t xml:space="preserve">the match sequence. Sections shorten. POVs alternate paragraph-by-paragraph rather than section-by-section. This is the only place you should break your own structural rule, and it should feel like the rule breaking under pressure.</w:t>
      </w:r>
    </w:p>
    <w:p>
      <w:pPr>
        <w:pStyle w:val="BodyText"/>
      </w:pPr>
      <w:r>
        <w:rPr>
          <w:b/>
          <w:bCs/>
        </w:rPr>
        <w:t xml:space="preserve">The compositional rule that holds it all together:</w:t>
      </w:r>
      <w:r>
        <w:t xml:space="preserve"> </w:t>
      </w:r>
      <w:r>
        <w:rPr>
          <w:i/>
          <w:iCs/>
        </w:rPr>
        <w:t xml:space="preserve">every voice should be partly answering a question another voice has just half-asked</w:t>
      </w:r>
      <w:r>
        <w:t xml:space="preserve">. Marcus’s section after a Jake section should land as if Marcus has overheard Jake’s thought without knowing it. The reader hears the conversation. The characters never get to.</w:t>
      </w:r>
    </w:p>
    <w:p>
      <w:r>
        <w:pict>
          <v:rect style="width:0;height:1.5pt" o:hralign="center" o:hrstd="t" o:hr="t"/>
        </w:pict>
      </w:r>
    </w:p>
    <w:bookmarkEnd w:id="86"/>
    <w:bookmarkStart w:id="92" w:name="voice-bibles"/>
    <w:p>
      <w:pPr>
        <w:pStyle w:val="Heading2"/>
      </w:pPr>
      <w:r>
        <w:t xml:space="preserve">3. Voice Bibles</w:t>
      </w:r>
    </w:p>
    <w:p>
      <w:pPr>
        <w:pStyle w:val="FirstParagraph"/>
      </w:pPr>
      <w:r>
        <w:t xml:space="preserve">Build these</w:t>
      </w:r>
      <w:r>
        <w:t xml:space="preserve"> </w:t>
      </w:r>
      <w:r>
        <w:rPr>
          <w:i/>
          <w:iCs/>
        </w:rPr>
        <w:t xml:space="preserve">before</w:t>
      </w:r>
      <w:r>
        <w:t xml:space="preserve"> </w:t>
      </w:r>
      <w:r>
        <w:t xml:space="preserve">drafting prose. Print them. Reread them before each session in that voice. The single biggest risk in a polyphonic novel is voice drift — by chapter twenty, all four sound like the author. Hold the line.</w:t>
      </w:r>
    </w:p>
    <w:bookmarkStart w:id="87" w:name="jake-hartley"/>
    <w:p>
      <w:pPr>
        <w:pStyle w:val="Heading3"/>
      </w:pPr>
      <w:r>
        <w:t xml:space="preserve">Jake Hartley</w:t>
      </w:r>
    </w:p>
    <w:p>
      <w:pPr>
        <w:pStyle w:val="Compact"/>
        <w:numPr>
          <w:ilvl w:val="0"/>
          <w:numId w:val="1037"/>
        </w:numPr>
      </w:pPr>
      <w:r>
        <w:rPr>
          <w:b/>
          <w:bCs/>
        </w:rPr>
        <w:t xml:space="preserve">Sentence length:</w:t>
      </w:r>
      <w:r>
        <w:t xml:space="preserve"> </w:t>
      </w:r>
      <w:r>
        <w:t xml:space="preserve">short to medium. Almost no subordinate clauses in the first half. Subordinate clauses creep in as control slips.</w:t>
      </w:r>
    </w:p>
    <w:p>
      <w:pPr>
        <w:pStyle w:val="Compact"/>
        <w:numPr>
          <w:ilvl w:val="0"/>
          <w:numId w:val="1037"/>
        </w:numPr>
      </w:pPr>
      <w:r>
        <w:rPr>
          <w:b/>
          <w:bCs/>
        </w:rPr>
        <w:t xml:space="preserve">Lexicon:</w:t>
      </w:r>
      <w:r>
        <w:t xml:space="preserve"> </w:t>
      </w:r>
      <w:r>
        <w:t xml:space="preserve">physical, sensory, kinetic. Football vocabulary leaks into non-football observation. He describes a conversation as</w:t>
      </w:r>
      <w:r>
        <w:t xml:space="preserve"> </w:t>
      </w:r>
      <w:r>
        <w:t xml:space="preserve">“going long”</w:t>
      </w:r>
      <w:r>
        <w:t xml:space="preserve"> </w:t>
      </w:r>
      <w:r>
        <w:t xml:space="preserve">or someone as</w:t>
      </w:r>
      <w:r>
        <w:t xml:space="preserve"> </w:t>
      </w:r>
      <w:r>
        <w:t xml:space="preserve">“off-balance.”</w:t>
      </w:r>
      <w:r>
        <w:t xml:space="preserve"> </w:t>
      </w:r>
      <w:r>
        <w:t xml:space="preserve">This is not a tic — it is how his mind organises experience.</w:t>
      </w:r>
    </w:p>
    <w:p>
      <w:pPr>
        <w:pStyle w:val="Compact"/>
        <w:numPr>
          <w:ilvl w:val="0"/>
          <w:numId w:val="1037"/>
        </w:numPr>
      </w:pPr>
      <w:r>
        <w:rPr>
          <w:b/>
          <w:bCs/>
        </w:rPr>
        <w:t xml:space="preserve">Forbidden registers:</w:t>
      </w:r>
      <w:r>
        <w:t xml:space="preserve"> </w:t>
      </w:r>
      <w:r>
        <w:t xml:space="preserve">introspection, abstraction, emotional naming. He cannot say</w:t>
      </w:r>
      <w:r>
        <w:t xml:space="preserve"> </w:t>
      </w:r>
      <w:r>
        <w:rPr>
          <w:i/>
          <w:iCs/>
        </w:rPr>
        <w:t xml:space="preserve">I felt sad</w:t>
      </w:r>
      <w:r>
        <w:t xml:space="preserve">. He can say</w:t>
      </w:r>
      <w:r>
        <w:t xml:space="preserve"> </w:t>
      </w:r>
      <w:r>
        <w:rPr>
          <w:i/>
          <w:iCs/>
        </w:rPr>
        <w:t xml:space="preserve">I didn’t want to go to dinner</w:t>
      </w:r>
      <w:r>
        <w:t xml:space="preserve">. The reader does the conversion.</w:t>
      </w:r>
    </w:p>
    <w:p>
      <w:pPr>
        <w:pStyle w:val="Compact"/>
        <w:numPr>
          <w:ilvl w:val="0"/>
          <w:numId w:val="1037"/>
        </w:numPr>
      </w:pPr>
      <w:r>
        <w:rPr>
          <w:b/>
          <w:bCs/>
        </w:rPr>
        <w:t xml:space="preserve">Tell:</w:t>
      </w:r>
      <w:r>
        <w:t xml:space="preserve"> </w:t>
      </w:r>
      <w:r>
        <w:t xml:space="preserve">when emotion surfaces, his sentences become shorter and start with</w:t>
      </w:r>
      <w:r>
        <w:t xml:space="preserve"> </w:t>
      </w:r>
      <w:r>
        <w:t xml:space="preserve">“I.”</w:t>
      </w:r>
      <w:r>
        <w:t xml:space="preserve"> </w:t>
      </w:r>
      <w:r>
        <w:t xml:space="preserve">A run of four sentences beginning with</w:t>
      </w:r>
      <w:r>
        <w:t xml:space="preserve"> </w:t>
      </w:r>
      <w:r>
        <w:t xml:space="preserve">“I”</w:t>
      </w:r>
      <w:r>
        <w:t xml:space="preserve"> </w:t>
      </w:r>
      <w:r>
        <w:t xml:space="preserve">is Jake under pressure.</w:t>
      </w:r>
    </w:p>
    <w:p>
      <w:pPr>
        <w:pStyle w:val="Compact"/>
        <w:numPr>
          <w:ilvl w:val="0"/>
          <w:numId w:val="1037"/>
        </w:numPr>
      </w:pPr>
      <w:r>
        <w:rPr>
          <w:b/>
          <w:bCs/>
        </w:rPr>
        <w:t xml:space="preserve">What he avoids:</w:t>
      </w:r>
      <w:r>
        <w:t xml:space="preserve"> </w:t>
      </w:r>
      <w:r>
        <w:t xml:space="preserve">the word</w:t>
      </w:r>
      <w:r>
        <w:t xml:space="preserve"> </w:t>
      </w:r>
      <w:r>
        <w:t xml:space="preserve">“love.”</w:t>
      </w:r>
      <w:r>
        <w:t xml:space="preserve"> </w:t>
      </w:r>
      <w:r>
        <w:t xml:space="preserve">The word</w:t>
      </w:r>
      <w:r>
        <w:t xml:space="preserve"> </w:t>
      </w:r>
      <w:r>
        <w:t xml:space="preserve">“want.”</w:t>
      </w:r>
      <w:r>
        <w:t xml:space="preserve"> </w:t>
      </w:r>
      <w:r>
        <w:t xml:space="preserve">Any reference to his mother. He talks about his father constantly and his mother never; the reader should clock this without being told.</w:t>
      </w:r>
    </w:p>
    <w:p>
      <w:pPr>
        <w:pStyle w:val="Compact"/>
        <w:numPr>
          <w:ilvl w:val="0"/>
          <w:numId w:val="1037"/>
        </w:numPr>
      </w:pPr>
      <w:r>
        <w:rPr>
          <w:b/>
          <w:bCs/>
        </w:rPr>
        <w:t xml:space="preserve">Idiolect markers:</w:t>
      </w:r>
      <w:r>
        <w:t xml:space="preserve"> </w:t>
      </w:r>
      <w:r>
        <w:rPr>
          <w:i/>
          <w:iCs/>
        </w:rPr>
        <w:t xml:space="preserve">anyway</w:t>
      </w:r>
      <w:r>
        <w:t xml:space="preserve">,</w:t>
      </w:r>
      <w:r>
        <w:t xml:space="preserve"> </w:t>
      </w:r>
      <w:r>
        <w:rPr>
          <w:i/>
          <w:iCs/>
        </w:rPr>
        <w:t xml:space="preserve">the thing is</w:t>
      </w:r>
      <w:r>
        <w:t xml:space="preserve">,</w:t>
      </w:r>
      <w:r>
        <w:t xml:space="preserve"> </w:t>
      </w:r>
      <w:r>
        <w:rPr>
          <w:i/>
          <w:iCs/>
        </w:rPr>
        <w:t xml:space="preserve">I don’t know why</w:t>
      </w:r>
      <w:r>
        <w:t xml:space="preserve">,</w:t>
      </w:r>
      <w:r>
        <w:t xml:space="preserve"> </w:t>
      </w:r>
      <w:r>
        <w:rPr>
          <w:i/>
          <w:iCs/>
        </w:rPr>
        <w:t xml:space="preserve">fine</w:t>
      </w:r>
      <w:r>
        <w:t xml:space="preserve">,</w:t>
      </w:r>
      <w:r>
        <w:t xml:space="preserve"> </w:t>
      </w:r>
      <w:r>
        <w:rPr>
          <w:i/>
          <w:iCs/>
        </w:rPr>
        <w:t xml:space="preserve">whatever</w:t>
      </w:r>
      <w:r>
        <w:t xml:space="preserve">. Use these sparingly — once each per section is plenty. Overuse becomes parody.</w:t>
      </w:r>
    </w:p>
    <w:bookmarkEnd w:id="87"/>
    <w:bookmarkStart w:id="88" w:name="marcus-webb"/>
    <w:p>
      <w:pPr>
        <w:pStyle w:val="Heading3"/>
      </w:pPr>
      <w:r>
        <w:t xml:space="preserve">Marcus Webb</w:t>
      </w:r>
    </w:p>
    <w:p>
      <w:pPr>
        <w:pStyle w:val="Compact"/>
        <w:numPr>
          <w:ilvl w:val="0"/>
          <w:numId w:val="1038"/>
        </w:numPr>
      </w:pPr>
      <w:r>
        <w:rPr>
          <w:b/>
          <w:bCs/>
        </w:rPr>
        <w:t xml:space="preserve">Sentence length:</w:t>
      </w:r>
      <w:r>
        <w:t xml:space="preserve"> </w:t>
      </w:r>
      <w:r>
        <w:t xml:space="preserve">longer, qualified, often built around a colon or a dash.</w:t>
      </w:r>
    </w:p>
    <w:p>
      <w:pPr>
        <w:pStyle w:val="Compact"/>
        <w:numPr>
          <w:ilvl w:val="0"/>
          <w:numId w:val="1038"/>
        </w:numPr>
      </w:pPr>
      <w:r>
        <w:rPr>
          <w:b/>
          <w:bCs/>
        </w:rPr>
        <w:t xml:space="preserve">Lexicon:</w:t>
      </w:r>
      <w:r>
        <w:t xml:space="preserve"> </w:t>
      </w:r>
      <w:r>
        <w:t xml:space="preserve">precise, slightly elevated, the vocabulary of someone who has read carefully because reading was a way to belong somewhere. He uses the right word, occasionally one word too elegant for his age, and you should leave that in. It is class anxiety made visible.</w:t>
      </w:r>
    </w:p>
    <w:p>
      <w:pPr>
        <w:pStyle w:val="Compact"/>
        <w:numPr>
          <w:ilvl w:val="0"/>
          <w:numId w:val="1038"/>
        </w:numPr>
      </w:pPr>
      <w:r>
        <w:rPr>
          <w:b/>
          <w:bCs/>
        </w:rPr>
        <w:t xml:space="preserve">Hallmark:</w:t>
      </w:r>
      <w:r>
        <w:t xml:space="preserve"> </w:t>
      </w:r>
      <w:r>
        <w:t xml:space="preserve">the conditional.</w:t>
      </w:r>
      <w:r>
        <w:t xml:space="preserve"> </w:t>
      </w:r>
      <w:r>
        <w:t xml:space="preserve">“I might have said something. I would have, if.”</w:t>
      </w:r>
      <w:r>
        <w:t xml:space="preserve"> </w:t>
      </w:r>
      <w:r>
        <w:t xml:space="preserve">He thinks in the subjunctive because the indicative has costs.</w:t>
      </w:r>
    </w:p>
    <w:p>
      <w:pPr>
        <w:pStyle w:val="Compact"/>
        <w:numPr>
          <w:ilvl w:val="0"/>
          <w:numId w:val="1038"/>
        </w:numPr>
      </w:pPr>
      <w:r>
        <w:rPr>
          <w:b/>
          <w:bCs/>
        </w:rPr>
        <w:t xml:space="preserve">What he watches:</w:t>
      </w:r>
      <w:r>
        <w:t xml:space="preserve"> </w:t>
      </w:r>
      <w:r>
        <w:t xml:space="preserve">other people’s faces, hands, what they do with their eyes when other people speak. He notices clothes. He notices what people don’t say. He notices when laughter is half a beat late.</w:t>
      </w:r>
    </w:p>
    <w:p>
      <w:pPr>
        <w:pStyle w:val="Compact"/>
        <w:numPr>
          <w:ilvl w:val="0"/>
          <w:numId w:val="1038"/>
        </w:numPr>
      </w:pPr>
      <w:r>
        <w:rPr>
          <w:b/>
          <w:bCs/>
        </w:rPr>
        <w:t xml:space="preserve">Forbidden moves:</w:t>
      </w:r>
      <w:r>
        <w:t xml:space="preserve"> </w:t>
      </w:r>
      <w:r>
        <w:t xml:space="preserve">self-pity, accusation, melodrama. Marcus has no entitlement to grief. He earns every emotional moment by under-reaching first.</w:t>
      </w:r>
    </w:p>
    <w:p>
      <w:pPr>
        <w:pStyle w:val="Compact"/>
        <w:numPr>
          <w:ilvl w:val="0"/>
          <w:numId w:val="1038"/>
        </w:numPr>
      </w:pPr>
      <w:r>
        <w:rPr>
          <w:b/>
          <w:bCs/>
        </w:rPr>
        <w:t xml:space="preserve">Idiolect markers:</w:t>
      </w:r>
      <w:r>
        <w:t xml:space="preserve"> </w:t>
      </w:r>
      <w:r>
        <w:rPr>
          <w:i/>
          <w:iCs/>
        </w:rPr>
        <w:t xml:space="preserve">I think</w:t>
      </w:r>
      <w:r>
        <w:t xml:space="preserve">,</w:t>
      </w:r>
      <w:r>
        <w:t xml:space="preserve"> </w:t>
      </w:r>
      <w:r>
        <w:rPr>
          <w:i/>
          <w:iCs/>
        </w:rPr>
        <w:t xml:space="preserve">it occurred to me later</w:t>
      </w:r>
      <w:r>
        <w:t xml:space="preserve">,</w:t>
      </w:r>
      <w:r>
        <w:t xml:space="preserve"> </w:t>
      </w:r>
      <w:r>
        <w:rPr>
          <w:i/>
          <w:iCs/>
        </w:rPr>
        <w:t xml:space="preserve">though I did not say so</w:t>
      </w:r>
      <w:r>
        <w:t xml:space="preserve">,</w:t>
      </w:r>
      <w:r>
        <w:t xml:space="preserve"> </w:t>
      </w:r>
      <w:r>
        <w:rPr>
          <w:i/>
          <w:iCs/>
        </w:rPr>
        <w:t xml:space="preserve">I could be wrong</w:t>
      </w:r>
      <w:r>
        <w:t xml:space="preserve">. The hedge is not weakness. It is survival vocabulary.</w:t>
      </w:r>
    </w:p>
    <w:p>
      <w:pPr>
        <w:pStyle w:val="Compact"/>
        <w:numPr>
          <w:ilvl w:val="0"/>
          <w:numId w:val="1038"/>
        </w:numPr>
      </w:pPr>
      <w:r>
        <w:rPr>
          <w:b/>
          <w:bCs/>
        </w:rPr>
        <w:t xml:space="preserve">Critical rule:</w:t>
      </w:r>
      <w:r>
        <w:t xml:space="preserve"> </w:t>
      </w:r>
      <w:r>
        <w:t xml:space="preserve">Marcus knows more than he tells the reader. His sections should withhold. When he eventually understands what Declan did to Thomas, the reader should suspect he understood months earlier and didn’t let himself.</w:t>
      </w:r>
    </w:p>
    <w:bookmarkEnd w:id="88"/>
    <w:bookmarkStart w:id="89" w:name="thomas-ellery"/>
    <w:p>
      <w:pPr>
        <w:pStyle w:val="Heading3"/>
      </w:pPr>
      <w:r>
        <w:t xml:space="preserve">Thomas Ellery</w:t>
      </w:r>
    </w:p>
    <w:p>
      <w:pPr>
        <w:pStyle w:val="FirstParagraph"/>
      </w:pPr>
      <w:r>
        <w:t xml:space="preserve">This is the hardest voice. Get it wrong and the book collapses. Get it right and it becomes the haunt the whole novel is structured around.</w:t>
      </w:r>
    </w:p>
    <w:p>
      <w:pPr>
        <w:pStyle w:val="Compact"/>
        <w:numPr>
          <w:ilvl w:val="0"/>
          <w:numId w:val="1039"/>
        </w:numPr>
      </w:pPr>
      <w:r>
        <w:rPr>
          <w:b/>
          <w:bCs/>
        </w:rPr>
        <w:t xml:space="preserve">Early sections:</w:t>
      </w:r>
      <w:r>
        <w:t xml:space="preserve"> </w:t>
      </w:r>
      <w:r>
        <w:t xml:space="preserve">quick, warm, lateral. Latin jokes, etymological asides, a tendency to pull two unrelated things into the same sentence and make them rhyme. He is, briefly, the most pleasurable voice on the page. The reader must like him before they lose him.</w:t>
      </w:r>
    </w:p>
    <w:p>
      <w:pPr>
        <w:pStyle w:val="Compact"/>
        <w:numPr>
          <w:ilvl w:val="0"/>
          <w:numId w:val="1039"/>
        </w:numPr>
      </w:pPr>
      <w:r>
        <w:rPr>
          <w:b/>
          <w:bCs/>
        </w:rPr>
        <w:t xml:space="preserve">Middle sections:</w:t>
      </w:r>
      <w:r>
        <w:t xml:space="preserve"> </w:t>
      </w:r>
      <w:r>
        <w:t xml:space="preserve">sentences that start and don’t finish. Surfaces described in over-detailed terms (the chapel ceiling has twelve panels; he can list what is in each). Numbers. Counting. Time stretched and compressed. Reference to his body becomes oblique then absent.</w:t>
      </w:r>
    </w:p>
    <w:p>
      <w:pPr>
        <w:pStyle w:val="Compact"/>
        <w:numPr>
          <w:ilvl w:val="0"/>
          <w:numId w:val="1039"/>
        </w:numPr>
      </w:pPr>
      <w:r>
        <w:rPr>
          <w:b/>
          <w:bCs/>
        </w:rPr>
        <w:t xml:space="preserve">Late sections:</w:t>
      </w:r>
      <w:r>
        <w:t xml:space="preserve"> </w:t>
      </w:r>
      <w:r>
        <w:t xml:space="preserve">under 200 words each. White space on the page. A letter started and abandoned. A line in Latin and its translation, then the translation crossed out.</w:t>
      </w:r>
      <w:r>
        <w:t xml:space="preserve"> </w:t>
      </w:r>
      <w:r>
        <w:rPr>
          <w:i/>
          <w:iCs/>
        </w:rPr>
        <w:t xml:space="preserve">Odi et amo</w:t>
      </w:r>
      <w:r>
        <w:t xml:space="preserve"> </w:t>
      </w:r>
      <w:r>
        <w:t xml:space="preserve">recurring as a refrain that is no longer a joke.</w:t>
      </w:r>
    </w:p>
    <w:p>
      <w:pPr>
        <w:pStyle w:val="Compact"/>
        <w:numPr>
          <w:ilvl w:val="0"/>
          <w:numId w:val="1039"/>
        </w:numPr>
      </w:pPr>
      <w:r>
        <w:rPr>
          <w:b/>
          <w:bCs/>
        </w:rPr>
        <w:t xml:space="preserve">Forbidden:</w:t>
      </w:r>
      <w:r>
        <w:t xml:space="preserve"> </w:t>
      </w:r>
      <w:r>
        <w:t xml:space="preserve">any explicit description of what Declan does. Thomas’s voice is where restraint matters most. The horror lives in what the voice cannot reach. If you write the abuse, you destroy the book.</w:t>
      </w:r>
    </w:p>
    <w:p>
      <w:pPr>
        <w:pStyle w:val="Compact"/>
        <w:numPr>
          <w:ilvl w:val="0"/>
          <w:numId w:val="1039"/>
        </w:numPr>
      </w:pPr>
      <w:r>
        <w:rPr>
          <w:b/>
          <w:bCs/>
        </w:rPr>
        <w:t xml:space="preserve">The thing he understands that nobody else does:</w:t>
      </w:r>
      <w:r>
        <w:t xml:space="preserve"> </w:t>
      </w:r>
      <w:r>
        <w:t xml:space="preserve">Jake’s feeling for Marcus, before Jake does. Plant this in his earliest section. Let it become unbearable later: the boy who saw most clearly is the one who can no longer speak.</w:t>
      </w:r>
    </w:p>
    <w:bookmarkEnd w:id="89"/>
    <w:bookmarkStart w:id="90" w:name="diana-webb"/>
    <w:p>
      <w:pPr>
        <w:pStyle w:val="Heading3"/>
      </w:pPr>
      <w:r>
        <w:t xml:space="preserve">Diana Webb</w:t>
      </w:r>
    </w:p>
    <w:p>
      <w:pPr>
        <w:pStyle w:val="FirstParagraph"/>
      </w:pPr>
      <w:r>
        <w:t xml:space="preserve">The voice you must love writing without ever allowing the reader to fully trust.</w:t>
      </w:r>
    </w:p>
    <w:p>
      <w:pPr>
        <w:pStyle w:val="Compact"/>
        <w:numPr>
          <w:ilvl w:val="0"/>
          <w:numId w:val="1040"/>
        </w:numPr>
      </w:pPr>
      <w:r>
        <w:rPr>
          <w:b/>
          <w:bCs/>
        </w:rPr>
        <w:t xml:space="preserve">Sentence rhythm:</w:t>
      </w:r>
      <w:r>
        <w:t xml:space="preserve"> </w:t>
      </w:r>
      <w:r>
        <w:t xml:space="preserve">long, fluent, articulate. She is more verbally sophisticated than her son. This is part of her tragedy.</w:t>
      </w:r>
    </w:p>
    <w:p>
      <w:pPr>
        <w:pStyle w:val="Compact"/>
        <w:numPr>
          <w:ilvl w:val="0"/>
          <w:numId w:val="1040"/>
        </w:numPr>
      </w:pPr>
      <w:r>
        <w:rPr>
          <w:b/>
          <w:bCs/>
        </w:rPr>
        <w:t xml:space="preserve">Hallmark:</w:t>
      </w:r>
      <w:r>
        <w:t xml:space="preserve"> </w:t>
      </w:r>
      <w:r>
        <w:t xml:space="preserve">the self-clarifying parenthesis.</w:t>
      </w:r>
      <w:r>
        <w:t xml:space="preserve"> </w:t>
      </w:r>
      <w:r>
        <w:rPr>
          <w:i/>
          <w:iCs/>
        </w:rPr>
        <w:t xml:space="preserve">I want to be clear</w:t>
      </w:r>
      <w:r>
        <w:t xml:space="preserve">.</w:t>
      </w:r>
      <w:r>
        <w:t xml:space="preserve"> </w:t>
      </w:r>
      <w:r>
        <w:rPr>
          <w:i/>
          <w:iCs/>
        </w:rPr>
        <w:t xml:space="preserve">To be precise</w:t>
      </w:r>
      <w:r>
        <w:t xml:space="preserve">.</w:t>
      </w:r>
      <w:r>
        <w:t xml:space="preserve"> </w:t>
      </w:r>
      <w:r>
        <w:rPr>
          <w:i/>
          <w:iCs/>
        </w:rPr>
        <w:t xml:space="preserve">Not that</w:t>
      </w:r>
      <w:r>
        <w:t xml:space="preserve">. She corrects herself toward the version she prefers.</w:t>
      </w:r>
    </w:p>
    <w:p>
      <w:pPr>
        <w:pStyle w:val="Compact"/>
        <w:numPr>
          <w:ilvl w:val="0"/>
          <w:numId w:val="1040"/>
        </w:numPr>
      </w:pPr>
      <w:r>
        <w:rPr>
          <w:b/>
          <w:bCs/>
        </w:rPr>
        <w:t xml:space="preserve">What she does not say:</w:t>
      </w:r>
      <w:r>
        <w:t xml:space="preserve"> </w:t>
      </w:r>
      <w:r>
        <w:t xml:space="preserve">her ex-husband’s name. The cost of school fees in numbers. What she felt when she read the notebook. The reader should learn to listen for the silences in her fluency.</w:t>
      </w:r>
    </w:p>
    <w:p>
      <w:pPr>
        <w:pStyle w:val="Compact"/>
        <w:numPr>
          <w:ilvl w:val="0"/>
          <w:numId w:val="1040"/>
        </w:numPr>
      </w:pPr>
      <w:r>
        <w:rPr>
          <w:b/>
          <w:bCs/>
        </w:rPr>
        <w:t xml:space="preserve">Critical rule:</w:t>
      </w:r>
      <w:r>
        <w:t xml:space="preserve"> </w:t>
      </w:r>
      <w:r>
        <w:t xml:space="preserve">she is never lying to the reader. She is selecting. The distinction matters. A lying narrator can be caught. A selecting narrator cannot. The reader has to do the catching.</w:t>
      </w:r>
    </w:p>
    <w:p>
      <w:pPr>
        <w:pStyle w:val="Compact"/>
        <w:numPr>
          <w:ilvl w:val="0"/>
          <w:numId w:val="1040"/>
        </w:numPr>
      </w:pPr>
      <w:r>
        <w:rPr>
          <w:b/>
          <w:bCs/>
        </w:rPr>
        <w:t xml:space="preserve">The single rule that governs every Diana section:</w:t>
      </w:r>
      <w:r>
        <w:t xml:space="preserve"> </w:t>
      </w:r>
      <w:r>
        <w:rPr>
          <w:i/>
          <w:iCs/>
        </w:rPr>
        <w:t xml:space="preserve">she must say one true and tender thing about Marcus, and one thing that, read against what the reader knows, is catastrophic.</w:t>
      </w:r>
      <w:r>
        <w:t xml:space="preserve"> </w:t>
      </w:r>
      <w:r>
        <w:t xml:space="preserve">Both in every section. Without exception.</w:t>
      </w:r>
    </w:p>
    <w:p>
      <w:pPr>
        <w:pStyle w:val="Compact"/>
        <w:numPr>
          <w:ilvl w:val="0"/>
          <w:numId w:val="1040"/>
        </w:numPr>
      </w:pPr>
      <w:r>
        <w:rPr>
          <w:b/>
          <w:bCs/>
        </w:rPr>
        <w:t xml:space="preserve">Forbidden:</w:t>
      </w:r>
      <w:r>
        <w:t xml:space="preserve"> </w:t>
      </w:r>
      <w:r>
        <w:t xml:space="preserve">any moment of self-recognition. She does not arrive at insight. The novel does not redeem her. If she has a redemptive turn the book becomes an apology for her, which is exactly the move the world she lives in would want.</w:t>
      </w:r>
    </w:p>
    <w:bookmarkEnd w:id="90"/>
    <w:bookmarkStart w:id="91" w:name="john-ellery"/>
    <w:p>
      <w:pPr>
        <w:pStyle w:val="Heading3"/>
      </w:pPr>
      <w:r>
        <w:t xml:space="preserve">John Ellery</w:t>
      </w:r>
    </w:p>
    <w:p>
      <w:pPr>
        <w:pStyle w:val="Compact"/>
        <w:numPr>
          <w:ilvl w:val="0"/>
          <w:numId w:val="1041"/>
        </w:numPr>
      </w:pPr>
      <w:r>
        <w:rPr>
          <w:b/>
          <w:bCs/>
        </w:rPr>
        <w:t xml:space="preserve">One section. Roughly 700 words.</w:t>
      </w:r>
    </w:p>
    <w:p>
      <w:pPr>
        <w:pStyle w:val="Compact"/>
        <w:numPr>
          <w:ilvl w:val="0"/>
          <w:numId w:val="1041"/>
        </w:numPr>
      </w:pPr>
      <w:r>
        <w:rPr>
          <w:b/>
          <w:bCs/>
        </w:rPr>
        <w:t xml:space="preserve">Voice:</w:t>
      </w:r>
      <w:r>
        <w:t xml:space="preserve"> </w:t>
      </w:r>
      <w:r>
        <w:t xml:space="preserve">plain, professional, factual. He is a physiotherapist. He uses the vocabulary of the body and of damage management.</w:t>
      </w:r>
    </w:p>
    <w:p>
      <w:pPr>
        <w:pStyle w:val="Compact"/>
        <w:numPr>
          <w:ilvl w:val="0"/>
          <w:numId w:val="1041"/>
        </w:numPr>
      </w:pPr>
      <w:r>
        <w:rPr>
          <w:b/>
          <w:bCs/>
        </w:rPr>
        <w:t xml:space="preserve">What the section does mechanically:</w:t>
      </w:r>
      <w:r>
        <w:t xml:space="preserve"> </w:t>
      </w:r>
      <w:r>
        <w:t xml:space="preserve">delivers the information that breaks Jake’s distortion. But he does not deliver it dramatically. He delivers it the way someone tells you the weather. The reader should feel the iron grief underneath the flatness, and the iron grief should be unstated.</w:t>
      </w:r>
    </w:p>
    <w:p>
      <w:pPr>
        <w:pStyle w:val="Compact"/>
        <w:numPr>
          <w:ilvl w:val="0"/>
          <w:numId w:val="1041"/>
        </w:numPr>
      </w:pPr>
      <w:r>
        <w:rPr>
          <w:b/>
          <w:bCs/>
        </w:rPr>
        <w:t xml:space="preserve">He must not become a wisdom figure.</w:t>
      </w:r>
      <w:r>
        <w:t xml:space="preserve"> </w:t>
      </w:r>
      <w:r>
        <w:t xml:space="preserve">He is not the moral centre of the book. He is a man who has lost a son, who has stopped expecting resolution, and who happens to be on a touchline when something can still be repaired even slightly. He says one thing and walks away. The walking away is the dignity.</w:t>
      </w:r>
    </w:p>
    <w:p>
      <w:r>
        <w:pict>
          <v:rect style="width:0;height:1.5pt" o:hralign="center" o:hrstd="t" o:hr="t"/>
        </w:pict>
      </w:r>
    </w:p>
    <w:bookmarkEnd w:id="91"/>
    <w:bookmarkEnd w:id="92"/>
    <w:bookmarkStart w:id="93" w:name="timeline-lock-this-before-you-draft"/>
    <w:p>
      <w:pPr>
        <w:pStyle w:val="Heading2"/>
      </w:pPr>
      <w:r>
        <w:t xml:space="preserve">4. Timeline (Lock This Before You Draft)</w:t>
      </w:r>
    </w:p>
    <w:p>
      <w:pPr>
        <w:pStyle w:val="FirstParagraph"/>
      </w:pPr>
      <w:r>
        <w:t xml:space="preserve">Ambiguity in the outline that needs nailing down. Suggested resolution:</w:t>
      </w:r>
    </w:p>
    <w:tbl>
      <w:tblPr>
        <w:tblStyle w:val="Table"/>
        <w:tblW w:type="pct" w:w="5000"/>
        <w:tblLayout w:type="fixed"/>
        <w:tblLook w:firstRow="1" w:lastRow="0" w:firstColumn="0" w:lastColumn="0" w:noHBand="0" w:noVBand="0" w:val="0020"/>
      </w:tblPr>
      <w:tblGrid>
        <w:gridCol w:w="1397"/>
        <w:gridCol w:w="1397"/>
        <w:gridCol w:w="2562"/>
        <w:gridCol w:w="2562"/>
      </w:tblGrid>
      <w:tr>
        <w:trPr>
          <w:tblHeader w:val="on"/>
        </w:trPr>
        <w:tc>
          <w:tcPr/>
          <w:p>
            <w:pPr>
              <w:pStyle w:val="Compact"/>
            </w:pPr>
            <w:r>
              <w:t xml:space="preserve">Year</w:t>
            </w:r>
          </w:p>
        </w:tc>
        <w:tc>
          <w:tcPr/>
          <w:p>
            <w:pPr>
              <w:pStyle w:val="Compact"/>
            </w:pPr>
            <w:r>
              <w:t xml:space="preserve">Term</w:t>
            </w:r>
          </w:p>
        </w:tc>
        <w:tc>
          <w:tcPr/>
          <w:p>
            <w:pPr>
              <w:pStyle w:val="Compact"/>
            </w:pPr>
            <w:r>
              <w:t xml:space="preserve">Boys’ age</w:t>
            </w:r>
          </w:p>
        </w:tc>
        <w:tc>
          <w:tcPr/>
          <w:p>
            <w:pPr>
              <w:pStyle w:val="Compact"/>
            </w:pPr>
            <w:r>
              <w:t xml:space="preserve">Key event</w:t>
            </w:r>
          </w:p>
        </w:tc>
      </w:tr>
      <w:tr>
        <w:tc>
          <w:tcPr/>
          <w:p>
            <w:pPr>
              <w:pStyle w:val="Compact"/>
            </w:pPr>
            <w:r>
              <w:t xml:space="preserve">1982</w:t>
            </w:r>
          </w:p>
        </w:tc>
        <w:tc>
          <w:tcPr/>
          <w:p>
            <w:pPr>
              <w:pStyle w:val="Compact"/>
            </w:pPr>
            <w:r>
              <w:t xml:space="preserve">Sept (Michaelmas)</w:t>
            </w:r>
          </w:p>
        </w:tc>
        <w:tc>
          <w:tcPr/>
          <w:p>
            <w:pPr>
              <w:pStyle w:val="Compact"/>
            </w:pPr>
            <w:r>
              <w:t xml:space="preserve">13</w:t>
            </w:r>
          </w:p>
        </w:tc>
        <w:tc>
          <w:tcPr/>
          <w:p>
            <w:pPr>
              <w:pStyle w:val="Compact"/>
            </w:pPr>
            <w:r>
              <w:t xml:space="preserve">Jake &amp; Marcus arrive at St. Cormac’s. First meeting.</w:t>
            </w:r>
          </w:p>
        </w:tc>
      </w:tr>
      <w:tr>
        <w:tc>
          <w:tcPr/>
          <w:p>
            <w:pPr>
              <w:pStyle w:val="Compact"/>
            </w:pPr>
            <w:r>
              <w:t xml:space="preserve">1983</w:t>
            </w:r>
          </w:p>
        </w:tc>
        <w:tc>
          <w:tcPr/>
          <w:p>
            <w:pPr>
              <w:pStyle w:val="Compact"/>
            </w:pPr>
            <w:r>
              <w:t xml:space="preserve">—</w:t>
            </w:r>
          </w:p>
        </w:tc>
        <w:tc>
          <w:tcPr/>
          <w:p>
            <w:pPr>
              <w:pStyle w:val="Compact"/>
            </w:pPr>
            <w:r>
              <w:t xml:space="preserve">14</w:t>
            </w:r>
          </w:p>
        </w:tc>
        <w:tc>
          <w:tcPr/>
          <w:p>
            <w:pPr>
              <w:pStyle w:val="Compact"/>
            </w:pPr>
            <w:r>
              <w:t xml:space="preserve">Friendship deepens. Thomas arrives in third year (a year behind them) —</w:t>
            </w:r>
            <w:r>
              <w:t xml:space="preserve"> </w:t>
            </w:r>
            <w:r>
              <w:rPr>
                <w:i/>
                <w:iCs/>
              </w:rPr>
              <w:t xml:space="preserve">or</w:t>
            </w:r>
            <w:r>
              <w:t xml:space="preserve"> </w:t>
            </w:r>
            <w:r>
              <w:t xml:space="preserve">Thomas is a year ahead but more emotionally peripheral. Choose.</w:t>
            </w:r>
          </w:p>
        </w:tc>
      </w:tr>
      <w:tr>
        <w:tc>
          <w:tcPr/>
          <w:p>
            <w:pPr>
              <w:pStyle w:val="Compact"/>
            </w:pPr>
            <w:r>
              <w:t xml:space="preserve">1984</w:t>
            </w:r>
          </w:p>
        </w:tc>
        <w:tc>
          <w:tcPr/>
          <w:p>
            <w:pPr>
              <w:pStyle w:val="Compact"/>
            </w:pPr>
            <w:r>
              <w:t xml:space="preserve">—</w:t>
            </w:r>
          </w:p>
        </w:tc>
        <w:tc>
          <w:tcPr/>
          <w:p>
            <w:pPr>
              <w:pStyle w:val="Compact"/>
            </w:pPr>
            <w:r>
              <w:t xml:space="preserve">15</w:t>
            </w:r>
          </w:p>
        </w:tc>
        <w:tc>
          <w:tcPr/>
          <w:p>
            <w:pPr>
              <w:pStyle w:val="Compact"/>
            </w:pPr>
            <w:r>
              <w:t xml:space="preserve">Declan begins to single Thomas out. Thomas’s first dimming.</w:t>
            </w:r>
          </w:p>
        </w:tc>
      </w:tr>
      <w:tr>
        <w:tc>
          <w:tcPr/>
          <w:p>
            <w:pPr>
              <w:pStyle w:val="Compact"/>
            </w:pPr>
            <w:r>
              <w:t xml:space="preserve">1985</w:t>
            </w:r>
          </w:p>
        </w:tc>
        <w:tc>
          <w:tcPr/>
          <w:p>
            <w:pPr>
              <w:pStyle w:val="Compact"/>
            </w:pPr>
            <w:r>
              <w:t xml:space="preserve">Autumn</w:t>
            </w:r>
          </w:p>
        </w:tc>
        <w:tc>
          <w:tcPr/>
          <w:p>
            <w:pPr>
              <w:pStyle w:val="Compact"/>
            </w:pPr>
            <w:r>
              <w:t xml:space="preserve">16</w:t>
            </w:r>
          </w:p>
        </w:tc>
        <w:tc>
          <w:tcPr/>
          <w:p>
            <w:pPr>
              <w:pStyle w:val="Compact"/>
            </w:pPr>
            <w:r>
              <w:t xml:space="preserve">Thomas’s voice begins to fracture. Marcus notices. Jake doesn’t.</w:t>
            </w:r>
          </w:p>
        </w:tc>
      </w:tr>
      <w:tr>
        <w:tc>
          <w:tcPr/>
          <w:p>
            <w:pPr>
              <w:pStyle w:val="Compact"/>
            </w:pPr>
            <w:r>
              <w:t xml:space="preserve">1985</w:t>
            </w:r>
          </w:p>
        </w:tc>
        <w:tc>
          <w:tcPr/>
          <w:p>
            <w:pPr>
              <w:pStyle w:val="Compact"/>
            </w:pPr>
            <w:r>
              <w:t xml:space="preserve">Christmas</w:t>
            </w:r>
          </w:p>
        </w:tc>
        <w:tc>
          <w:tcPr/>
          <w:p>
            <w:pPr>
              <w:pStyle w:val="Compact"/>
            </w:pPr>
            <w:r>
              <w:t xml:space="preserve">—</w:t>
            </w:r>
          </w:p>
        </w:tc>
        <w:tc>
          <w:tcPr/>
          <w:p>
            <w:pPr>
              <w:pStyle w:val="Compact"/>
            </w:pPr>
            <w:r>
              <w:t xml:space="preserve">Diana finds the notebook.</w:t>
            </w:r>
          </w:p>
        </w:tc>
      </w:tr>
      <w:tr>
        <w:tc>
          <w:tcPr/>
          <w:p>
            <w:pPr>
              <w:pStyle w:val="Compact"/>
            </w:pPr>
            <w:r>
              <w:t xml:space="preserve">1986</w:t>
            </w:r>
          </w:p>
        </w:tc>
        <w:tc>
          <w:tcPr/>
          <w:p>
            <w:pPr>
              <w:pStyle w:val="Compact"/>
            </w:pPr>
            <w:r>
              <w:t xml:space="preserve">January</w:t>
            </w:r>
          </w:p>
        </w:tc>
        <w:tc>
          <w:tcPr/>
          <w:p>
            <w:pPr>
              <w:pStyle w:val="Compact"/>
            </w:pPr>
            <w:r>
              <w:t xml:space="preserve">—</w:t>
            </w:r>
          </w:p>
        </w:tc>
        <w:tc>
          <w:tcPr/>
          <w:p>
            <w:pPr>
              <w:pStyle w:val="Compact"/>
            </w:pPr>
            <w:r>
              <w:t xml:space="preserve">Diana visits Declan. The pivot.</w:t>
            </w:r>
          </w:p>
        </w:tc>
      </w:tr>
      <w:tr>
        <w:tc>
          <w:tcPr/>
          <w:p>
            <w:pPr>
              <w:pStyle w:val="Compact"/>
            </w:pPr>
            <w:r>
              <w:t xml:space="preserve">1986</w:t>
            </w:r>
          </w:p>
        </w:tc>
        <w:tc>
          <w:tcPr/>
          <w:p>
            <w:pPr>
              <w:pStyle w:val="Compact"/>
            </w:pPr>
            <w:r>
              <w:t xml:space="preserve">February</w:t>
            </w:r>
          </w:p>
        </w:tc>
        <w:tc>
          <w:tcPr/>
          <w:p>
            <w:pPr>
              <w:pStyle w:val="Compact"/>
            </w:pPr>
            <w:r>
              <w:t xml:space="preserve">—</w:t>
            </w:r>
          </w:p>
        </w:tc>
        <w:tc>
          <w:tcPr/>
          <w:p>
            <w:pPr>
              <w:pStyle w:val="Compact"/>
            </w:pPr>
            <w:r>
              <w:t xml:space="preserve">The night Thomas dies. Sleet.</w:t>
            </w:r>
          </w:p>
        </w:tc>
      </w:tr>
      <w:tr>
        <w:tc>
          <w:tcPr/>
          <w:p>
            <w:pPr>
              <w:pStyle w:val="Compact"/>
            </w:pPr>
            <w:r>
              <w:t xml:space="preserve">1986</w:t>
            </w:r>
          </w:p>
        </w:tc>
        <w:tc>
          <w:tcPr/>
          <w:p>
            <w:pPr>
              <w:pStyle w:val="Compact"/>
            </w:pPr>
            <w:r>
              <w:t xml:space="preserve">Spring</w:t>
            </w:r>
          </w:p>
        </w:tc>
        <w:tc>
          <w:tcPr/>
          <w:p>
            <w:pPr>
              <w:pStyle w:val="Compact"/>
            </w:pPr>
            <w:r>
              <w:t xml:space="preserve">—</w:t>
            </w:r>
          </w:p>
        </w:tc>
        <w:tc>
          <w:tcPr/>
          <w:p>
            <w:pPr>
              <w:pStyle w:val="Compact"/>
            </w:pPr>
            <w:r>
              <w:t xml:space="preserve">Declan dismissed quietly. Marcus transferred to Alderton. The Separate Years begin (compressed — only 14 months).</w:t>
            </w:r>
          </w:p>
        </w:tc>
      </w:tr>
      <w:tr>
        <w:tc>
          <w:tcPr/>
          <w:p>
            <w:pPr>
              <w:pStyle w:val="Compact"/>
            </w:pPr>
            <w:r>
              <w:t xml:space="preserve">1987</w:t>
            </w:r>
          </w:p>
        </w:tc>
        <w:tc>
          <w:tcPr/>
          <w:p>
            <w:pPr>
              <w:pStyle w:val="Compact"/>
            </w:pPr>
            <w:r>
              <w:t xml:space="preserve">May</w:t>
            </w:r>
          </w:p>
        </w:tc>
        <w:tc>
          <w:tcPr/>
          <w:p>
            <w:pPr>
              <w:pStyle w:val="Compact"/>
            </w:pPr>
            <w:r>
              <w:t xml:space="preserve">17</w:t>
            </w:r>
          </w:p>
        </w:tc>
        <w:tc>
          <w:tcPr/>
          <w:p>
            <w:pPr>
              <w:pStyle w:val="Compact"/>
            </w:pPr>
            <w:r>
              <w:t xml:space="preserve">The cup final. The kiss. The end.</w:t>
            </w:r>
          </w:p>
        </w:tc>
      </w:tr>
    </w:tbl>
    <w:p>
      <w:pPr>
        <w:pStyle w:val="BodyText"/>
      </w:pPr>
      <w:r>
        <w:rPr>
          <w:b/>
          <w:bCs/>
        </w:rPr>
        <w:t xml:space="preserve">Note:</w:t>
      </w:r>
      <w:r>
        <w:t xml:space="preserve"> </w:t>
      </w:r>
      <w:r>
        <w:t xml:space="preserve">I’ve assumed Thomas is the same year as Jake and Marcus, sharing the dorm corridor. The outline reads that way. If he’s a year below, several scenes need adjustment (the Latin tuition framing changes; he’s not in the same teaching set as the others). Decide and stick.</w:t>
      </w:r>
    </w:p>
    <w:p>
      <w:pPr>
        <w:pStyle w:val="BodyText"/>
      </w:pPr>
      <w:r>
        <w:rPr>
          <w:b/>
          <w:bCs/>
        </w:rPr>
        <w:t xml:space="preserve">Why this matters for pacing:</w:t>
      </w:r>
      <w:r>
        <w:t xml:space="preserve"> </w:t>
      </w:r>
      <w:r>
        <w:t xml:space="preserve">the bulk of the book — perhaps 65% — takes place across roughly six months (autumn 1985 through February 1986). The arrival and early years should be compressed via selection. Don’t write a year-by-year chronicle.</w:t>
      </w:r>
    </w:p>
    <w:p>
      <w:r>
        <w:pict>
          <v:rect style="width:0;height:1.5pt" o:hralign="center" o:hrstd="t" o:hr="t"/>
        </w:pict>
      </w:r>
    </w:p>
    <w:bookmarkEnd w:id="93"/>
    <w:bookmarkStart w:id="97" w:name="scenesection-list-with-target-lengths"/>
    <w:p>
      <w:pPr>
        <w:pStyle w:val="Heading2"/>
      </w:pPr>
      <w:r>
        <w:t xml:space="preserve">5. Scene/Section List with Target Lengths</w:t>
      </w:r>
    </w:p>
    <w:p>
      <w:pPr>
        <w:pStyle w:val="FirstParagraph"/>
      </w:pPr>
      <w:r>
        <w:t xml:space="preserve">The outline gave you the spine. This breaks it into actual draftable units. Lengths are targets, not commandments — but the proportions matter.</w:t>
      </w:r>
    </w:p>
    <w:bookmarkStart w:id="94" w:name="Xdf012642459f45aa1f8f751d8e7ad908c3a8a2c"/>
    <w:p>
      <w:pPr>
        <w:pStyle w:val="Heading3"/>
      </w:pPr>
      <w:r>
        <w:t xml:space="preserve">Movement I: Establishing (target ~28,000 words, 35% of book)</w:t>
      </w:r>
    </w:p>
    <w:tbl>
      <w:tblPr>
        <w:tblStyle w:val="Table"/>
        <w:tblW w:type="pct" w:w="5000"/>
        <w:tblLayout w:type="fixed"/>
        <w:tblLook w:firstRow="1" w:lastRow="0" w:firstColumn="0" w:lastColumn="0" w:noHBand="0" w:noVBand="0" w:val="0020"/>
      </w:tblPr>
      <w:tblGrid>
        <w:gridCol w:w="792"/>
        <w:gridCol w:w="1848"/>
        <w:gridCol w:w="1584"/>
        <w:gridCol w:w="3696"/>
      </w:tblGrid>
      <w:tr>
        <w:trPr>
          <w:tblHeader w:val="on"/>
        </w:trPr>
        <w:tc>
          <w:tcPr/>
          <w:p>
            <w:pPr>
              <w:pStyle w:val="Compact"/>
            </w:pPr>
            <w:r>
              <w:t xml:space="preserve">#</w:t>
            </w:r>
          </w:p>
        </w:tc>
        <w:tc>
          <w:tcPr/>
          <w:p>
            <w:pPr>
              <w:pStyle w:val="Compact"/>
            </w:pPr>
            <w:r>
              <w:t xml:space="preserve">Voice</w:t>
            </w:r>
          </w:p>
        </w:tc>
        <w:tc>
          <w:tcPr/>
          <w:p>
            <w:pPr>
              <w:pStyle w:val="Compact"/>
            </w:pPr>
            <w:r>
              <w:t xml:space="preserve">Beat</w:t>
            </w:r>
          </w:p>
        </w:tc>
        <w:tc>
          <w:tcPr/>
          <w:p>
            <w:pPr>
              <w:pStyle w:val="Compact"/>
            </w:pPr>
            <w:r>
              <w:t xml:space="preserve">Target words</w:t>
            </w:r>
          </w:p>
        </w:tc>
      </w:tr>
      <w:tr>
        <w:tc>
          <w:tcPr/>
          <w:p>
            <w:pPr>
              <w:pStyle w:val="Compact"/>
            </w:pPr>
            <w:r>
              <w:t xml:space="preserve">1</w:t>
            </w:r>
          </w:p>
        </w:tc>
        <w:tc>
          <w:tcPr/>
          <w:p>
            <w:pPr>
              <w:pStyle w:val="Compact"/>
            </w:pPr>
            <w:r>
              <w:t xml:space="preserve">Jake</w:t>
            </w:r>
          </w:p>
        </w:tc>
        <w:tc>
          <w:tcPr/>
          <w:p>
            <w:pPr>
              <w:pStyle w:val="Compact"/>
            </w:pPr>
            <w:r>
              <w:t xml:space="preserve">Arrival. The smell, the photograph, the trunk. First sight of Marcus reading on the chapel steps.</w:t>
            </w:r>
          </w:p>
        </w:tc>
        <w:tc>
          <w:tcPr/>
          <w:p>
            <w:pPr>
              <w:pStyle w:val="Compact"/>
            </w:pPr>
            <w:r>
              <w:t xml:space="preserve">1,800</w:t>
            </w:r>
          </w:p>
        </w:tc>
      </w:tr>
      <w:tr>
        <w:tc>
          <w:tcPr/>
          <w:p>
            <w:pPr>
              <w:pStyle w:val="Compact"/>
            </w:pPr>
            <w:r>
              <w:t xml:space="preserve">2</w:t>
            </w:r>
          </w:p>
        </w:tc>
        <w:tc>
          <w:tcPr/>
          <w:p>
            <w:pPr>
              <w:pStyle w:val="Compact"/>
            </w:pPr>
            <w:r>
              <w:t xml:space="preserve">Marcus</w:t>
            </w:r>
          </w:p>
        </w:tc>
        <w:tc>
          <w:tcPr/>
          <w:p>
            <w:pPr>
              <w:pStyle w:val="Compact"/>
            </w:pPr>
            <w:r>
              <w:t xml:space="preserve">Arrival. The scholarship known and unsaid. His mother’s tie-straightening. First sight of Jake on the pitch.</w:t>
            </w:r>
          </w:p>
        </w:tc>
        <w:tc>
          <w:tcPr/>
          <w:p>
            <w:pPr>
              <w:pStyle w:val="Compact"/>
            </w:pPr>
            <w:r>
              <w:t xml:space="preserve">2,000</w:t>
            </w:r>
          </w:p>
        </w:tc>
      </w:tr>
      <w:tr>
        <w:tc>
          <w:tcPr/>
          <w:p>
            <w:pPr>
              <w:pStyle w:val="Compact"/>
            </w:pPr>
            <w:r>
              <w:t xml:space="preserve">3</w:t>
            </w:r>
          </w:p>
        </w:tc>
        <w:tc>
          <w:tcPr/>
          <w:p>
            <w:pPr>
              <w:pStyle w:val="Compact"/>
            </w:pPr>
            <w:r>
              <w:t xml:space="preserve">Thomas</w:t>
            </w:r>
          </w:p>
        </w:tc>
        <w:tc>
          <w:tcPr/>
          <w:p>
            <w:pPr>
              <w:pStyle w:val="Compact"/>
            </w:pPr>
            <w:r>
              <w:t xml:space="preserve">Latin class.</w:t>
            </w:r>
            <w:r>
              <w:t xml:space="preserve"> </w:t>
            </w:r>
            <w:r>
              <w:rPr>
                <w:i/>
                <w:iCs/>
              </w:rPr>
              <w:t xml:space="preserve">Odi et amo</w:t>
            </w:r>
            <w:r>
              <w:t xml:space="preserve">. Brother Declan’s red ink. The letter to his mother.</w:t>
            </w:r>
          </w:p>
        </w:tc>
        <w:tc>
          <w:tcPr/>
          <w:p>
            <w:pPr>
              <w:pStyle w:val="Compact"/>
            </w:pPr>
            <w:r>
              <w:t xml:space="preserve">600</w:t>
            </w:r>
          </w:p>
        </w:tc>
      </w:tr>
      <w:tr>
        <w:tc>
          <w:tcPr/>
          <w:p>
            <w:pPr>
              <w:pStyle w:val="Compact"/>
            </w:pPr>
            <w:r>
              <w:t xml:space="preserve">4</w:t>
            </w:r>
          </w:p>
        </w:tc>
        <w:tc>
          <w:tcPr/>
          <w:p>
            <w:pPr>
              <w:pStyle w:val="Compact"/>
            </w:pPr>
            <w:r>
              <w:t xml:space="preserve">Jake</w:t>
            </w:r>
          </w:p>
        </w:tc>
        <w:tc>
          <w:tcPr/>
          <w:p>
            <w:pPr>
              <w:pStyle w:val="Compact"/>
            </w:pPr>
            <w:r>
              <w:t xml:space="preserve">Settling. A scene of belonging — a match, a pub, a prefect’s approval. Mention of Marcus offhand.</w:t>
            </w:r>
          </w:p>
        </w:tc>
        <w:tc>
          <w:tcPr/>
          <w:p>
            <w:pPr>
              <w:pStyle w:val="Compact"/>
            </w:pPr>
            <w:r>
              <w:t xml:space="preserve">1,500</w:t>
            </w:r>
          </w:p>
        </w:tc>
      </w:tr>
      <w:tr>
        <w:tc>
          <w:tcPr/>
          <w:p>
            <w:pPr>
              <w:pStyle w:val="Compact"/>
            </w:pPr>
            <w:r>
              <w:t xml:space="preserve">5</w:t>
            </w:r>
          </w:p>
        </w:tc>
        <w:tc>
          <w:tcPr/>
          <w:p>
            <w:pPr>
              <w:pStyle w:val="Compact"/>
            </w:pPr>
            <w:r>
              <w:t xml:space="preserve">Marcus</w:t>
            </w:r>
          </w:p>
        </w:tc>
        <w:tc>
          <w:tcPr/>
          <w:p>
            <w:pPr>
              <w:pStyle w:val="Compact"/>
            </w:pPr>
            <w:r>
              <w:t xml:space="preserve">Watching the school. A scene where he reads a room correctly and acts on it. Establishes hypervigilance as competence.</w:t>
            </w:r>
          </w:p>
        </w:tc>
        <w:tc>
          <w:tcPr/>
          <w:p>
            <w:pPr>
              <w:pStyle w:val="Compact"/>
            </w:pPr>
            <w:r>
              <w:t xml:space="preserve">2,200</w:t>
            </w:r>
          </w:p>
        </w:tc>
      </w:tr>
      <w:tr>
        <w:tc>
          <w:tcPr/>
          <w:p>
            <w:pPr>
              <w:pStyle w:val="Compact"/>
            </w:pPr>
            <w:r>
              <w:t xml:space="preserve">6</w:t>
            </w:r>
          </w:p>
        </w:tc>
        <w:tc>
          <w:tcPr/>
          <w:p>
            <w:pPr>
              <w:pStyle w:val="Compact"/>
            </w:pPr>
            <w:r>
              <w:t xml:space="preserve">Jake</w:t>
            </w:r>
          </w:p>
        </w:tc>
        <w:tc>
          <w:tcPr/>
          <w:p>
            <w:pPr>
              <w:pStyle w:val="Compact"/>
            </w:pPr>
            <w:r>
              <w:t xml:space="preserve">The moment he chooses Marcus over a prefect. The week of cold. He doesn’t tell us why.</w:t>
            </w:r>
          </w:p>
        </w:tc>
        <w:tc>
          <w:tcPr/>
          <w:p>
            <w:pPr>
              <w:pStyle w:val="Compact"/>
            </w:pPr>
            <w:r>
              <w:t xml:space="preserve">1,800</w:t>
            </w:r>
          </w:p>
        </w:tc>
      </w:tr>
      <w:tr>
        <w:tc>
          <w:tcPr/>
          <w:p>
            <w:pPr>
              <w:pStyle w:val="Compact"/>
            </w:pPr>
            <w:r>
              <w:t xml:space="preserve">7</w:t>
            </w:r>
          </w:p>
        </w:tc>
        <w:tc>
          <w:tcPr/>
          <w:p>
            <w:pPr>
              <w:pStyle w:val="Compact"/>
            </w:pPr>
            <w:r>
              <w:t xml:space="preserve">Marcus</w:t>
            </w:r>
          </w:p>
        </w:tc>
        <w:tc>
          <w:tcPr/>
          <w:p>
            <w:pPr>
              <w:pStyle w:val="Compact"/>
            </w:pPr>
            <w:r>
              <w:t xml:space="preserve">The same incident, refracted. He saw it. He won’t describe what it meant.</w:t>
            </w:r>
          </w:p>
        </w:tc>
        <w:tc>
          <w:tcPr/>
          <w:p>
            <w:pPr>
              <w:pStyle w:val="Compact"/>
            </w:pPr>
            <w:r>
              <w:t xml:space="preserve">2,200</w:t>
            </w:r>
          </w:p>
        </w:tc>
      </w:tr>
      <w:tr>
        <w:tc>
          <w:tcPr/>
          <w:p>
            <w:pPr>
              <w:pStyle w:val="Compact"/>
            </w:pPr>
            <w:r>
              <w:t xml:space="preserve">8</w:t>
            </w:r>
          </w:p>
        </w:tc>
        <w:tc>
          <w:tcPr/>
          <w:p>
            <w:pPr>
              <w:pStyle w:val="Compact"/>
            </w:pPr>
            <w:r>
              <w:t xml:space="preserve">Thomas</w:t>
            </w:r>
          </w:p>
        </w:tc>
        <w:tc>
          <w:tcPr/>
          <w:p>
            <w:pPr>
              <w:pStyle w:val="Compact"/>
            </w:pPr>
            <w:r>
              <w:t xml:space="preserve">A scene of warmth. The Latin poetry he explains to Jake. The room becoming briefly human.</w:t>
            </w:r>
          </w:p>
        </w:tc>
        <w:tc>
          <w:tcPr/>
          <w:p>
            <w:pPr>
              <w:pStyle w:val="Compact"/>
            </w:pPr>
            <w:r>
              <w:t xml:space="preserve">700</w:t>
            </w:r>
          </w:p>
        </w:tc>
      </w:tr>
      <w:tr>
        <w:tc>
          <w:tcPr/>
          <w:p>
            <w:pPr>
              <w:pStyle w:val="Compact"/>
            </w:pPr>
            <w:r>
              <w:t xml:space="preserve">9</w:t>
            </w:r>
          </w:p>
        </w:tc>
        <w:tc>
          <w:tcPr/>
          <w:p>
            <w:pPr>
              <w:pStyle w:val="Compact"/>
            </w:pPr>
            <w:r>
              <w:t xml:space="preserve">Jake</w:t>
            </w:r>
          </w:p>
        </w:tc>
        <w:tc>
          <w:tcPr/>
          <w:p>
            <w:pPr>
              <w:pStyle w:val="Compact"/>
            </w:pPr>
            <w:r>
              <w:t xml:space="preserve">The off-balance evening. He talks to Thomas about Marcus without realising what he is saying.</w:t>
            </w:r>
          </w:p>
        </w:tc>
        <w:tc>
          <w:tcPr/>
          <w:p>
            <w:pPr>
              <w:pStyle w:val="Compact"/>
            </w:pPr>
            <w:r>
              <w:t xml:space="preserve">1,800</w:t>
            </w:r>
          </w:p>
        </w:tc>
      </w:tr>
      <w:tr>
        <w:tc>
          <w:tcPr/>
          <w:p>
            <w:pPr>
              <w:pStyle w:val="Compact"/>
            </w:pPr>
            <w:r>
              <w:t xml:space="preserve">10</w:t>
            </w:r>
          </w:p>
        </w:tc>
        <w:tc>
          <w:tcPr/>
          <w:p>
            <w:pPr>
              <w:pStyle w:val="Compact"/>
            </w:pPr>
            <w:r>
              <w:t xml:space="preserve">Marcus</w:t>
            </w:r>
          </w:p>
        </w:tc>
        <w:tc>
          <w:tcPr/>
          <w:p>
            <w:pPr>
              <w:pStyle w:val="Compact"/>
            </w:pPr>
            <w:r>
              <w:t xml:space="preserve">A small kindness from Jake, witnessed but unnamed.</w:t>
            </w:r>
          </w:p>
        </w:tc>
        <w:tc>
          <w:tcPr/>
          <w:p>
            <w:pPr>
              <w:pStyle w:val="Compact"/>
            </w:pPr>
            <w:r>
              <w:t xml:space="preserve">1,800</w:t>
            </w:r>
          </w:p>
        </w:tc>
      </w:tr>
      <w:tr>
        <w:tc>
          <w:tcPr/>
          <w:p>
            <w:pPr>
              <w:pStyle w:val="Compact"/>
            </w:pPr>
            <w:r>
              <w:t xml:space="preserve">11</w:t>
            </w:r>
          </w:p>
        </w:tc>
        <w:tc>
          <w:tcPr/>
          <w:p>
            <w:pPr>
              <w:pStyle w:val="Compact"/>
            </w:pPr>
            <w:r>
              <w:t xml:space="preserve">Thomas</w:t>
            </w:r>
          </w:p>
        </w:tc>
        <w:tc>
          <w:tcPr/>
          <w:p>
            <w:pPr>
              <w:pStyle w:val="Compact"/>
            </w:pPr>
            <w:r>
              <w:t xml:space="preserve">Declan’s attention, not yet visible to the reader as predation but visible as</w:t>
            </w:r>
            <w:r>
              <w:t xml:space="preserve"> </w:t>
            </w:r>
            <w:r>
              <w:rPr>
                <w:i/>
                <w:iCs/>
              </w:rPr>
              <w:t xml:space="preserve">something</w:t>
            </w:r>
            <w:r>
              <w:t xml:space="preserve">. The shift in Thomas’s voice begins here, microscopically.</w:t>
            </w:r>
          </w:p>
        </w:tc>
        <w:tc>
          <w:tcPr/>
          <w:p>
            <w:pPr>
              <w:pStyle w:val="Compact"/>
            </w:pPr>
            <w:r>
              <w:t xml:space="preserve">700</w:t>
            </w:r>
          </w:p>
        </w:tc>
      </w:tr>
      <w:tr>
        <w:tc>
          <w:tcPr/>
          <w:p>
            <w:pPr>
              <w:pStyle w:val="Compact"/>
            </w:pPr>
            <w:r>
              <w:t xml:space="preserve">12</w:t>
            </w:r>
          </w:p>
        </w:tc>
        <w:tc>
          <w:tcPr/>
          <w:p>
            <w:pPr>
              <w:pStyle w:val="Compact"/>
            </w:pPr>
            <w:r>
              <w:t xml:space="preserve">Jake</w:t>
            </w:r>
          </w:p>
        </w:tc>
        <w:tc>
          <w:tcPr/>
          <w:p>
            <w:pPr>
              <w:pStyle w:val="Compact"/>
            </w:pPr>
            <w:r>
              <w:t xml:space="preserve">A fight. A girlfriend. A weekend at home. Father’s study, the photograph.</w:t>
            </w:r>
          </w:p>
        </w:tc>
        <w:tc>
          <w:tcPr/>
          <w:p>
            <w:pPr>
              <w:pStyle w:val="Compact"/>
            </w:pPr>
            <w:r>
              <w:t xml:space="preserve">1,800</w:t>
            </w:r>
          </w:p>
        </w:tc>
      </w:tr>
      <w:tr>
        <w:tc>
          <w:tcPr/>
          <w:p>
            <w:pPr>
              <w:pStyle w:val="Compact"/>
            </w:pPr>
            <w:r>
              <w:t xml:space="preserve">13</w:t>
            </w:r>
          </w:p>
        </w:tc>
        <w:tc>
          <w:tcPr/>
          <w:p>
            <w:pPr>
              <w:pStyle w:val="Compact"/>
            </w:pPr>
            <w:r>
              <w:t xml:space="preserve">Marcus</w:t>
            </w:r>
          </w:p>
        </w:tc>
        <w:tc>
          <w:tcPr/>
          <w:p>
            <w:pPr>
              <w:pStyle w:val="Compact"/>
            </w:pPr>
            <w:r>
              <w:t xml:space="preserve">A letter from his mother. The economy of her praise.</w:t>
            </w:r>
          </w:p>
        </w:tc>
        <w:tc>
          <w:tcPr/>
          <w:p>
            <w:pPr>
              <w:pStyle w:val="Compact"/>
            </w:pPr>
            <w:r>
              <w:t xml:space="preserve">2,000</w:t>
            </w:r>
          </w:p>
        </w:tc>
      </w:tr>
      <w:tr>
        <w:tc>
          <w:tcPr/>
          <w:p>
            <w:pPr>
              <w:pStyle w:val="Compact"/>
            </w:pPr>
            <w:r>
              <w:t xml:space="preserve">14</w:t>
            </w:r>
          </w:p>
        </w:tc>
        <w:tc>
          <w:tcPr/>
          <w:p>
            <w:pPr>
              <w:pStyle w:val="Compact"/>
            </w:pPr>
            <w:r>
              <w:t xml:space="preserve">Jake or Marcus</w:t>
            </w:r>
          </w:p>
        </w:tc>
        <w:tc>
          <w:tcPr/>
          <w:p>
            <w:pPr>
              <w:pStyle w:val="Compact"/>
            </w:pPr>
            <w:r>
              <w:t xml:space="preserve">A pivot scene where the friendship is at its most stable. The reader should be lulled.</w:t>
            </w:r>
          </w:p>
        </w:tc>
        <w:tc>
          <w:tcPr/>
          <w:p>
            <w:pPr>
              <w:pStyle w:val="Compact"/>
            </w:pPr>
            <w:r>
              <w:t xml:space="preserve">2,000</w:t>
            </w:r>
          </w:p>
        </w:tc>
      </w:tr>
    </w:tbl>
    <w:bookmarkEnd w:id="94"/>
    <w:bookmarkStart w:id="95" w:name="Xb9f02069326cc77e82fa573b1ac66bd2a898912"/>
    <w:p>
      <w:pPr>
        <w:pStyle w:val="Heading3"/>
      </w:pPr>
      <w:r>
        <w:t xml:space="preserve">Movement II: The Fracture (target ~32,000 words, 40% of book)</w:t>
      </w:r>
    </w:p>
    <w:tbl>
      <w:tblPr>
        <w:tblStyle w:val="Table"/>
        <w:tblW w:type="pct" w:w="5000"/>
        <w:tblLayout w:type="fixed"/>
        <w:tblLook w:firstRow="1" w:lastRow="0" w:firstColumn="0" w:lastColumn="0" w:noHBand="0" w:noVBand="0" w:val="0020"/>
      </w:tblPr>
      <w:tblGrid>
        <w:gridCol w:w="792"/>
        <w:gridCol w:w="1848"/>
        <w:gridCol w:w="1584"/>
        <w:gridCol w:w="3696"/>
      </w:tblGrid>
      <w:tr>
        <w:trPr>
          <w:tblHeader w:val="on"/>
        </w:trPr>
        <w:tc>
          <w:tcPr/>
          <w:p>
            <w:pPr>
              <w:pStyle w:val="Compact"/>
            </w:pPr>
            <w:r>
              <w:t xml:space="preserve">#</w:t>
            </w:r>
          </w:p>
        </w:tc>
        <w:tc>
          <w:tcPr/>
          <w:p>
            <w:pPr>
              <w:pStyle w:val="Compact"/>
            </w:pPr>
            <w:r>
              <w:t xml:space="preserve">Voice</w:t>
            </w:r>
          </w:p>
        </w:tc>
        <w:tc>
          <w:tcPr/>
          <w:p>
            <w:pPr>
              <w:pStyle w:val="Compact"/>
            </w:pPr>
            <w:r>
              <w:t xml:space="preserve">Beat</w:t>
            </w:r>
          </w:p>
        </w:tc>
        <w:tc>
          <w:tcPr/>
          <w:p>
            <w:pPr>
              <w:pStyle w:val="Compact"/>
            </w:pPr>
            <w:r>
              <w:t xml:space="preserve">Target words</w:t>
            </w:r>
          </w:p>
        </w:tc>
      </w:tr>
      <w:tr>
        <w:tc>
          <w:tcPr/>
          <w:p>
            <w:pPr>
              <w:pStyle w:val="Compact"/>
            </w:pPr>
            <w:r>
              <w:t xml:space="preserve">15</w:t>
            </w:r>
          </w:p>
        </w:tc>
        <w:tc>
          <w:tcPr/>
          <w:p>
            <w:pPr>
              <w:pStyle w:val="Compact"/>
            </w:pPr>
            <w:r>
              <w:t xml:space="preserve">Thomas</w:t>
            </w:r>
          </w:p>
        </w:tc>
        <w:tc>
          <w:tcPr/>
          <w:p>
            <w:pPr>
              <w:pStyle w:val="Compact"/>
            </w:pPr>
            <w:r>
              <w:t xml:space="preserve">Declan’s office. Described entirely through what is in the room — books, lamp, crucifix — and not through what is done.</w:t>
            </w:r>
          </w:p>
        </w:tc>
        <w:tc>
          <w:tcPr/>
          <w:p>
            <w:pPr>
              <w:pStyle w:val="Compact"/>
            </w:pPr>
            <w:r>
              <w:t xml:space="preserve">500</w:t>
            </w:r>
          </w:p>
        </w:tc>
      </w:tr>
      <w:tr>
        <w:tc>
          <w:tcPr/>
          <w:p>
            <w:pPr>
              <w:pStyle w:val="Compact"/>
            </w:pPr>
            <w:r>
              <w:t xml:space="preserve">16</w:t>
            </w:r>
          </w:p>
        </w:tc>
        <w:tc>
          <w:tcPr/>
          <w:p>
            <w:pPr>
              <w:pStyle w:val="Compact"/>
            </w:pPr>
            <w:r>
              <w:t xml:space="preserve">Marcus</w:t>
            </w:r>
          </w:p>
        </w:tc>
        <w:tc>
          <w:tcPr/>
          <w:p>
            <w:pPr>
              <w:pStyle w:val="Compact"/>
            </w:pPr>
            <w:r>
              <w:t xml:space="preserve">Notices Thomas. Considers speaking. Doesn’t. The internal argument for silence — be very fair to it.</w:t>
            </w:r>
          </w:p>
        </w:tc>
        <w:tc>
          <w:tcPr/>
          <w:p>
            <w:pPr>
              <w:pStyle w:val="Compact"/>
            </w:pPr>
            <w:r>
              <w:t xml:space="preserve">2,400</w:t>
            </w:r>
          </w:p>
        </w:tc>
      </w:tr>
      <w:tr>
        <w:tc>
          <w:tcPr/>
          <w:p>
            <w:pPr>
              <w:pStyle w:val="Compact"/>
            </w:pPr>
            <w:r>
              <w:t xml:space="preserve">17</w:t>
            </w:r>
          </w:p>
        </w:tc>
        <w:tc>
          <w:tcPr/>
          <w:p>
            <w:pPr>
              <w:pStyle w:val="Compact"/>
            </w:pPr>
            <w:r>
              <w:t xml:space="preserve">Jake</w:t>
            </w:r>
          </w:p>
        </w:tc>
        <w:tc>
          <w:tcPr/>
          <w:p>
            <w:pPr>
              <w:pStyle w:val="Compact"/>
            </w:pPr>
            <w:r>
              <w:t xml:space="preserve">Notices nothing. Or notices and dismisses. Football vocabulary thickens.</w:t>
            </w:r>
          </w:p>
        </w:tc>
        <w:tc>
          <w:tcPr/>
          <w:p>
            <w:pPr>
              <w:pStyle w:val="Compact"/>
            </w:pPr>
            <w:r>
              <w:t xml:space="preserve">1,600</w:t>
            </w:r>
          </w:p>
        </w:tc>
      </w:tr>
      <w:tr>
        <w:tc>
          <w:tcPr/>
          <w:p>
            <w:pPr>
              <w:pStyle w:val="Compact"/>
            </w:pPr>
            <w:r>
              <w:t xml:space="preserve">18</w:t>
            </w:r>
          </w:p>
        </w:tc>
        <w:tc>
          <w:tcPr/>
          <w:p>
            <w:pPr>
              <w:pStyle w:val="Compact"/>
            </w:pPr>
            <w:r>
              <w:t xml:space="preserve">Thomas</w:t>
            </w:r>
          </w:p>
        </w:tc>
        <w:tc>
          <w:tcPr/>
          <w:p>
            <w:pPr>
              <w:pStyle w:val="Compact"/>
            </w:pPr>
            <w:r>
              <w:t xml:space="preserve">The chapel ceiling section. Counting panels. Surface as refuge.</w:t>
            </w:r>
          </w:p>
        </w:tc>
        <w:tc>
          <w:tcPr/>
          <w:p>
            <w:pPr>
              <w:pStyle w:val="Compact"/>
            </w:pPr>
            <w:r>
              <w:t xml:space="preserve">400</w:t>
            </w:r>
          </w:p>
        </w:tc>
      </w:tr>
      <w:tr>
        <w:tc>
          <w:tcPr/>
          <w:p>
            <w:pPr>
              <w:pStyle w:val="Compact"/>
            </w:pPr>
            <w:r>
              <w:t xml:space="preserve">19</w:t>
            </w:r>
          </w:p>
        </w:tc>
        <w:tc>
          <w:tcPr/>
          <w:p>
            <w:pPr>
              <w:pStyle w:val="Compact"/>
            </w:pPr>
            <w:r>
              <w:t xml:space="preserve">Diana</w:t>
            </w:r>
          </w:p>
        </w:tc>
        <w:tc>
          <w:tcPr/>
          <w:p>
            <w:pPr>
              <w:pStyle w:val="Compact"/>
            </w:pPr>
            <w:r>
              <w:rPr>
                <w:b/>
                <w:bCs/>
              </w:rPr>
              <w:t xml:space="preserve">First entry.</w:t>
            </w:r>
            <w:r>
              <w:t xml:space="preserve"> </w:t>
            </w:r>
            <w:r>
              <w:t xml:space="preserve">Christmas. Finds the notebook. Reads it twice. The bed. The decision.</w:t>
            </w:r>
          </w:p>
        </w:tc>
        <w:tc>
          <w:tcPr/>
          <w:p>
            <w:pPr>
              <w:pStyle w:val="Compact"/>
            </w:pPr>
            <w:r>
              <w:t xml:space="preserve">2,400</w:t>
            </w:r>
          </w:p>
        </w:tc>
      </w:tr>
      <w:tr>
        <w:tc>
          <w:tcPr/>
          <w:p>
            <w:pPr>
              <w:pStyle w:val="Compact"/>
            </w:pPr>
            <w:r>
              <w:t xml:space="preserve">20</w:t>
            </w:r>
          </w:p>
        </w:tc>
        <w:tc>
          <w:tcPr/>
          <w:p>
            <w:pPr>
              <w:pStyle w:val="Compact"/>
            </w:pPr>
            <w:r>
              <w:t xml:space="preserve">Marcus</w:t>
            </w:r>
          </w:p>
        </w:tc>
        <w:tc>
          <w:tcPr/>
          <w:p>
            <w:pPr>
              <w:pStyle w:val="Compact"/>
            </w:pPr>
            <w:r>
              <w:t xml:space="preserve">Christmas at home. Doesn’t know yet. A scene of his mother that, in retrospect, contains the future.</w:t>
            </w:r>
          </w:p>
        </w:tc>
        <w:tc>
          <w:tcPr/>
          <w:p>
            <w:pPr>
              <w:pStyle w:val="Compact"/>
            </w:pPr>
            <w:r>
              <w:t xml:space="preserve">2,000</w:t>
            </w:r>
          </w:p>
        </w:tc>
      </w:tr>
      <w:tr>
        <w:tc>
          <w:tcPr/>
          <w:p>
            <w:pPr>
              <w:pStyle w:val="Compact"/>
            </w:pPr>
            <w:r>
              <w:t xml:space="preserve">21</w:t>
            </w:r>
          </w:p>
        </w:tc>
        <w:tc>
          <w:tcPr/>
          <w:p>
            <w:pPr>
              <w:pStyle w:val="Compact"/>
            </w:pPr>
            <w:r>
              <w:t xml:space="preserve">Jake</w:t>
            </w:r>
          </w:p>
        </w:tc>
        <w:tc>
          <w:tcPr/>
          <w:p>
            <w:pPr>
              <w:pStyle w:val="Compact"/>
            </w:pPr>
            <w:r>
              <w:t xml:space="preserve">Christmas at home. Pure surface. The reader feels the pressure of what’s coming.</w:t>
            </w:r>
          </w:p>
        </w:tc>
        <w:tc>
          <w:tcPr/>
          <w:p>
            <w:pPr>
              <w:pStyle w:val="Compact"/>
            </w:pPr>
            <w:r>
              <w:t xml:space="preserve">1,400</w:t>
            </w:r>
          </w:p>
        </w:tc>
      </w:tr>
      <w:tr>
        <w:tc>
          <w:tcPr/>
          <w:p>
            <w:pPr>
              <w:pStyle w:val="Compact"/>
            </w:pPr>
            <w:r>
              <w:t xml:space="preserve">22</w:t>
            </w:r>
          </w:p>
        </w:tc>
        <w:tc>
          <w:tcPr/>
          <w:p>
            <w:pPr>
              <w:pStyle w:val="Compact"/>
            </w:pPr>
            <w:r>
              <w:t xml:space="preserve">Thomas</w:t>
            </w:r>
          </w:p>
        </w:tc>
        <w:tc>
          <w:tcPr/>
          <w:p>
            <w:pPr>
              <w:pStyle w:val="Compact"/>
            </w:pPr>
            <w:r>
              <w:t xml:space="preserve">The crossed-out letter.</w:t>
            </w:r>
            <w:r>
              <w:t xml:space="preserve"> </w:t>
            </w:r>
            <w:r>
              <w:rPr>
                <w:i/>
                <w:iCs/>
              </w:rPr>
              <w:t xml:space="preserve">I keep starting this and not.</w:t>
            </w:r>
          </w:p>
        </w:tc>
        <w:tc>
          <w:tcPr/>
          <w:p>
            <w:pPr>
              <w:pStyle w:val="Compact"/>
            </w:pPr>
            <w:r>
              <w:t xml:space="preserve">300</w:t>
            </w:r>
          </w:p>
        </w:tc>
      </w:tr>
      <w:tr>
        <w:tc>
          <w:tcPr/>
          <w:p>
            <w:pPr>
              <w:pStyle w:val="Compact"/>
            </w:pPr>
            <w:r>
              <w:t xml:space="preserve">23</w:t>
            </w:r>
          </w:p>
        </w:tc>
        <w:tc>
          <w:tcPr/>
          <w:p>
            <w:pPr>
              <w:pStyle w:val="Compact"/>
            </w:pPr>
            <w:r>
              <w:t xml:space="preserve">Diana</w:t>
            </w:r>
          </w:p>
        </w:tc>
        <w:tc>
          <w:tcPr/>
          <w:p>
            <w:pPr>
              <w:pStyle w:val="Compact"/>
            </w:pPr>
            <w:r>
              <w:t xml:space="preserve">The visit to Declan. The office. The careful words. The taxi. The certainty.</w:t>
            </w:r>
          </w:p>
        </w:tc>
        <w:tc>
          <w:tcPr/>
          <w:p>
            <w:pPr>
              <w:pStyle w:val="Compact"/>
            </w:pPr>
            <w:r>
              <w:t xml:space="preserve">2,400</w:t>
            </w:r>
          </w:p>
        </w:tc>
      </w:tr>
      <w:tr>
        <w:tc>
          <w:tcPr/>
          <w:p>
            <w:pPr>
              <w:pStyle w:val="Compact"/>
            </w:pPr>
            <w:r>
              <w:t xml:space="preserve">24</w:t>
            </w:r>
          </w:p>
        </w:tc>
        <w:tc>
          <w:tcPr/>
          <w:p>
            <w:pPr>
              <w:pStyle w:val="Compact"/>
            </w:pPr>
            <w:r>
              <w:t xml:space="preserve">Marcus</w:t>
            </w:r>
          </w:p>
        </w:tc>
        <w:tc>
          <w:tcPr/>
          <w:p>
            <w:pPr>
              <w:pStyle w:val="Compact"/>
            </w:pPr>
            <w:r>
              <w:t xml:space="preserve">Back at school. Notices Thomas more. A scene where he almost says something to a master and doesn’t.</w:t>
            </w:r>
          </w:p>
        </w:tc>
        <w:tc>
          <w:tcPr/>
          <w:p>
            <w:pPr>
              <w:pStyle w:val="Compact"/>
            </w:pPr>
            <w:r>
              <w:t xml:space="preserve">2,200</w:t>
            </w:r>
          </w:p>
        </w:tc>
      </w:tr>
      <w:tr>
        <w:tc>
          <w:tcPr/>
          <w:p>
            <w:pPr>
              <w:pStyle w:val="Compact"/>
            </w:pPr>
            <w:r>
              <w:t xml:space="preserve">25</w:t>
            </w:r>
          </w:p>
        </w:tc>
        <w:tc>
          <w:tcPr/>
          <w:p>
            <w:pPr>
              <w:pStyle w:val="Compact"/>
            </w:pPr>
            <w:r>
              <w:t xml:space="preserve">Jake</w:t>
            </w:r>
          </w:p>
        </w:tc>
        <w:tc>
          <w:tcPr/>
          <w:p>
            <w:pPr>
              <w:pStyle w:val="Compact"/>
            </w:pPr>
            <w:r>
              <w:t xml:space="preserve">Declan’s name in passing. A moment that should land badly for the reader and not at all for Jake.</w:t>
            </w:r>
          </w:p>
        </w:tc>
        <w:tc>
          <w:tcPr/>
          <w:p>
            <w:pPr>
              <w:pStyle w:val="Compact"/>
            </w:pPr>
            <w:r>
              <w:t xml:space="preserve">1,400</w:t>
            </w:r>
          </w:p>
        </w:tc>
      </w:tr>
      <w:tr>
        <w:tc>
          <w:tcPr/>
          <w:p>
            <w:pPr>
              <w:pStyle w:val="Compact"/>
            </w:pPr>
            <w:r>
              <w:t xml:space="preserve">26</w:t>
            </w:r>
          </w:p>
        </w:tc>
        <w:tc>
          <w:tcPr/>
          <w:p>
            <w:pPr>
              <w:pStyle w:val="Compact"/>
            </w:pPr>
            <w:r>
              <w:t xml:space="preserve">Thomas</w:t>
            </w:r>
          </w:p>
        </w:tc>
        <w:tc>
          <w:tcPr/>
          <w:p>
            <w:pPr>
              <w:pStyle w:val="Compact"/>
            </w:pPr>
            <w:r>
              <w:t xml:space="preserve">The third fragment. Two lines. White space.</w:t>
            </w:r>
          </w:p>
        </w:tc>
        <w:tc>
          <w:tcPr/>
          <w:p>
            <w:pPr>
              <w:pStyle w:val="Compact"/>
            </w:pPr>
            <w:r>
              <w:t xml:space="preserve">200</w:t>
            </w:r>
          </w:p>
        </w:tc>
      </w:tr>
      <w:tr>
        <w:tc>
          <w:tcPr/>
          <w:p>
            <w:pPr>
              <w:pStyle w:val="Compact"/>
            </w:pPr>
            <w:r>
              <w:t xml:space="preserve">27</w:t>
            </w:r>
          </w:p>
        </w:tc>
        <w:tc>
          <w:tcPr/>
          <w:p>
            <w:pPr>
              <w:pStyle w:val="Compact"/>
            </w:pPr>
            <w:r>
              <w:t xml:space="preserve">Marcus</w:t>
            </w:r>
          </w:p>
        </w:tc>
        <w:tc>
          <w:tcPr/>
          <w:p>
            <w:pPr>
              <w:pStyle w:val="Compact"/>
            </w:pPr>
            <w:r>
              <w:t xml:space="preserve">The bathroom. The cold tile floor.</w:t>
            </w:r>
            <w:r>
              <w:t xml:space="preserve"> </w:t>
            </w:r>
            <w:r>
              <w:rPr>
                <w:i/>
                <w:iCs/>
              </w:rPr>
              <w:t xml:space="preserve">It doesn’t stop. — I know. But you can.</w:t>
            </w:r>
            <w:r>
              <w:t xml:space="preserve"> </w:t>
            </w:r>
            <w:r>
              <w:t xml:space="preserve">The mistranslation that ends a life.</w:t>
            </w:r>
          </w:p>
        </w:tc>
        <w:tc>
          <w:tcPr/>
          <w:p>
            <w:pPr>
              <w:pStyle w:val="Compact"/>
            </w:pPr>
            <w:r>
              <w:t xml:space="preserve">2,800</w:t>
            </w:r>
          </w:p>
        </w:tc>
      </w:tr>
      <w:tr>
        <w:tc>
          <w:tcPr/>
          <w:p>
            <w:pPr>
              <w:pStyle w:val="Compact"/>
            </w:pPr>
            <w:r>
              <w:t xml:space="preserve">28</w:t>
            </w:r>
          </w:p>
        </w:tc>
        <w:tc>
          <w:tcPr/>
          <w:p>
            <w:pPr>
              <w:pStyle w:val="Compact"/>
            </w:pPr>
            <w:r>
              <w:t xml:space="preserve">Jake</w:t>
            </w:r>
          </w:p>
        </w:tc>
        <w:tc>
          <w:tcPr/>
          <w:p>
            <w:pPr>
              <w:pStyle w:val="Compact"/>
            </w:pPr>
            <w:r>
              <w:t xml:space="preserve">The morning of the empty bed. He doesn’t know how to feel it. He plays football.</w:t>
            </w:r>
          </w:p>
        </w:tc>
        <w:tc>
          <w:tcPr/>
          <w:p>
            <w:pPr>
              <w:pStyle w:val="Compact"/>
            </w:pPr>
            <w:r>
              <w:t xml:space="preserve">1,800</w:t>
            </w:r>
          </w:p>
        </w:tc>
      </w:tr>
      <w:tr>
        <w:tc>
          <w:tcPr/>
          <w:p>
            <w:pPr>
              <w:pStyle w:val="Compact"/>
            </w:pPr>
            <w:r>
              <w:t xml:space="preserve">29</w:t>
            </w:r>
          </w:p>
        </w:tc>
        <w:tc>
          <w:tcPr/>
          <w:p>
            <w:pPr>
              <w:pStyle w:val="Compact"/>
            </w:pPr>
            <w:r>
              <w:t xml:space="preserve">Marcus</w:t>
            </w:r>
          </w:p>
        </w:tc>
        <w:tc>
          <w:tcPr/>
          <w:p>
            <w:pPr>
              <w:pStyle w:val="Compact"/>
            </w:pPr>
            <w:r>
              <w:t xml:space="preserve">The funeral. Declan’s reading. Marcus realises mid-reading what was happening, and cannot prove it, and cannot say it.</w:t>
            </w:r>
          </w:p>
        </w:tc>
        <w:tc>
          <w:tcPr/>
          <w:p>
            <w:pPr>
              <w:pStyle w:val="Compact"/>
            </w:pPr>
            <w:r>
              <w:t xml:space="preserve">2,600</w:t>
            </w:r>
          </w:p>
        </w:tc>
      </w:tr>
      <w:tr>
        <w:tc>
          <w:tcPr/>
          <w:p>
            <w:pPr>
              <w:pStyle w:val="Compact"/>
            </w:pPr>
            <w:r>
              <w:t xml:space="preserve">30</w:t>
            </w:r>
          </w:p>
        </w:tc>
        <w:tc>
          <w:tcPr/>
          <w:p>
            <w:pPr>
              <w:pStyle w:val="Compact"/>
            </w:pPr>
            <w:r>
              <w:t xml:space="preserve">Diana</w:t>
            </w:r>
          </w:p>
        </w:tc>
        <w:tc>
          <w:tcPr/>
          <w:p>
            <w:pPr>
              <w:pStyle w:val="Compact"/>
            </w:pPr>
            <w:r>
              <w:t xml:space="preserve">The shaping of the story. To the school. To Jake’s father. To Thomas’s parents. Each version plausible, together monstrous.</w:t>
            </w:r>
          </w:p>
        </w:tc>
        <w:tc>
          <w:tcPr/>
          <w:p>
            <w:pPr>
              <w:pStyle w:val="Compact"/>
            </w:pPr>
            <w:r>
              <w:t xml:space="preserve">2,600</w:t>
            </w:r>
          </w:p>
        </w:tc>
      </w:tr>
      <w:tr>
        <w:tc>
          <w:tcPr/>
          <w:p>
            <w:pPr>
              <w:pStyle w:val="Compact"/>
            </w:pPr>
            <w:r>
              <w:t xml:space="preserve">31</w:t>
            </w:r>
          </w:p>
        </w:tc>
        <w:tc>
          <w:tcPr/>
          <w:p>
            <w:pPr>
              <w:pStyle w:val="Compact"/>
            </w:pPr>
            <w:r>
              <w:t xml:space="preserve">Jake</w:t>
            </w:r>
          </w:p>
        </w:tc>
        <w:tc>
          <w:tcPr/>
          <w:p>
            <w:pPr>
              <w:pStyle w:val="Compact"/>
            </w:pPr>
            <w:r>
              <w:t xml:space="preserve">The story arrives, third-hand. The thing he doesn’t quite believe and doesn’t quite dismiss.</w:t>
            </w:r>
          </w:p>
        </w:tc>
        <w:tc>
          <w:tcPr/>
          <w:p>
            <w:pPr>
              <w:pStyle w:val="Compact"/>
            </w:pPr>
            <w:r>
              <w:t xml:space="preserve">1,800</w:t>
            </w:r>
          </w:p>
        </w:tc>
      </w:tr>
      <w:tr>
        <w:tc>
          <w:tcPr/>
          <w:p>
            <w:pPr>
              <w:pStyle w:val="Compact"/>
            </w:pPr>
            <w:r>
              <w:t xml:space="preserve">32</w:t>
            </w:r>
          </w:p>
        </w:tc>
        <w:tc>
          <w:tcPr/>
          <w:p>
            <w:pPr>
              <w:pStyle w:val="Compact"/>
            </w:pPr>
            <w:r>
              <w:t xml:space="preserve">Marcus</w:t>
            </w:r>
          </w:p>
        </w:tc>
        <w:tc>
          <w:tcPr/>
          <w:p>
            <w:pPr>
              <w:pStyle w:val="Compact"/>
            </w:pPr>
            <w:r>
              <w:t xml:space="preserve">The conversation where he tries to explain. Grief makes him inarticulate. Jake’s eyes have changed.</w:t>
            </w:r>
          </w:p>
        </w:tc>
        <w:tc>
          <w:tcPr/>
          <w:p>
            <w:pPr>
              <w:pStyle w:val="Compact"/>
            </w:pPr>
            <w:r>
              <w:t xml:space="preserve">2,200</w:t>
            </w:r>
          </w:p>
        </w:tc>
      </w:tr>
      <w:tr>
        <w:tc>
          <w:tcPr/>
          <w:p>
            <w:pPr>
              <w:pStyle w:val="Compact"/>
            </w:pPr>
            <w:r>
              <w:t xml:space="preserve">33</w:t>
            </w:r>
          </w:p>
        </w:tc>
        <w:tc>
          <w:tcPr/>
          <w:p>
            <w:pPr>
              <w:pStyle w:val="Compact"/>
            </w:pPr>
            <w:r>
              <w:t xml:space="preserve">Marcus</w:t>
            </w:r>
          </w:p>
        </w:tc>
        <w:tc>
          <w:tcPr/>
          <w:p>
            <w:pPr>
              <w:pStyle w:val="Compact"/>
            </w:pPr>
            <w:r>
              <w:t xml:space="preserve">The transfer. Watching Jake watch him go. No goodbye.</w:t>
            </w:r>
          </w:p>
        </w:tc>
        <w:tc>
          <w:tcPr/>
          <w:p>
            <w:pPr>
              <w:pStyle w:val="Compact"/>
            </w:pPr>
            <w:r>
              <w:t xml:space="preserve">1,400</w:t>
            </w:r>
          </w:p>
        </w:tc>
      </w:tr>
    </w:tbl>
    <w:bookmarkEnd w:id="95"/>
    <w:bookmarkStart w:id="96" w:name="X4a1211caa43ae26bcb0f06af20565ceb897fba1"/>
    <w:p>
      <w:pPr>
        <w:pStyle w:val="Heading3"/>
      </w:pPr>
      <w:r>
        <w:t xml:space="preserve">Movement III: The Separate Years and the Match (target ~20,000 words, 25% of book)</w:t>
      </w:r>
    </w:p>
    <w:tbl>
      <w:tblPr>
        <w:tblStyle w:val="Table"/>
        <w:tblW w:type="pct" w:w="5000"/>
        <w:tblLayout w:type="fixed"/>
        <w:tblLook w:firstRow="1" w:lastRow="0" w:firstColumn="0" w:lastColumn="0" w:noHBand="0" w:noVBand="0" w:val="0020"/>
      </w:tblPr>
      <w:tblGrid>
        <w:gridCol w:w="792"/>
        <w:gridCol w:w="1848"/>
        <w:gridCol w:w="1584"/>
        <w:gridCol w:w="3696"/>
      </w:tblGrid>
      <w:tr>
        <w:trPr>
          <w:tblHeader w:val="on"/>
        </w:trPr>
        <w:tc>
          <w:tcPr/>
          <w:p>
            <w:pPr>
              <w:pStyle w:val="Compact"/>
            </w:pPr>
            <w:r>
              <w:t xml:space="preserve">#</w:t>
            </w:r>
          </w:p>
        </w:tc>
        <w:tc>
          <w:tcPr/>
          <w:p>
            <w:pPr>
              <w:pStyle w:val="Compact"/>
            </w:pPr>
            <w:r>
              <w:t xml:space="preserve">Voice</w:t>
            </w:r>
          </w:p>
        </w:tc>
        <w:tc>
          <w:tcPr/>
          <w:p>
            <w:pPr>
              <w:pStyle w:val="Compact"/>
            </w:pPr>
            <w:r>
              <w:t xml:space="preserve">Beat</w:t>
            </w:r>
          </w:p>
        </w:tc>
        <w:tc>
          <w:tcPr/>
          <w:p>
            <w:pPr>
              <w:pStyle w:val="Compact"/>
            </w:pPr>
            <w:r>
              <w:t xml:space="preserve">Target words</w:t>
            </w:r>
          </w:p>
        </w:tc>
      </w:tr>
      <w:tr>
        <w:tc>
          <w:tcPr/>
          <w:p>
            <w:pPr>
              <w:pStyle w:val="Compact"/>
            </w:pPr>
            <w:r>
              <w:t xml:space="preserve">34</w:t>
            </w:r>
          </w:p>
        </w:tc>
        <w:tc>
          <w:tcPr/>
          <w:p>
            <w:pPr>
              <w:pStyle w:val="Compact"/>
            </w:pPr>
            <w:r>
              <w:t xml:space="preserve">Marcus</w:t>
            </w:r>
          </w:p>
        </w:tc>
        <w:tc>
          <w:tcPr/>
          <w:p>
            <w:pPr>
              <w:pStyle w:val="Compact"/>
            </w:pPr>
            <w:r>
              <w:t xml:space="preserve">Alderton. Rebuilding. The unsent letters.</w:t>
            </w:r>
          </w:p>
        </w:tc>
        <w:tc>
          <w:tcPr/>
          <w:p>
            <w:pPr>
              <w:pStyle w:val="Compact"/>
            </w:pPr>
            <w:r>
              <w:t xml:space="preserve">2,200</w:t>
            </w:r>
          </w:p>
        </w:tc>
      </w:tr>
      <w:tr>
        <w:tc>
          <w:tcPr/>
          <w:p>
            <w:pPr>
              <w:pStyle w:val="Compact"/>
            </w:pPr>
            <w:r>
              <w:t xml:space="preserve">35</w:t>
            </w:r>
          </w:p>
        </w:tc>
        <w:tc>
          <w:tcPr/>
          <w:p>
            <w:pPr>
              <w:pStyle w:val="Compact"/>
            </w:pPr>
            <w:r>
              <w:t xml:space="preserve">Jake</w:t>
            </w:r>
          </w:p>
        </w:tc>
        <w:tc>
          <w:tcPr/>
          <w:p>
            <w:pPr>
              <w:pStyle w:val="Compact"/>
            </w:pPr>
            <w:r>
              <w:t xml:space="preserve">The volatile year. The fights. The replaying. The nights.</w:t>
            </w:r>
          </w:p>
        </w:tc>
        <w:tc>
          <w:tcPr/>
          <w:p>
            <w:pPr>
              <w:pStyle w:val="Compact"/>
            </w:pPr>
            <w:r>
              <w:t xml:space="preserve">2,000</w:t>
            </w:r>
          </w:p>
        </w:tc>
      </w:tr>
      <w:tr>
        <w:tc>
          <w:tcPr/>
          <w:p>
            <w:pPr>
              <w:pStyle w:val="Compact"/>
            </w:pPr>
            <w:r>
              <w:t xml:space="preserve">36</w:t>
            </w:r>
          </w:p>
        </w:tc>
        <w:tc>
          <w:tcPr/>
          <w:p>
            <w:pPr>
              <w:pStyle w:val="Compact"/>
            </w:pPr>
            <w:r>
              <w:t xml:space="preserve">Marcus</w:t>
            </w:r>
          </w:p>
        </w:tc>
        <w:tc>
          <w:tcPr/>
          <w:p>
            <w:pPr>
              <w:pStyle w:val="Compact"/>
            </w:pPr>
            <w:r>
              <w:t xml:space="preserve">A small recovery. A friend who isn’t Jake. The space to breathe. He still doesn’t know what happened to Thomas.</w:t>
            </w:r>
          </w:p>
        </w:tc>
        <w:tc>
          <w:tcPr/>
          <w:p>
            <w:pPr>
              <w:pStyle w:val="Compact"/>
            </w:pPr>
            <w:r>
              <w:t xml:space="preserve">1,800</w:t>
            </w:r>
          </w:p>
        </w:tc>
      </w:tr>
      <w:tr>
        <w:tc>
          <w:tcPr/>
          <w:p>
            <w:pPr>
              <w:pStyle w:val="Compact"/>
            </w:pPr>
            <w:r>
              <w:t xml:space="preserve">37</w:t>
            </w:r>
          </w:p>
        </w:tc>
        <w:tc>
          <w:tcPr/>
          <w:p>
            <w:pPr>
              <w:pStyle w:val="Compact"/>
            </w:pPr>
            <w:r>
              <w:t xml:space="preserve">Jake</w:t>
            </w:r>
          </w:p>
        </w:tc>
        <w:tc>
          <w:tcPr/>
          <w:p>
            <w:pPr>
              <w:pStyle w:val="Compact"/>
            </w:pPr>
            <w:r>
              <w:t xml:space="preserve">The pre-match week. The fixture announced. He doesn’t tell anyone what it costs him.</w:t>
            </w:r>
          </w:p>
        </w:tc>
        <w:tc>
          <w:tcPr/>
          <w:p>
            <w:pPr>
              <w:pStyle w:val="Compact"/>
            </w:pPr>
            <w:r>
              <w:t xml:space="preserve">1,600</w:t>
            </w:r>
          </w:p>
        </w:tc>
      </w:tr>
      <w:tr>
        <w:tc>
          <w:tcPr/>
          <w:p>
            <w:pPr>
              <w:pStyle w:val="Compact"/>
            </w:pPr>
            <w:r>
              <w:t xml:space="preserve">38</w:t>
            </w:r>
          </w:p>
        </w:tc>
        <w:tc>
          <w:tcPr/>
          <w:p>
            <w:pPr>
              <w:pStyle w:val="Compact"/>
            </w:pPr>
            <w:r>
              <w:t xml:space="preserve">The Match — alternating short sections</w:t>
            </w:r>
          </w:p>
        </w:tc>
        <w:tc>
          <w:tcPr/>
          <w:p>
            <w:pPr>
              <w:pStyle w:val="Compact"/>
            </w:pPr>
            <w:r>
              <w:t xml:space="preserve">Stretto. Jake / Marcus / Jake / Marcus, 200–400 words each. The brutality of it. The reading of each other.</w:t>
            </w:r>
          </w:p>
        </w:tc>
        <w:tc>
          <w:tcPr/>
          <w:p>
            <w:pPr>
              <w:pStyle w:val="Compact"/>
            </w:pPr>
            <w:r>
              <w:t xml:space="preserve">2,400</w:t>
            </w:r>
          </w:p>
        </w:tc>
      </w:tr>
      <w:tr>
        <w:tc>
          <w:tcPr/>
          <w:p>
            <w:pPr>
              <w:pStyle w:val="Compact"/>
            </w:pPr>
            <w:r>
              <w:t xml:space="preserve">39</w:t>
            </w:r>
          </w:p>
        </w:tc>
        <w:tc>
          <w:tcPr/>
          <w:p>
            <w:pPr>
              <w:pStyle w:val="Compact"/>
            </w:pPr>
            <w:r>
              <w:t xml:space="preserve">John Ellery</w:t>
            </w:r>
          </w:p>
        </w:tc>
        <w:tc>
          <w:tcPr/>
          <w:p>
            <w:pPr>
              <w:pStyle w:val="Compact"/>
            </w:pPr>
            <w:r>
              <w:t xml:space="preserve">The collision. The kneeling. The plain sentence.</w:t>
            </w:r>
            <w:r>
              <w:t xml:space="preserve"> </w:t>
            </w:r>
            <w:r>
              <w:rPr>
                <w:i/>
                <w:iCs/>
              </w:rPr>
              <w:t xml:space="preserve">I thought they’d told you about that master of his.</w:t>
            </w:r>
          </w:p>
        </w:tc>
        <w:tc>
          <w:tcPr/>
          <w:p>
            <w:pPr>
              <w:pStyle w:val="Compact"/>
            </w:pPr>
            <w:r>
              <w:t xml:space="preserve">700</w:t>
            </w:r>
          </w:p>
        </w:tc>
      </w:tr>
      <w:tr>
        <w:tc>
          <w:tcPr/>
          <w:p>
            <w:pPr>
              <w:pStyle w:val="Compact"/>
            </w:pPr>
            <w:r>
              <w:t xml:space="preserve">40</w:t>
            </w:r>
          </w:p>
        </w:tc>
        <w:tc>
          <w:tcPr/>
          <w:p>
            <w:pPr>
              <w:pStyle w:val="Compact"/>
            </w:pPr>
            <w:r>
              <w:t xml:space="preserve">Jake</w:t>
            </w:r>
          </w:p>
        </w:tc>
        <w:tc>
          <w:tcPr/>
          <w:p>
            <w:pPr>
              <w:pStyle w:val="Compact"/>
            </w:pPr>
            <w:r>
              <w:t xml:space="preserve">The shift. The match resuming. Looking across at Marcus without distortion.</w:t>
            </w:r>
          </w:p>
        </w:tc>
        <w:tc>
          <w:tcPr/>
          <w:p>
            <w:pPr>
              <w:pStyle w:val="Compact"/>
            </w:pPr>
            <w:r>
              <w:t xml:space="preserve">1,200</w:t>
            </w:r>
          </w:p>
        </w:tc>
      </w:tr>
      <w:tr>
        <w:tc>
          <w:tcPr/>
          <w:p>
            <w:pPr>
              <w:pStyle w:val="Compact"/>
            </w:pPr>
            <w:r>
              <w:t xml:space="preserve">41</w:t>
            </w:r>
          </w:p>
        </w:tc>
        <w:tc>
          <w:tcPr/>
          <w:p>
            <w:pPr>
              <w:pStyle w:val="Compact"/>
            </w:pPr>
            <w:r>
              <w:t xml:space="preserve">Marcus</w:t>
            </w:r>
          </w:p>
        </w:tc>
        <w:tc>
          <w:tcPr/>
          <w:p>
            <w:pPr>
              <w:pStyle w:val="Compact"/>
            </w:pPr>
            <w:r>
              <w:t xml:space="preserve">Aware that something has changed without knowing what.</w:t>
            </w:r>
          </w:p>
        </w:tc>
        <w:tc>
          <w:tcPr/>
          <w:p>
            <w:pPr>
              <w:pStyle w:val="Compact"/>
            </w:pPr>
            <w:r>
              <w:t xml:space="preserve">800</w:t>
            </w:r>
          </w:p>
        </w:tc>
      </w:tr>
      <w:tr>
        <w:tc>
          <w:tcPr/>
          <w:p>
            <w:pPr>
              <w:pStyle w:val="Compact"/>
            </w:pPr>
            <w:r>
              <w:t xml:space="preserve">42</w:t>
            </w:r>
          </w:p>
        </w:tc>
        <w:tc>
          <w:tcPr/>
          <w:p>
            <w:pPr>
              <w:pStyle w:val="Compact"/>
            </w:pPr>
            <w:r>
              <w:t xml:space="preserve">Match continued — alternating</w:t>
            </w:r>
          </w:p>
        </w:tc>
        <w:tc>
          <w:tcPr/>
          <w:p>
            <w:pPr>
              <w:pStyle w:val="Compact"/>
            </w:pPr>
            <w:r>
              <w:t xml:space="preserve">Extra time. Penalties. The final goal. The whistle.</w:t>
            </w:r>
          </w:p>
        </w:tc>
        <w:tc>
          <w:tcPr/>
          <w:p>
            <w:pPr>
              <w:pStyle w:val="Compact"/>
            </w:pPr>
            <w:r>
              <w:t xml:space="preserve">1,400</w:t>
            </w:r>
          </w:p>
        </w:tc>
      </w:tr>
      <w:tr>
        <w:tc>
          <w:tcPr/>
          <w:p>
            <w:pPr>
              <w:pStyle w:val="Compact"/>
            </w:pPr>
            <w:r>
              <w:t xml:space="preserve">43</w:t>
            </w:r>
          </w:p>
        </w:tc>
        <w:tc>
          <w:tcPr/>
          <w:p>
            <w:pPr>
              <w:pStyle w:val="Compact"/>
            </w:pPr>
            <w:r>
              <w:t xml:space="preserve">Jake</w:t>
            </w:r>
          </w:p>
        </w:tc>
        <w:tc>
          <w:tcPr/>
          <w:p>
            <w:pPr>
              <w:pStyle w:val="Compact"/>
            </w:pPr>
            <w:r>
              <w:t xml:space="preserve">The walk across the mud. The kiss.</w:t>
            </w:r>
          </w:p>
        </w:tc>
        <w:tc>
          <w:tcPr/>
          <w:p>
            <w:pPr>
              <w:pStyle w:val="Compact"/>
            </w:pPr>
            <w:r>
              <w:t xml:space="preserve">1,000</w:t>
            </w:r>
          </w:p>
        </w:tc>
      </w:tr>
      <w:tr>
        <w:tc>
          <w:tcPr/>
          <w:p>
            <w:pPr>
              <w:pStyle w:val="Compact"/>
            </w:pPr>
            <w:r>
              <w:t xml:space="preserve">44</w:t>
            </w:r>
          </w:p>
        </w:tc>
        <w:tc>
          <w:tcPr/>
          <w:p>
            <w:pPr>
              <w:pStyle w:val="Compact"/>
            </w:pPr>
            <w:r>
              <w:t xml:space="preserve">Marcus</w:t>
            </w:r>
          </w:p>
        </w:tc>
        <w:tc>
          <w:tcPr/>
          <w:p>
            <w:pPr>
              <w:pStyle w:val="Compact"/>
            </w:pPr>
            <w:r>
              <w:t xml:space="preserve">The same seconds, different interior.</w:t>
            </w:r>
          </w:p>
        </w:tc>
        <w:tc>
          <w:tcPr/>
          <w:p>
            <w:pPr>
              <w:pStyle w:val="Compact"/>
            </w:pPr>
            <w:r>
              <w:t xml:space="preserve">1,000</w:t>
            </w:r>
          </w:p>
        </w:tc>
      </w:tr>
      <w:tr>
        <w:tc>
          <w:tcPr/>
          <w:p>
            <w:pPr>
              <w:pStyle w:val="Compact"/>
            </w:pPr>
            <w:r>
              <w:t xml:space="preserve">45</w:t>
            </w:r>
          </w:p>
        </w:tc>
        <w:tc>
          <w:tcPr/>
          <w:p>
            <w:pPr>
              <w:pStyle w:val="Compact"/>
            </w:pPr>
            <w:r>
              <w:t xml:space="preserve">Jake</w:t>
            </w:r>
          </w:p>
        </w:tc>
        <w:tc>
          <w:tcPr/>
          <w:p>
            <w:pPr>
              <w:pStyle w:val="Compact"/>
            </w:pPr>
            <w:r>
              <w:t xml:space="preserve">The hands. The fathers. The being torn apart. The last look.</w:t>
            </w:r>
          </w:p>
        </w:tc>
        <w:tc>
          <w:tcPr/>
          <w:p>
            <w:pPr>
              <w:pStyle w:val="Compact"/>
            </w:pPr>
            <w:r>
              <w:t xml:space="preserve">800</w:t>
            </w:r>
          </w:p>
        </w:tc>
      </w:tr>
      <w:tr>
        <w:tc>
          <w:tcPr/>
          <w:p>
            <w:pPr>
              <w:pStyle w:val="Compact"/>
            </w:pPr>
            <w:r>
              <w:t xml:space="preserve">46</w:t>
            </w:r>
          </w:p>
        </w:tc>
        <w:tc>
          <w:tcPr/>
          <w:p>
            <w:pPr>
              <w:pStyle w:val="Compact"/>
            </w:pPr>
            <w:r>
              <w:t xml:space="preserve">Thomas</w:t>
            </w:r>
          </w:p>
        </w:tc>
        <w:tc>
          <w:tcPr/>
          <w:p>
            <w:pPr>
              <w:pStyle w:val="Compact"/>
            </w:pPr>
            <w:r>
              <w:rPr>
                <w:b/>
                <w:bCs/>
              </w:rPr>
              <w:t xml:space="preserve">Coda.</w:t>
            </w:r>
            <w:r>
              <w:t xml:space="preserve"> </w:t>
            </w:r>
            <w:r>
              <w:t xml:space="preserve">A surfaced fragment. Three or four lines from one of the crossed-out letters. The last word of the book.</w:t>
            </w:r>
          </w:p>
        </w:tc>
        <w:tc>
          <w:tcPr/>
          <w:p>
            <w:pPr>
              <w:pStyle w:val="Compact"/>
            </w:pPr>
            <w:r>
              <w:t xml:space="preserve">100</w:t>
            </w:r>
          </w:p>
        </w:tc>
      </w:tr>
    </w:tbl>
    <w:p>
      <w:pPr>
        <w:pStyle w:val="BodyText"/>
      </w:pPr>
      <w:r>
        <w:t xml:space="preserve">This gets you to roughly</w:t>
      </w:r>
      <w:r>
        <w:t xml:space="preserve"> </w:t>
      </w:r>
      <w:r>
        <w:rPr>
          <w:b/>
          <w:bCs/>
        </w:rPr>
        <w:t xml:space="preserve">80,000 words</w:t>
      </w:r>
      <w:r>
        <w:t xml:space="preserve">. Hold the line. If a section runs long, find what it is doing that another section is also doing, and cut.</w:t>
      </w:r>
    </w:p>
    <w:p>
      <w:r>
        <w:pict>
          <v:rect style="width:0;height:1.5pt" o:hralign="center" o:hrstd="t" o:hr="t"/>
        </w:pict>
      </w:r>
    </w:p>
    <w:bookmarkEnd w:id="96"/>
    <w:bookmarkEnd w:id="97"/>
    <w:bookmarkStart w:id="98" w:name="writing-order-how-to-actually-draft-this"/>
    <w:p>
      <w:pPr>
        <w:pStyle w:val="Heading2"/>
      </w:pPr>
      <w:r>
        <w:t xml:space="preserve">6. Writing Order: How to Actually Draft This</w:t>
      </w:r>
    </w:p>
    <w:p>
      <w:pPr>
        <w:pStyle w:val="FirstParagraph"/>
      </w:pPr>
      <w:r>
        <w:t xml:space="preserve">The instinct will be to write in sequential book order. Don’t.</w:t>
      </w:r>
    </w:p>
    <w:p>
      <w:pPr>
        <w:pStyle w:val="BodyText"/>
      </w:pPr>
      <w:r>
        <w:rPr>
          <w:b/>
          <w:bCs/>
        </w:rPr>
        <w:t xml:space="preserve">Recommended order for the first draft:</w:t>
      </w:r>
    </w:p>
    <w:p>
      <w:pPr>
        <w:pStyle w:val="BodyText"/>
      </w:pPr>
      <w:r>
        <w:rPr>
          <w:b/>
          <w:bCs/>
        </w:rPr>
        <w:t xml:space="preserve">Phase 1 — Voice drafts (4–5 months).</w:t>
      </w:r>
      <w:r>
        <w:t xml:space="preserve"> </w:t>
      </w:r>
      <w:r>
        <w:t xml:space="preserve">Write each character’s sections as a continuous through-draft, in chronological order, without interleaving. All of Jake first. Then all of Marcus. Then all of Thomas. Diana last. Each character should feel, when read straight through, like a coherent novella in their own voice. This is the only way to develop the idiolects deeply enough that they hold under pressure.</w:t>
      </w:r>
    </w:p>
    <w:p>
      <w:pPr>
        <w:pStyle w:val="BodyText"/>
      </w:pPr>
      <w:r>
        <w:rPr>
          <w:b/>
          <w:bCs/>
        </w:rPr>
        <w:t xml:space="preserve">Phase 2 — John Ellery and the match (2 weeks).</w:t>
      </w:r>
      <w:r>
        <w:t xml:space="preserve"> </w:t>
      </w:r>
      <w:r>
        <w:t xml:space="preserve">Write these in isolation. They are technically distinct from the rest. The match in particular needs to be drafted as a single sustained sequence and then broken apart for interleaving.</w:t>
      </w:r>
    </w:p>
    <w:p>
      <w:pPr>
        <w:pStyle w:val="BodyText"/>
      </w:pPr>
      <w:r>
        <w:rPr>
          <w:b/>
          <w:bCs/>
        </w:rPr>
        <w:t xml:space="preserve">Phase 3 — The weave (1 month).</w:t>
      </w:r>
      <w:r>
        <w:t xml:space="preserve"> </w:t>
      </w:r>
      <w:r>
        <w:t xml:space="preserve">Cut everything into sections. Lay them out in the order from §5. Read straight through. You will discover that several sections are now redundant (because two voices were doing the same work), several have tonal collisions, and several need bridging material. Cut and revise.</w:t>
      </w:r>
    </w:p>
    <w:p>
      <w:pPr>
        <w:pStyle w:val="BodyText"/>
      </w:pPr>
      <w:r>
        <w:rPr>
          <w:b/>
          <w:bCs/>
        </w:rPr>
        <w:t xml:space="preserve">Phase 4 — The pivot rewrite (1 month).</w:t>
      </w:r>
      <w:r>
        <w:t xml:space="preserve"> </w:t>
      </w:r>
      <w:r>
        <w:t xml:space="preserve">Diana’s two key sections (§19 and §23) and Marcus’s bathroom scene (§27) will almost certainly need a full rewrite once the rest of the book exists around them. These three scenes are the load-bearing walls. Write them last, when you know exactly what they have to hold up.</w:t>
      </w:r>
    </w:p>
    <w:p>
      <w:pPr>
        <w:pStyle w:val="BodyText"/>
      </w:pPr>
      <w:r>
        <w:rPr>
          <w:b/>
          <w:bCs/>
        </w:rPr>
        <w:t xml:space="preserve">Phase 5 — The voice pass (2 months).</w:t>
      </w:r>
      <w:r>
        <w:t xml:space="preserve"> </w:t>
      </w:r>
      <w:r>
        <w:t xml:space="preserve">Read each character’s sections in isolation again. Hunt voice drift. By now, Jake will have started sounding like Marcus in places. Beat it back. This is mechanical work. Print the voice bibles. Compare line by line.</w:t>
      </w:r>
    </w:p>
    <w:p>
      <w:pPr>
        <w:pStyle w:val="BodyText"/>
      </w:pPr>
      <w:r>
        <w:rPr>
          <w:b/>
          <w:bCs/>
        </w:rPr>
        <w:t xml:space="preserve">Total: ~10 months for a first complete draft.</w:t>
      </w:r>
      <w:r>
        <w:t xml:space="preserve"> </w:t>
      </w:r>
      <w:r>
        <w:t xml:space="preserve">Add 6 months for revisions. The Ishiguro comparison in your notes is apt —</w:t>
      </w:r>
      <w:r>
        <w:t xml:space="preserve"> </w:t>
      </w:r>
      <w:r>
        <w:rPr>
          <w:i/>
          <w:iCs/>
        </w:rPr>
        <w:t xml:space="preserve">Remains of the Day</w:t>
      </w:r>
      <w:r>
        <w:t xml:space="preserve"> </w:t>
      </w:r>
      <w:r>
        <w:t xml:space="preserve">took him about that long, and yours is structurally more demanding.</w:t>
      </w:r>
    </w:p>
    <w:p>
      <w:r>
        <w:pict>
          <v:rect style="width:0;height:1.5pt" o:hralign="center" o:hrstd="t" o:hr="t"/>
        </w:pict>
      </w:r>
    </w:p>
    <w:bookmarkEnd w:id="98"/>
    <w:bookmarkStart w:id="99" w:name="pacing-and-movement-level-timing"/>
    <w:p>
      <w:pPr>
        <w:pStyle w:val="Heading2"/>
      </w:pPr>
      <w:r>
        <w:t xml:space="preserve">7. Pacing and Movement-Level Timing</w:t>
      </w:r>
    </w:p>
    <w:p>
      <w:pPr>
        <w:pStyle w:val="FirstParagraph"/>
      </w:pPr>
      <w:r>
        <w:t xml:space="preserve">The book’s emotional pace is not its narrative pace. Plan both.</w:t>
      </w:r>
    </w:p>
    <w:p>
      <w:pPr>
        <w:pStyle w:val="BodyText"/>
      </w:pPr>
      <w:r>
        <w:rPr>
          <w:b/>
          <w:bCs/>
        </w:rPr>
        <w:t xml:space="preserve">Movement I should feel slow and full.</w:t>
      </w:r>
      <w:r>
        <w:t xml:space="preserve"> </w:t>
      </w:r>
      <w:r>
        <w:t xml:space="preserve">The reader is being given a world to lose. Spend pages on weather, on the chapel, on the pitch, on what dinner is like, on the smell of incense after a service. The texture is not delay; it is what makes the loss matter. Resist any editorial impulse to trim Movement I. The book that loses 6,000 words from the first third loses 60% of its grief in the last third.</w:t>
      </w:r>
    </w:p>
    <w:p>
      <w:pPr>
        <w:pStyle w:val="BodyText"/>
      </w:pPr>
      <w:r>
        <w:rPr>
          <w:b/>
          <w:bCs/>
        </w:rPr>
        <w:t xml:space="preserve">Movement II should accelerate without announcing it.</w:t>
      </w:r>
      <w:r>
        <w:t xml:space="preserve"> </w:t>
      </w:r>
      <w:r>
        <w:t xml:space="preserve">The trick: shorter Thomas sections, longer Marcus sections, Diana’s late entry providing a sudden change of altitude. The reader should feel time speeding up because the voices are tightening, not because you have written</w:t>
      </w:r>
      <w:r>
        <w:t xml:space="preserve"> </w:t>
      </w:r>
      <w:r>
        <w:rPr>
          <w:i/>
          <w:iCs/>
        </w:rPr>
        <w:t xml:space="preserve">the weeks passed</w:t>
      </w:r>
      <w:r>
        <w:t xml:space="preserve">. Never write</w:t>
      </w:r>
      <w:r>
        <w:t xml:space="preserve"> </w:t>
      </w:r>
      <w:r>
        <w:rPr>
          <w:i/>
          <w:iCs/>
        </w:rPr>
        <w:t xml:space="preserve">the weeks passed</w:t>
      </w:r>
      <w:r>
        <w:t xml:space="preserve">.</w:t>
      </w:r>
    </w:p>
    <w:p>
      <w:pPr>
        <w:pStyle w:val="BodyText"/>
      </w:pPr>
      <w:r>
        <w:rPr>
          <w:b/>
          <w:bCs/>
        </w:rPr>
        <w:t xml:space="preserve">Movement III is the trickiest pacing problem in the book.</w:t>
      </w:r>
      <w:r>
        <w:t xml:space="preserve"> </w:t>
      </w:r>
      <w:r>
        <w:t xml:space="preserve">The Separate Years risk feeling like a montage. They should not. Suggested approach: only four or five sections cover the entire fourteen months, but each is a deep scene rather than a summary. Use Marcus’s recovery scenes to slow the reader down before the match. The match itself is rapid, then the kiss-and-aftermath sequence slows almost to stopped time. The last three sections (kiss, separation, Thomas coda) should feel as if the prose itself is reluctant to end.</w:t>
      </w:r>
    </w:p>
    <w:p>
      <w:pPr>
        <w:pStyle w:val="BodyText"/>
      </w:pPr>
      <w:r>
        <w:rPr>
          <w:b/>
          <w:bCs/>
        </w:rPr>
        <w:t xml:space="preserve">The single most important pacing rule:</w:t>
      </w:r>
      <w:r>
        <w:t xml:space="preserve"> </w:t>
      </w:r>
      <w:r>
        <w:rPr>
          <w:i/>
          <w:iCs/>
        </w:rPr>
        <w:t xml:space="preserve">the reader should never feel the structure working</w:t>
      </w:r>
      <w:r>
        <w:t xml:space="preserve">. Polyphonic novels fail when the reader becomes aware of the rotation. The voices should arrive when the book needs them, not on schedule. Vary the rhythm. Three Jake sections in a row is fine if Movement III earns it. Two Diana sections back to back would be wrong because she would dominate. Trust the ear.</w:t>
      </w:r>
    </w:p>
    <w:p>
      <w:r>
        <w:pict>
          <v:rect style="width:0;height:1.5pt" o:hralign="center" o:hrstd="t" o:hr="t"/>
        </w:pict>
      </w:r>
    </w:p>
    <w:bookmarkEnd w:id="99"/>
    <w:bookmarkStart w:id="106" w:name="editorial-review-of-the-sample-passages"/>
    <w:p>
      <w:pPr>
        <w:pStyle w:val="Heading2"/>
      </w:pPr>
      <w:r>
        <w:t xml:space="preserve">8. Editorial Review of the Sample Passages</w:t>
      </w:r>
    </w:p>
    <w:p>
      <w:pPr>
        <w:pStyle w:val="FirstParagraph"/>
      </w:pPr>
      <w:r>
        <w:t xml:space="preserve">The samples in your draft are strong. Below are working notes — the kind a sympathetic editor would scribble in the margin.</w:t>
      </w:r>
    </w:p>
    <w:bookmarkStart w:id="100" w:name="jakes-opening"/>
    <w:p>
      <w:pPr>
        <w:pStyle w:val="Heading3"/>
      </w:pPr>
      <w:r>
        <w:t xml:space="preserve">Jake’s opening</w:t>
      </w:r>
    </w:p>
    <w:p>
      <w:pPr>
        <w:pStyle w:val="BlockText"/>
      </w:pPr>
      <w:r>
        <w:rPr>
          <w:i/>
          <w:iCs/>
        </w:rPr>
        <w:t xml:space="preserve">The thing about St. Cormac’s is the smell. Floor polish and something older underneath. Incense, maybe, or damp stone. My father says it smells like ambition.</w:t>
      </w:r>
    </w:p>
    <w:p>
      <w:pPr>
        <w:pStyle w:val="FirstParagraph"/>
      </w:pPr>
      <w:r>
        <w:t xml:space="preserve">This is doing a great deal of work in five sentences. The</w:t>
      </w:r>
      <w:r>
        <w:t xml:space="preserve"> </w:t>
      </w:r>
      <w:r>
        <w:t xml:space="preserve">“ambition”</w:t>
      </w:r>
      <w:r>
        <w:t xml:space="preserve"> </w:t>
      </w:r>
      <w:r>
        <w:t xml:space="preserve">line is excellent — class signalling without flagging.</w:t>
      </w:r>
      <w:r>
        <w:t xml:space="preserve"> </w:t>
      </w:r>
      <w:r>
        <w:rPr>
          <w:b/>
          <w:bCs/>
        </w:rPr>
        <w:t xml:space="preserve">Concern:</w:t>
      </w:r>
      <w:r>
        <w:t xml:space="preserve"> </w:t>
      </w:r>
      <w:r>
        <w:rPr>
          <w:i/>
          <w:iCs/>
        </w:rPr>
        <w:t xml:space="preserve">My father went here in sixty-two. There’s a photograph.</w:t>
      </w:r>
      <w:r>
        <w:t xml:space="preserve"> </w:t>
      </w:r>
      <w:r>
        <w:t xml:space="preserve">The two-sentence rhythm is good but</w:t>
      </w:r>
      <w:r>
        <w:t xml:space="preserve"> </w:t>
      </w:r>
      <w:r>
        <w:t xml:space="preserve">“There’s a photograph”</w:t>
      </w:r>
      <w:r>
        <w:t xml:space="preserve"> </w:t>
      </w:r>
      <w:r>
        <w:t xml:space="preserve">lands slightly arch. Try:</w:t>
      </w:r>
      <w:r>
        <w:t xml:space="preserve"> </w:t>
      </w:r>
      <w:r>
        <w:rPr>
          <w:i/>
          <w:iCs/>
        </w:rPr>
        <w:t xml:space="preserve">My father went here in sixty-two. The photograph is in his study.</w:t>
      </w:r>
      <w:r>
        <w:t xml:space="preserve"> </w:t>
      </w:r>
      <w:r>
        <w:t xml:space="preserve">It’s specific, it’s concrete, and it embeds the surveillance-from-inside-the-family that Jake lives under.</w:t>
      </w:r>
    </w:p>
    <w:p>
      <w:pPr>
        <w:pStyle w:val="BodyText"/>
      </w:pPr>
      <w:r>
        <w:t xml:space="preserve">The closing —</w:t>
      </w:r>
      <w:r>
        <w:t xml:space="preserve"> </w:t>
      </w:r>
      <w:r>
        <w:rPr>
          <w:i/>
          <w:iCs/>
        </w:rPr>
        <w:t xml:space="preserve">I don’t remember what I thought after that. Nothing worth noting.</w:t>
      </w:r>
      <w:r>
        <w:t xml:space="preserve"> </w:t>
      </w:r>
      <w:r>
        <w:t xml:space="preserve">— is perfect. Don’t touch it.</w:t>
      </w:r>
    </w:p>
    <w:bookmarkEnd w:id="100"/>
    <w:bookmarkStart w:id="101" w:name="marcuss-opening"/>
    <w:p>
      <w:pPr>
        <w:pStyle w:val="Heading3"/>
      </w:pPr>
      <w:r>
        <w:t xml:space="preserve">Marcus’s opening</w:t>
      </w:r>
    </w:p>
    <w:p>
      <w:pPr>
        <w:pStyle w:val="FirstParagraph"/>
      </w:pPr>
      <w:r>
        <w:t xml:space="preserve">The mother section is the strongest line in the entire sample:</w:t>
      </w:r>
      <w:r>
        <w:t xml:space="preserve"> </w:t>
      </w:r>
      <w:r>
        <w:rPr>
          <w:i/>
          <w:iCs/>
        </w:rPr>
        <w:t xml:space="preserve">I keep that sentence in a drawer in my head where I can look at it.</w:t>
      </w:r>
      <w:r>
        <w:t xml:space="preserve"> </w:t>
      </w:r>
      <w:r>
        <w:t xml:space="preserve">This is the whole book. Build everything else against it.</w:t>
      </w:r>
    </w:p>
    <w:p>
      <w:pPr>
        <w:pStyle w:val="BodyText"/>
      </w:pPr>
      <w:r>
        <w:rPr>
          <w:b/>
          <w:bCs/>
        </w:rPr>
        <w:t xml:space="preserve">Concern:</w:t>
      </w:r>
      <w:r>
        <w:t xml:space="preserve"> </w:t>
      </w:r>
      <w:r>
        <w:rPr>
          <w:i/>
          <w:iCs/>
        </w:rPr>
        <w:t xml:space="preserve">He played like he had never once been afraid.</w:t>
      </w:r>
      <w:r>
        <w:t xml:space="preserve"> </w:t>
      </w:r>
      <w:r>
        <w:t xml:space="preserve">Slightly close to telling. Marcus would observe behaviour, not interpret essence. Try:</w:t>
      </w:r>
      <w:r>
        <w:t xml:space="preserve"> </w:t>
      </w:r>
      <w:r>
        <w:rPr>
          <w:i/>
          <w:iCs/>
        </w:rPr>
        <w:t xml:space="preserve">He played as if no one had ever shouted at him in his life.</w:t>
      </w:r>
      <w:r>
        <w:t xml:space="preserve"> </w:t>
      </w:r>
      <w:r>
        <w:t xml:space="preserve">Specific, embodied, class-inflected — and it hides Marcus’s autobiography inside the observation, which is exactly what Marcus does.</w:t>
      </w:r>
    </w:p>
    <w:bookmarkEnd w:id="101"/>
    <w:bookmarkStart w:id="102" w:name="thomass-opening"/>
    <w:p>
      <w:pPr>
        <w:pStyle w:val="Heading3"/>
      </w:pPr>
      <w:r>
        <w:t xml:space="preserve">Thomas’s opening</w:t>
      </w:r>
    </w:p>
    <w:p>
      <w:pPr>
        <w:pStyle w:val="FirstParagraph"/>
      </w:pPr>
      <w:r>
        <w:t xml:space="preserve">The Catullus is right.</w:t>
      </w:r>
      <w:r>
        <w:t xml:space="preserve"> </w:t>
      </w:r>
      <w:r>
        <w:rPr>
          <w:i/>
          <w:iCs/>
        </w:rPr>
        <w:t xml:space="preserve">Odi et amo</w:t>
      </w:r>
      <w:r>
        <w:t xml:space="preserve"> </w:t>
      </w:r>
      <w:r>
        <w:t xml:space="preserve">should recur four or five times across the book — not as a tic, but as the only formulation Thomas ever finds for what is happening to him.</w:t>
      </w:r>
    </w:p>
    <w:p>
      <w:pPr>
        <w:pStyle w:val="BodyText"/>
      </w:pPr>
      <w:r>
        <w:rPr>
          <w:b/>
          <w:bCs/>
        </w:rPr>
        <w:t xml:space="preserve">Concern:</w:t>
      </w:r>
      <w:r>
        <w:t xml:space="preserve"> </w:t>
      </w:r>
      <w:r>
        <w:rPr>
          <w:i/>
          <w:iCs/>
        </w:rPr>
        <w:t xml:space="preserve">Like sediment.</w:t>
      </w:r>
      <w:r>
        <w:t xml:space="preserve"> </w:t>
      </w:r>
      <w:r>
        <w:t xml:space="preserve">Beautiful but it breaks the voice slightly — it sounds like the author’s metaphor, not the boy’s. Either earn it earlier (he’s the kind of brain that does that) or trade it. Possible alternative:</w:t>
      </w:r>
      <w:r>
        <w:t xml:space="preserve"> </w:t>
      </w:r>
      <w:r>
        <w:rPr>
          <w:i/>
          <w:iCs/>
        </w:rPr>
        <w:t xml:space="preserve">I have settled in. It’s an odd phrase. Like a thing the room does to you.</w:t>
      </w:r>
      <w:r>
        <w:t xml:space="preserve"> </w:t>
      </w:r>
      <w:r>
        <w:t xml:space="preserve">That keeps the unease and lowers the metaphorical stakes to something a fifteen-year-old would actually think.</w:t>
      </w:r>
    </w:p>
    <w:bookmarkEnd w:id="102"/>
    <w:bookmarkStart w:id="103" w:name="dianas-pivot-scene"/>
    <w:p>
      <w:pPr>
        <w:pStyle w:val="Heading3"/>
      </w:pPr>
      <w:r>
        <w:t xml:space="preserve">Diana’s pivot scene</w:t>
      </w:r>
    </w:p>
    <w:p>
      <w:pPr>
        <w:pStyle w:val="FirstParagraph"/>
      </w:pPr>
      <w:r>
        <w:t xml:space="preserve">This is the best-written passage in the sample. The line</w:t>
      </w:r>
      <w:r>
        <w:t xml:space="preserve"> </w:t>
      </w:r>
      <w:r>
        <w:rPr>
          <w:i/>
          <w:iCs/>
        </w:rPr>
        <w:t xml:space="preserve">by categories of sacrifice I don’t name because naming them makes them real</w:t>
      </w:r>
      <w:r>
        <w:t xml:space="preserve"> </w:t>
      </w:r>
      <w:r>
        <w:t xml:space="preserve">is doing the entire psychological work of her character in fifteen words. Keep it exactly.</w:t>
      </w:r>
    </w:p>
    <w:p>
      <w:pPr>
        <w:pStyle w:val="BodyText"/>
      </w:pPr>
      <w:r>
        <w:rPr>
          <w:b/>
          <w:bCs/>
        </w:rPr>
        <w:t xml:space="preserve">One concern:</w:t>
      </w:r>
      <w:r>
        <w:t xml:space="preserve"> </w:t>
      </w:r>
      <w:r>
        <w:rPr>
          <w:i/>
          <w:iCs/>
        </w:rPr>
        <w:t xml:space="preserve">I told myself I had not made anything worse. I believed it.</w:t>
      </w:r>
      <w:r>
        <w:t xml:space="preserve"> </w:t>
      </w:r>
      <w:r>
        <w:t xml:space="preserve">The double-clause is on the nose. Diana would not articulate self-deception that cleanly, even silently. She would say only the first sentence and let the second hang. The reader makes the inference. Cut</w:t>
      </w:r>
      <w:r>
        <w:t xml:space="preserve"> </w:t>
      </w:r>
      <w:r>
        <w:t xml:space="preserve">“I believed it.”</w:t>
      </w:r>
      <w:r>
        <w:t xml:space="preserve"> </w:t>
      </w:r>
      <w:r>
        <w:t xml:space="preserve">Trust the silence.</w:t>
      </w:r>
    </w:p>
    <w:bookmarkEnd w:id="103"/>
    <w:bookmarkStart w:id="104" w:name="thomass-fracturing-sections"/>
    <w:p>
      <w:pPr>
        <w:pStyle w:val="Heading3"/>
      </w:pPr>
      <w:r>
        <w:t xml:space="preserve">Thomas’s fracturing sections</w:t>
      </w:r>
    </w:p>
    <w:p>
      <w:pPr>
        <w:pStyle w:val="FirstParagraph"/>
      </w:pPr>
      <w:r>
        <w:t xml:space="preserve">These are pitched correctly. The escalation from full sentences, to surfaces (chapel ceiling), to broken syntax is the right curve.</w:t>
      </w:r>
    </w:p>
    <w:p>
      <w:pPr>
        <w:pStyle w:val="BodyText"/>
      </w:pPr>
      <w:r>
        <w:rPr>
          <w:b/>
          <w:bCs/>
        </w:rPr>
        <w:t xml:space="preserve">Note:</w:t>
      </w:r>
      <w:r>
        <w:t xml:space="preserve"> </w:t>
      </w:r>
      <w:r>
        <w:t xml:space="preserve">the final fragment —</w:t>
      </w:r>
      <w:r>
        <w:t xml:space="preserve"> </w:t>
      </w:r>
      <w:r>
        <w:rPr>
          <w:i/>
          <w:iCs/>
        </w:rPr>
        <w:t xml:space="preserve">I wanted to ask you something but I think the answer might be</w:t>
      </w:r>
      <w:r>
        <w:t xml:space="preserve"> </w:t>
      </w:r>
      <w:r>
        <w:t xml:space="preserve">— is devastating in isolation. But it is also the kind of line that risks becoming famous and being quoted out of context in ways that will feel cheap to you in five years. That is fine. Write it anyway. Some lines have to do that work.</w:t>
      </w:r>
    </w:p>
    <w:bookmarkEnd w:id="104"/>
    <w:bookmarkStart w:id="105" w:name="john-ellerys-section"/>
    <w:p>
      <w:pPr>
        <w:pStyle w:val="Heading3"/>
      </w:pPr>
      <w:r>
        <w:t xml:space="preserve">John Ellery’s section</w:t>
      </w:r>
    </w:p>
    <w:p>
      <w:pPr>
        <w:pStyle w:val="FirstParagraph"/>
      </w:pPr>
      <w:r>
        <w:rPr>
          <w:i/>
          <w:iCs/>
        </w:rPr>
        <w:t xml:space="preserve">I have stopped expecting to know that.</w:t>
      </w:r>
      <w:r>
        <w:t xml:space="preserve"> </w:t>
      </w:r>
      <w:r>
        <w:t xml:space="preserve">is the right last line for him. Plain. Final. No flourish. Keep.</w:t>
      </w:r>
    </w:p>
    <w:p>
      <w:pPr>
        <w:pStyle w:val="BodyText"/>
      </w:pPr>
      <w:r>
        <w:rPr>
          <w:b/>
          <w:bCs/>
        </w:rPr>
        <w:t xml:space="preserve">One adjustment:</w:t>
      </w:r>
      <w:r>
        <w:t xml:space="preserve"> </w:t>
      </w:r>
      <w:r>
        <w:rPr>
          <w:i/>
          <w:iCs/>
        </w:rPr>
        <w:t xml:space="preserve">the way you know things at that point that you cannot prove</w:t>
      </w:r>
      <w:r>
        <w:t xml:space="preserve"> </w:t>
      </w:r>
      <w:r>
        <w:t xml:space="preserve">is slightly tangled. Try:</w:t>
      </w:r>
      <w:r>
        <w:t xml:space="preserve"> </w:t>
      </w:r>
      <w:r>
        <w:rPr>
          <w:i/>
          <w:iCs/>
        </w:rPr>
        <w:t xml:space="preserve">the way you know things you can’t prove.</w:t>
      </w:r>
      <w:r>
        <w:t xml:space="preserve"> </w:t>
      </w:r>
      <w:r>
        <w:t xml:space="preserve">John Ellery’s voice should never have a clause it doesn’t need.</w:t>
      </w:r>
    </w:p>
    <w:p>
      <w:r>
        <w:pict>
          <v:rect style="width:0;height:1.5pt" o:hralign="center" o:hrstd="t" o:hr="t"/>
        </w:pict>
      </w:r>
    </w:p>
    <w:bookmarkEnd w:id="105"/>
    <w:bookmarkEnd w:id="106"/>
    <w:bookmarkStart w:id="107" w:name="risk-register"/>
    <w:p>
      <w:pPr>
        <w:pStyle w:val="Heading2"/>
      </w:pPr>
      <w:r>
        <w:t xml:space="preserve">9. Risk Register</w:t>
      </w:r>
    </w:p>
    <w:p>
      <w:pPr>
        <w:pStyle w:val="FirstParagraph"/>
      </w:pPr>
      <w:r>
        <w:t xml:space="preserve">Things that will go wrong if you don’t watch them.</w:t>
      </w:r>
    </w:p>
    <w:p>
      <w:pPr>
        <w:pStyle w:val="BodyText"/>
      </w:pPr>
      <w:r>
        <w:rPr>
          <w:b/>
          <w:bCs/>
        </w:rPr>
        <w:t xml:space="preserve">Risk 1: The abuse becoming legible in the wrong way.</w:t>
      </w:r>
      <w:r>
        <w:t xml:space="preserve"> </w:t>
      </w:r>
      <w:r>
        <w:t xml:space="preserve">The novel works because what Declan does is never on the page directly — it lives in Thomas’s silences and the dramatic irony of Diana’s meeting with him. If you write the abuse, you destroy the form. If you write it too obliquely, readers may miss it entirely. The calibration: the reader should be certain by Thomas’s third section, suspect by the second, and uneasy from the first. They should never be told.</w:t>
      </w:r>
    </w:p>
    <w:p>
      <w:pPr>
        <w:pStyle w:val="BodyText"/>
      </w:pPr>
      <w:r>
        <w:rPr>
          <w:b/>
          <w:bCs/>
        </w:rPr>
        <w:t xml:space="preserve">Risk 2: Diana sliding into villainy.</w:t>
      </w:r>
      <w:r>
        <w:t xml:space="preserve"> </w:t>
      </w:r>
      <w:r>
        <w:t xml:space="preserve">Easiest failure mode. The fix is mechanical: every Diana section must contain one true and tender thing about Marcus. Not as a softening — as the actual ground of her tragedy. Without it she becomes a cartoon, and the book becomes an indictment of a type rather than a portrait of a person.</w:t>
      </w:r>
    </w:p>
    <w:p>
      <w:pPr>
        <w:pStyle w:val="BodyText"/>
      </w:pPr>
      <w:r>
        <w:rPr>
          <w:b/>
          <w:bCs/>
        </w:rPr>
        <w:t xml:space="preserve">Risk 3: The kiss feeling earned-too-easily or earned-too-heavily.</w:t>
      </w:r>
      <w:r>
        <w:t xml:space="preserve"> </w:t>
      </w:r>
      <w:r>
        <w:t xml:space="preserve">It cannot be a release. It is not a triumph. Two boys, in mud, find each other across a year of distortion, for seconds, and are torn apart. Write it short. Write it physical. Resist any temptation to make either of them think a complete sentence in the moment. They are not thinking sentences. They are being.</w:t>
      </w:r>
    </w:p>
    <w:p>
      <w:pPr>
        <w:pStyle w:val="BodyText"/>
      </w:pPr>
      <w:r>
        <w:rPr>
          <w:b/>
          <w:bCs/>
        </w:rPr>
        <w:t xml:space="preserve">Risk 4: The Separate Years montaging.</w:t>
      </w:r>
      <w:r>
        <w:t xml:space="preserve"> </w:t>
      </w:r>
      <w:r>
        <w:t xml:space="preserve">The reader’s patience will dip here because the engine of the first two movements (the ticking of Thomas’s voice, Diana’s intervention) is gone. Solution: each Separate Years section must do a single specific thing — not summarise. A letter Marcus does not send. A fight Jake gets into. A moment of recovery that the reader knows is fragile because they know what’s coming.</w:t>
      </w:r>
    </w:p>
    <w:p>
      <w:pPr>
        <w:pStyle w:val="BodyText"/>
      </w:pPr>
      <w:r>
        <w:rPr>
          <w:b/>
          <w:bCs/>
        </w:rPr>
        <w:t xml:space="preserve">Risk 5: Voice drift.</w:t>
      </w:r>
      <w:r>
        <w:t xml:space="preserve"> </w:t>
      </w:r>
      <w:r>
        <w:t xml:space="preserve">By chapter twenty, Jake will start using subordinate clauses. Marcus will start being lyrical. Thomas will become pure fragmentation, losing his earlier brightness. Diana will stop self-correcting. Re-print the voice bibles every month. Run a voice-only pass at the end. This is mechanical work and it is what separates good polyphonic novels from sloppy ones.</w:t>
      </w:r>
    </w:p>
    <w:p>
      <w:pPr>
        <w:pStyle w:val="BodyText"/>
      </w:pPr>
      <w:r>
        <w:rPr>
          <w:b/>
          <w:bCs/>
        </w:rPr>
        <w:t xml:space="preserve">Risk 6: The 1986 setting becoming nostalgia tourism.</w:t>
      </w:r>
      <w:r>
        <w:t xml:space="preserve"> </w:t>
      </w:r>
      <w:r>
        <w:t xml:space="preserve">Resist period detail that does not earn its place. No Walkmans, no specific songs, no Thatcher references unless a character would think them. The school is half-medieval anyway; date-specific texture should be light. The exception: physical details that belong to the year — a particular kind of telephone, the absence of mobile phones (which is structurally important — the silence between letters is the silence of the era), a specific weather. These are not nostalgia. They are constraint.</w:t>
      </w:r>
    </w:p>
    <w:p>
      <w:pPr>
        <w:pStyle w:val="BodyText"/>
      </w:pPr>
      <w:r>
        <w:rPr>
          <w:b/>
          <w:bCs/>
        </w:rPr>
        <w:t xml:space="preserve">Risk 7: The ending feeling withholding rather than chosen.</w:t>
      </w:r>
      <w:r>
        <w:t xml:space="preserve"> </w:t>
      </w:r>
      <w:r>
        <w:t xml:space="preserve">Some readers will resent the lack of resolution. This is correct and you should accept it before drafting. The book is not refusing to give a resolution; it is showing that there wasn’t one. The way to make this land rather than frustrate: the Thomas coda. If the last voice in the book is the one who saw most clearly and was silenced, the unresolved ending becomes the moral statement. Without that coda, it can read as an aesthetic tic.</w:t>
      </w:r>
    </w:p>
    <w:p>
      <w:r>
        <w:pict>
          <v:rect style="width:0;height:1.5pt" o:hralign="center" o:hrstd="t" o:hr="t"/>
        </w:pict>
      </w:r>
    </w:p>
    <w:bookmarkEnd w:id="107"/>
    <w:bookmarkStart w:id="108" w:name="texture-and-research-notes"/>
    <w:p>
      <w:pPr>
        <w:pStyle w:val="Heading2"/>
      </w:pPr>
      <w:r>
        <w:t xml:space="preserve">10. Texture and Research Notes</w:t>
      </w:r>
    </w:p>
    <w:p>
      <w:pPr>
        <w:pStyle w:val="FirstParagraph"/>
      </w:pPr>
      <w:r>
        <w:t xml:space="preserve">A short list of things to get right because getting them wrong will alienate the readers who matter most for this book.</w:t>
      </w:r>
    </w:p>
    <w:p>
      <w:pPr>
        <w:pStyle w:val="Compact"/>
        <w:numPr>
          <w:ilvl w:val="0"/>
          <w:numId w:val="1042"/>
        </w:numPr>
      </w:pPr>
      <w:r>
        <w:rPr>
          <w:b/>
          <w:bCs/>
        </w:rPr>
        <w:t xml:space="preserve">The cane.</w:t>
      </w:r>
      <w:r>
        <w:t xml:space="preserve"> </w:t>
      </w:r>
      <w:r>
        <w:t xml:space="preserve">“Logged in a ledger as though they were library fines.”</w:t>
      </w:r>
      <w:r>
        <w:t xml:space="preserve"> </w:t>
      </w:r>
      <w:r>
        <w:t xml:space="preserve">Excellent detail. By 1986, corporal punishment was on its way out in English schools (banned in state schools 1987, in independents not until 1998). A 1986 setting can plausibly retain it but the school should feel like one of the last institutions still doing it. Have one master who refuses to use it. Don’t make him a hero. Just make him present.</w:t>
      </w:r>
    </w:p>
    <w:p>
      <w:pPr>
        <w:pStyle w:val="Compact"/>
        <w:numPr>
          <w:ilvl w:val="0"/>
          <w:numId w:val="1042"/>
        </w:numPr>
      </w:pPr>
      <w:r>
        <w:rPr>
          <w:b/>
          <w:bCs/>
        </w:rPr>
        <w:t xml:space="preserve">The Catholic frame.</w:t>
      </w:r>
      <w:r>
        <w:t xml:space="preserve"> </w:t>
      </w:r>
      <w:r>
        <w:t xml:space="preserve">“Brother Declan”</w:t>
      </w:r>
      <w:r>
        <w:t xml:space="preserve"> </w:t>
      </w:r>
      <w:r>
        <w:t xml:space="preserve">suggests a Catholic foundation — the chapel, the Latin, the brothers. Decide whether this is a Benedictine, Jesuit, or lay-brother institution, because the cultures are different. Benedictine fits best for what you are doing — older, quieter, more invested in continuity. Get one Mass scene right (the smell of the censer, the specific responses, the architecture of the liturgy) and the rest of the institutional texture follows.</w:t>
      </w:r>
    </w:p>
    <w:p>
      <w:pPr>
        <w:pStyle w:val="Compact"/>
        <w:numPr>
          <w:ilvl w:val="0"/>
          <w:numId w:val="1042"/>
        </w:numPr>
      </w:pPr>
      <w:r>
        <w:rPr>
          <w:b/>
          <w:bCs/>
        </w:rPr>
        <w:t xml:space="preserve">Latin as a living thing.</w:t>
      </w:r>
      <w:r>
        <w:t xml:space="preserve"> </w:t>
      </w:r>
      <w:r>
        <w:t xml:space="preserve">Thomas is studying Latin not as a dead language but as a discipline that gives him precision. The Catullus reference is right. Possible additions: Virgil’s</w:t>
      </w:r>
      <w:r>
        <w:t xml:space="preserve"> </w:t>
      </w:r>
      <w:r>
        <w:rPr>
          <w:i/>
          <w:iCs/>
        </w:rPr>
        <w:t xml:space="preserve">sunt lacrimae rerum</w:t>
      </w:r>
      <w:r>
        <w:t xml:space="preserve"> </w:t>
      </w:r>
      <w:r>
        <w:t xml:space="preserve">(there are tears in things) for Thomas’s middle phase; Horace’s</w:t>
      </w:r>
      <w:r>
        <w:t xml:space="preserve"> </w:t>
      </w:r>
      <w:r>
        <w:rPr>
          <w:i/>
          <w:iCs/>
        </w:rPr>
        <w:t xml:space="preserve">eheu fugaces</w:t>
      </w:r>
      <w:r>
        <w:t xml:space="preserve"> </w:t>
      </w:r>
      <w:r>
        <w:t xml:space="preserve">(alas, the fleeting years) for John Ellery if you give him a thought to himself before he speaks to Jake. Use Latin sparingly. One quote per Thomas section maximum.</w:t>
      </w:r>
    </w:p>
    <w:p>
      <w:pPr>
        <w:pStyle w:val="Compact"/>
        <w:numPr>
          <w:ilvl w:val="0"/>
          <w:numId w:val="1042"/>
        </w:numPr>
      </w:pPr>
      <w:r>
        <w:rPr>
          <w:b/>
          <w:bCs/>
        </w:rPr>
        <w:t xml:space="preserve">Football specifics.</w:t>
      </w:r>
      <w:r>
        <w:t xml:space="preserve"> </w:t>
      </w:r>
      <w:r>
        <w:t xml:space="preserve">“Cup Final, May, neutral pitch, sleet”</w:t>
      </w:r>
      <w:r>
        <w:t xml:space="preserve"> </w:t>
      </w:r>
      <w:r>
        <w:t xml:space="preserve">— fine, but check: the school football season in England runs autumn through spring, with finals typically in March or early April. May is late. If you want sleet (February) or a final (March), pick one. May is most plausible if you make it a private inter-school cup with a late date. A small thing readers who played school football will notice.</w:t>
      </w:r>
    </w:p>
    <w:p>
      <w:pPr>
        <w:pStyle w:val="Compact"/>
        <w:numPr>
          <w:ilvl w:val="0"/>
          <w:numId w:val="1042"/>
        </w:numPr>
      </w:pPr>
      <w:r>
        <w:rPr>
          <w:b/>
          <w:bCs/>
        </w:rPr>
        <w:t xml:space="preserve">The Alderton transfer.</w:t>
      </w:r>
      <w:r>
        <w:t xml:space="preserve"> </w:t>
      </w:r>
      <w:r>
        <w:t xml:space="preserve">A mid-year scholarship boy transferring out of an elite school is unusual and must be socially expensive. Diana would have to push hard. Brother Declan might write a reference. The reference is a detail you might never use but must know about.</w:t>
      </w:r>
    </w:p>
    <w:p>
      <w:pPr>
        <w:pStyle w:val="Compact"/>
        <w:numPr>
          <w:ilvl w:val="0"/>
          <w:numId w:val="1042"/>
        </w:numPr>
      </w:pPr>
      <w:r>
        <w:rPr>
          <w:b/>
          <w:bCs/>
        </w:rPr>
        <w:t xml:space="preserve">The 1986 silence.</w:t>
      </w:r>
      <w:r>
        <w:t xml:space="preserve"> </w:t>
      </w:r>
      <w:r>
        <w:t xml:space="preserve">No phones. Letters take three days. A boy’s mother visiting the school is logistically difficult. The silence is structural to the period and structural to the book.</w:t>
      </w:r>
    </w:p>
    <w:p>
      <w:r>
        <w:pict>
          <v:rect style="width:0;height:1.5pt" o:hralign="center" o:hrstd="t" o:hr="t"/>
        </w:pict>
      </w:r>
    </w:p>
    <w:bookmarkEnd w:id="108"/>
    <w:bookmarkStart w:id="109" w:name="final-editorial-recommendations"/>
    <w:p>
      <w:pPr>
        <w:pStyle w:val="Heading2"/>
      </w:pPr>
      <w:r>
        <w:t xml:space="preserve">11. Final Editorial Recommendations</w:t>
      </w:r>
    </w:p>
    <w:p>
      <w:pPr>
        <w:pStyle w:val="FirstParagraph"/>
      </w:pPr>
      <w:r>
        <w:t xml:space="preserve">Three high-level notes on the outline as it stands.</w:t>
      </w:r>
    </w:p>
    <w:p>
      <w:pPr>
        <w:pStyle w:val="BodyText"/>
      </w:pPr>
      <w:r>
        <w:rPr>
          <w:b/>
          <w:bCs/>
        </w:rPr>
        <w:t xml:space="preserve">One.</w:t>
      </w:r>
      <w:r>
        <w:t xml:space="preserve"> </w:t>
      </w:r>
      <w:r>
        <w:t xml:space="preserve">The outline currently has Jake described as</w:t>
      </w:r>
      <w:r>
        <w:t xml:space="preserve"> </w:t>
      </w:r>
      <w:r>
        <w:t xml:space="preserve">“extraordinary”</w:t>
      </w:r>
      <w:r>
        <w:t xml:space="preserve"> </w:t>
      </w:r>
      <w:r>
        <w:t xml:space="preserve">on the pitch in the cup final. Be careful: making Jake outstanding in his last scene risks turning the kiss into a triumph-coded image (the star scoring, then claiming the boy). The structural correction: have Jake play</w:t>
      </w:r>
      <w:r>
        <w:t xml:space="preserve"> </w:t>
      </w:r>
      <w:r>
        <w:rPr>
          <w:i/>
          <w:iCs/>
        </w:rPr>
        <w:t xml:space="preserve">fluently but not extraordinarily</w:t>
      </w:r>
      <w:r>
        <w:t xml:space="preserve">. Marcus matches him. Neither dominates. The kiss is between equals. The mud is the leveller.</w:t>
      </w:r>
    </w:p>
    <w:p>
      <w:pPr>
        <w:pStyle w:val="BodyText"/>
      </w:pPr>
      <w:r>
        <w:rPr>
          <w:b/>
          <w:bCs/>
        </w:rPr>
        <w:t xml:space="preserve">Two.</w:t>
      </w:r>
      <w:r>
        <w:t xml:space="preserve"> </w:t>
      </w:r>
      <w:r>
        <w:t xml:space="preserve">Consider whether Marcus realises what Declan did to Thomas before the funeral, on the funeral, or never. The outline implies</w:t>
      </w:r>
      <w:r>
        <w:t xml:space="preserve"> </w:t>
      </w:r>
      <w:r>
        <w:rPr>
          <w:i/>
          <w:iCs/>
        </w:rPr>
        <w:t xml:space="preserve">during the reading</w:t>
      </w:r>
      <w:r>
        <w:t xml:space="preserve">, which is dramatically powerful, but a slightly earlier realisation — half-formed during a small moment in the week before — would let Marcus’s silence at the funeral itself become an active choice rather than a discovery. This raises the moral stakes for Marcus and makes the bathroom scene retrospectively even more devastating. He didn’t only mistranslate Thomas’s</w:t>
      </w:r>
      <w:r>
        <w:t xml:space="preserve"> </w:t>
      </w:r>
      <w:r>
        <w:rPr>
          <w:i/>
          <w:iCs/>
        </w:rPr>
        <w:t xml:space="preserve">it doesn’t stop</w:t>
      </w:r>
      <w:r>
        <w:t xml:space="preserve">. He mistranslated it knowing.</w:t>
      </w:r>
    </w:p>
    <w:p>
      <w:pPr>
        <w:pStyle w:val="BodyText"/>
      </w:pPr>
      <w:r>
        <w:t xml:space="preserve">This is harder on Marcus and harder to write. It is also truer to what the book is doing.</w:t>
      </w:r>
    </w:p>
    <w:p>
      <w:pPr>
        <w:pStyle w:val="BodyText"/>
      </w:pPr>
      <w:r>
        <w:rPr>
          <w:b/>
          <w:bCs/>
        </w:rPr>
        <w:t xml:space="preserve">Three.</w:t>
      </w:r>
      <w:r>
        <w:t xml:space="preserve"> </w:t>
      </w:r>
      <w:r>
        <w:t xml:space="preserve">The current proposed final line —</w:t>
      </w:r>
      <w:r>
        <w:t xml:space="preserve"> </w:t>
      </w:r>
      <w:r>
        <w:rPr>
          <w:i/>
          <w:iCs/>
        </w:rPr>
        <w:t xml:space="preserve">They smashed it. But it wasn’t the way they said.</w:t>
      </w:r>
      <w:r>
        <w:t xml:space="preserve"> </w:t>
      </w:r>
      <w:r>
        <w:t xml:space="preserve">— is good but slightly defensive in its phrasing. It tells the reader that something was misrepresented, which the book has already shown. Consider letting Thomas have the actual final line, as you yourself suggest in the notes, and using the</w:t>
      </w:r>
      <w:r>
        <w:t xml:space="preserve"> </w:t>
      </w:r>
      <w:r>
        <w:rPr>
          <w:i/>
          <w:iCs/>
        </w:rPr>
        <w:t xml:space="preserve">they smashed it</w:t>
      </w:r>
      <w:r>
        <w:t xml:space="preserve"> </w:t>
      </w:r>
      <w:r>
        <w:t xml:space="preserve">line as the close of Jake’s penultimate section instead. The book ends, then, on Thomas’s voice — the voice that was silenced, surfacing at last — rather than on summary. The structural reading matches the moral reading.</w:t>
      </w:r>
    </w:p>
    <w:p>
      <w:pPr>
        <w:pStyle w:val="BodyText"/>
      </w:pPr>
      <w:r>
        <w:t xml:space="preserve">A possible Thomas closing fragment, taken from one of the unfinished letters:</w:t>
      </w:r>
    </w:p>
    <w:p>
      <w:pPr>
        <w:pStyle w:val="BlockText"/>
      </w:pPr>
      <w:r>
        <w:rPr>
          <w:i/>
          <w:iCs/>
        </w:rPr>
        <w:t xml:space="preserve">M—</w:t>
      </w:r>
    </w:p>
    <w:p>
      <w:pPr>
        <w:pStyle w:val="BlockText"/>
      </w:pPr>
      <w:r>
        <w:rPr>
          <w:i/>
          <w:iCs/>
        </w:rPr>
        <w:t xml:space="preserve">The thing I wanted to say</w:t>
      </w:r>
    </w:p>
    <w:p>
      <w:pPr>
        <w:pStyle w:val="FirstParagraph"/>
      </w:pPr>
      <w:r>
        <w:t xml:space="preserve">That’s three lines. White space below. Then the book ends.</w:t>
      </w:r>
    </w:p>
    <w:p>
      <w:pPr>
        <w:pStyle w:val="BodyText"/>
      </w:pPr>
      <w:r>
        <w:t xml:space="preserve">If that is what the last page looks like, you have written the novel the outline is reaching for.</w:t>
      </w:r>
    </w:p>
    <w:p>
      <w:r>
        <w:pict>
          <v:rect style="width:0;height:1.5pt" o:hralign="center" o:hrstd="t" o:hr="t"/>
        </w:pict>
      </w:r>
    </w:p>
    <w:bookmarkEnd w:id="109"/>
    <w:bookmarkStart w:id="110" w:name="a-short-closing-note"/>
    <w:p>
      <w:pPr>
        <w:pStyle w:val="Heading2"/>
      </w:pPr>
      <w:r>
        <w:t xml:space="preserve">A short closing note</w:t>
      </w:r>
    </w:p>
    <w:p>
      <w:pPr>
        <w:pStyle w:val="FirstParagraph"/>
      </w:pPr>
      <w:r>
        <w:t xml:space="preserve">You already have the bones of something extraordinary. The work from here is mostly about holding nerve — staying inside the silences, refusing the consolations, letting the voices be what they are. Polyphonic novels live or die on the writer’s willingness to trust the reader. Trust them. They will catch what the characters can’t say.</w:t>
      </w:r>
    </w:p>
    <w:p>
      <w:pPr>
        <w:pStyle w:val="BodyText"/>
      </w:pPr>
      <w:r>
        <w:t xml:space="preserve">Print this guide. Mark it up. Disagree with it where you should. Bring it back to me when you have the first 20,000 words and we’ll go again.</w:t>
      </w:r>
    </w:p>
    <w:p>
      <w:r>
        <w:br w:type="page"/>
      </w:r>
    </w:p>
    <w:bookmarkEnd w:id="110"/>
    <w:bookmarkEnd w:id="111"/>
    <w:bookmarkStart w:id="112" w:name="st.-cormacs-writing-guide-1"/>
    <w:p>
      <w:pPr>
        <w:pStyle w:val="Heading1"/>
      </w:pPr>
      <w:r>
        <w:t xml:space="preserve">St. Cormac’s Writing Guide 1</w:t>
      </w:r>
    </w:p>
    <w:bookmarkEnd w:id="112"/>
    <w:bookmarkStart w:id="140" w:name="writing-guide-1"/>
    <w:p>
      <w:pPr>
        <w:pStyle w:val="Heading1"/>
      </w:pPr>
      <w:r>
        <w:t xml:space="preserve">Writing Guide</w:t>
      </w:r>
    </w:p>
    <w:bookmarkStart w:id="113" w:name="st.-cormacs-a-working-document-1"/>
    <w:p>
      <w:pPr>
        <w:pStyle w:val="Heading2"/>
      </w:pPr>
      <w:r>
        <w:rPr>
          <w:i/>
          <w:iCs/>
        </w:rPr>
        <w:t xml:space="preserve">St. Cormac’s</w:t>
      </w:r>
      <w:r>
        <w:t xml:space="preserve"> </w:t>
      </w:r>
      <w:r>
        <w:t xml:space="preserve">— A Working Document</w:t>
      </w:r>
    </w:p>
    <w:p>
      <w:pPr>
        <w:pStyle w:val="FirstParagraph"/>
      </w:pPr>
      <w:r>
        <w:t xml:space="preserve">A full-build companion for the polyphonic novel outlined in your draft. Use this alongside the outline, not instead of it. The outline tells you what happens. This tells you how to write it without losing what makes it work.</w:t>
      </w:r>
    </w:p>
    <w:p>
      <w:r>
        <w:pict>
          <v:rect style="width:0;height:1.5pt" o:hralign="center" o:hrstd="t" o:hr="t"/>
        </w:pict>
      </w:r>
    </w:p>
    <w:bookmarkEnd w:id="113"/>
    <w:bookmarkStart w:id="114" w:name="premise-promise-1"/>
    <w:p>
      <w:pPr>
        <w:pStyle w:val="Heading2"/>
      </w:pPr>
      <w:r>
        <w:t xml:space="preserve">1. Premise &amp; Promise</w:t>
      </w:r>
    </w:p>
    <w:p>
      <w:pPr>
        <w:pStyle w:val="FirstParagraph"/>
      </w:pPr>
      <w:r>
        <w:t xml:space="preserve">Before anything else, lock the thing the book is for. Everything below serves it.</w:t>
      </w:r>
    </w:p>
    <w:p>
      <w:pPr>
        <w:pStyle w:val="BodyText"/>
      </w:pPr>
      <w:r>
        <w:rPr>
          <w:b/>
          <w:bCs/>
        </w:rPr>
        <w:t xml:space="preserve">The premise:</w:t>
      </w:r>
      <w:r>
        <w:t xml:space="preserve"> </w:t>
      </w:r>
      <w:r>
        <w:t xml:space="preserve">Four voices, one institution, one summer of consequence. A boy is abused, a mother intervenes wrongly, another boy dies, two other boys are separated by a story that is not true. They meet again in the mud, briefly, and are torn apart.</w:t>
      </w:r>
    </w:p>
    <w:p>
      <w:pPr>
        <w:pStyle w:val="BodyText"/>
      </w:pPr>
      <w:r>
        <w:rPr>
          <w:b/>
          <w:bCs/>
        </w:rPr>
        <w:t xml:space="preserve">The promise to the reader:</w:t>
      </w:r>
      <w:r>
        <w:t xml:space="preserve"> </w:t>
      </w:r>
      <w:r>
        <w:t xml:space="preserve">Dramatic irony as a moral instrument. The reader will assemble the truth that no character possesses, and will feel the cost of every silence. The kiss is not a payoff. The understanding is the payoff. The kiss is what the world refuses to allow them to keep.</w:t>
      </w:r>
    </w:p>
    <w:p>
      <w:pPr>
        <w:pStyle w:val="BodyText"/>
      </w:pPr>
      <w:r>
        <w:rPr>
          <w:b/>
          <w:bCs/>
        </w:rPr>
        <w:t xml:space="preserve">What the book is</w:t>
      </w:r>
      <w:r>
        <w:rPr>
          <w:b/>
          <w:bCs/>
        </w:rPr>
        <w:t xml:space="preserve"> </w:t>
      </w:r>
      <w:r>
        <w:rPr>
          <w:b/>
          <w:bCs/>
          <w:i/>
          <w:iCs/>
        </w:rPr>
        <w:t xml:space="preserve">not</w:t>
      </w:r>
      <w:r>
        <w:rPr>
          <w:b/>
          <w:bCs/>
        </w:rPr>
        <w:t xml:space="preserve">:</w:t>
      </w:r>
      <w:r>
        <w:t xml:space="preserve"> </w:t>
      </w:r>
      <w:r>
        <w:t xml:space="preserve">A coming-of-age. A romance. A trauma narrative in the confessional sense. A whodunit about Brother Declan (the reader knows almost from the first Thomas section). A story with redemption.</w:t>
      </w:r>
    </w:p>
    <w:p>
      <w:pPr>
        <w:pStyle w:val="BodyText"/>
      </w:pPr>
      <w:r>
        <w:t xml:space="preserve">If you find a scene drifting toward any of those, the scene is wrong, not the structure.</w:t>
      </w:r>
    </w:p>
    <w:p>
      <w:r>
        <w:pict>
          <v:rect style="width:0;height:1.5pt" o:hralign="center" o:hrstd="t" o:hr="t"/>
        </w:pict>
      </w:r>
    </w:p>
    <w:bookmarkEnd w:id="114"/>
    <w:bookmarkStart w:id="115" w:name="Xb28360cbea4e6c84df86fc019b61996b1084a1e"/>
    <w:p>
      <w:pPr>
        <w:pStyle w:val="Heading2"/>
      </w:pPr>
      <w:r>
        <w:t xml:space="preserve">2. Structural Architecture: The Fugue, Operationalised</w:t>
      </w:r>
    </w:p>
    <w:p>
      <w:pPr>
        <w:pStyle w:val="FirstParagraph"/>
      </w:pPr>
      <w:r>
        <w:t xml:space="preserve">The fugue analogy is correct but it needs concrete machinery or it stays decorative.</w:t>
      </w:r>
    </w:p>
    <w:p>
      <w:pPr>
        <w:pStyle w:val="BodyText"/>
      </w:pPr>
      <w:r>
        <w:rPr>
          <w:b/>
          <w:bCs/>
        </w:rPr>
        <w:t xml:space="preserve">Subject (the recurring theme):</w:t>
      </w:r>
      <w:r>
        <w:t xml:space="preserve"> </w:t>
      </w:r>
      <w:r>
        <w:rPr>
          <w:i/>
          <w:iCs/>
        </w:rPr>
        <w:t xml:space="preserve">being separated from oneself by what cannot be said</w:t>
      </w:r>
      <w:r>
        <w:t xml:space="preserve">. Every voice carries a version. Jake from his feeling for Marcus. Marcus from what he sees but cannot name. Thomas from his body. Diana from her son’s actual interior. The institution from its own conscience.</w:t>
      </w:r>
    </w:p>
    <w:p>
      <w:pPr>
        <w:pStyle w:val="BodyText"/>
      </w:pPr>
      <w:r>
        <w:rPr>
          <w:b/>
          <w:bCs/>
        </w:rPr>
        <w:t xml:space="preserve">Counter-subject (the running undertone):</w:t>
      </w:r>
      <w:r>
        <w:t xml:space="preserve"> </w:t>
      </w:r>
      <w:r>
        <w:t xml:space="preserve">the school itself — bells, bricks, weather, the chapel ceiling, mud, the smell. Texture should arrive in every voice, slightly differently inflected, until the school becomes a fifth presence.</w:t>
      </w:r>
    </w:p>
    <w:p>
      <w:pPr>
        <w:pStyle w:val="BodyText"/>
      </w:pPr>
      <w:r>
        <w:rPr>
          <w:b/>
          <w:bCs/>
        </w:rPr>
        <w:t xml:space="preserve">Voices and their entry order in the book:</w:t>
      </w:r>
    </w:p>
    <w:p>
      <w:pPr>
        <w:pStyle w:val="Compact"/>
        <w:numPr>
          <w:ilvl w:val="0"/>
          <w:numId w:val="1043"/>
        </w:numPr>
      </w:pPr>
      <w:r>
        <w:t xml:space="preserve">Jake (establishing the world from inside privilege — confident, opaque)</w:t>
      </w:r>
    </w:p>
    <w:p>
      <w:pPr>
        <w:pStyle w:val="Compact"/>
        <w:numPr>
          <w:ilvl w:val="0"/>
          <w:numId w:val="1043"/>
        </w:numPr>
      </w:pPr>
      <w:r>
        <w:t xml:space="preserve">Marcus (re-establishing it from outside — observed, qualified)</w:t>
      </w:r>
    </w:p>
    <w:p>
      <w:pPr>
        <w:pStyle w:val="Compact"/>
        <w:numPr>
          <w:ilvl w:val="0"/>
          <w:numId w:val="1043"/>
        </w:numPr>
      </w:pPr>
      <w:r>
        <w:t xml:space="preserve">Thomas (the bright voice that complicates everything)</w:t>
      </w:r>
    </w:p>
    <w:p>
      <w:pPr>
        <w:pStyle w:val="Compact"/>
        <w:numPr>
          <w:ilvl w:val="0"/>
          <w:numId w:val="1043"/>
        </w:numPr>
      </w:pPr>
      <w:r>
        <w:t xml:space="preserve">Diana — withhold her until Movement II. Her late entry is structurally vital. The reader has lived inside the boys’ interiority before she arrives to mistranslate it.</w:t>
      </w:r>
    </w:p>
    <w:p>
      <w:pPr>
        <w:pStyle w:val="Compact"/>
        <w:numPr>
          <w:ilvl w:val="0"/>
          <w:numId w:val="1043"/>
        </w:numPr>
      </w:pPr>
      <w:r>
        <w:t xml:space="preserve">John Ellery — one section, one moment, near the end.</w:t>
      </w:r>
    </w:p>
    <w:p>
      <w:pPr>
        <w:pStyle w:val="FirstParagraph"/>
      </w:pPr>
      <w:r>
        <w:rPr>
          <w:b/>
          <w:bCs/>
        </w:rPr>
        <w:t xml:space="preserve">Stretto (where voices overlap faster):</w:t>
      </w:r>
      <w:r>
        <w:t xml:space="preserve"> </w:t>
      </w:r>
      <w:r>
        <w:t xml:space="preserve">the match sequence. Sections shorten. POVs alternate paragraph-by-paragraph rather than section-by-section. This is the only place you should break your own structural rule, and it should feel like the rule breaking under pressure.</w:t>
      </w:r>
    </w:p>
    <w:p>
      <w:pPr>
        <w:pStyle w:val="BodyText"/>
      </w:pPr>
      <w:r>
        <w:rPr>
          <w:b/>
          <w:bCs/>
        </w:rPr>
        <w:t xml:space="preserve">The compositional rule that holds it all together:</w:t>
      </w:r>
      <w:r>
        <w:t xml:space="preserve"> </w:t>
      </w:r>
      <w:r>
        <w:rPr>
          <w:i/>
          <w:iCs/>
        </w:rPr>
        <w:t xml:space="preserve">every voice should be partly answering a question another voice has just half-asked</w:t>
      </w:r>
      <w:r>
        <w:t xml:space="preserve">. Marcus’s section after a Jake section should land as if Marcus has overheard Jake’s thought without knowing it. The reader hears the conversation. The characters never get to.</w:t>
      </w:r>
    </w:p>
    <w:p>
      <w:r>
        <w:pict>
          <v:rect style="width:0;height:1.5pt" o:hralign="center" o:hrstd="t" o:hr="t"/>
        </w:pict>
      </w:r>
    </w:p>
    <w:bookmarkEnd w:id="115"/>
    <w:bookmarkStart w:id="121" w:name="voice-bibles-1"/>
    <w:p>
      <w:pPr>
        <w:pStyle w:val="Heading2"/>
      </w:pPr>
      <w:r>
        <w:t xml:space="preserve">3. Voice Bibles</w:t>
      </w:r>
    </w:p>
    <w:p>
      <w:pPr>
        <w:pStyle w:val="FirstParagraph"/>
      </w:pPr>
      <w:r>
        <w:t xml:space="preserve">Build these</w:t>
      </w:r>
      <w:r>
        <w:t xml:space="preserve"> </w:t>
      </w:r>
      <w:r>
        <w:rPr>
          <w:i/>
          <w:iCs/>
        </w:rPr>
        <w:t xml:space="preserve">before</w:t>
      </w:r>
      <w:r>
        <w:t xml:space="preserve"> </w:t>
      </w:r>
      <w:r>
        <w:t xml:space="preserve">drafting prose. Print them. Reread them before each session in that voice. The single biggest risk in a polyphonic novel is voice drift — by chapter twenty, all four sound like the author. Hold the line.</w:t>
      </w:r>
    </w:p>
    <w:bookmarkStart w:id="116" w:name="jake"/>
    <w:p>
      <w:pPr>
        <w:pStyle w:val="Heading3"/>
      </w:pPr>
      <w:r>
        <w:t xml:space="preserve">Jake</w:t>
      </w:r>
    </w:p>
    <w:p>
      <w:pPr>
        <w:pStyle w:val="Compact"/>
        <w:numPr>
          <w:ilvl w:val="0"/>
          <w:numId w:val="1044"/>
        </w:numPr>
      </w:pPr>
      <w:r>
        <w:rPr>
          <w:b/>
          <w:bCs/>
        </w:rPr>
        <w:t xml:space="preserve">Sentence length:</w:t>
      </w:r>
      <w:r>
        <w:t xml:space="preserve"> </w:t>
      </w:r>
      <w:r>
        <w:t xml:space="preserve">short to medium. Almost no subordinate clauses in the first half. Subordinate clauses creep in as control slips.</w:t>
      </w:r>
    </w:p>
    <w:p>
      <w:pPr>
        <w:pStyle w:val="Compact"/>
        <w:numPr>
          <w:ilvl w:val="0"/>
          <w:numId w:val="1044"/>
        </w:numPr>
      </w:pPr>
      <w:r>
        <w:rPr>
          <w:b/>
          <w:bCs/>
        </w:rPr>
        <w:t xml:space="preserve">Lexicon:</w:t>
      </w:r>
      <w:r>
        <w:t xml:space="preserve"> </w:t>
      </w:r>
      <w:r>
        <w:t xml:space="preserve">physical, sensory, kinetic. Football vocabulary leaks into non-football observation. He describes a conversation as</w:t>
      </w:r>
      <w:r>
        <w:t xml:space="preserve"> </w:t>
      </w:r>
      <w:r>
        <w:t xml:space="preserve">“going long”</w:t>
      </w:r>
      <w:r>
        <w:t xml:space="preserve"> </w:t>
      </w:r>
      <w:r>
        <w:t xml:space="preserve">or someone as</w:t>
      </w:r>
      <w:r>
        <w:t xml:space="preserve"> </w:t>
      </w:r>
      <w:r>
        <w:t xml:space="preserve">“off-balance.”</w:t>
      </w:r>
      <w:r>
        <w:t xml:space="preserve"> </w:t>
      </w:r>
      <w:r>
        <w:t xml:space="preserve">This is not a tic — it is how his mind organises experience.</w:t>
      </w:r>
    </w:p>
    <w:p>
      <w:pPr>
        <w:pStyle w:val="Compact"/>
        <w:numPr>
          <w:ilvl w:val="0"/>
          <w:numId w:val="1044"/>
        </w:numPr>
      </w:pPr>
      <w:r>
        <w:rPr>
          <w:b/>
          <w:bCs/>
        </w:rPr>
        <w:t xml:space="preserve">Forbidden registers:</w:t>
      </w:r>
      <w:r>
        <w:t xml:space="preserve"> </w:t>
      </w:r>
      <w:r>
        <w:t xml:space="preserve">introspection, abstraction, emotional naming. He cannot say</w:t>
      </w:r>
      <w:r>
        <w:t xml:space="preserve"> </w:t>
      </w:r>
      <w:r>
        <w:rPr>
          <w:i/>
          <w:iCs/>
        </w:rPr>
        <w:t xml:space="preserve">I felt sad</w:t>
      </w:r>
      <w:r>
        <w:t xml:space="preserve">. He can say</w:t>
      </w:r>
      <w:r>
        <w:t xml:space="preserve"> </w:t>
      </w:r>
      <w:r>
        <w:rPr>
          <w:i/>
          <w:iCs/>
        </w:rPr>
        <w:t xml:space="preserve">I didn’t want to go to dinner</w:t>
      </w:r>
      <w:r>
        <w:t xml:space="preserve">. The reader does the conversion.</w:t>
      </w:r>
    </w:p>
    <w:p>
      <w:pPr>
        <w:pStyle w:val="Compact"/>
        <w:numPr>
          <w:ilvl w:val="0"/>
          <w:numId w:val="1044"/>
        </w:numPr>
      </w:pPr>
      <w:r>
        <w:rPr>
          <w:b/>
          <w:bCs/>
        </w:rPr>
        <w:t xml:space="preserve">Tell:</w:t>
      </w:r>
      <w:r>
        <w:t xml:space="preserve"> </w:t>
      </w:r>
      <w:r>
        <w:t xml:space="preserve">when emotion surfaces, his sentences become shorter and start with</w:t>
      </w:r>
      <w:r>
        <w:t xml:space="preserve"> </w:t>
      </w:r>
      <w:r>
        <w:t xml:space="preserve">“I.”</w:t>
      </w:r>
      <w:r>
        <w:t xml:space="preserve"> </w:t>
      </w:r>
      <w:r>
        <w:t xml:space="preserve">A run of four sentences beginning with</w:t>
      </w:r>
      <w:r>
        <w:t xml:space="preserve"> </w:t>
      </w:r>
      <w:r>
        <w:t xml:space="preserve">“I”</w:t>
      </w:r>
      <w:r>
        <w:t xml:space="preserve"> </w:t>
      </w:r>
      <w:r>
        <w:t xml:space="preserve">is Jake under pressure.</w:t>
      </w:r>
    </w:p>
    <w:p>
      <w:pPr>
        <w:pStyle w:val="Compact"/>
        <w:numPr>
          <w:ilvl w:val="0"/>
          <w:numId w:val="1044"/>
        </w:numPr>
      </w:pPr>
      <w:r>
        <w:rPr>
          <w:b/>
          <w:bCs/>
        </w:rPr>
        <w:t xml:space="preserve">What he avoids:</w:t>
      </w:r>
      <w:r>
        <w:t xml:space="preserve"> </w:t>
      </w:r>
      <w:r>
        <w:t xml:space="preserve">the word</w:t>
      </w:r>
      <w:r>
        <w:t xml:space="preserve"> </w:t>
      </w:r>
      <w:r>
        <w:t xml:space="preserve">“love.”</w:t>
      </w:r>
      <w:r>
        <w:t xml:space="preserve"> </w:t>
      </w:r>
      <w:r>
        <w:t xml:space="preserve">The word</w:t>
      </w:r>
      <w:r>
        <w:t xml:space="preserve"> </w:t>
      </w:r>
      <w:r>
        <w:t xml:space="preserve">“want.”</w:t>
      </w:r>
      <w:r>
        <w:t xml:space="preserve"> </w:t>
      </w:r>
      <w:r>
        <w:t xml:space="preserve">Any reference to his mother. He talks about his father constantly and his mother never; the reader should clock this without being told.</w:t>
      </w:r>
    </w:p>
    <w:p>
      <w:pPr>
        <w:pStyle w:val="Compact"/>
        <w:numPr>
          <w:ilvl w:val="0"/>
          <w:numId w:val="1044"/>
        </w:numPr>
      </w:pPr>
      <w:r>
        <w:rPr>
          <w:b/>
          <w:bCs/>
        </w:rPr>
        <w:t xml:space="preserve">Idiolect markers:</w:t>
      </w:r>
      <w:r>
        <w:t xml:space="preserve"> </w:t>
      </w:r>
      <w:r>
        <w:rPr>
          <w:i/>
          <w:iCs/>
        </w:rPr>
        <w:t xml:space="preserve">anyway</w:t>
      </w:r>
      <w:r>
        <w:t xml:space="preserve">,</w:t>
      </w:r>
      <w:r>
        <w:t xml:space="preserve"> </w:t>
      </w:r>
      <w:r>
        <w:rPr>
          <w:i/>
          <w:iCs/>
        </w:rPr>
        <w:t xml:space="preserve">the thing is</w:t>
      </w:r>
      <w:r>
        <w:t xml:space="preserve">,</w:t>
      </w:r>
      <w:r>
        <w:t xml:space="preserve"> </w:t>
      </w:r>
      <w:r>
        <w:rPr>
          <w:i/>
          <w:iCs/>
        </w:rPr>
        <w:t xml:space="preserve">I don’t know why</w:t>
      </w:r>
      <w:r>
        <w:t xml:space="preserve">,</w:t>
      </w:r>
      <w:r>
        <w:t xml:space="preserve"> </w:t>
      </w:r>
      <w:r>
        <w:rPr>
          <w:i/>
          <w:iCs/>
        </w:rPr>
        <w:t xml:space="preserve">fine</w:t>
      </w:r>
      <w:r>
        <w:t xml:space="preserve">,</w:t>
      </w:r>
      <w:r>
        <w:t xml:space="preserve"> </w:t>
      </w:r>
      <w:r>
        <w:rPr>
          <w:i/>
          <w:iCs/>
        </w:rPr>
        <w:t xml:space="preserve">whatever</w:t>
      </w:r>
      <w:r>
        <w:t xml:space="preserve">. Use these sparingly — once each per section is plenty. Overuse becomes parody.</w:t>
      </w:r>
    </w:p>
    <w:bookmarkEnd w:id="116"/>
    <w:bookmarkStart w:id="117" w:name="marcus-webb-1"/>
    <w:p>
      <w:pPr>
        <w:pStyle w:val="Heading3"/>
      </w:pPr>
      <w:r>
        <w:t xml:space="preserve">Marcus Webb</w:t>
      </w:r>
    </w:p>
    <w:p>
      <w:pPr>
        <w:pStyle w:val="Compact"/>
        <w:numPr>
          <w:ilvl w:val="0"/>
          <w:numId w:val="1045"/>
        </w:numPr>
      </w:pPr>
      <w:r>
        <w:rPr>
          <w:b/>
          <w:bCs/>
        </w:rPr>
        <w:t xml:space="preserve">Sentence length:</w:t>
      </w:r>
      <w:r>
        <w:t xml:space="preserve"> </w:t>
      </w:r>
      <w:r>
        <w:t xml:space="preserve">longer, qualified, often built around a colon or a dash.</w:t>
      </w:r>
    </w:p>
    <w:p>
      <w:pPr>
        <w:pStyle w:val="Compact"/>
        <w:numPr>
          <w:ilvl w:val="0"/>
          <w:numId w:val="1045"/>
        </w:numPr>
      </w:pPr>
      <w:r>
        <w:rPr>
          <w:b/>
          <w:bCs/>
        </w:rPr>
        <w:t xml:space="preserve">Lexicon:</w:t>
      </w:r>
      <w:r>
        <w:t xml:space="preserve"> </w:t>
      </w:r>
      <w:r>
        <w:t xml:space="preserve">precise, slightly elevated, the vocabulary of someone who has read carefully because reading was a way to belong somewhere. He uses the right word, occasionally one word too elegant for his age, and you should leave that in. It is class anxiety made visible.</w:t>
      </w:r>
    </w:p>
    <w:p>
      <w:pPr>
        <w:pStyle w:val="Compact"/>
        <w:numPr>
          <w:ilvl w:val="0"/>
          <w:numId w:val="1045"/>
        </w:numPr>
      </w:pPr>
      <w:r>
        <w:rPr>
          <w:b/>
          <w:bCs/>
        </w:rPr>
        <w:t xml:space="preserve">Hallmark:</w:t>
      </w:r>
      <w:r>
        <w:t xml:space="preserve"> </w:t>
      </w:r>
      <w:r>
        <w:t xml:space="preserve">the conditional.</w:t>
      </w:r>
      <w:r>
        <w:t xml:space="preserve"> </w:t>
      </w:r>
      <w:r>
        <w:t xml:space="preserve">“I might have said something. I would have, if.”</w:t>
      </w:r>
      <w:r>
        <w:t xml:space="preserve"> </w:t>
      </w:r>
      <w:r>
        <w:t xml:space="preserve">He thinks in the subjunctive because the indicative has costs.</w:t>
      </w:r>
    </w:p>
    <w:p>
      <w:pPr>
        <w:pStyle w:val="Compact"/>
        <w:numPr>
          <w:ilvl w:val="0"/>
          <w:numId w:val="1045"/>
        </w:numPr>
      </w:pPr>
      <w:r>
        <w:rPr>
          <w:b/>
          <w:bCs/>
        </w:rPr>
        <w:t xml:space="preserve">What he watches:</w:t>
      </w:r>
      <w:r>
        <w:t xml:space="preserve"> </w:t>
      </w:r>
      <w:r>
        <w:t xml:space="preserve">other people’s faces, hands, what they do with their eyes when other people speak. He notices clothes. He notices what people don’t say. He notices when laughter is half a beat late.</w:t>
      </w:r>
    </w:p>
    <w:p>
      <w:pPr>
        <w:pStyle w:val="Compact"/>
        <w:numPr>
          <w:ilvl w:val="0"/>
          <w:numId w:val="1045"/>
        </w:numPr>
      </w:pPr>
      <w:r>
        <w:rPr>
          <w:b/>
          <w:bCs/>
        </w:rPr>
        <w:t xml:space="preserve">Forbidden moves:</w:t>
      </w:r>
      <w:r>
        <w:t xml:space="preserve"> </w:t>
      </w:r>
      <w:r>
        <w:t xml:space="preserve">self-pity, accusation, melodrama. Marcus has no entitlement to grief. He earns every emotional moment by under-reaching first.</w:t>
      </w:r>
    </w:p>
    <w:p>
      <w:pPr>
        <w:pStyle w:val="Compact"/>
        <w:numPr>
          <w:ilvl w:val="0"/>
          <w:numId w:val="1045"/>
        </w:numPr>
      </w:pPr>
      <w:r>
        <w:rPr>
          <w:b/>
          <w:bCs/>
        </w:rPr>
        <w:t xml:space="preserve">Idiolect markers:</w:t>
      </w:r>
      <w:r>
        <w:t xml:space="preserve"> </w:t>
      </w:r>
      <w:r>
        <w:rPr>
          <w:i/>
          <w:iCs/>
        </w:rPr>
        <w:t xml:space="preserve">I think</w:t>
      </w:r>
      <w:r>
        <w:t xml:space="preserve">,</w:t>
      </w:r>
      <w:r>
        <w:t xml:space="preserve"> </w:t>
      </w:r>
      <w:r>
        <w:rPr>
          <w:i/>
          <w:iCs/>
        </w:rPr>
        <w:t xml:space="preserve">it occurred to me later</w:t>
      </w:r>
      <w:r>
        <w:t xml:space="preserve">,</w:t>
      </w:r>
      <w:r>
        <w:t xml:space="preserve"> </w:t>
      </w:r>
      <w:r>
        <w:rPr>
          <w:i/>
          <w:iCs/>
        </w:rPr>
        <w:t xml:space="preserve">though I did not say so</w:t>
      </w:r>
      <w:r>
        <w:t xml:space="preserve">,</w:t>
      </w:r>
      <w:r>
        <w:t xml:space="preserve"> </w:t>
      </w:r>
      <w:r>
        <w:rPr>
          <w:i/>
          <w:iCs/>
        </w:rPr>
        <w:t xml:space="preserve">I could be wrong</w:t>
      </w:r>
      <w:r>
        <w:t xml:space="preserve">. The hedge is not weakness. It is survival vocabulary.</w:t>
      </w:r>
    </w:p>
    <w:p>
      <w:pPr>
        <w:pStyle w:val="Compact"/>
        <w:numPr>
          <w:ilvl w:val="0"/>
          <w:numId w:val="1045"/>
        </w:numPr>
      </w:pPr>
      <w:r>
        <w:rPr>
          <w:b/>
          <w:bCs/>
        </w:rPr>
        <w:t xml:space="preserve">Critical rule:</w:t>
      </w:r>
      <w:r>
        <w:t xml:space="preserve"> </w:t>
      </w:r>
      <w:r>
        <w:t xml:space="preserve">Marcus knows more than he tells the reader. His sections should withhold. When he eventually understands what Declan did to Thomas, the reader should suspect he understood months earlier and didn’t let himself.</w:t>
      </w:r>
    </w:p>
    <w:bookmarkEnd w:id="117"/>
    <w:bookmarkStart w:id="118" w:name="thomas-ellery-1"/>
    <w:p>
      <w:pPr>
        <w:pStyle w:val="Heading3"/>
      </w:pPr>
      <w:r>
        <w:t xml:space="preserve">Thomas Ellery</w:t>
      </w:r>
    </w:p>
    <w:p>
      <w:pPr>
        <w:pStyle w:val="FirstParagraph"/>
      </w:pPr>
      <w:r>
        <w:t xml:space="preserve">This is the hardest voice. Get it wrong and the book collapses. Get it right and it becomes the haunt the whole novel is structured around.</w:t>
      </w:r>
    </w:p>
    <w:p>
      <w:pPr>
        <w:pStyle w:val="Compact"/>
        <w:numPr>
          <w:ilvl w:val="0"/>
          <w:numId w:val="1046"/>
        </w:numPr>
      </w:pPr>
      <w:r>
        <w:rPr>
          <w:b/>
          <w:bCs/>
        </w:rPr>
        <w:t xml:space="preserve">Early sections:</w:t>
      </w:r>
      <w:r>
        <w:t xml:space="preserve"> </w:t>
      </w:r>
      <w:r>
        <w:t xml:space="preserve">quick, warm, lateral. Latin jokes, etymological asides, a tendency to pull two unrelated things into the same sentence and make them rhyme. He is, briefly, the most pleasurable voice on the page. The reader must like him before they lose him.</w:t>
      </w:r>
    </w:p>
    <w:p>
      <w:pPr>
        <w:pStyle w:val="Compact"/>
        <w:numPr>
          <w:ilvl w:val="0"/>
          <w:numId w:val="1046"/>
        </w:numPr>
      </w:pPr>
      <w:r>
        <w:rPr>
          <w:b/>
          <w:bCs/>
        </w:rPr>
        <w:t xml:space="preserve">Middle sections:</w:t>
      </w:r>
      <w:r>
        <w:t xml:space="preserve"> </w:t>
      </w:r>
      <w:r>
        <w:t xml:space="preserve">sentences that start and don’t finish. Surfaces described in over-detailed terms (the chapel ceiling has twelve panels; he can list what is in each). Numbers. Counting. Time stretched and compressed. Reference to his body becomes oblique then absent.</w:t>
      </w:r>
    </w:p>
    <w:p>
      <w:pPr>
        <w:pStyle w:val="Compact"/>
        <w:numPr>
          <w:ilvl w:val="0"/>
          <w:numId w:val="1046"/>
        </w:numPr>
      </w:pPr>
      <w:r>
        <w:rPr>
          <w:b/>
          <w:bCs/>
        </w:rPr>
        <w:t xml:space="preserve">Late sections:</w:t>
      </w:r>
      <w:r>
        <w:t xml:space="preserve"> </w:t>
      </w:r>
      <w:r>
        <w:t xml:space="preserve">under 200 words each. White space on the page. A letter started and abandoned. A line in Latin and its translation, then the translation crossed out.</w:t>
      </w:r>
      <w:r>
        <w:t xml:space="preserve"> </w:t>
      </w:r>
      <w:r>
        <w:rPr>
          <w:i/>
          <w:iCs/>
        </w:rPr>
        <w:t xml:space="preserve">Odi et amo</w:t>
      </w:r>
      <w:r>
        <w:t xml:space="preserve"> </w:t>
      </w:r>
      <w:r>
        <w:t xml:space="preserve">recurring as a refrain that is no longer a joke.</w:t>
      </w:r>
    </w:p>
    <w:p>
      <w:pPr>
        <w:pStyle w:val="Compact"/>
        <w:numPr>
          <w:ilvl w:val="0"/>
          <w:numId w:val="1046"/>
        </w:numPr>
      </w:pPr>
      <w:r>
        <w:rPr>
          <w:b/>
          <w:bCs/>
        </w:rPr>
        <w:t xml:space="preserve">Forbidden:</w:t>
      </w:r>
      <w:r>
        <w:t xml:space="preserve"> </w:t>
      </w:r>
      <w:r>
        <w:t xml:space="preserve">any explicit description of what Declan does. Thomas’s voice is where restraint matters most. The horror lives in what the voice cannot reach. If you write the abuse, you destroy the book.</w:t>
      </w:r>
    </w:p>
    <w:p>
      <w:pPr>
        <w:pStyle w:val="Compact"/>
        <w:numPr>
          <w:ilvl w:val="0"/>
          <w:numId w:val="1046"/>
        </w:numPr>
      </w:pPr>
      <w:r>
        <w:rPr>
          <w:b/>
          <w:bCs/>
        </w:rPr>
        <w:t xml:space="preserve">The thing he understands that nobody else does:</w:t>
      </w:r>
      <w:r>
        <w:t xml:space="preserve"> </w:t>
      </w:r>
      <w:r>
        <w:t xml:space="preserve">Jake’s feeling for Marcus, before Jake does. Plant this in his earliest section. Let it become unbearable later: the boy who saw most clearly is the one who can no longer speak.</w:t>
      </w:r>
    </w:p>
    <w:bookmarkEnd w:id="118"/>
    <w:bookmarkStart w:id="119" w:name="diana-webb-1"/>
    <w:p>
      <w:pPr>
        <w:pStyle w:val="Heading3"/>
      </w:pPr>
      <w:r>
        <w:t xml:space="preserve">Diana Webb</w:t>
      </w:r>
    </w:p>
    <w:p>
      <w:pPr>
        <w:pStyle w:val="FirstParagraph"/>
      </w:pPr>
      <w:r>
        <w:t xml:space="preserve">The voice you must love writing without ever allowing the reader to fully trust.</w:t>
      </w:r>
    </w:p>
    <w:p>
      <w:pPr>
        <w:pStyle w:val="Compact"/>
        <w:numPr>
          <w:ilvl w:val="0"/>
          <w:numId w:val="1047"/>
        </w:numPr>
      </w:pPr>
      <w:r>
        <w:rPr>
          <w:b/>
          <w:bCs/>
        </w:rPr>
        <w:t xml:space="preserve">Sentence rhythm:</w:t>
      </w:r>
      <w:r>
        <w:t xml:space="preserve"> </w:t>
      </w:r>
      <w:r>
        <w:t xml:space="preserve">long, fluent, articulate. She is more verbally sophisticated than her son. This is part of her tragedy.</w:t>
      </w:r>
    </w:p>
    <w:p>
      <w:pPr>
        <w:pStyle w:val="Compact"/>
        <w:numPr>
          <w:ilvl w:val="0"/>
          <w:numId w:val="1047"/>
        </w:numPr>
      </w:pPr>
      <w:r>
        <w:rPr>
          <w:b/>
          <w:bCs/>
        </w:rPr>
        <w:t xml:space="preserve">Hallmark:</w:t>
      </w:r>
      <w:r>
        <w:t xml:space="preserve"> </w:t>
      </w:r>
      <w:r>
        <w:t xml:space="preserve">the self-clarifying parenthesis.</w:t>
      </w:r>
      <w:r>
        <w:t xml:space="preserve"> </w:t>
      </w:r>
      <w:r>
        <w:rPr>
          <w:i/>
          <w:iCs/>
        </w:rPr>
        <w:t xml:space="preserve">I want to be clear</w:t>
      </w:r>
      <w:r>
        <w:t xml:space="preserve">.</w:t>
      </w:r>
      <w:r>
        <w:t xml:space="preserve"> </w:t>
      </w:r>
      <w:r>
        <w:rPr>
          <w:i/>
          <w:iCs/>
        </w:rPr>
        <w:t xml:space="preserve">To be precise</w:t>
      </w:r>
      <w:r>
        <w:t xml:space="preserve">.</w:t>
      </w:r>
      <w:r>
        <w:t xml:space="preserve"> </w:t>
      </w:r>
      <w:r>
        <w:rPr>
          <w:i/>
          <w:iCs/>
        </w:rPr>
        <w:t xml:space="preserve">Not that</w:t>
      </w:r>
      <w:r>
        <w:t xml:space="preserve">. She corrects herself toward the version she prefers.</w:t>
      </w:r>
    </w:p>
    <w:p>
      <w:pPr>
        <w:pStyle w:val="Compact"/>
        <w:numPr>
          <w:ilvl w:val="0"/>
          <w:numId w:val="1047"/>
        </w:numPr>
      </w:pPr>
      <w:r>
        <w:rPr>
          <w:b/>
          <w:bCs/>
        </w:rPr>
        <w:t xml:space="preserve">What she does not say:</w:t>
      </w:r>
      <w:r>
        <w:t xml:space="preserve"> </w:t>
      </w:r>
      <w:r>
        <w:t xml:space="preserve">her ex-husband’s name. The cost of school fees in numbers. What she felt when she read the notebook. The reader should learn to listen for the silences in her fluency.</w:t>
      </w:r>
    </w:p>
    <w:p>
      <w:pPr>
        <w:pStyle w:val="Compact"/>
        <w:numPr>
          <w:ilvl w:val="0"/>
          <w:numId w:val="1047"/>
        </w:numPr>
      </w:pPr>
      <w:r>
        <w:rPr>
          <w:b/>
          <w:bCs/>
        </w:rPr>
        <w:t xml:space="preserve">Critical rule:</w:t>
      </w:r>
      <w:r>
        <w:t xml:space="preserve"> </w:t>
      </w:r>
      <w:r>
        <w:t xml:space="preserve">she is never lying to the reader. She is selecting. The distinction matters. A lying narrator can be caught. A selecting narrator cannot. The reader has to do the catching.</w:t>
      </w:r>
    </w:p>
    <w:p>
      <w:pPr>
        <w:pStyle w:val="Compact"/>
        <w:numPr>
          <w:ilvl w:val="0"/>
          <w:numId w:val="1047"/>
        </w:numPr>
      </w:pPr>
      <w:r>
        <w:rPr>
          <w:b/>
          <w:bCs/>
        </w:rPr>
        <w:t xml:space="preserve">The single rule that governs every Diana section:</w:t>
      </w:r>
      <w:r>
        <w:t xml:space="preserve"> </w:t>
      </w:r>
      <w:r>
        <w:rPr>
          <w:i/>
          <w:iCs/>
        </w:rPr>
        <w:t xml:space="preserve">she must say one true and tender thing about Marcus, and one thing that, read against what the reader knows, is catastrophic.</w:t>
      </w:r>
      <w:r>
        <w:t xml:space="preserve"> </w:t>
      </w:r>
      <w:r>
        <w:t xml:space="preserve">Both in every section. Without exception.</w:t>
      </w:r>
    </w:p>
    <w:p>
      <w:pPr>
        <w:pStyle w:val="Compact"/>
        <w:numPr>
          <w:ilvl w:val="0"/>
          <w:numId w:val="1047"/>
        </w:numPr>
      </w:pPr>
      <w:r>
        <w:rPr>
          <w:b/>
          <w:bCs/>
        </w:rPr>
        <w:t xml:space="preserve">Forbidden:</w:t>
      </w:r>
      <w:r>
        <w:t xml:space="preserve"> </w:t>
      </w:r>
      <w:r>
        <w:t xml:space="preserve">any moment of self-recognition. She does not arrive at insight. The novel does not redeem her. If she has a redemptive turn the book becomes an apology for her, which is exactly the move the world she lives in would want.</w:t>
      </w:r>
    </w:p>
    <w:bookmarkEnd w:id="119"/>
    <w:bookmarkStart w:id="120" w:name="john-ellery-1"/>
    <w:p>
      <w:pPr>
        <w:pStyle w:val="Heading3"/>
      </w:pPr>
      <w:r>
        <w:t xml:space="preserve">John Ellery</w:t>
      </w:r>
    </w:p>
    <w:p>
      <w:pPr>
        <w:pStyle w:val="Compact"/>
        <w:numPr>
          <w:ilvl w:val="0"/>
          <w:numId w:val="1048"/>
        </w:numPr>
      </w:pPr>
      <w:r>
        <w:rPr>
          <w:b/>
          <w:bCs/>
        </w:rPr>
        <w:t xml:space="preserve">One section. Roughly 700 words.</w:t>
      </w:r>
    </w:p>
    <w:p>
      <w:pPr>
        <w:pStyle w:val="Compact"/>
        <w:numPr>
          <w:ilvl w:val="0"/>
          <w:numId w:val="1048"/>
        </w:numPr>
      </w:pPr>
      <w:r>
        <w:rPr>
          <w:b/>
          <w:bCs/>
        </w:rPr>
        <w:t xml:space="preserve">Voice:</w:t>
      </w:r>
      <w:r>
        <w:t xml:space="preserve"> </w:t>
      </w:r>
      <w:r>
        <w:t xml:space="preserve">plain, professional, factual. He is a physiotherapist. He uses the vocabulary of the body and of damage management.</w:t>
      </w:r>
    </w:p>
    <w:p>
      <w:pPr>
        <w:pStyle w:val="Compact"/>
        <w:numPr>
          <w:ilvl w:val="0"/>
          <w:numId w:val="1048"/>
        </w:numPr>
      </w:pPr>
      <w:r>
        <w:rPr>
          <w:b/>
          <w:bCs/>
        </w:rPr>
        <w:t xml:space="preserve">What the section does mechanically:</w:t>
      </w:r>
      <w:r>
        <w:t xml:space="preserve"> </w:t>
      </w:r>
      <w:r>
        <w:t xml:space="preserve">delivers the information that breaks Jake’s distortion. But he does not deliver it dramatically. He delivers it the way someone tells you the weather. The reader should feel the iron grief underneath the flatness, and the iron grief should be unstated.</w:t>
      </w:r>
    </w:p>
    <w:p>
      <w:pPr>
        <w:pStyle w:val="Compact"/>
        <w:numPr>
          <w:ilvl w:val="0"/>
          <w:numId w:val="1048"/>
        </w:numPr>
      </w:pPr>
      <w:r>
        <w:rPr>
          <w:b/>
          <w:bCs/>
        </w:rPr>
        <w:t xml:space="preserve">He must not become a wisdom figure.</w:t>
      </w:r>
      <w:r>
        <w:t xml:space="preserve"> </w:t>
      </w:r>
      <w:r>
        <w:t xml:space="preserve">He is not the moral centre of the book. He is a man who has lost a son, who has stopped expecting resolution, and who happens to be on a touchline when something can still be repaired even slightly. He says one thing and walks away. The walking away is the dignity.</w:t>
      </w:r>
    </w:p>
    <w:p>
      <w:r>
        <w:pict>
          <v:rect style="width:0;height:1.5pt" o:hralign="center" o:hrstd="t" o:hr="t"/>
        </w:pict>
      </w:r>
    </w:p>
    <w:bookmarkEnd w:id="120"/>
    <w:bookmarkEnd w:id="121"/>
    <w:bookmarkStart w:id="122" w:name="timeline-lock-this-before-you-draft-1"/>
    <w:p>
      <w:pPr>
        <w:pStyle w:val="Heading2"/>
      </w:pPr>
      <w:r>
        <w:t xml:space="preserve">4. Timeline (Lock This Before You Draft)</w:t>
      </w:r>
    </w:p>
    <w:p>
      <w:pPr>
        <w:pStyle w:val="FirstParagraph"/>
      </w:pPr>
      <w:r>
        <w:t xml:space="preserve">Ambiguity in the outline that needs nailing down. Suggested resolution:</w:t>
      </w:r>
    </w:p>
    <w:tbl>
      <w:tblPr>
        <w:tblStyle w:val="Table"/>
        <w:tblW w:type="pct" w:w="5000"/>
        <w:tblLayout w:type="fixed"/>
        <w:tblLook w:firstRow="1" w:lastRow="0" w:firstColumn="0" w:lastColumn="0" w:noHBand="0" w:noVBand="0" w:val="0020"/>
      </w:tblPr>
      <w:tblGrid>
        <w:gridCol w:w="1397"/>
        <w:gridCol w:w="1397"/>
        <w:gridCol w:w="2562"/>
        <w:gridCol w:w="2562"/>
      </w:tblGrid>
      <w:tr>
        <w:trPr>
          <w:tblHeader w:val="on"/>
        </w:trPr>
        <w:tc>
          <w:tcPr/>
          <w:p>
            <w:pPr>
              <w:pStyle w:val="Compact"/>
            </w:pPr>
            <w:r>
              <w:t xml:space="preserve">Year</w:t>
            </w:r>
          </w:p>
        </w:tc>
        <w:tc>
          <w:tcPr/>
          <w:p>
            <w:pPr>
              <w:pStyle w:val="Compact"/>
            </w:pPr>
            <w:r>
              <w:t xml:space="preserve">Term</w:t>
            </w:r>
          </w:p>
        </w:tc>
        <w:tc>
          <w:tcPr/>
          <w:p>
            <w:pPr>
              <w:pStyle w:val="Compact"/>
            </w:pPr>
            <w:r>
              <w:t xml:space="preserve">Boys’ age</w:t>
            </w:r>
          </w:p>
        </w:tc>
        <w:tc>
          <w:tcPr/>
          <w:p>
            <w:pPr>
              <w:pStyle w:val="Compact"/>
            </w:pPr>
            <w:r>
              <w:t xml:space="preserve">Key event</w:t>
            </w:r>
          </w:p>
        </w:tc>
      </w:tr>
      <w:tr>
        <w:tc>
          <w:tcPr/>
          <w:p>
            <w:pPr>
              <w:pStyle w:val="Compact"/>
            </w:pPr>
            <w:r>
              <w:t xml:space="preserve">1982</w:t>
            </w:r>
          </w:p>
        </w:tc>
        <w:tc>
          <w:tcPr/>
          <w:p>
            <w:pPr>
              <w:pStyle w:val="Compact"/>
            </w:pPr>
            <w:r>
              <w:t xml:space="preserve">Sept (Michaelmas)</w:t>
            </w:r>
          </w:p>
        </w:tc>
        <w:tc>
          <w:tcPr/>
          <w:p>
            <w:pPr>
              <w:pStyle w:val="Compact"/>
            </w:pPr>
            <w:r>
              <w:t xml:space="preserve">13</w:t>
            </w:r>
          </w:p>
        </w:tc>
        <w:tc>
          <w:tcPr/>
          <w:p>
            <w:pPr>
              <w:pStyle w:val="Compact"/>
            </w:pPr>
            <w:r>
              <w:t xml:space="preserve">Jake &amp; Marcus arrive at St. Cormac’s. First meeting.</w:t>
            </w:r>
          </w:p>
        </w:tc>
      </w:tr>
      <w:tr>
        <w:tc>
          <w:tcPr/>
          <w:p>
            <w:pPr>
              <w:pStyle w:val="Compact"/>
            </w:pPr>
            <w:r>
              <w:t xml:space="preserve">1983</w:t>
            </w:r>
          </w:p>
        </w:tc>
        <w:tc>
          <w:tcPr/>
          <w:p>
            <w:pPr>
              <w:pStyle w:val="Compact"/>
            </w:pPr>
            <w:r>
              <w:t xml:space="preserve">—</w:t>
            </w:r>
          </w:p>
        </w:tc>
        <w:tc>
          <w:tcPr/>
          <w:p>
            <w:pPr>
              <w:pStyle w:val="Compact"/>
            </w:pPr>
            <w:r>
              <w:t xml:space="preserve">14</w:t>
            </w:r>
          </w:p>
        </w:tc>
        <w:tc>
          <w:tcPr/>
          <w:p>
            <w:pPr>
              <w:pStyle w:val="Compact"/>
            </w:pPr>
            <w:r>
              <w:t xml:space="preserve">Friendship deepens. Thomas arrives in third year (a year behind them) —</w:t>
            </w:r>
            <w:r>
              <w:t xml:space="preserve"> </w:t>
            </w:r>
            <w:r>
              <w:rPr>
                <w:i/>
                <w:iCs/>
              </w:rPr>
              <w:t xml:space="preserve">or</w:t>
            </w:r>
            <w:r>
              <w:t xml:space="preserve"> </w:t>
            </w:r>
            <w:r>
              <w:t xml:space="preserve">Thomas is a year ahead but more emotionally peripheral. Choose.</w:t>
            </w:r>
          </w:p>
        </w:tc>
      </w:tr>
      <w:tr>
        <w:tc>
          <w:tcPr/>
          <w:p>
            <w:pPr>
              <w:pStyle w:val="Compact"/>
            </w:pPr>
            <w:r>
              <w:t xml:space="preserve">1984</w:t>
            </w:r>
          </w:p>
        </w:tc>
        <w:tc>
          <w:tcPr/>
          <w:p>
            <w:pPr>
              <w:pStyle w:val="Compact"/>
            </w:pPr>
            <w:r>
              <w:t xml:space="preserve">—</w:t>
            </w:r>
          </w:p>
        </w:tc>
        <w:tc>
          <w:tcPr/>
          <w:p>
            <w:pPr>
              <w:pStyle w:val="Compact"/>
            </w:pPr>
            <w:r>
              <w:t xml:space="preserve">15</w:t>
            </w:r>
          </w:p>
        </w:tc>
        <w:tc>
          <w:tcPr/>
          <w:p>
            <w:pPr>
              <w:pStyle w:val="Compact"/>
            </w:pPr>
            <w:r>
              <w:t xml:space="preserve">Declan begins to single Thomas out. Thomas’s first dimming.</w:t>
            </w:r>
          </w:p>
        </w:tc>
      </w:tr>
      <w:tr>
        <w:tc>
          <w:tcPr/>
          <w:p>
            <w:pPr>
              <w:pStyle w:val="Compact"/>
            </w:pPr>
            <w:r>
              <w:t xml:space="preserve">1985</w:t>
            </w:r>
          </w:p>
        </w:tc>
        <w:tc>
          <w:tcPr/>
          <w:p>
            <w:pPr>
              <w:pStyle w:val="Compact"/>
            </w:pPr>
            <w:r>
              <w:t xml:space="preserve">Autumn</w:t>
            </w:r>
          </w:p>
        </w:tc>
        <w:tc>
          <w:tcPr/>
          <w:p>
            <w:pPr>
              <w:pStyle w:val="Compact"/>
            </w:pPr>
            <w:r>
              <w:t xml:space="preserve">16</w:t>
            </w:r>
          </w:p>
        </w:tc>
        <w:tc>
          <w:tcPr/>
          <w:p>
            <w:pPr>
              <w:pStyle w:val="Compact"/>
            </w:pPr>
            <w:r>
              <w:t xml:space="preserve">Thomas’s voice begins to fracture. Marcus notices. Jake doesn’t.</w:t>
            </w:r>
          </w:p>
        </w:tc>
      </w:tr>
      <w:tr>
        <w:tc>
          <w:tcPr/>
          <w:p>
            <w:pPr>
              <w:pStyle w:val="Compact"/>
            </w:pPr>
            <w:r>
              <w:t xml:space="preserve">1985</w:t>
            </w:r>
          </w:p>
        </w:tc>
        <w:tc>
          <w:tcPr/>
          <w:p>
            <w:pPr>
              <w:pStyle w:val="Compact"/>
            </w:pPr>
            <w:r>
              <w:t xml:space="preserve">Christmas</w:t>
            </w:r>
          </w:p>
        </w:tc>
        <w:tc>
          <w:tcPr/>
          <w:p>
            <w:pPr>
              <w:pStyle w:val="Compact"/>
            </w:pPr>
            <w:r>
              <w:t xml:space="preserve">—</w:t>
            </w:r>
          </w:p>
        </w:tc>
        <w:tc>
          <w:tcPr/>
          <w:p>
            <w:pPr>
              <w:pStyle w:val="Compact"/>
            </w:pPr>
            <w:r>
              <w:t xml:space="preserve">Diana finds the notebook.</w:t>
            </w:r>
          </w:p>
        </w:tc>
      </w:tr>
      <w:tr>
        <w:tc>
          <w:tcPr/>
          <w:p>
            <w:pPr>
              <w:pStyle w:val="Compact"/>
            </w:pPr>
            <w:r>
              <w:t xml:space="preserve">1986</w:t>
            </w:r>
          </w:p>
        </w:tc>
        <w:tc>
          <w:tcPr/>
          <w:p>
            <w:pPr>
              <w:pStyle w:val="Compact"/>
            </w:pPr>
            <w:r>
              <w:t xml:space="preserve">January</w:t>
            </w:r>
          </w:p>
        </w:tc>
        <w:tc>
          <w:tcPr/>
          <w:p>
            <w:pPr>
              <w:pStyle w:val="Compact"/>
            </w:pPr>
            <w:r>
              <w:t xml:space="preserve">—</w:t>
            </w:r>
          </w:p>
        </w:tc>
        <w:tc>
          <w:tcPr/>
          <w:p>
            <w:pPr>
              <w:pStyle w:val="Compact"/>
            </w:pPr>
            <w:r>
              <w:t xml:space="preserve">Diana visits Declan. The pivot.</w:t>
            </w:r>
          </w:p>
        </w:tc>
      </w:tr>
      <w:tr>
        <w:tc>
          <w:tcPr/>
          <w:p>
            <w:pPr>
              <w:pStyle w:val="Compact"/>
            </w:pPr>
            <w:r>
              <w:t xml:space="preserve">1986</w:t>
            </w:r>
          </w:p>
        </w:tc>
        <w:tc>
          <w:tcPr/>
          <w:p>
            <w:pPr>
              <w:pStyle w:val="Compact"/>
            </w:pPr>
            <w:r>
              <w:t xml:space="preserve">February</w:t>
            </w:r>
          </w:p>
        </w:tc>
        <w:tc>
          <w:tcPr/>
          <w:p>
            <w:pPr>
              <w:pStyle w:val="Compact"/>
            </w:pPr>
            <w:r>
              <w:t xml:space="preserve">—</w:t>
            </w:r>
          </w:p>
        </w:tc>
        <w:tc>
          <w:tcPr/>
          <w:p>
            <w:pPr>
              <w:pStyle w:val="Compact"/>
            </w:pPr>
            <w:r>
              <w:t xml:space="preserve">The night Thomas dies. Sleet.</w:t>
            </w:r>
          </w:p>
        </w:tc>
      </w:tr>
      <w:tr>
        <w:tc>
          <w:tcPr/>
          <w:p>
            <w:pPr>
              <w:pStyle w:val="Compact"/>
            </w:pPr>
            <w:r>
              <w:t xml:space="preserve">1986</w:t>
            </w:r>
          </w:p>
        </w:tc>
        <w:tc>
          <w:tcPr/>
          <w:p>
            <w:pPr>
              <w:pStyle w:val="Compact"/>
            </w:pPr>
            <w:r>
              <w:t xml:space="preserve">Spring</w:t>
            </w:r>
          </w:p>
        </w:tc>
        <w:tc>
          <w:tcPr/>
          <w:p>
            <w:pPr>
              <w:pStyle w:val="Compact"/>
            </w:pPr>
            <w:r>
              <w:t xml:space="preserve">—</w:t>
            </w:r>
          </w:p>
        </w:tc>
        <w:tc>
          <w:tcPr/>
          <w:p>
            <w:pPr>
              <w:pStyle w:val="Compact"/>
            </w:pPr>
            <w:r>
              <w:t xml:space="preserve">Declan dismissed quietly. Marcus transferred to Alderton. The Separate Years begin (compressed — only 14 months).</w:t>
            </w:r>
          </w:p>
        </w:tc>
      </w:tr>
      <w:tr>
        <w:tc>
          <w:tcPr/>
          <w:p>
            <w:pPr>
              <w:pStyle w:val="Compact"/>
            </w:pPr>
            <w:r>
              <w:t xml:space="preserve">1987</w:t>
            </w:r>
          </w:p>
        </w:tc>
        <w:tc>
          <w:tcPr/>
          <w:p>
            <w:pPr>
              <w:pStyle w:val="Compact"/>
            </w:pPr>
            <w:r>
              <w:t xml:space="preserve">May</w:t>
            </w:r>
          </w:p>
        </w:tc>
        <w:tc>
          <w:tcPr/>
          <w:p>
            <w:pPr>
              <w:pStyle w:val="Compact"/>
            </w:pPr>
            <w:r>
              <w:t xml:space="preserve">17</w:t>
            </w:r>
          </w:p>
        </w:tc>
        <w:tc>
          <w:tcPr/>
          <w:p>
            <w:pPr>
              <w:pStyle w:val="Compact"/>
            </w:pPr>
            <w:r>
              <w:t xml:space="preserve">The cup final. The kiss. The end.</w:t>
            </w:r>
          </w:p>
        </w:tc>
      </w:tr>
    </w:tbl>
    <w:p>
      <w:pPr>
        <w:pStyle w:val="BodyText"/>
      </w:pPr>
      <w:r>
        <w:rPr>
          <w:b/>
          <w:bCs/>
        </w:rPr>
        <w:t xml:space="preserve">Note:</w:t>
      </w:r>
      <w:r>
        <w:t xml:space="preserve"> </w:t>
      </w:r>
      <w:r>
        <w:t xml:space="preserve">I’ve assumed Thomas is the same year as Jake and Marcus, sharing the dorm corridor. The outline reads that way. If he’s a year below, several scenes need adjustment (the Latin tuition framing changes; he’s not in the same teaching set as the others). Decide and stick.</w:t>
      </w:r>
    </w:p>
    <w:p>
      <w:pPr>
        <w:pStyle w:val="BodyText"/>
      </w:pPr>
      <w:r>
        <w:rPr>
          <w:b/>
          <w:bCs/>
        </w:rPr>
        <w:t xml:space="preserve">Why this matters for pacing:</w:t>
      </w:r>
      <w:r>
        <w:t xml:space="preserve"> </w:t>
      </w:r>
      <w:r>
        <w:t xml:space="preserve">the bulk of the book — perhaps 65% — takes place across roughly six months (autumn 1985 through February 1986). The arrival and early years should be compressed via selection. Don’t write a year-by-year chronicle.</w:t>
      </w:r>
    </w:p>
    <w:p>
      <w:r>
        <w:pict>
          <v:rect style="width:0;height:1.5pt" o:hralign="center" o:hrstd="t" o:hr="t"/>
        </w:pict>
      </w:r>
    </w:p>
    <w:bookmarkEnd w:id="122"/>
    <w:bookmarkStart w:id="126" w:name="scenesection-list-with-target-lengths-1"/>
    <w:p>
      <w:pPr>
        <w:pStyle w:val="Heading2"/>
      </w:pPr>
      <w:r>
        <w:t xml:space="preserve">5. Scene/Section List with Target Lengths</w:t>
      </w:r>
    </w:p>
    <w:p>
      <w:pPr>
        <w:pStyle w:val="FirstParagraph"/>
      </w:pPr>
      <w:r>
        <w:t xml:space="preserve">The outline gave you the spine. This breaks it into actual draftable units. Lengths are targets, not commandments — but the proportions matter.</w:t>
      </w:r>
    </w:p>
    <w:bookmarkStart w:id="123" w:name="Xdf9431f430074a5c574a55c80d2f1661fd564f1"/>
    <w:p>
      <w:pPr>
        <w:pStyle w:val="Heading3"/>
      </w:pPr>
      <w:r>
        <w:t xml:space="preserve">Movement I: Establishing (target ~28,000 words, 35% of book)</w:t>
      </w:r>
    </w:p>
    <w:tbl>
      <w:tblPr>
        <w:tblStyle w:val="Table"/>
        <w:tblW w:type="pct" w:w="5000"/>
        <w:tblLayout w:type="fixed"/>
        <w:tblLook w:firstRow="1" w:lastRow="0" w:firstColumn="0" w:lastColumn="0" w:noHBand="0" w:noVBand="0" w:val="0020"/>
      </w:tblPr>
      <w:tblGrid>
        <w:gridCol w:w="792"/>
        <w:gridCol w:w="1848"/>
        <w:gridCol w:w="1584"/>
        <w:gridCol w:w="3696"/>
      </w:tblGrid>
      <w:tr>
        <w:trPr>
          <w:tblHeader w:val="on"/>
        </w:trPr>
        <w:tc>
          <w:tcPr/>
          <w:p>
            <w:pPr>
              <w:pStyle w:val="Compact"/>
            </w:pPr>
            <w:r>
              <w:t xml:space="preserve">#</w:t>
            </w:r>
          </w:p>
        </w:tc>
        <w:tc>
          <w:tcPr/>
          <w:p>
            <w:pPr>
              <w:pStyle w:val="Compact"/>
            </w:pPr>
            <w:r>
              <w:t xml:space="preserve">Voice</w:t>
            </w:r>
          </w:p>
        </w:tc>
        <w:tc>
          <w:tcPr/>
          <w:p>
            <w:pPr>
              <w:pStyle w:val="Compact"/>
            </w:pPr>
            <w:r>
              <w:t xml:space="preserve">Beat</w:t>
            </w:r>
          </w:p>
        </w:tc>
        <w:tc>
          <w:tcPr/>
          <w:p>
            <w:pPr>
              <w:pStyle w:val="Compact"/>
            </w:pPr>
            <w:r>
              <w:t xml:space="preserve">Target words</w:t>
            </w:r>
          </w:p>
        </w:tc>
      </w:tr>
      <w:tr>
        <w:tc>
          <w:tcPr/>
          <w:p>
            <w:pPr>
              <w:pStyle w:val="Compact"/>
            </w:pPr>
            <w:r>
              <w:t xml:space="preserve">1</w:t>
            </w:r>
          </w:p>
        </w:tc>
        <w:tc>
          <w:tcPr/>
          <w:p>
            <w:pPr>
              <w:pStyle w:val="Compact"/>
            </w:pPr>
            <w:r>
              <w:t xml:space="preserve">Jake</w:t>
            </w:r>
          </w:p>
        </w:tc>
        <w:tc>
          <w:tcPr/>
          <w:p>
            <w:pPr>
              <w:pStyle w:val="Compact"/>
            </w:pPr>
            <w:r>
              <w:t xml:space="preserve">Arrival. The smell, the photograph, the trunk. First sight of Marcus reading on the chapel steps.</w:t>
            </w:r>
          </w:p>
        </w:tc>
        <w:tc>
          <w:tcPr/>
          <w:p>
            <w:pPr>
              <w:pStyle w:val="Compact"/>
            </w:pPr>
            <w:r>
              <w:t xml:space="preserve">1,800</w:t>
            </w:r>
          </w:p>
        </w:tc>
      </w:tr>
      <w:tr>
        <w:tc>
          <w:tcPr/>
          <w:p>
            <w:pPr>
              <w:pStyle w:val="Compact"/>
            </w:pPr>
            <w:r>
              <w:t xml:space="preserve">2</w:t>
            </w:r>
          </w:p>
        </w:tc>
        <w:tc>
          <w:tcPr/>
          <w:p>
            <w:pPr>
              <w:pStyle w:val="Compact"/>
            </w:pPr>
            <w:r>
              <w:t xml:space="preserve">Marcus</w:t>
            </w:r>
          </w:p>
        </w:tc>
        <w:tc>
          <w:tcPr/>
          <w:p>
            <w:pPr>
              <w:pStyle w:val="Compact"/>
            </w:pPr>
            <w:r>
              <w:t xml:space="preserve">Arrival. The scholarship known and unsaid. His mother’s tie-straightening. First sight of Jake on the pitch.</w:t>
            </w:r>
          </w:p>
        </w:tc>
        <w:tc>
          <w:tcPr/>
          <w:p>
            <w:pPr>
              <w:pStyle w:val="Compact"/>
            </w:pPr>
            <w:r>
              <w:t xml:space="preserve">2,000</w:t>
            </w:r>
          </w:p>
        </w:tc>
      </w:tr>
      <w:tr>
        <w:tc>
          <w:tcPr/>
          <w:p>
            <w:pPr>
              <w:pStyle w:val="Compact"/>
            </w:pPr>
            <w:r>
              <w:t xml:space="preserve">3</w:t>
            </w:r>
          </w:p>
        </w:tc>
        <w:tc>
          <w:tcPr/>
          <w:p>
            <w:pPr>
              <w:pStyle w:val="Compact"/>
            </w:pPr>
            <w:r>
              <w:t xml:space="preserve">Thomas</w:t>
            </w:r>
          </w:p>
        </w:tc>
        <w:tc>
          <w:tcPr/>
          <w:p>
            <w:pPr>
              <w:pStyle w:val="Compact"/>
            </w:pPr>
            <w:r>
              <w:t xml:space="preserve">Latin class.</w:t>
            </w:r>
            <w:r>
              <w:t xml:space="preserve"> </w:t>
            </w:r>
            <w:r>
              <w:rPr>
                <w:i/>
                <w:iCs/>
              </w:rPr>
              <w:t xml:space="preserve">Odi et amo</w:t>
            </w:r>
            <w:r>
              <w:t xml:space="preserve">. Brother Declan’s red ink. The letter to his mother.</w:t>
            </w:r>
          </w:p>
        </w:tc>
        <w:tc>
          <w:tcPr/>
          <w:p>
            <w:pPr>
              <w:pStyle w:val="Compact"/>
            </w:pPr>
            <w:r>
              <w:t xml:space="preserve">600</w:t>
            </w:r>
          </w:p>
        </w:tc>
      </w:tr>
      <w:tr>
        <w:tc>
          <w:tcPr/>
          <w:p>
            <w:pPr>
              <w:pStyle w:val="Compact"/>
            </w:pPr>
            <w:r>
              <w:t xml:space="preserve">4</w:t>
            </w:r>
          </w:p>
        </w:tc>
        <w:tc>
          <w:tcPr/>
          <w:p>
            <w:pPr>
              <w:pStyle w:val="Compact"/>
            </w:pPr>
            <w:r>
              <w:t xml:space="preserve">Jake</w:t>
            </w:r>
          </w:p>
        </w:tc>
        <w:tc>
          <w:tcPr/>
          <w:p>
            <w:pPr>
              <w:pStyle w:val="Compact"/>
            </w:pPr>
            <w:r>
              <w:t xml:space="preserve">Settling. A scene of belonging — a match, a pub, a prefect’s approval. Mention of Marcus offhand.</w:t>
            </w:r>
          </w:p>
        </w:tc>
        <w:tc>
          <w:tcPr/>
          <w:p>
            <w:pPr>
              <w:pStyle w:val="Compact"/>
            </w:pPr>
            <w:r>
              <w:t xml:space="preserve">1,500</w:t>
            </w:r>
          </w:p>
        </w:tc>
      </w:tr>
      <w:tr>
        <w:tc>
          <w:tcPr/>
          <w:p>
            <w:pPr>
              <w:pStyle w:val="Compact"/>
            </w:pPr>
            <w:r>
              <w:t xml:space="preserve">5</w:t>
            </w:r>
          </w:p>
        </w:tc>
        <w:tc>
          <w:tcPr/>
          <w:p>
            <w:pPr>
              <w:pStyle w:val="Compact"/>
            </w:pPr>
            <w:r>
              <w:t xml:space="preserve">Marcus</w:t>
            </w:r>
          </w:p>
        </w:tc>
        <w:tc>
          <w:tcPr/>
          <w:p>
            <w:pPr>
              <w:pStyle w:val="Compact"/>
            </w:pPr>
            <w:r>
              <w:t xml:space="preserve">Watching the school. A scene where he reads a room correctly and acts on it. Establishes hypervigilance as competence.</w:t>
            </w:r>
          </w:p>
        </w:tc>
        <w:tc>
          <w:tcPr/>
          <w:p>
            <w:pPr>
              <w:pStyle w:val="Compact"/>
            </w:pPr>
            <w:r>
              <w:t xml:space="preserve">2,200</w:t>
            </w:r>
          </w:p>
        </w:tc>
      </w:tr>
      <w:tr>
        <w:tc>
          <w:tcPr/>
          <w:p>
            <w:pPr>
              <w:pStyle w:val="Compact"/>
            </w:pPr>
            <w:r>
              <w:t xml:space="preserve">6</w:t>
            </w:r>
          </w:p>
        </w:tc>
        <w:tc>
          <w:tcPr/>
          <w:p>
            <w:pPr>
              <w:pStyle w:val="Compact"/>
            </w:pPr>
            <w:r>
              <w:t xml:space="preserve">Jake</w:t>
            </w:r>
          </w:p>
        </w:tc>
        <w:tc>
          <w:tcPr/>
          <w:p>
            <w:pPr>
              <w:pStyle w:val="Compact"/>
            </w:pPr>
            <w:r>
              <w:t xml:space="preserve">The moment he chooses Marcus over a prefect. The week of cold. He doesn’t tell us why.</w:t>
            </w:r>
          </w:p>
        </w:tc>
        <w:tc>
          <w:tcPr/>
          <w:p>
            <w:pPr>
              <w:pStyle w:val="Compact"/>
            </w:pPr>
            <w:r>
              <w:t xml:space="preserve">1,800</w:t>
            </w:r>
          </w:p>
        </w:tc>
      </w:tr>
      <w:tr>
        <w:tc>
          <w:tcPr/>
          <w:p>
            <w:pPr>
              <w:pStyle w:val="Compact"/>
            </w:pPr>
            <w:r>
              <w:t xml:space="preserve">7</w:t>
            </w:r>
          </w:p>
        </w:tc>
        <w:tc>
          <w:tcPr/>
          <w:p>
            <w:pPr>
              <w:pStyle w:val="Compact"/>
            </w:pPr>
            <w:r>
              <w:t xml:space="preserve">Marcus</w:t>
            </w:r>
          </w:p>
        </w:tc>
        <w:tc>
          <w:tcPr/>
          <w:p>
            <w:pPr>
              <w:pStyle w:val="Compact"/>
            </w:pPr>
            <w:r>
              <w:t xml:space="preserve">The same incident, refracted. He saw it. He won’t describe what it meant.</w:t>
            </w:r>
          </w:p>
        </w:tc>
        <w:tc>
          <w:tcPr/>
          <w:p>
            <w:pPr>
              <w:pStyle w:val="Compact"/>
            </w:pPr>
            <w:r>
              <w:t xml:space="preserve">2,200</w:t>
            </w:r>
          </w:p>
        </w:tc>
      </w:tr>
      <w:tr>
        <w:tc>
          <w:tcPr/>
          <w:p>
            <w:pPr>
              <w:pStyle w:val="Compact"/>
            </w:pPr>
            <w:r>
              <w:t xml:space="preserve">8</w:t>
            </w:r>
          </w:p>
        </w:tc>
        <w:tc>
          <w:tcPr/>
          <w:p>
            <w:pPr>
              <w:pStyle w:val="Compact"/>
            </w:pPr>
            <w:r>
              <w:t xml:space="preserve">Thomas</w:t>
            </w:r>
          </w:p>
        </w:tc>
        <w:tc>
          <w:tcPr/>
          <w:p>
            <w:pPr>
              <w:pStyle w:val="Compact"/>
            </w:pPr>
            <w:r>
              <w:t xml:space="preserve">A scene of warmth. The Latin poetry he explains to Jake. The room becoming briefly human.</w:t>
            </w:r>
          </w:p>
        </w:tc>
        <w:tc>
          <w:tcPr/>
          <w:p>
            <w:pPr>
              <w:pStyle w:val="Compact"/>
            </w:pPr>
            <w:r>
              <w:t xml:space="preserve">700</w:t>
            </w:r>
          </w:p>
        </w:tc>
      </w:tr>
      <w:tr>
        <w:tc>
          <w:tcPr/>
          <w:p>
            <w:pPr>
              <w:pStyle w:val="Compact"/>
            </w:pPr>
            <w:r>
              <w:t xml:space="preserve">9</w:t>
            </w:r>
          </w:p>
        </w:tc>
        <w:tc>
          <w:tcPr/>
          <w:p>
            <w:pPr>
              <w:pStyle w:val="Compact"/>
            </w:pPr>
            <w:r>
              <w:t xml:space="preserve">Jake</w:t>
            </w:r>
          </w:p>
        </w:tc>
        <w:tc>
          <w:tcPr/>
          <w:p>
            <w:pPr>
              <w:pStyle w:val="Compact"/>
            </w:pPr>
            <w:r>
              <w:t xml:space="preserve">The off-balance evening. He talks to Thomas about Marcus without realising what he is saying.</w:t>
            </w:r>
          </w:p>
        </w:tc>
        <w:tc>
          <w:tcPr/>
          <w:p>
            <w:pPr>
              <w:pStyle w:val="Compact"/>
            </w:pPr>
            <w:r>
              <w:t xml:space="preserve">1,800</w:t>
            </w:r>
          </w:p>
        </w:tc>
      </w:tr>
      <w:tr>
        <w:tc>
          <w:tcPr/>
          <w:p>
            <w:pPr>
              <w:pStyle w:val="Compact"/>
            </w:pPr>
            <w:r>
              <w:t xml:space="preserve">10</w:t>
            </w:r>
          </w:p>
        </w:tc>
        <w:tc>
          <w:tcPr/>
          <w:p>
            <w:pPr>
              <w:pStyle w:val="Compact"/>
            </w:pPr>
            <w:r>
              <w:t xml:space="preserve">Marcus</w:t>
            </w:r>
          </w:p>
        </w:tc>
        <w:tc>
          <w:tcPr/>
          <w:p>
            <w:pPr>
              <w:pStyle w:val="Compact"/>
            </w:pPr>
            <w:r>
              <w:t xml:space="preserve">A small kindness from Jake, witnessed but unnamed.</w:t>
            </w:r>
          </w:p>
        </w:tc>
        <w:tc>
          <w:tcPr/>
          <w:p>
            <w:pPr>
              <w:pStyle w:val="Compact"/>
            </w:pPr>
            <w:r>
              <w:t xml:space="preserve">1,800</w:t>
            </w:r>
          </w:p>
        </w:tc>
      </w:tr>
      <w:tr>
        <w:tc>
          <w:tcPr/>
          <w:p>
            <w:pPr>
              <w:pStyle w:val="Compact"/>
            </w:pPr>
            <w:r>
              <w:t xml:space="preserve">11</w:t>
            </w:r>
          </w:p>
        </w:tc>
        <w:tc>
          <w:tcPr/>
          <w:p>
            <w:pPr>
              <w:pStyle w:val="Compact"/>
            </w:pPr>
            <w:r>
              <w:t xml:space="preserve">Thomas</w:t>
            </w:r>
          </w:p>
        </w:tc>
        <w:tc>
          <w:tcPr/>
          <w:p>
            <w:pPr>
              <w:pStyle w:val="Compact"/>
            </w:pPr>
            <w:r>
              <w:t xml:space="preserve">Declan’s attention, not yet visible to the reader as predation but visible as</w:t>
            </w:r>
            <w:r>
              <w:t xml:space="preserve"> </w:t>
            </w:r>
            <w:r>
              <w:rPr>
                <w:i/>
                <w:iCs/>
              </w:rPr>
              <w:t xml:space="preserve">something</w:t>
            </w:r>
            <w:r>
              <w:t xml:space="preserve">. The shift in Thomas’s voice begins here, microscopically.</w:t>
            </w:r>
          </w:p>
        </w:tc>
        <w:tc>
          <w:tcPr/>
          <w:p>
            <w:pPr>
              <w:pStyle w:val="Compact"/>
            </w:pPr>
            <w:r>
              <w:t xml:space="preserve">700</w:t>
            </w:r>
          </w:p>
        </w:tc>
      </w:tr>
      <w:tr>
        <w:tc>
          <w:tcPr/>
          <w:p>
            <w:pPr>
              <w:pStyle w:val="Compact"/>
            </w:pPr>
            <w:r>
              <w:t xml:space="preserve">12</w:t>
            </w:r>
          </w:p>
        </w:tc>
        <w:tc>
          <w:tcPr/>
          <w:p>
            <w:pPr>
              <w:pStyle w:val="Compact"/>
            </w:pPr>
            <w:r>
              <w:t xml:space="preserve">Jake</w:t>
            </w:r>
          </w:p>
        </w:tc>
        <w:tc>
          <w:tcPr/>
          <w:p>
            <w:pPr>
              <w:pStyle w:val="Compact"/>
            </w:pPr>
            <w:r>
              <w:t xml:space="preserve">A fight. A girlfriend. A weekend at home. Father’s study, the photograph.</w:t>
            </w:r>
          </w:p>
        </w:tc>
        <w:tc>
          <w:tcPr/>
          <w:p>
            <w:pPr>
              <w:pStyle w:val="Compact"/>
            </w:pPr>
            <w:r>
              <w:t xml:space="preserve">1,800</w:t>
            </w:r>
          </w:p>
        </w:tc>
      </w:tr>
      <w:tr>
        <w:tc>
          <w:tcPr/>
          <w:p>
            <w:pPr>
              <w:pStyle w:val="Compact"/>
            </w:pPr>
            <w:r>
              <w:t xml:space="preserve">13</w:t>
            </w:r>
          </w:p>
        </w:tc>
        <w:tc>
          <w:tcPr/>
          <w:p>
            <w:pPr>
              <w:pStyle w:val="Compact"/>
            </w:pPr>
            <w:r>
              <w:t xml:space="preserve">Marcus</w:t>
            </w:r>
          </w:p>
        </w:tc>
        <w:tc>
          <w:tcPr/>
          <w:p>
            <w:pPr>
              <w:pStyle w:val="Compact"/>
            </w:pPr>
            <w:r>
              <w:t xml:space="preserve">A letter from his mother. The economy of her praise.</w:t>
            </w:r>
          </w:p>
        </w:tc>
        <w:tc>
          <w:tcPr/>
          <w:p>
            <w:pPr>
              <w:pStyle w:val="Compact"/>
            </w:pPr>
            <w:r>
              <w:t xml:space="preserve">2,000</w:t>
            </w:r>
          </w:p>
        </w:tc>
      </w:tr>
      <w:tr>
        <w:tc>
          <w:tcPr/>
          <w:p>
            <w:pPr>
              <w:pStyle w:val="Compact"/>
            </w:pPr>
            <w:r>
              <w:t xml:space="preserve">14</w:t>
            </w:r>
          </w:p>
        </w:tc>
        <w:tc>
          <w:tcPr/>
          <w:p>
            <w:pPr>
              <w:pStyle w:val="Compact"/>
            </w:pPr>
            <w:r>
              <w:t xml:space="preserve">Jake or Marcus</w:t>
            </w:r>
          </w:p>
        </w:tc>
        <w:tc>
          <w:tcPr/>
          <w:p>
            <w:pPr>
              <w:pStyle w:val="Compact"/>
            </w:pPr>
            <w:r>
              <w:t xml:space="preserve">A pivot scene where the friendship is at its most stable. The reader should be lulled.</w:t>
            </w:r>
          </w:p>
        </w:tc>
        <w:tc>
          <w:tcPr/>
          <w:p>
            <w:pPr>
              <w:pStyle w:val="Compact"/>
            </w:pPr>
            <w:r>
              <w:t xml:space="preserve">2,000</w:t>
            </w:r>
          </w:p>
        </w:tc>
      </w:tr>
    </w:tbl>
    <w:bookmarkEnd w:id="123"/>
    <w:bookmarkStart w:id="124" w:name="X11017ae3e2330093ef24546ccfcc9df409742ac"/>
    <w:p>
      <w:pPr>
        <w:pStyle w:val="Heading3"/>
      </w:pPr>
      <w:r>
        <w:t xml:space="preserve">Movement II: The Fracture (target ~32,000 words, 40% of book)</w:t>
      </w:r>
    </w:p>
    <w:tbl>
      <w:tblPr>
        <w:tblStyle w:val="Table"/>
        <w:tblW w:type="pct" w:w="5000"/>
        <w:tblLayout w:type="fixed"/>
        <w:tblLook w:firstRow="1" w:lastRow="0" w:firstColumn="0" w:lastColumn="0" w:noHBand="0" w:noVBand="0" w:val="0020"/>
      </w:tblPr>
      <w:tblGrid>
        <w:gridCol w:w="792"/>
        <w:gridCol w:w="1848"/>
        <w:gridCol w:w="1584"/>
        <w:gridCol w:w="3696"/>
      </w:tblGrid>
      <w:tr>
        <w:trPr>
          <w:tblHeader w:val="on"/>
        </w:trPr>
        <w:tc>
          <w:tcPr/>
          <w:p>
            <w:pPr>
              <w:pStyle w:val="Compact"/>
            </w:pPr>
            <w:r>
              <w:t xml:space="preserve">#</w:t>
            </w:r>
          </w:p>
        </w:tc>
        <w:tc>
          <w:tcPr/>
          <w:p>
            <w:pPr>
              <w:pStyle w:val="Compact"/>
            </w:pPr>
            <w:r>
              <w:t xml:space="preserve">Voice</w:t>
            </w:r>
          </w:p>
        </w:tc>
        <w:tc>
          <w:tcPr/>
          <w:p>
            <w:pPr>
              <w:pStyle w:val="Compact"/>
            </w:pPr>
            <w:r>
              <w:t xml:space="preserve">Beat</w:t>
            </w:r>
          </w:p>
        </w:tc>
        <w:tc>
          <w:tcPr/>
          <w:p>
            <w:pPr>
              <w:pStyle w:val="Compact"/>
            </w:pPr>
            <w:r>
              <w:t xml:space="preserve">Target words</w:t>
            </w:r>
          </w:p>
        </w:tc>
      </w:tr>
      <w:tr>
        <w:tc>
          <w:tcPr/>
          <w:p>
            <w:pPr>
              <w:pStyle w:val="Compact"/>
            </w:pPr>
            <w:r>
              <w:t xml:space="preserve">15</w:t>
            </w:r>
          </w:p>
        </w:tc>
        <w:tc>
          <w:tcPr/>
          <w:p>
            <w:pPr>
              <w:pStyle w:val="Compact"/>
            </w:pPr>
            <w:r>
              <w:t xml:space="preserve">Thomas</w:t>
            </w:r>
          </w:p>
        </w:tc>
        <w:tc>
          <w:tcPr/>
          <w:p>
            <w:pPr>
              <w:pStyle w:val="Compact"/>
            </w:pPr>
            <w:r>
              <w:t xml:space="preserve">Declan’s office. Described entirely through what is in the room — books, lamp, crucifix — and not through what is done.</w:t>
            </w:r>
          </w:p>
        </w:tc>
        <w:tc>
          <w:tcPr/>
          <w:p>
            <w:pPr>
              <w:pStyle w:val="Compact"/>
            </w:pPr>
            <w:r>
              <w:t xml:space="preserve">500</w:t>
            </w:r>
          </w:p>
        </w:tc>
      </w:tr>
      <w:tr>
        <w:tc>
          <w:tcPr/>
          <w:p>
            <w:pPr>
              <w:pStyle w:val="Compact"/>
            </w:pPr>
            <w:r>
              <w:t xml:space="preserve">16</w:t>
            </w:r>
          </w:p>
        </w:tc>
        <w:tc>
          <w:tcPr/>
          <w:p>
            <w:pPr>
              <w:pStyle w:val="Compact"/>
            </w:pPr>
            <w:r>
              <w:t xml:space="preserve">Marcus</w:t>
            </w:r>
          </w:p>
        </w:tc>
        <w:tc>
          <w:tcPr/>
          <w:p>
            <w:pPr>
              <w:pStyle w:val="Compact"/>
            </w:pPr>
            <w:r>
              <w:t xml:space="preserve">Notices Thomas. Considers speaking. Doesn’t. The internal argument for silence — be very fair to it.</w:t>
            </w:r>
          </w:p>
        </w:tc>
        <w:tc>
          <w:tcPr/>
          <w:p>
            <w:pPr>
              <w:pStyle w:val="Compact"/>
            </w:pPr>
            <w:r>
              <w:t xml:space="preserve">2,400</w:t>
            </w:r>
          </w:p>
        </w:tc>
      </w:tr>
      <w:tr>
        <w:tc>
          <w:tcPr/>
          <w:p>
            <w:pPr>
              <w:pStyle w:val="Compact"/>
            </w:pPr>
            <w:r>
              <w:t xml:space="preserve">17</w:t>
            </w:r>
          </w:p>
        </w:tc>
        <w:tc>
          <w:tcPr/>
          <w:p>
            <w:pPr>
              <w:pStyle w:val="Compact"/>
            </w:pPr>
            <w:r>
              <w:t xml:space="preserve">Jake</w:t>
            </w:r>
          </w:p>
        </w:tc>
        <w:tc>
          <w:tcPr/>
          <w:p>
            <w:pPr>
              <w:pStyle w:val="Compact"/>
            </w:pPr>
            <w:r>
              <w:t xml:space="preserve">Notices nothing. Or notices and dismisses. Football vocabulary thickens.</w:t>
            </w:r>
          </w:p>
        </w:tc>
        <w:tc>
          <w:tcPr/>
          <w:p>
            <w:pPr>
              <w:pStyle w:val="Compact"/>
            </w:pPr>
            <w:r>
              <w:t xml:space="preserve">1,600</w:t>
            </w:r>
          </w:p>
        </w:tc>
      </w:tr>
      <w:tr>
        <w:tc>
          <w:tcPr/>
          <w:p>
            <w:pPr>
              <w:pStyle w:val="Compact"/>
            </w:pPr>
            <w:r>
              <w:t xml:space="preserve">18</w:t>
            </w:r>
          </w:p>
        </w:tc>
        <w:tc>
          <w:tcPr/>
          <w:p>
            <w:pPr>
              <w:pStyle w:val="Compact"/>
            </w:pPr>
            <w:r>
              <w:t xml:space="preserve">Thomas</w:t>
            </w:r>
          </w:p>
        </w:tc>
        <w:tc>
          <w:tcPr/>
          <w:p>
            <w:pPr>
              <w:pStyle w:val="Compact"/>
            </w:pPr>
            <w:r>
              <w:t xml:space="preserve">The chapel ceiling section. Counting panels. Surface as refuge.</w:t>
            </w:r>
          </w:p>
        </w:tc>
        <w:tc>
          <w:tcPr/>
          <w:p>
            <w:pPr>
              <w:pStyle w:val="Compact"/>
            </w:pPr>
            <w:r>
              <w:t xml:space="preserve">400</w:t>
            </w:r>
          </w:p>
        </w:tc>
      </w:tr>
      <w:tr>
        <w:tc>
          <w:tcPr/>
          <w:p>
            <w:pPr>
              <w:pStyle w:val="Compact"/>
            </w:pPr>
            <w:r>
              <w:t xml:space="preserve">19</w:t>
            </w:r>
          </w:p>
        </w:tc>
        <w:tc>
          <w:tcPr/>
          <w:p>
            <w:pPr>
              <w:pStyle w:val="Compact"/>
            </w:pPr>
            <w:r>
              <w:t xml:space="preserve">Diana</w:t>
            </w:r>
          </w:p>
        </w:tc>
        <w:tc>
          <w:tcPr/>
          <w:p>
            <w:pPr>
              <w:pStyle w:val="Compact"/>
            </w:pPr>
            <w:r>
              <w:rPr>
                <w:b/>
                <w:bCs/>
              </w:rPr>
              <w:t xml:space="preserve">First entry.</w:t>
            </w:r>
            <w:r>
              <w:t xml:space="preserve"> </w:t>
            </w:r>
            <w:r>
              <w:t xml:space="preserve">Christmas. Finds the notebook. Reads it twice. The bed. The decision.</w:t>
            </w:r>
          </w:p>
        </w:tc>
        <w:tc>
          <w:tcPr/>
          <w:p>
            <w:pPr>
              <w:pStyle w:val="Compact"/>
            </w:pPr>
            <w:r>
              <w:t xml:space="preserve">2,400</w:t>
            </w:r>
          </w:p>
        </w:tc>
      </w:tr>
      <w:tr>
        <w:tc>
          <w:tcPr/>
          <w:p>
            <w:pPr>
              <w:pStyle w:val="Compact"/>
            </w:pPr>
            <w:r>
              <w:t xml:space="preserve">20</w:t>
            </w:r>
          </w:p>
        </w:tc>
        <w:tc>
          <w:tcPr/>
          <w:p>
            <w:pPr>
              <w:pStyle w:val="Compact"/>
            </w:pPr>
            <w:r>
              <w:t xml:space="preserve">Marcus</w:t>
            </w:r>
          </w:p>
        </w:tc>
        <w:tc>
          <w:tcPr/>
          <w:p>
            <w:pPr>
              <w:pStyle w:val="Compact"/>
            </w:pPr>
            <w:r>
              <w:t xml:space="preserve">Christmas at home. Doesn’t know yet. A scene of his mother that, in retrospect, contains the future.</w:t>
            </w:r>
          </w:p>
        </w:tc>
        <w:tc>
          <w:tcPr/>
          <w:p>
            <w:pPr>
              <w:pStyle w:val="Compact"/>
            </w:pPr>
            <w:r>
              <w:t xml:space="preserve">2,000</w:t>
            </w:r>
          </w:p>
        </w:tc>
      </w:tr>
      <w:tr>
        <w:tc>
          <w:tcPr/>
          <w:p>
            <w:pPr>
              <w:pStyle w:val="Compact"/>
            </w:pPr>
            <w:r>
              <w:t xml:space="preserve">21</w:t>
            </w:r>
          </w:p>
        </w:tc>
        <w:tc>
          <w:tcPr/>
          <w:p>
            <w:pPr>
              <w:pStyle w:val="Compact"/>
            </w:pPr>
            <w:r>
              <w:t xml:space="preserve">Jake</w:t>
            </w:r>
          </w:p>
        </w:tc>
        <w:tc>
          <w:tcPr/>
          <w:p>
            <w:pPr>
              <w:pStyle w:val="Compact"/>
            </w:pPr>
            <w:r>
              <w:t xml:space="preserve">Christmas at home. Pure surface. The reader feels the pressure of what’s coming.</w:t>
            </w:r>
          </w:p>
        </w:tc>
        <w:tc>
          <w:tcPr/>
          <w:p>
            <w:pPr>
              <w:pStyle w:val="Compact"/>
            </w:pPr>
            <w:r>
              <w:t xml:space="preserve">1,400</w:t>
            </w:r>
          </w:p>
        </w:tc>
      </w:tr>
      <w:tr>
        <w:tc>
          <w:tcPr/>
          <w:p>
            <w:pPr>
              <w:pStyle w:val="Compact"/>
            </w:pPr>
            <w:r>
              <w:t xml:space="preserve">22</w:t>
            </w:r>
          </w:p>
        </w:tc>
        <w:tc>
          <w:tcPr/>
          <w:p>
            <w:pPr>
              <w:pStyle w:val="Compact"/>
            </w:pPr>
            <w:r>
              <w:t xml:space="preserve">Thomas</w:t>
            </w:r>
          </w:p>
        </w:tc>
        <w:tc>
          <w:tcPr/>
          <w:p>
            <w:pPr>
              <w:pStyle w:val="Compact"/>
            </w:pPr>
            <w:r>
              <w:t xml:space="preserve">The crossed-out letter.</w:t>
            </w:r>
            <w:r>
              <w:t xml:space="preserve"> </w:t>
            </w:r>
            <w:r>
              <w:rPr>
                <w:i/>
                <w:iCs/>
              </w:rPr>
              <w:t xml:space="preserve">I keep starting this and not.</w:t>
            </w:r>
          </w:p>
        </w:tc>
        <w:tc>
          <w:tcPr/>
          <w:p>
            <w:pPr>
              <w:pStyle w:val="Compact"/>
            </w:pPr>
            <w:r>
              <w:t xml:space="preserve">300</w:t>
            </w:r>
          </w:p>
        </w:tc>
      </w:tr>
      <w:tr>
        <w:tc>
          <w:tcPr/>
          <w:p>
            <w:pPr>
              <w:pStyle w:val="Compact"/>
            </w:pPr>
            <w:r>
              <w:t xml:space="preserve">23</w:t>
            </w:r>
          </w:p>
        </w:tc>
        <w:tc>
          <w:tcPr/>
          <w:p>
            <w:pPr>
              <w:pStyle w:val="Compact"/>
            </w:pPr>
            <w:r>
              <w:t xml:space="preserve">Diana</w:t>
            </w:r>
          </w:p>
        </w:tc>
        <w:tc>
          <w:tcPr/>
          <w:p>
            <w:pPr>
              <w:pStyle w:val="Compact"/>
            </w:pPr>
            <w:r>
              <w:t xml:space="preserve">The visit to Declan. The office. The careful words. The taxi. The certainty.</w:t>
            </w:r>
          </w:p>
        </w:tc>
        <w:tc>
          <w:tcPr/>
          <w:p>
            <w:pPr>
              <w:pStyle w:val="Compact"/>
            </w:pPr>
            <w:r>
              <w:t xml:space="preserve">2,400</w:t>
            </w:r>
          </w:p>
        </w:tc>
      </w:tr>
      <w:tr>
        <w:tc>
          <w:tcPr/>
          <w:p>
            <w:pPr>
              <w:pStyle w:val="Compact"/>
            </w:pPr>
            <w:r>
              <w:t xml:space="preserve">24</w:t>
            </w:r>
          </w:p>
        </w:tc>
        <w:tc>
          <w:tcPr/>
          <w:p>
            <w:pPr>
              <w:pStyle w:val="Compact"/>
            </w:pPr>
            <w:r>
              <w:t xml:space="preserve">Marcus</w:t>
            </w:r>
          </w:p>
        </w:tc>
        <w:tc>
          <w:tcPr/>
          <w:p>
            <w:pPr>
              <w:pStyle w:val="Compact"/>
            </w:pPr>
            <w:r>
              <w:t xml:space="preserve">Back at school. Notices Thomas more. A scene where he almost says something to a master and doesn’t.</w:t>
            </w:r>
          </w:p>
        </w:tc>
        <w:tc>
          <w:tcPr/>
          <w:p>
            <w:pPr>
              <w:pStyle w:val="Compact"/>
            </w:pPr>
            <w:r>
              <w:t xml:space="preserve">2,200</w:t>
            </w:r>
          </w:p>
        </w:tc>
      </w:tr>
      <w:tr>
        <w:tc>
          <w:tcPr/>
          <w:p>
            <w:pPr>
              <w:pStyle w:val="Compact"/>
            </w:pPr>
            <w:r>
              <w:t xml:space="preserve">25</w:t>
            </w:r>
          </w:p>
        </w:tc>
        <w:tc>
          <w:tcPr/>
          <w:p>
            <w:pPr>
              <w:pStyle w:val="Compact"/>
            </w:pPr>
            <w:r>
              <w:t xml:space="preserve">Jake</w:t>
            </w:r>
          </w:p>
        </w:tc>
        <w:tc>
          <w:tcPr/>
          <w:p>
            <w:pPr>
              <w:pStyle w:val="Compact"/>
            </w:pPr>
            <w:r>
              <w:t xml:space="preserve">Declan’s name in passing. A moment that should land badly for the reader and not at all for Jake.</w:t>
            </w:r>
          </w:p>
        </w:tc>
        <w:tc>
          <w:tcPr/>
          <w:p>
            <w:pPr>
              <w:pStyle w:val="Compact"/>
            </w:pPr>
            <w:r>
              <w:t xml:space="preserve">1,400</w:t>
            </w:r>
          </w:p>
        </w:tc>
      </w:tr>
      <w:tr>
        <w:tc>
          <w:tcPr/>
          <w:p>
            <w:pPr>
              <w:pStyle w:val="Compact"/>
            </w:pPr>
            <w:r>
              <w:t xml:space="preserve">26</w:t>
            </w:r>
          </w:p>
        </w:tc>
        <w:tc>
          <w:tcPr/>
          <w:p>
            <w:pPr>
              <w:pStyle w:val="Compact"/>
            </w:pPr>
            <w:r>
              <w:t xml:space="preserve">Thomas</w:t>
            </w:r>
          </w:p>
        </w:tc>
        <w:tc>
          <w:tcPr/>
          <w:p>
            <w:pPr>
              <w:pStyle w:val="Compact"/>
            </w:pPr>
            <w:r>
              <w:t xml:space="preserve">The third fragment. Two lines. White space.</w:t>
            </w:r>
          </w:p>
        </w:tc>
        <w:tc>
          <w:tcPr/>
          <w:p>
            <w:pPr>
              <w:pStyle w:val="Compact"/>
            </w:pPr>
            <w:r>
              <w:t xml:space="preserve">200</w:t>
            </w:r>
          </w:p>
        </w:tc>
      </w:tr>
      <w:tr>
        <w:tc>
          <w:tcPr/>
          <w:p>
            <w:pPr>
              <w:pStyle w:val="Compact"/>
            </w:pPr>
            <w:r>
              <w:t xml:space="preserve">27</w:t>
            </w:r>
          </w:p>
        </w:tc>
        <w:tc>
          <w:tcPr/>
          <w:p>
            <w:pPr>
              <w:pStyle w:val="Compact"/>
            </w:pPr>
            <w:r>
              <w:t xml:space="preserve">Marcus</w:t>
            </w:r>
          </w:p>
        </w:tc>
        <w:tc>
          <w:tcPr/>
          <w:p>
            <w:pPr>
              <w:pStyle w:val="Compact"/>
            </w:pPr>
            <w:r>
              <w:t xml:space="preserve">The bathroom. The cold tile floor.</w:t>
            </w:r>
            <w:r>
              <w:t xml:space="preserve"> </w:t>
            </w:r>
            <w:r>
              <w:rPr>
                <w:i/>
                <w:iCs/>
              </w:rPr>
              <w:t xml:space="preserve">It doesn’t stop. — I know. But you can.</w:t>
            </w:r>
            <w:r>
              <w:t xml:space="preserve"> </w:t>
            </w:r>
            <w:r>
              <w:t xml:space="preserve">The mistranslation that ends a life.</w:t>
            </w:r>
          </w:p>
        </w:tc>
        <w:tc>
          <w:tcPr/>
          <w:p>
            <w:pPr>
              <w:pStyle w:val="Compact"/>
            </w:pPr>
            <w:r>
              <w:t xml:space="preserve">2,800</w:t>
            </w:r>
          </w:p>
        </w:tc>
      </w:tr>
      <w:tr>
        <w:tc>
          <w:tcPr/>
          <w:p>
            <w:pPr>
              <w:pStyle w:val="Compact"/>
            </w:pPr>
            <w:r>
              <w:t xml:space="preserve">28</w:t>
            </w:r>
          </w:p>
        </w:tc>
        <w:tc>
          <w:tcPr/>
          <w:p>
            <w:pPr>
              <w:pStyle w:val="Compact"/>
            </w:pPr>
            <w:r>
              <w:t xml:space="preserve">Jake</w:t>
            </w:r>
          </w:p>
        </w:tc>
        <w:tc>
          <w:tcPr/>
          <w:p>
            <w:pPr>
              <w:pStyle w:val="Compact"/>
            </w:pPr>
            <w:r>
              <w:t xml:space="preserve">The morning of the empty bed. He doesn’t know how to feel it. He plays football.</w:t>
            </w:r>
          </w:p>
        </w:tc>
        <w:tc>
          <w:tcPr/>
          <w:p>
            <w:pPr>
              <w:pStyle w:val="Compact"/>
            </w:pPr>
            <w:r>
              <w:t xml:space="preserve">1,800</w:t>
            </w:r>
          </w:p>
        </w:tc>
      </w:tr>
      <w:tr>
        <w:tc>
          <w:tcPr/>
          <w:p>
            <w:pPr>
              <w:pStyle w:val="Compact"/>
            </w:pPr>
            <w:r>
              <w:t xml:space="preserve">29</w:t>
            </w:r>
          </w:p>
        </w:tc>
        <w:tc>
          <w:tcPr/>
          <w:p>
            <w:pPr>
              <w:pStyle w:val="Compact"/>
            </w:pPr>
            <w:r>
              <w:t xml:space="preserve">Marcus</w:t>
            </w:r>
          </w:p>
        </w:tc>
        <w:tc>
          <w:tcPr/>
          <w:p>
            <w:pPr>
              <w:pStyle w:val="Compact"/>
            </w:pPr>
            <w:r>
              <w:t xml:space="preserve">The funeral. Declan’s reading. Marcus realises mid-reading what was happening, and cannot prove it, and cannot say it.</w:t>
            </w:r>
          </w:p>
        </w:tc>
        <w:tc>
          <w:tcPr/>
          <w:p>
            <w:pPr>
              <w:pStyle w:val="Compact"/>
            </w:pPr>
            <w:r>
              <w:t xml:space="preserve">2,600</w:t>
            </w:r>
          </w:p>
        </w:tc>
      </w:tr>
      <w:tr>
        <w:tc>
          <w:tcPr/>
          <w:p>
            <w:pPr>
              <w:pStyle w:val="Compact"/>
            </w:pPr>
            <w:r>
              <w:t xml:space="preserve">30</w:t>
            </w:r>
          </w:p>
        </w:tc>
        <w:tc>
          <w:tcPr/>
          <w:p>
            <w:pPr>
              <w:pStyle w:val="Compact"/>
            </w:pPr>
            <w:r>
              <w:t xml:space="preserve">Diana</w:t>
            </w:r>
          </w:p>
        </w:tc>
        <w:tc>
          <w:tcPr/>
          <w:p>
            <w:pPr>
              <w:pStyle w:val="Compact"/>
            </w:pPr>
            <w:r>
              <w:t xml:space="preserve">The shaping of the story. To the school. To Jake’s father. To Thomas’s parents. Each version plausible, together monstrous.</w:t>
            </w:r>
          </w:p>
        </w:tc>
        <w:tc>
          <w:tcPr/>
          <w:p>
            <w:pPr>
              <w:pStyle w:val="Compact"/>
            </w:pPr>
            <w:r>
              <w:t xml:space="preserve">2,600</w:t>
            </w:r>
          </w:p>
        </w:tc>
      </w:tr>
      <w:tr>
        <w:tc>
          <w:tcPr/>
          <w:p>
            <w:pPr>
              <w:pStyle w:val="Compact"/>
            </w:pPr>
            <w:r>
              <w:t xml:space="preserve">31</w:t>
            </w:r>
          </w:p>
        </w:tc>
        <w:tc>
          <w:tcPr/>
          <w:p>
            <w:pPr>
              <w:pStyle w:val="Compact"/>
            </w:pPr>
            <w:r>
              <w:t xml:space="preserve">Jake</w:t>
            </w:r>
          </w:p>
        </w:tc>
        <w:tc>
          <w:tcPr/>
          <w:p>
            <w:pPr>
              <w:pStyle w:val="Compact"/>
            </w:pPr>
            <w:r>
              <w:t xml:space="preserve">The story arrives, third-hand. The thing he doesn’t quite believe and doesn’t quite dismiss.</w:t>
            </w:r>
          </w:p>
        </w:tc>
        <w:tc>
          <w:tcPr/>
          <w:p>
            <w:pPr>
              <w:pStyle w:val="Compact"/>
            </w:pPr>
            <w:r>
              <w:t xml:space="preserve">1,800</w:t>
            </w:r>
          </w:p>
        </w:tc>
      </w:tr>
      <w:tr>
        <w:tc>
          <w:tcPr/>
          <w:p>
            <w:pPr>
              <w:pStyle w:val="Compact"/>
            </w:pPr>
            <w:r>
              <w:t xml:space="preserve">32</w:t>
            </w:r>
          </w:p>
        </w:tc>
        <w:tc>
          <w:tcPr/>
          <w:p>
            <w:pPr>
              <w:pStyle w:val="Compact"/>
            </w:pPr>
            <w:r>
              <w:t xml:space="preserve">Marcus</w:t>
            </w:r>
          </w:p>
        </w:tc>
        <w:tc>
          <w:tcPr/>
          <w:p>
            <w:pPr>
              <w:pStyle w:val="Compact"/>
            </w:pPr>
            <w:r>
              <w:t xml:space="preserve">The conversation where he tries to explain. Grief makes him inarticulate. Jake’s eyes have changed.</w:t>
            </w:r>
          </w:p>
        </w:tc>
        <w:tc>
          <w:tcPr/>
          <w:p>
            <w:pPr>
              <w:pStyle w:val="Compact"/>
            </w:pPr>
            <w:r>
              <w:t xml:space="preserve">2,200</w:t>
            </w:r>
          </w:p>
        </w:tc>
      </w:tr>
      <w:tr>
        <w:tc>
          <w:tcPr/>
          <w:p>
            <w:pPr>
              <w:pStyle w:val="Compact"/>
            </w:pPr>
            <w:r>
              <w:t xml:space="preserve">33</w:t>
            </w:r>
          </w:p>
        </w:tc>
        <w:tc>
          <w:tcPr/>
          <w:p>
            <w:pPr>
              <w:pStyle w:val="Compact"/>
            </w:pPr>
            <w:r>
              <w:t xml:space="preserve">Marcus</w:t>
            </w:r>
          </w:p>
        </w:tc>
        <w:tc>
          <w:tcPr/>
          <w:p>
            <w:pPr>
              <w:pStyle w:val="Compact"/>
            </w:pPr>
            <w:r>
              <w:t xml:space="preserve">The transfer. Watching Jake watch him go. No goodbye.</w:t>
            </w:r>
          </w:p>
        </w:tc>
        <w:tc>
          <w:tcPr/>
          <w:p>
            <w:pPr>
              <w:pStyle w:val="Compact"/>
            </w:pPr>
            <w:r>
              <w:t xml:space="preserve">1,400</w:t>
            </w:r>
          </w:p>
        </w:tc>
      </w:tr>
    </w:tbl>
    <w:bookmarkEnd w:id="124"/>
    <w:bookmarkStart w:id="125" w:name="X64513412a03fe9850e739b56d4bd9fb0d23182d"/>
    <w:p>
      <w:pPr>
        <w:pStyle w:val="Heading3"/>
      </w:pPr>
      <w:r>
        <w:t xml:space="preserve">Movement III: The Separate Years and the Match (target ~20,000 words, 25% of book)</w:t>
      </w:r>
    </w:p>
    <w:tbl>
      <w:tblPr>
        <w:tblStyle w:val="Table"/>
        <w:tblW w:type="pct" w:w="5000"/>
        <w:tblLayout w:type="fixed"/>
        <w:tblLook w:firstRow="1" w:lastRow="0" w:firstColumn="0" w:lastColumn="0" w:noHBand="0" w:noVBand="0" w:val="0020"/>
      </w:tblPr>
      <w:tblGrid>
        <w:gridCol w:w="792"/>
        <w:gridCol w:w="1848"/>
        <w:gridCol w:w="1584"/>
        <w:gridCol w:w="3696"/>
      </w:tblGrid>
      <w:tr>
        <w:trPr>
          <w:tblHeader w:val="on"/>
        </w:trPr>
        <w:tc>
          <w:tcPr/>
          <w:p>
            <w:pPr>
              <w:pStyle w:val="Compact"/>
            </w:pPr>
            <w:r>
              <w:t xml:space="preserve">#</w:t>
            </w:r>
          </w:p>
        </w:tc>
        <w:tc>
          <w:tcPr/>
          <w:p>
            <w:pPr>
              <w:pStyle w:val="Compact"/>
            </w:pPr>
            <w:r>
              <w:t xml:space="preserve">Voice</w:t>
            </w:r>
          </w:p>
        </w:tc>
        <w:tc>
          <w:tcPr/>
          <w:p>
            <w:pPr>
              <w:pStyle w:val="Compact"/>
            </w:pPr>
            <w:r>
              <w:t xml:space="preserve">Beat</w:t>
            </w:r>
          </w:p>
        </w:tc>
        <w:tc>
          <w:tcPr/>
          <w:p>
            <w:pPr>
              <w:pStyle w:val="Compact"/>
            </w:pPr>
            <w:r>
              <w:t xml:space="preserve">Target words</w:t>
            </w:r>
          </w:p>
        </w:tc>
      </w:tr>
      <w:tr>
        <w:tc>
          <w:tcPr/>
          <w:p>
            <w:pPr>
              <w:pStyle w:val="Compact"/>
            </w:pPr>
            <w:r>
              <w:t xml:space="preserve">34</w:t>
            </w:r>
          </w:p>
        </w:tc>
        <w:tc>
          <w:tcPr/>
          <w:p>
            <w:pPr>
              <w:pStyle w:val="Compact"/>
            </w:pPr>
            <w:r>
              <w:t xml:space="preserve">Marcus</w:t>
            </w:r>
          </w:p>
        </w:tc>
        <w:tc>
          <w:tcPr/>
          <w:p>
            <w:pPr>
              <w:pStyle w:val="Compact"/>
            </w:pPr>
            <w:r>
              <w:t xml:space="preserve">Alderton. Rebuilding. The unsent letters.</w:t>
            </w:r>
          </w:p>
        </w:tc>
        <w:tc>
          <w:tcPr/>
          <w:p>
            <w:pPr>
              <w:pStyle w:val="Compact"/>
            </w:pPr>
            <w:r>
              <w:t xml:space="preserve">2,200</w:t>
            </w:r>
          </w:p>
        </w:tc>
      </w:tr>
      <w:tr>
        <w:tc>
          <w:tcPr/>
          <w:p>
            <w:pPr>
              <w:pStyle w:val="Compact"/>
            </w:pPr>
            <w:r>
              <w:t xml:space="preserve">35</w:t>
            </w:r>
          </w:p>
        </w:tc>
        <w:tc>
          <w:tcPr/>
          <w:p>
            <w:pPr>
              <w:pStyle w:val="Compact"/>
            </w:pPr>
            <w:r>
              <w:t xml:space="preserve">Jake</w:t>
            </w:r>
          </w:p>
        </w:tc>
        <w:tc>
          <w:tcPr/>
          <w:p>
            <w:pPr>
              <w:pStyle w:val="Compact"/>
            </w:pPr>
            <w:r>
              <w:t xml:space="preserve">The volatile year. The fights. The replaying. The nights.</w:t>
            </w:r>
          </w:p>
        </w:tc>
        <w:tc>
          <w:tcPr/>
          <w:p>
            <w:pPr>
              <w:pStyle w:val="Compact"/>
            </w:pPr>
            <w:r>
              <w:t xml:space="preserve">2,000</w:t>
            </w:r>
          </w:p>
        </w:tc>
      </w:tr>
      <w:tr>
        <w:tc>
          <w:tcPr/>
          <w:p>
            <w:pPr>
              <w:pStyle w:val="Compact"/>
            </w:pPr>
            <w:r>
              <w:t xml:space="preserve">36</w:t>
            </w:r>
          </w:p>
        </w:tc>
        <w:tc>
          <w:tcPr/>
          <w:p>
            <w:pPr>
              <w:pStyle w:val="Compact"/>
            </w:pPr>
            <w:r>
              <w:t xml:space="preserve">Marcus</w:t>
            </w:r>
          </w:p>
        </w:tc>
        <w:tc>
          <w:tcPr/>
          <w:p>
            <w:pPr>
              <w:pStyle w:val="Compact"/>
            </w:pPr>
            <w:r>
              <w:t xml:space="preserve">A small recovery. A friend who isn’t Jake. The space to breathe. He still doesn’t know what happened to Thomas.</w:t>
            </w:r>
          </w:p>
        </w:tc>
        <w:tc>
          <w:tcPr/>
          <w:p>
            <w:pPr>
              <w:pStyle w:val="Compact"/>
            </w:pPr>
            <w:r>
              <w:t xml:space="preserve">1,800</w:t>
            </w:r>
          </w:p>
        </w:tc>
      </w:tr>
      <w:tr>
        <w:tc>
          <w:tcPr/>
          <w:p>
            <w:pPr>
              <w:pStyle w:val="Compact"/>
            </w:pPr>
            <w:r>
              <w:t xml:space="preserve">37</w:t>
            </w:r>
          </w:p>
        </w:tc>
        <w:tc>
          <w:tcPr/>
          <w:p>
            <w:pPr>
              <w:pStyle w:val="Compact"/>
            </w:pPr>
            <w:r>
              <w:t xml:space="preserve">Jake</w:t>
            </w:r>
          </w:p>
        </w:tc>
        <w:tc>
          <w:tcPr/>
          <w:p>
            <w:pPr>
              <w:pStyle w:val="Compact"/>
            </w:pPr>
            <w:r>
              <w:t xml:space="preserve">The pre-match week. The fixture announced. He doesn’t tell anyone what it costs him.</w:t>
            </w:r>
          </w:p>
        </w:tc>
        <w:tc>
          <w:tcPr/>
          <w:p>
            <w:pPr>
              <w:pStyle w:val="Compact"/>
            </w:pPr>
            <w:r>
              <w:t xml:space="preserve">1,600</w:t>
            </w:r>
          </w:p>
        </w:tc>
      </w:tr>
      <w:tr>
        <w:tc>
          <w:tcPr/>
          <w:p>
            <w:pPr>
              <w:pStyle w:val="Compact"/>
            </w:pPr>
            <w:r>
              <w:t xml:space="preserve">38</w:t>
            </w:r>
          </w:p>
        </w:tc>
        <w:tc>
          <w:tcPr/>
          <w:p>
            <w:pPr>
              <w:pStyle w:val="Compact"/>
            </w:pPr>
            <w:r>
              <w:t xml:space="preserve">The Match — alternating short sections</w:t>
            </w:r>
          </w:p>
        </w:tc>
        <w:tc>
          <w:tcPr/>
          <w:p>
            <w:pPr>
              <w:pStyle w:val="Compact"/>
            </w:pPr>
            <w:r>
              <w:t xml:space="preserve">Stretto. Jake / Marcus / Jake / Marcus, 200–400 words each. The brutality of it. The reading of each other.</w:t>
            </w:r>
          </w:p>
        </w:tc>
        <w:tc>
          <w:tcPr/>
          <w:p>
            <w:pPr>
              <w:pStyle w:val="Compact"/>
            </w:pPr>
            <w:r>
              <w:t xml:space="preserve">2,400</w:t>
            </w:r>
          </w:p>
        </w:tc>
      </w:tr>
      <w:tr>
        <w:tc>
          <w:tcPr/>
          <w:p>
            <w:pPr>
              <w:pStyle w:val="Compact"/>
            </w:pPr>
            <w:r>
              <w:t xml:space="preserve">39</w:t>
            </w:r>
          </w:p>
        </w:tc>
        <w:tc>
          <w:tcPr/>
          <w:p>
            <w:pPr>
              <w:pStyle w:val="Compact"/>
            </w:pPr>
            <w:r>
              <w:t xml:space="preserve">John Ellery</w:t>
            </w:r>
          </w:p>
        </w:tc>
        <w:tc>
          <w:tcPr/>
          <w:p>
            <w:pPr>
              <w:pStyle w:val="Compact"/>
            </w:pPr>
            <w:r>
              <w:t xml:space="preserve">The collision. The kneeling. The plain sentence.</w:t>
            </w:r>
            <w:r>
              <w:t xml:space="preserve"> </w:t>
            </w:r>
            <w:r>
              <w:rPr>
                <w:i/>
                <w:iCs/>
              </w:rPr>
              <w:t xml:space="preserve">I thought they’d told you about that master of his.</w:t>
            </w:r>
          </w:p>
        </w:tc>
        <w:tc>
          <w:tcPr/>
          <w:p>
            <w:pPr>
              <w:pStyle w:val="Compact"/>
            </w:pPr>
            <w:r>
              <w:t xml:space="preserve">700</w:t>
            </w:r>
          </w:p>
        </w:tc>
      </w:tr>
      <w:tr>
        <w:tc>
          <w:tcPr/>
          <w:p>
            <w:pPr>
              <w:pStyle w:val="Compact"/>
            </w:pPr>
            <w:r>
              <w:t xml:space="preserve">40</w:t>
            </w:r>
          </w:p>
        </w:tc>
        <w:tc>
          <w:tcPr/>
          <w:p>
            <w:pPr>
              <w:pStyle w:val="Compact"/>
            </w:pPr>
            <w:r>
              <w:t xml:space="preserve">Jake</w:t>
            </w:r>
          </w:p>
        </w:tc>
        <w:tc>
          <w:tcPr/>
          <w:p>
            <w:pPr>
              <w:pStyle w:val="Compact"/>
            </w:pPr>
            <w:r>
              <w:t xml:space="preserve">The shift. The match resuming. Looking across at Marcus without distortion.</w:t>
            </w:r>
          </w:p>
        </w:tc>
        <w:tc>
          <w:tcPr/>
          <w:p>
            <w:pPr>
              <w:pStyle w:val="Compact"/>
            </w:pPr>
            <w:r>
              <w:t xml:space="preserve">1,200</w:t>
            </w:r>
          </w:p>
        </w:tc>
      </w:tr>
      <w:tr>
        <w:tc>
          <w:tcPr/>
          <w:p>
            <w:pPr>
              <w:pStyle w:val="Compact"/>
            </w:pPr>
            <w:r>
              <w:t xml:space="preserve">41</w:t>
            </w:r>
          </w:p>
        </w:tc>
        <w:tc>
          <w:tcPr/>
          <w:p>
            <w:pPr>
              <w:pStyle w:val="Compact"/>
            </w:pPr>
            <w:r>
              <w:t xml:space="preserve">Marcus</w:t>
            </w:r>
          </w:p>
        </w:tc>
        <w:tc>
          <w:tcPr/>
          <w:p>
            <w:pPr>
              <w:pStyle w:val="Compact"/>
            </w:pPr>
            <w:r>
              <w:t xml:space="preserve">Aware that something has changed without knowing what.</w:t>
            </w:r>
          </w:p>
        </w:tc>
        <w:tc>
          <w:tcPr/>
          <w:p>
            <w:pPr>
              <w:pStyle w:val="Compact"/>
            </w:pPr>
            <w:r>
              <w:t xml:space="preserve">800</w:t>
            </w:r>
          </w:p>
        </w:tc>
      </w:tr>
      <w:tr>
        <w:tc>
          <w:tcPr/>
          <w:p>
            <w:pPr>
              <w:pStyle w:val="Compact"/>
            </w:pPr>
            <w:r>
              <w:t xml:space="preserve">42</w:t>
            </w:r>
          </w:p>
        </w:tc>
        <w:tc>
          <w:tcPr/>
          <w:p>
            <w:pPr>
              <w:pStyle w:val="Compact"/>
            </w:pPr>
            <w:r>
              <w:t xml:space="preserve">Match continued — alternating</w:t>
            </w:r>
          </w:p>
        </w:tc>
        <w:tc>
          <w:tcPr/>
          <w:p>
            <w:pPr>
              <w:pStyle w:val="Compact"/>
            </w:pPr>
            <w:r>
              <w:t xml:space="preserve">Extra time. Penalties. The final goal. The whistle.</w:t>
            </w:r>
          </w:p>
        </w:tc>
        <w:tc>
          <w:tcPr/>
          <w:p>
            <w:pPr>
              <w:pStyle w:val="Compact"/>
            </w:pPr>
            <w:r>
              <w:t xml:space="preserve">1,400</w:t>
            </w:r>
          </w:p>
        </w:tc>
      </w:tr>
      <w:tr>
        <w:tc>
          <w:tcPr/>
          <w:p>
            <w:pPr>
              <w:pStyle w:val="Compact"/>
            </w:pPr>
            <w:r>
              <w:t xml:space="preserve">43</w:t>
            </w:r>
          </w:p>
        </w:tc>
        <w:tc>
          <w:tcPr/>
          <w:p>
            <w:pPr>
              <w:pStyle w:val="Compact"/>
            </w:pPr>
            <w:r>
              <w:t xml:space="preserve">Jake</w:t>
            </w:r>
          </w:p>
        </w:tc>
        <w:tc>
          <w:tcPr/>
          <w:p>
            <w:pPr>
              <w:pStyle w:val="Compact"/>
            </w:pPr>
            <w:r>
              <w:t xml:space="preserve">The walk across the mud. The kiss.</w:t>
            </w:r>
          </w:p>
        </w:tc>
        <w:tc>
          <w:tcPr/>
          <w:p>
            <w:pPr>
              <w:pStyle w:val="Compact"/>
            </w:pPr>
            <w:r>
              <w:t xml:space="preserve">1,000</w:t>
            </w:r>
          </w:p>
        </w:tc>
      </w:tr>
      <w:tr>
        <w:tc>
          <w:tcPr/>
          <w:p>
            <w:pPr>
              <w:pStyle w:val="Compact"/>
            </w:pPr>
            <w:r>
              <w:t xml:space="preserve">44</w:t>
            </w:r>
          </w:p>
        </w:tc>
        <w:tc>
          <w:tcPr/>
          <w:p>
            <w:pPr>
              <w:pStyle w:val="Compact"/>
            </w:pPr>
            <w:r>
              <w:t xml:space="preserve">Marcus</w:t>
            </w:r>
          </w:p>
        </w:tc>
        <w:tc>
          <w:tcPr/>
          <w:p>
            <w:pPr>
              <w:pStyle w:val="Compact"/>
            </w:pPr>
            <w:r>
              <w:t xml:space="preserve">The same seconds, different interior.</w:t>
            </w:r>
          </w:p>
        </w:tc>
        <w:tc>
          <w:tcPr/>
          <w:p>
            <w:pPr>
              <w:pStyle w:val="Compact"/>
            </w:pPr>
            <w:r>
              <w:t xml:space="preserve">1,000</w:t>
            </w:r>
          </w:p>
        </w:tc>
      </w:tr>
      <w:tr>
        <w:tc>
          <w:tcPr/>
          <w:p>
            <w:pPr>
              <w:pStyle w:val="Compact"/>
            </w:pPr>
            <w:r>
              <w:t xml:space="preserve">45</w:t>
            </w:r>
          </w:p>
        </w:tc>
        <w:tc>
          <w:tcPr/>
          <w:p>
            <w:pPr>
              <w:pStyle w:val="Compact"/>
            </w:pPr>
            <w:r>
              <w:t xml:space="preserve">Jake</w:t>
            </w:r>
          </w:p>
        </w:tc>
        <w:tc>
          <w:tcPr/>
          <w:p>
            <w:pPr>
              <w:pStyle w:val="Compact"/>
            </w:pPr>
            <w:r>
              <w:t xml:space="preserve">The hands. The fathers. The being torn apart. The last look.</w:t>
            </w:r>
          </w:p>
        </w:tc>
        <w:tc>
          <w:tcPr/>
          <w:p>
            <w:pPr>
              <w:pStyle w:val="Compact"/>
            </w:pPr>
            <w:r>
              <w:t xml:space="preserve">800</w:t>
            </w:r>
          </w:p>
        </w:tc>
      </w:tr>
      <w:tr>
        <w:tc>
          <w:tcPr/>
          <w:p>
            <w:pPr>
              <w:pStyle w:val="Compact"/>
            </w:pPr>
            <w:r>
              <w:t xml:space="preserve">46</w:t>
            </w:r>
          </w:p>
        </w:tc>
        <w:tc>
          <w:tcPr/>
          <w:p>
            <w:pPr>
              <w:pStyle w:val="Compact"/>
            </w:pPr>
            <w:r>
              <w:t xml:space="preserve">Thomas</w:t>
            </w:r>
          </w:p>
        </w:tc>
        <w:tc>
          <w:tcPr/>
          <w:p>
            <w:pPr>
              <w:pStyle w:val="Compact"/>
            </w:pPr>
            <w:r>
              <w:rPr>
                <w:b/>
                <w:bCs/>
              </w:rPr>
              <w:t xml:space="preserve">Coda.</w:t>
            </w:r>
            <w:r>
              <w:t xml:space="preserve"> </w:t>
            </w:r>
            <w:r>
              <w:t xml:space="preserve">A surfaced fragment. Three or four lines from one of the crossed-out letters. The last word of the book.</w:t>
            </w:r>
          </w:p>
        </w:tc>
        <w:tc>
          <w:tcPr/>
          <w:p>
            <w:pPr>
              <w:pStyle w:val="Compact"/>
            </w:pPr>
            <w:r>
              <w:t xml:space="preserve">100</w:t>
            </w:r>
          </w:p>
        </w:tc>
      </w:tr>
    </w:tbl>
    <w:p>
      <w:pPr>
        <w:pStyle w:val="BodyText"/>
      </w:pPr>
      <w:r>
        <w:t xml:space="preserve">This gets you to roughly</w:t>
      </w:r>
      <w:r>
        <w:t xml:space="preserve"> </w:t>
      </w:r>
      <w:r>
        <w:rPr>
          <w:b/>
          <w:bCs/>
        </w:rPr>
        <w:t xml:space="preserve">80,000 words</w:t>
      </w:r>
      <w:r>
        <w:t xml:space="preserve">. Hold the line. If a section runs long, find what it is doing that another section is also doing, and cut.</w:t>
      </w:r>
    </w:p>
    <w:p>
      <w:r>
        <w:pict>
          <v:rect style="width:0;height:1.5pt" o:hralign="center" o:hrstd="t" o:hr="t"/>
        </w:pict>
      </w:r>
    </w:p>
    <w:bookmarkEnd w:id="125"/>
    <w:bookmarkEnd w:id="126"/>
    <w:bookmarkStart w:id="127" w:name="X6b47fac2daa08951be13aee343c1efae62c0878"/>
    <w:p>
      <w:pPr>
        <w:pStyle w:val="Heading2"/>
      </w:pPr>
      <w:r>
        <w:t xml:space="preserve">6. Writing Order: How to Actually Draft This</w:t>
      </w:r>
    </w:p>
    <w:p>
      <w:pPr>
        <w:pStyle w:val="FirstParagraph"/>
      </w:pPr>
      <w:r>
        <w:t xml:space="preserve">The instinct will be to write in sequential book order. Don’t.</w:t>
      </w:r>
    </w:p>
    <w:p>
      <w:pPr>
        <w:pStyle w:val="BodyText"/>
      </w:pPr>
      <w:r>
        <w:rPr>
          <w:b/>
          <w:bCs/>
        </w:rPr>
        <w:t xml:space="preserve">Recommended order for the first draft:</w:t>
      </w:r>
    </w:p>
    <w:p>
      <w:pPr>
        <w:pStyle w:val="BodyText"/>
      </w:pPr>
      <w:r>
        <w:rPr>
          <w:b/>
          <w:bCs/>
        </w:rPr>
        <w:t xml:space="preserve">Phase 1 — Voice drafts (4–5 months).</w:t>
      </w:r>
      <w:r>
        <w:t xml:space="preserve"> </w:t>
      </w:r>
      <w:r>
        <w:t xml:space="preserve">Write each character’s sections as a continuous through-draft, in chronological order, without interleaving. All of Jake first. Then all of Marcus. Then all of Thomas. Diana last. Each character should feel, when read straight through, like a coherent novella in their own voice. This is the only way to develop the idiolects deeply enough that they hold under pressure.</w:t>
      </w:r>
    </w:p>
    <w:p>
      <w:pPr>
        <w:pStyle w:val="BodyText"/>
      </w:pPr>
      <w:r>
        <w:rPr>
          <w:b/>
          <w:bCs/>
        </w:rPr>
        <w:t xml:space="preserve">Phase 2 — John Ellery and the match (2 weeks).</w:t>
      </w:r>
      <w:r>
        <w:t xml:space="preserve"> </w:t>
      </w:r>
      <w:r>
        <w:t xml:space="preserve">Write these in isolation. They are technically distinct from the rest. The match in particular needs to be drafted as a single sustained sequence and then broken apart for interleaving.</w:t>
      </w:r>
    </w:p>
    <w:p>
      <w:pPr>
        <w:pStyle w:val="BodyText"/>
      </w:pPr>
      <w:r>
        <w:rPr>
          <w:b/>
          <w:bCs/>
        </w:rPr>
        <w:t xml:space="preserve">Phase 3 — The weave (1 month).</w:t>
      </w:r>
      <w:r>
        <w:t xml:space="preserve"> </w:t>
      </w:r>
      <w:r>
        <w:t xml:space="preserve">Cut everything into sections. Lay them out in the order from §5. Read straight through. You will discover that several sections are now redundant (because two voices were doing the same work), several have tonal collisions, and several need bridging material. Cut and revise.</w:t>
      </w:r>
    </w:p>
    <w:p>
      <w:pPr>
        <w:pStyle w:val="BodyText"/>
      </w:pPr>
      <w:r>
        <w:rPr>
          <w:b/>
          <w:bCs/>
        </w:rPr>
        <w:t xml:space="preserve">Phase 4 — The pivot rewrite (1 month).</w:t>
      </w:r>
      <w:r>
        <w:t xml:space="preserve"> </w:t>
      </w:r>
      <w:r>
        <w:t xml:space="preserve">Diana’s two key sections (§19 and §23) and Marcus’s bathroom scene (§27) will almost certainly need a full rewrite once the rest of the book exists around them. These three scenes are the load-bearing walls. Write them last, when you know exactly what they have to hold up.</w:t>
      </w:r>
    </w:p>
    <w:p>
      <w:pPr>
        <w:pStyle w:val="BodyText"/>
      </w:pPr>
      <w:r>
        <w:rPr>
          <w:b/>
          <w:bCs/>
        </w:rPr>
        <w:t xml:space="preserve">Phase 5 — The voice pass (2 months).</w:t>
      </w:r>
      <w:r>
        <w:t xml:space="preserve"> </w:t>
      </w:r>
      <w:r>
        <w:t xml:space="preserve">Read each character’s sections in isolation again. Hunt voice drift. By now, Jake will have started sounding like Marcus in places. Beat it back. This is mechanical work. Print the voice bibles. Compare line by line.</w:t>
      </w:r>
    </w:p>
    <w:p>
      <w:pPr>
        <w:pStyle w:val="BodyText"/>
      </w:pPr>
      <w:r>
        <w:rPr>
          <w:b/>
          <w:bCs/>
        </w:rPr>
        <w:t xml:space="preserve">Total: ~10 months for a first complete draft.</w:t>
      </w:r>
      <w:r>
        <w:t xml:space="preserve"> </w:t>
      </w:r>
      <w:r>
        <w:t xml:space="preserve">Add 6 months for revisions. The Ishiguro comparison in your notes is apt —</w:t>
      </w:r>
      <w:r>
        <w:t xml:space="preserve"> </w:t>
      </w:r>
      <w:r>
        <w:rPr>
          <w:i/>
          <w:iCs/>
        </w:rPr>
        <w:t xml:space="preserve">Remains of the Day</w:t>
      </w:r>
      <w:r>
        <w:t xml:space="preserve"> </w:t>
      </w:r>
      <w:r>
        <w:t xml:space="preserve">took him about that long, and yours is structurally more demanding.</w:t>
      </w:r>
    </w:p>
    <w:p>
      <w:r>
        <w:pict>
          <v:rect style="width:0;height:1.5pt" o:hralign="center" o:hrstd="t" o:hr="t"/>
        </w:pict>
      </w:r>
    </w:p>
    <w:bookmarkEnd w:id="127"/>
    <w:bookmarkStart w:id="128" w:name="pacing-and-movement-level-timing-1"/>
    <w:p>
      <w:pPr>
        <w:pStyle w:val="Heading2"/>
      </w:pPr>
      <w:r>
        <w:t xml:space="preserve">7. Pacing and Movement-Level Timing</w:t>
      </w:r>
    </w:p>
    <w:p>
      <w:pPr>
        <w:pStyle w:val="FirstParagraph"/>
      </w:pPr>
      <w:r>
        <w:t xml:space="preserve">The book’s emotional pace is not its narrative pace. Plan both.</w:t>
      </w:r>
    </w:p>
    <w:p>
      <w:pPr>
        <w:pStyle w:val="BodyText"/>
      </w:pPr>
      <w:r>
        <w:rPr>
          <w:b/>
          <w:bCs/>
        </w:rPr>
        <w:t xml:space="preserve">Movement I should feel slow and full.</w:t>
      </w:r>
      <w:r>
        <w:t xml:space="preserve"> </w:t>
      </w:r>
      <w:r>
        <w:t xml:space="preserve">The reader is being given a world to lose. Spend pages on weather, on the chapel, on the pitch, on what dinner is like, on the smell of incense after a service. The texture is not delay; it is what makes the loss matter. Resist any editorial impulse to trim Movement I. The book that loses 6,000 words from the first third loses 60% of its grief in the last third.</w:t>
      </w:r>
    </w:p>
    <w:p>
      <w:pPr>
        <w:pStyle w:val="BodyText"/>
      </w:pPr>
      <w:r>
        <w:rPr>
          <w:b/>
          <w:bCs/>
        </w:rPr>
        <w:t xml:space="preserve">Movement II should accelerate without announcing it.</w:t>
      </w:r>
      <w:r>
        <w:t xml:space="preserve"> </w:t>
      </w:r>
      <w:r>
        <w:t xml:space="preserve">The trick: shorter Thomas sections, longer Marcus sections, Diana’s late entry providing a sudden change of altitude. The reader should feel time speeding up because the voices are tightening, not because you have written</w:t>
      </w:r>
      <w:r>
        <w:t xml:space="preserve"> </w:t>
      </w:r>
      <w:r>
        <w:rPr>
          <w:i/>
          <w:iCs/>
        </w:rPr>
        <w:t xml:space="preserve">the weeks passed</w:t>
      </w:r>
      <w:r>
        <w:t xml:space="preserve">. Never write</w:t>
      </w:r>
      <w:r>
        <w:t xml:space="preserve"> </w:t>
      </w:r>
      <w:r>
        <w:rPr>
          <w:i/>
          <w:iCs/>
        </w:rPr>
        <w:t xml:space="preserve">the weeks passed</w:t>
      </w:r>
      <w:r>
        <w:t xml:space="preserve">.</w:t>
      </w:r>
    </w:p>
    <w:p>
      <w:pPr>
        <w:pStyle w:val="BodyText"/>
      </w:pPr>
      <w:r>
        <w:rPr>
          <w:b/>
          <w:bCs/>
        </w:rPr>
        <w:t xml:space="preserve">Movement III is the trickiest pacing problem in the book.</w:t>
      </w:r>
      <w:r>
        <w:t xml:space="preserve"> </w:t>
      </w:r>
      <w:r>
        <w:t xml:space="preserve">The Separate Years risk feeling like a montage. They should not. Suggested approach: only four or five sections cover the entire fourteen months, but each is a deep scene rather than a summary. Use Marcus’s recovery scenes to slow the reader down before the match. The match itself is rapid, then the kiss-and-aftermath sequence slows almost to stopped time. The last three sections (kiss, separation, Thomas coda) should feel as if the prose itself is reluctant to end.</w:t>
      </w:r>
    </w:p>
    <w:p>
      <w:pPr>
        <w:pStyle w:val="BodyText"/>
      </w:pPr>
      <w:r>
        <w:rPr>
          <w:b/>
          <w:bCs/>
        </w:rPr>
        <w:t xml:space="preserve">The single most important pacing rule:</w:t>
      </w:r>
      <w:r>
        <w:t xml:space="preserve"> </w:t>
      </w:r>
      <w:r>
        <w:rPr>
          <w:i/>
          <w:iCs/>
        </w:rPr>
        <w:t xml:space="preserve">the reader should never feel the structure working</w:t>
      </w:r>
      <w:r>
        <w:t xml:space="preserve">. Polyphonic novels fail when the reader becomes aware of the rotation. The voices should arrive when the book needs them, not on schedule. Vary the rhythm. Three Jake sections in a row is fine if Movement III earns it. Two Diana sections back to back would be wrong because she would dominate. Trust the ear.</w:t>
      </w:r>
    </w:p>
    <w:p>
      <w:r>
        <w:pict>
          <v:rect style="width:0;height:1.5pt" o:hralign="center" o:hrstd="t" o:hr="t"/>
        </w:pict>
      </w:r>
    </w:p>
    <w:bookmarkEnd w:id="128"/>
    <w:bookmarkStart w:id="135" w:name="Xe7f7a6abba5f7d214f1bdc2bcfd2cd1b639c2b4"/>
    <w:p>
      <w:pPr>
        <w:pStyle w:val="Heading2"/>
      </w:pPr>
      <w:r>
        <w:t xml:space="preserve">8. Editorial Review of the Sample Passages</w:t>
      </w:r>
    </w:p>
    <w:p>
      <w:pPr>
        <w:pStyle w:val="FirstParagraph"/>
      </w:pPr>
      <w:r>
        <w:t xml:space="preserve">The samples in your draft are strong. Below are working notes — the kind a sympathetic editor would scribble in the margin.</w:t>
      </w:r>
    </w:p>
    <w:bookmarkStart w:id="129" w:name="jakes-opening-1"/>
    <w:p>
      <w:pPr>
        <w:pStyle w:val="Heading3"/>
      </w:pPr>
      <w:r>
        <w:t xml:space="preserve">Jake’s opening</w:t>
      </w:r>
    </w:p>
    <w:p>
      <w:pPr>
        <w:pStyle w:val="BlockText"/>
      </w:pPr>
      <w:r>
        <w:rPr>
          <w:i/>
          <w:iCs/>
        </w:rPr>
        <w:t xml:space="preserve">The thing about St. Cormac’s is the smell. Floor polish and something older underneath. Incense, maybe, or damp stone. My father says it smells like ambition.</w:t>
      </w:r>
    </w:p>
    <w:p>
      <w:pPr>
        <w:pStyle w:val="FirstParagraph"/>
      </w:pPr>
      <w:r>
        <w:t xml:space="preserve">This is doing a great deal of work in five sentences. The</w:t>
      </w:r>
      <w:r>
        <w:t xml:space="preserve"> </w:t>
      </w:r>
      <w:r>
        <w:t xml:space="preserve">“ambition”</w:t>
      </w:r>
      <w:r>
        <w:t xml:space="preserve"> </w:t>
      </w:r>
      <w:r>
        <w:t xml:space="preserve">line is excellent — class signalling without flagging.</w:t>
      </w:r>
      <w:r>
        <w:t xml:space="preserve"> </w:t>
      </w:r>
      <w:r>
        <w:rPr>
          <w:b/>
          <w:bCs/>
        </w:rPr>
        <w:t xml:space="preserve">Concern:</w:t>
      </w:r>
      <w:r>
        <w:t xml:space="preserve"> </w:t>
      </w:r>
      <w:r>
        <w:rPr>
          <w:i/>
          <w:iCs/>
        </w:rPr>
        <w:t xml:space="preserve">My father went here in sixty-two. There’s a photograph.</w:t>
      </w:r>
      <w:r>
        <w:t xml:space="preserve"> </w:t>
      </w:r>
      <w:r>
        <w:t xml:space="preserve">The two-sentence rhythm is good but</w:t>
      </w:r>
      <w:r>
        <w:t xml:space="preserve"> </w:t>
      </w:r>
      <w:r>
        <w:t xml:space="preserve">“There’s a photograph”</w:t>
      </w:r>
      <w:r>
        <w:t xml:space="preserve"> </w:t>
      </w:r>
      <w:r>
        <w:t xml:space="preserve">lands slightly arch. Try:</w:t>
      </w:r>
      <w:r>
        <w:t xml:space="preserve"> </w:t>
      </w:r>
      <w:r>
        <w:rPr>
          <w:i/>
          <w:iCs/>
        </w:rPr>
        <w:t xml:space="preserve">My father went here in sixty-two. The photograph is in his study.</w:t>
      </w:r>
      <w:r>
        <w:t xml:space="preserve"> </w:t>
      </w:r>
      <w:r>
        <w:t xml:space="preserve">It’s specific, it’s concrete, and it embeds the surveillance-from-inside-the-family that Jake lives under.</w:t>
      </w:r>
    </w:p>
    <w:p>
      <w:pPr>
        <w:pStyle w:val="BodyText"/>
      </w:pPr>
      <w:r>
        <w:t xml:space="preserve">The closing —</w:t>
      </w:r>
      <w:r>
        <w:t xml:space="preserve"> </w:t>
      </w:r>
      <w:r>
        <w:rPr>
          <w:i/>
          <w:iCs/>
        </w:rPr>
        <w:t xml:space="preserve">I don’t remember what I thought after that. Nothing worth noting.</w:t>
      </w:r>
      <w:r>
        <w:t xml:space="preserve"> </w:t>
      </w:r>
      <w:r>
        <w:t xml:space="preserve">— is perfect. Don’t touch it.</w:t>
      </w:r>
    </w:p>
    <w:bookmarkEnd w:id="129"/>
    <w:bookmarkStart w:id="130" w:name="marcuss-opening-1"/>
    <w:p>
      <w:pPr>
        <w:pStyle w:val="Heading3"/>
      </w:pPr>
      <w:r>
        <w:t xml:space="preserve">Marcus’s opening</w:t>
      </w:r>
    </w:p>
    <w:p>
      <w:pPr>
        <w:pStyle w:val="FirstParagraph"/>
      </w:pPr>
      <w:r>
        <w:t xml:space="preserve">The mother section is the strongest line in the entire sample:</w:t>
      </w:r>
      <w:r>
        <w:t xml:space="preserve"> </w:t>
      </w:r>
      <w:r>
        <w:rPr>
          <w:i/>
          <w:iCs/>
        </w:rPr>
        <w:t xml:space="preserve">I keep that sentence in a drawer in my head where I can look at it.</w:t>
      </w:r>
      <w:r>
        <w:t xml:space="preserve"> </w:t>
      </w:r>
      <w:r>
        <w:t xml:space="preserve">This is the whole book. Build everything else against it.</w:t>
      </w:r>
    </w:p>
    <w:p>
      <w:pPr>
        <w:pStyle w:val="BodyText"/>
      </w:pPr>
      <w:r>
        <w:rPr>
          <w:b/>
          <w:bCs/>
        </w:rPr>
        <w:t xml:space="preserve">Concern:</w:t>
      </w:r>
      <w:r>
        <w:t xml:space="preserve"> </w:t>
      </w:r>
      <w:r>
        <w:rPr>
          <w:i/>
          <w:iCs/>
        </w:rPr>
        <w:t xml:space="preserve">He played like he had never once been afraid.</w:t>
      </w:r>
      <w:r>
        <w:t xml:space="preserve"> </w:t>
      </w:r>
      <w:r>
        <w:t xml:space="preserve">Slightly close to telling. Marcus would observe behaviour, not interpret essence. Try:</w:t>
      </w:r>
      <w:r>
        <w:t xml:space="preserve"> </w:t>
      </w:r>
      <w:r>
        <w:rPr>
          <w:i/>
          <w:iCs/>
        </w:rPr>
        <w:t xml:space="preserve">He played as if no one had ever shouted at him in his life.</w:t>
      </w:r>
      <w:r>
        <w:t xml:space="preserve"> </w:t>
      </w:r>
      <w:r>
        <w:t xml:space="preserve">Specific, embodied, class-inflected — and it hides Marcus’s autobiography inside the observation, which is exactly what Marcus does.</w:t>
      </w:r>
    </w:p>
    <w:bookmarkEnd w:id="130"/>
    <w:bookmarkStart w:id="131" w:name="thomass-opening-1"/>
    <w:p>
      <w:pPr>
        <w:pStyle w:val="Heading3"/>
      </w:pPr>
      <w:r>
        <w:t xml:space="preserve">Thomas’s opening</w:t>
      </w:r>
    </w:p>
    <w:p>
      <w:pPr>
        <w:pStyle w:val="FirstParagraph"/>
      </w:pPr>
      <w:r>
        <w:t xml:space="preserve">The Catullus is right.</w:t>
      </w:r>
      <w:r>
        <w:t xml:space="preserve"> </w:t>
      </w:r>
      <w:r>
        <w:rPr>
          <w:i/>
          <w:iCs/>
        </w:rPr>
        <w:t xml:space="preserve">Odi et amo</w:t>
      </w:r>
      <w:r>
        <w:t xml:space="preserve"> </w:t>
      </w:r>
      <w:r>
        <w:t xml:space="preserve">should recur four or five times across the book — not as a tic, but as the only formulation Thomas ever finds for what is happening to him.</w:t>
      </w:r>
    </w:p>
    <w:p>
      <w:pPr>
        <w:pStyle w:val="BodyText"/>
      </w:pPr>
      <w:r>
        <w:rPr>
          <w:b/>
          <w:bCs/>
        </w:rPr>
        <w:t xml:space="preserve">Concern:</w:t>
      </w:r>
      <w:r>
        <w:t xml:space="preserve"> </w:t>
      </w:r>
      <w:r>
        <w:rPr>
          <w:i/>
          <w:iCs/>
        </w:rPr>
        <w:t xml:space="preserve">Like sediment.</w:t>
      </w:r>
      <w:r>
        <w:t xml:space="preserve"> </w:t>
      </w:r>
      <w:r>
        <w:t xml:space="preserve">Beautiful but it breaks the voice slightly — it sounds like the author’s metaphor, not the boy’s. Either earn it earlier (he’s the kind of brain that does that) or trade it. Possible alternative:</w:t>
      </w:r>
      <w:r>
        <w:t xml:space="preserve"> </w:t>
      </w:r>
      <w:r>
        <w:rPr>
          <w:i/>
          <w:iCs/>
        </w:rPr>
        <w:t xml:space="preserve">I have settled in. It’s an odd phrase. Like a thing the room does to you.</w:t>
      </w:r>
      <w:r>
        <w:t xml:space="preserve"> </w:t>
      </w:r>
      <w:r>
        <w:t xml:space="preserve">That keeps the unease and lowers the metaphorical stakes to something a fifteen-year-old would actually think.</w:t>
      </w:r>
    </w:p>
    <w:bookmarkEnd w:id="131"/>
    <w:bookmarkStart w:id="132" w:name="dianas-pivot-scene-1"/>
    <w:p>
      <w:pPr>
        <w:pStyle w:val="Heading3"/>
      </w:pPr>
      <w:r>
        <w:t xml:space="preserve">Diana’s pivot scene</w:t>
      </w:r>
    </w:p>
    <w:p>
      <w:pPr>
        <w:pStyle w:val="FirstParagraph"/>
      </w:pPr>
      <w:r>
        <w:t xml:space="preserve">This is the best-written passage in the sample. The line</w:t>
      </w:r>
      <w:r>
        <w:t xml:space="preserve"> </w:t>
      </w:r>
      <w:r>
        <w:rPr>
          <w:i/>
          <w:iCs/>
        </w:rPr>
        <w:t xml:space="preserve">by categories of sacrifice I don’t name because naming them makes them real</w:t>
      </w:r>
      <w:r>
        <w:t xml:space="preserve"> </w:t>
      </w:r>
      <w:r>
        <w:t xml:space="preserve">is doing the entire psychological work of her character in fifteen words. Keep it exactly.</w:t>
      </w:r>
    </w:p>
    <w:p>
      <w:pPr>
        <w:pStyle w:val="BodyText"/>
      </w:pPr>
      <w:r>
        <w:rPr>
          <w:b/>
          <w:bCs/>
        </w:rPr>
        <w:t xml:space="preserve">One concern:</w:t>
      </w:r>
      <w:r>
        <w:t xml:space="preserve"> </w:t>
      </w:r>
      <w:r>
        <w:rPr>
          <w:i/>
          <w:iCs/>
        </w:rPr>
        <w:t xml:space="preserve">I told myself I had not made anything worse. I believed it.</w:t>
      </w:r>
      <w:r>
        <w:t xml:space="preserve"> </w:t>
      </w:r>
      <w:r>
        <w:t xml:space="preserve">The double-clause is on the nose. Diana would not articulate self-deception that cleanly, even silently. She would say only the first sentence and let the second hang. The reader makes the inference. Cut</w:t>
      </w:r>
      <w:r>
        <w:t xml:space="preserve"> </w:t>
      </w:r>
      <w:r>
        <w:t xml:space="preserve">“I believed it.”</w:t>
      </w:r>
      <w:r>
        <w:t xml:space="preserve"> </w:t>
      </w:r>
      <w:r>
        <w:t xml:space="preserve">Trust the silence.</w:t>
      </w:r>
    </w:p>
    <w:bookmarkEnd w:id="132"/>
    <w:bookmarkStart w:id="133" w:name="thomass-fracturing-sections-1"/>
    <w:p>
      <w:pPr>
        <w:pStyle w:val="Heading3"/>
      </w:pPr>
      <w:r>
        <w:t xml:space="preserve">Thomas’s fracturing sections</w:t>
      </w:r>
    </w:p>
    <w:p>
      <w:pPr>
        <w:pStyle w:val="FirstParagraph"/>
      </w:pPr>
      <w:r>
        <w:t xml:space="preserve">These are pitched correctly. The escalation from full sentences, to surfaces (chapel ceiling), to broken syntax is the right curve.</w:t>
      </w:r>
    </w:p>
    <w:p>
      <w:pPr>
        <w:pStyle w:val="BodyText"/>
      </w:pPr>
      <w:r>
        <w:rPr>
          <w:b/>
          <w:bCs/>
        </w:rPr>
        <w:t xml:space="preserve">Note:</w:t>
      </w:r>
      <w:r>
        <w:t xml:space="preserve"> </w:t>
      </w:r>
      <w:r>
        <w:t xml:space="preserve">the final fragment —</w:t>
      </w:r>
      <w:r>
        <w:t xml:space="preserve"> </w:t>
      </w:r>
      <w:r>
        <w:rPr>
          <w:i/>
          <w:iCs/>
        </w:rPr>
        <w:t xml:space="preserve">I wanted to ask you something but I think the answer might be</w:t>
      </w:r>
      <w:r>
        <w:t xml:space="preserve"> </w:t>
      </w:r>
      <w:r>
        <w:t xml:space="preserve">— is devastating in isolation. But it is also the kind of line that risks becoming famous and being quoted out of context in ways that will feel cheap to you in five years. That is fine. Write it anyway. Some lines have to do that work.</w:t>
      </w:r>
    </w:p>
    <w:bookmarkEnd w:id="133"/>
    <w:bookmarkStart w:id="134" w:name="john-ellerys-section-1"/>
    <w:p>
      <w:pPr>
        <w:pStyle w:val="Heading3"/>
      </w:pPr>
      <w:r>
        <w:t xml:space="preserve">John Ellery’s section</w:t>
      </w:r>
    </w:p>
    <w:p>
      <w:pPr>
        <w:pStyle w:val="FirstParagraph"/>
      </w:pPr>
      <w:r>
        <w:rPr>
          <w:i/>
          <w:iCs/>
        </w:rPr>
        <w:t xml:space="preserve">I have stopped expecting to know that.</w:t>
      </w:r>
      <w:r>
        <w:t xml:space="preserve"> </w:t>
      </w:r>
      <w:r>
        <w:t xml:space="preserve">is the right last line for him. Plain. Final. No flourish. Keep.</w:t>
      </w:r>
    </w:p>
    <w:p>
      <w:pPr>
        <w:pStyle w:val="BodyText"/>
      </w:pPr>
      <w:r>
        <w:rPr>
          <w:b/>
          <w:bCs/>
        </w:rPr>
        <w:t xml:space="preserve">One adjustment:</w:t>
      </w:r>
      <w:r>
        <w:t xml:space="preserve"> </w:t>
      </w:r>
      <w:r>
        <w:rPr>
          <w:i/>
          <w:iCs/>
        </w:rPr>
        <w:t xml:space="preserve">the way you know things at that point that you cannot prove</w:t>
      </w:r>
      <w:r>
        <w:t xml:space="preserve"> </w:t>
      </w:r>
      <w:r>
        <w:t xml:space="preserve">is slightly tangled. Try:</w:t>
      </w:r>
      <w:r>
        <w:t xml:space="preserve"> </w:t>
      </w:r>
      <w:r>
        <w:rPr>
          <w:i/>
          <w:iCs/>
        </w:rPr>
        <w:t xml:space="preserve">the way you know things you can’t prove.</w:t>
      </w:r>
      <w:r>
        <w:t xml:space="preserve"> </w:t>
      </w:r>
      <w:r>
        <w:t xml:space="preserve">John Ellery’s voice should never have a clause it doesn’t need.</w:t>
      </w:r>
    </w:p>
    <w:p>
      <w:r>
        <w:pict>
          <v:rect style="width:0;height:1.5pt" o:hralign="center" o:hrstd="t" o:hr="t"/>
        </w:pict>
      </w:r>
    </w:p>
    <w:bookmarkEnd w:id="134"/>
    <w:bookmarkEnd w:id="135"/>
    <w:bookmarkStart w:id="136" w:name="risk-register-1"/>
    <w:p>
      <w:pPr>
        <w:pStyle w:val="Heading2"/>
      </w:pPr>
      <w:r>
        <w:t xml:space="preserve">9. Risk Register</w:t>
      </w:r>
    </w:p>
    <w:p>
      <w:pPr>
        <w:pStyle w:val="FirstParagraph"/>
      </w:pPr>
      <w:r>
        <w:t xml:space="preserve">Things that will go wrong if you don’t watch them.</w:t>
      </w:r>
    </w:p>
    <w:p>
      <w:pPr>
        <w:pStyle w:val="BodyText"/>
      </w:pPr>
      <w:r>
        <w:rPr>
          <w:b/>
          <w:bCs/>
        </w:rPr>
        <w:t xml:space="preserve">Risk 1: The abuse becoming legible in the wrong way.</w:t>
      </w:r>
      <w:r>
        <w:t xml:space="preserve"> </w:t>
      </w:r>
      <w:r>
        <w:t xml:space="preserve">The novel works because what Declan does is never on the page directly — it lives in Thomas’s silences and the dramatic irony of Diana’s meeting with him. If you write the abuse, you destroy the form. If you write it too obliquely, readers may miss it entirely. The calibration: the reader should be certain by Thomas’s third section, suspect by the second, and uneasy from the first. They should never be told.</w:t>
      </w:r>
    </w:p>
    <w:p>
      <w:pPr>
        <w:pStyle w:val="BodyText"/>
      </w:pPr>
      <w:r>
        <w:rPr>
          <w:b/>
          <w:bCs/>
        </w:rPr>
        <w:t xml:space="preserve">Risk 2: Diana sliding into villainy.</w:t>
      </w:r>
      <w:r>
        <w:t xml:space="preserve"> </w:t>
      </w:r>
      <w:r>
        <w:t xml:space="preserve">Easiest failure mode. The fix is mechanical: every Diana section must contain one true and tender thing about Marcus. Not as a softening — as the actual ground of her tragedy. Without it she becomes a cartoon, and the book becomes an indictment of a type rather than a portrait of a person.</w:t>
      </w:r>
    </w:p>
    <w:p>
      <w:pPr>
        <w:pStyle w:val="BodyText"/>
      </w:pPr>
      <w:r>
        <w:rPr>
          <w:b/>
          <w:bCs/>
        </w:rPr>
        <w:t xml:space="preserve">Risk 3: The kiss feeling earned-too-easily or earned-too-heavily.</w:t>
      </w:r>
      <w:r>
        <w:t xml:space="preserve"> </w:t>
      </w:r>
      <w:r>
        <w:t xml:space="preserve">It cannot be a release. It is not a triumph. Two boys, in mud, find each other across a year of distortion, for seconds, and are torn apart. Write it short. Write it physical. Resist any temptation to make either of them think a complete sentence in the moment. They are not thinking sentences. They are being.</w:t>
      </w:r>
    </w:p>
    <w:p>
      <w:pPr>
        <w:pStyle w:val="BodyText"/>
      </w:pPr>
      <w:r>
        <w:rPr>
          <w:b/>
          <w:bCs/>
        </w:rPr>
        <w:t xml:space="preserve">Risk 4: The Separate Years montaging.</w:t>
      </w:r>
      <w:r>
        <w:t xml:space="preserve"> </w:t>
      </w:r>
      <w:r>
        <w:t xml:space="preserve">The reader’s patience will dip here because the engine of the first two movements (the ticking of Thomas’s voice, Diana’s intervention) is gone. Solution: each Separate Years section must do a single specific thing — not summarise. A letter Marcus does not send. A fight Jake gets into. A moment of recovery that the reader knows is fragile because they know what’s coming.</w:t>
      </w:r>
    </w:p>
    <w:p>
      <w:pPr>
        <w:pStyle w:val="BodyText"/>
      </w:pPr>
      <w:r>
        <w:rPr>
          <w:b/>
          <w:bCs/>
        </w:rPr>
        <w:t xml:space="preserve">Risk 5: Voice drift.</w:t>
      </w:r>
      <w:r>
        <w:t xml:space="preserve"> </w:t>
      </w:r>
      <w:r>
        <w:t xml:space="preserve">By chapter twenty, Jake will start using subordinate clauses. Marcus will start being lyrical. Thomas will become pure fragmentation, losing his earlier brightness. Diana will stop self-correcting. Re-print the voice bibles every month. Run a voice-only pass at the end. This is mechanical work and it is what separates good polyphonic novels from sloppy ones.</w:t>
      </w:r>
    </w:p>
    <w:p>
      <w:pPr>
        <w:pStyle w:val="BodyText"/>
      </w:pPr>
      <w:r>
        <w:rPr>
          <w:b/>
          <w:bCs/>
        </w:rPr>
        <w:t xml:space="preserve">Risk 6: The 1986 setting becoming nostalgia tourism.</w:t>
      </w:r>
      <w:r>
        <w:t xml:space="preserve"> </w:t>
      </w:r>
      <w:r>
        <w:t xml:space="preserve">Resist period detail that does not earn its place. No Walkmans, no specific songs, no Thatcher references unless a character would think them. The school is half-medieval anyway; date-specific texture should be light. The exception: physical details that belong to the year — a particular kind of telephone, the absence of mobile phones (which is structurally important — the silence between letters is the silence of the era), a specific weather. These are not nostalgia. They are constraint.</w:t>
      </w:r>
    </w:p>
    <w:p>
      <w:pPr>
        <w:pStyle w:val="BodyText"/>
      </w:pPr>
      <w:r>
        <w:rPr>
          <w:b/>
          <w:bCs/>
        </w:rPr>
        <w:t xml:space="preserve">Risk 7: The ending feeling withholding rather than chosen.</w:t>
      </w:r>
      <w:r>
        <w:t xml:space="preserve"> </w:t>
      </w:r>
      <w:r>
        <w:t xml:space="preserve">Some readers will resent the lack of resolution. This is correct and you should accept it before drafting. The book is not refusing to give a resolution; it is showing that there wasn’t one. The way to make this land rather than frustrate: the Thomas coda. If the last voice in the book is the one who saw most clearly and was silenced, the unresolved ending becomes the moral statement. Without that coda, it can read as an aesthetic tic.</w:t>
      </w:r>
    </w:p>
    <w:p>
      <w:r>
        <w:pict>
          <v:rect style="width:0;height:1.5pt" o:hralign="center" o:hrstd="t" o:hr="t"/>
        </w:pict>
      </w:r>
    </w:p>
    <w:bookmarkEnd w:id="136"/>
    <w:bookmarkStart w:id="137" w:name="texture-and-research-notes-1"/>
    <w:p>
      <w:pPr>
        <w:pStyle w:val="Heading2"/>
      </w:pPr>
      <w:r>
        <w:t xml:space="preserve">10. Texture and Research Notes</w:t>
      </w:r>
    </w:p>
    <w:p>
      <w:pPr>
        <w:pStyle w:val="FirstParagraph"/>
      </w:pPr>
      <w:r>
        <w:t xml:space="preserve">A short list of things to get right because getting them wrong will alienate the readers who matter most for this book.</w:t>
      </w:r>
    </w:p>
    <w:p>
      <w:pPr>
        <w:pStyle w:val="Compact"/>
        <w:numPr>
          <w:ilvl w:val="0"/>
          <w:numId w:val="1049"/>
        </w:numPr>
      </w:pPr>
      <w:r>
        <w:rPr>
          <w:b/>
          <w:bCs/>
        </w:rPr>
        <w:t xml:space="preserve">The cane.</w:t>
      </w:r>
      <w:r>
        <w:t xml:space="preserve"> </w:t>
      </w:r>
      <w:r>
        <w:t xml:space="preserve">“Logged in a ledger as though they were library fines.”</w:t>
      </w:r>
      <w:r>
        <w:t xml:space="preserve"> </w:t>
      </w:r>
      <w:r>
        <w:t xml:space="preserve">Excellent detail. By 1986, corporal punishment was on its way out in English schools (banned in state schools 1987, in independents not until 1998). A 1986 setting can plausibly retain it but the school should feel like one of the last institutions still doing it. Have one master who refuses to use it. Don’t make him a hero. Just make him present.</w:t>
      </w:r>
    </w:p>
    <w:p>
      <w:pPr>
        <w:pStyle w:val="Compact"/>
        <w:numPr>
          <w:ilvl w:val="0"/>
          <w:numId w:val="1049"/>
        </w:numPr>
      </w:pPr>
      <w:r>
        <w:rPr>
          <w:b/>
          <w:bCs/>
        </w:rPr>
        <w:t xml:space="preserve">The Catholic frame.</w:t>
      </w:r>
      <w:r>
        <w:t xml:space="preserve"> </w:t>
      </w:r>
      <w:r>
        <w:t xml:space="preserve">“Brother Declan”</w:t>
      </w:r>
      <w:r>
        <w:t xml:space="preserve"> </w:t>
      </w:r>
      <w:r>
        <w:t xml:space="preserve">suggests a Catholic foundation — the chapel, the Latin, the brothers. Decide whether this is a Benedictine, Jesuit, or lay-brother institution, because the cultures are different. Benedictine fits best for what you are doing — older, quieter, more invested in continuity. Get one Mass scene right (the smell of the censer, the specific responses, the architecture of the liturgy) and the rest of the institutional texture follows.</w:t>
      </w:r>
    </w:p>
    <w:p>
      <w:pPr>
        <w:pStyle w:val="Compact"/>
        <w:numPr>
          <w:ilvl w:val="0"/>
          <w:numId w:val="1049"/>
        </w:numPr>
      </w:pPr>
      <w:r>
        <w:rPr>
          <w:b/>
          <w:bCs/>
        </w:rPr>
        <w:t xml:space="preserve">Latin as a living thing.</w:t>
      </w:r>
      <w:r>
        <w:t xml:space="preserve"> </w:t>
      </w:r>
      <w:r>
        <w:t xml:space="preserve">Thomas is studying Latin not as a dead language but as a discipline that gives him precision. The Catullus reference is right. Possible additions: Virgil’s</w:t>
      </w:r>
      <w:r>
        <w:t xml:space="preserve"> </w:t>
      </w:r>
      <w:r>
        <w:rPr>
          <w:i/>
          <w:iCs/>
        </w:rPr>
        <w:t xml:space="preserve">sunt lacrimae rerum</w:t>
      </w:r>
      <w:r>
        <w:t xml:space="preserve"> </w:t>
      </w:r>
      <w:r>
        <w:t xml:space="preserve">(there are tears in things) for Thomas’s middle phase; Horace’s</w:t>
      </w:r>
      <w:r>
        <w:t xml:space="preserve"> </w:t>
      </w:r>
      <w:r>
        <w:rPr>
          <w:i/>
          <w:iCs/>
        </w:rPr>
        <w:t xml:space="preserve">eheu fugaces</w:t>
      </w:r>
      <w:r>
        <w:t xml:space="preserve"> </w:t>
      </w:r>
      <w:r>
        <w:t xml:space="preserve">(alas, the fleeting years) for John Ellery if you give him a thought to himself before he speaks to Jake. Use Latin sparingly. One quote per Thomas section maximum.</w:t>
      </w:r>
    </w:p>
    <w:p>
      <w:pPr>
        <w:pStyle w:val="Compact"/>
        <w:numPr>
          <w:ilvl w:val="0"/>
          <w:numId w:val="1049"/>
        </w:numPr>
      </w:pPr>
      <w:r>
        <w:rPr>
          <w:b/>
          <w:bCs/>
        </w:rPr>
        <w:t xml:space="preserve">Football specifics.</w:t>
      </w:r>
      <w:r>
        <w:t xml:space="preserve"> </w:t>
      </w:r>
      <w:r>
        <w:t xml:space="preserve">“Cup Final, May, neutral pitch, sleet”</w:t>
      </w:r>
      <w:r>
        <w:t xml:space="preserve"> </w:t>
      </w:r>
      <w:r>
        <w:t xml:space="preserve">— fine, but check: the school football season in England runs autumn through spring, with finals typically in March or early April. May is late. If you want sleet (February) or a final (March), pick one. May is most plausible if you make it a private inter-school cup with a late date. A small thing readers who played school football will notice.</w:t>
      </w:r>
    </w:p>
    <w:p>
      <w:pPr>
        <w:pStyle w:val="Compact"/>
        <w:numPr>
          <w:ilvl w:val="0"/>
          <w:numId w:val="1049"/>
        </w:numPr>
      </w:pPr>
      <w:r>
        <w:rPr>
          <w:b/>
          <w:bCs/>
        </w:rPr>
        <w:t xml:space="preserve">The Alderton transfer.</w:t>
      </w:r>
      <w:r>
        <w:t xml:space="preserve"> </w:t>
      </w:r>
      <w:r>
        <w:t xml:space="preserve">A mid-year scholarship boy transferring out of an elite school is unusual and must be socially expensive. Diana would have to push hard. Brother Declan might write a reference. The reference is a detail you might never use but must know about.</w:t>
      </w:r>
    </w:p>
    <w:p>
      <w:pPr>
        <w:pStyle w:val="Compact"/>
        <w:numPr>
          <w:ilvl w:val="0"/>
          <w:numId w:val="1049"/>
        </w:numPr>
      </w:pPr>
      <w:r>
        <w:rPr>
          <w:b/>
          <w:bCs/>
        </w:rPr>
        <w:t xml:space="preserve">The 1986 silence.</w:t>
      </w:r>
      <w:r>
        <w:t xml:space="preserve"> </w:t>
      </w:r>
      <w:r>
        <w:t xml:space="preserve">No phones. Letters take three days. A boy’s mother visiting the school is logistically difficult. The silence is structural to the period and structural to the book.</w:t>
      </w:r>
    </w:p>
    <w:p>
      <w:r>
        <w:pict>
          <v:rect style="width:0;height:1.5pt" o:hralign="center" o:hrstd="t" o:hr="t"/>
        </w:pict>
      </w:r>
    </w:p>
    <w:bookmarkEnd w:id="137"/>
    <w:bookmarkStart w:id="138" w:name="final-editorial-recommendations-1"/>
    <w:p>
      <w:pPr>
        <w:pStyle w:val="Heading2"/>
      </w:pPr>
      <w:r>
        <w:t xml:space="preserve">11. Final Editorial Recommendations</w:t>
      </w:r>
    </w:p>
    <w:p>
      <w:pPr>
        <w:pStyle w:val="FirstParagraph"/>
      </w:pPr>
      <w:r>
        <w:t xml:space="preserve">Three high-level notes on the outline as it stands.</w:t>
      </w:r>
    </w:p>
    <w:p>
      <w:pPr>
        <w:pStyle w:val="BodyText"/>
      </w:pPr>
      <w:r>
        <w:rPr>
          <w:b/>
          <w:bCs/>
        </w:rPr>
        <w:t xml:space="preserve">One.</w:t>
      </w:r>
      <w:r>
        <w:t xml:space="preserve"> </w:t>
      </w:r>
      <w:r>
        <w:t xml:space="preserve">The outline currently has Jake described as</w:t>
      </w:r>
      <w:r>
        <w:t xml:space="preserve"> </w:t>
      </w:r>
      <w:r>
        <w:t xml:space="preserve">“extraordinary”</w:t>
      </w:r>
      <w:r>
        <w:t xml:space="preserve"> </w:t>
      </w:r>
      <w:r>
        <w:t xml:space="preserve">on the pitch in the cup final. Be careful: making Jake outstanding in his last scene risks turning the kiss into a triumph-coded image (the star scoring, then claiming the boy). The structural correction: have Jake play</w:t>
      </w:r>
      <w:r>
        <w:t xml:space="preserve"> </w:t>
      </w:r>
      <w:r>
        <w:rPr>
          <w:i/>
          <w:iCs/>
        </w:rPr>
        <w:t xml:space="preserve">fluently but not extraordinarily</w:t>
      </w:r>
      <w:r>
        <w:t xml:space="preserve">. Marcus matches him. Neither dominates. The kiss is between equals. The mud is the leveller.</w:t>
      </w:r>
    </w:p>
    <w:p>
      <w:pPr>
        <w:pStyle w:val="BodyText"/>
      </w:pPr>
      <w:r>
        <w:rPr>
          <w:b/>
          <w:bCs/>
        </w:rPr>
        <w:t xml:space="preserve">Two.</w:t>
      </w:r>
      <w:r>
        <w:t xml:space="preserve"> </w:t>
      </w:r>
      <w:r>
        <w:t xml:space="preserve">Consider whether Marcus realises what Declan did to Thomas before the funeral, on the funeral, or never. The outline implies</w:t>
      </w:r>
      <w:r>
        <w:t xml:space="preserve"> </w:t>
      </w:r>
      <w:r>
        <w:rPr>
          <w:i/>
          <w:iCs/>
        </w:rPr>
        <w:t xml:space="preserve">during the reading</w:t>
      </w:r>
      <w:r>
        <w:t xml:space="preserve">, which is dramatically powerful, but a slightly earlier realisation — half-formed during a small moment in the week before — would let Marcus’s silence at the funeral itself become an active choice rather than a discovery. This raises the moral stakes for Marcus and makes the bathroom scene retrospectively even more devastating. He didn’t only mistranslate Thomas’s</w:t>
      </w:r>
      <w:r>
        <w:t xml:space="preserve"> </w:t>
      </w:r>
      <w:r>
        <w:rPr>
          <w:i/>
          <w:iCs/>
        </w:rPr>
        <w:t xml:space="preserve">it doesn’t stop</w:t>
      </w:r>
      <w:r>
        <w:t xml:space="preserve">. He mistranslated it knowing.</w:t>
      </w:r>
    </w:p>
    <w:p>
      <w:pPr>
        <w:pStyle w:val="BodyText"/>
      </w:pPr>
      <w:r>
        <w:t xml:space="preserve">This is harder on Marcus and harder to write. It is also truer to what the book is doing.</w:t>
      </w:r>
    </w:p>
    <w:p>
      <w:pPr>
        <w:pStyle w:val="BodyText"/>
      </w:pPr>
      <w:r>
        <w:rPr>
          <w:b/>
          <w:bCs/>
        </w:rPr>
        <w:t xml:space="preserve">Three.</w:t>
      </w:r>
      <w:r>
        <w:t xml:space="preserve"> </w:t>
      </w:r>
      <w:r>
        <w:t xml:space="preserve">The current proposed final line —</w:t>
      </w:r>
      <w:r>
        <w:t xml:space="preserve"> </w:t>
      </w:r>
      <w:r>
        <w:rPr>
          <w:i/>
          <w:iCs/>
        </w:rPr>
        <w:t xml:space="preserve">They smashed it. But it wasn’t the way they said.</w:t>
      </w:r>
      <w:r>
        <w:t xml:space="preserve"> </w:t>
      </w:r>
      <w:r>
        <w:t xml:space="preserve">— is good but slightly defensive in its phrasing. It tells the reader that something was misrepresented, which the book has already shown. Consider letting Thomas have the actual final line, as you yourself suggest in the notes, and using the</w:t>
      </w:r>
      <w:r>
        <w:t xml:space="preserve"> </w:t>
      </w:r>
      <w:r>
        <w:rPr>
          <w:i/>
          <w:iCs/>
        </w:rPr>
        <w:t xml:space="preserve">they smashed it</w:t>
      </w:r>
      <w:r>
        <w:t xml:space="preserve"> </w:t>
      </w:r>
      <w:r>
        <w:t xml:space="preserve">line as the close of Jake’s penultimate section instead. The book ends, then, on Thomas’s voice — the voice that was silenced, surfacing at last — rather than on summary. The structural reading matches the moral reading.</w:t>
      </w:r>
    </w:p>
    <w:p>
      <w:pPr>
        <w:pStyle w:val="BodyText"/>
      </w:pPr>
      <w:r>
        <w:t xml:space="preserve">A possible Thomas closing fragment, taken from one of the unfinished letters:</w:t>
      </w:r>
    </w:p>
    <w:p>
      <w:pPr>
        <w:pStyle w:val="BlockText"/>
      </w:pPr>
      <w:r>
        <w:rPr>
          <w:i/>
          <w:iCs/>
        </w:rPr>
        <w:t xml:space="preserve">M—</w:t>
      </w:r>
    </w:p>
    <w:p>
      <w:pPr>
        <w:pStyle w:val="BlockText"/>
      </w:pPr>
      <w:r>
        <w:rPr>
          <w:i/>
          <w:iCs/>
        </w:rPr>
        <w:t xml:space="preserve">The thing I wanted to say</w:t>
      </w:r>
    </w:p>
    <w:p>
      <w:pPr>
        <w:pStyle w:val="FirstParagraph"/>
      </w:pPr>
      <w:r>
        <w:t xml:space="preserve">That’s three lines. White space below. Then the book ends.</w:t>
      </w:r>
    </w:p>
    <w:p>
      <w:pPr>
        <w:pStyle w:val="BodyText"/>
      </w:pPr>
      <w:r>
        <w:t xml:space="preserve">If that is what the last page looks like, you have written the novel the outline is reaching for.</w:t>
      </w:r>
    </w:p>
    <w:p>
      <w:r>
        <w:pict>
          <v:rect style="width:0;height:1.5pt" o:hralign="center" o:hrstd="t" o:hr="t"/>
        </w:pict>
      </w:r>
    </w:p>
    <w:bookmarkEnd w:id="138"/>
    <w:bookmarkStart w:id="139" w:name="a-short-closing-note-1"/>
    <w:p>
      <w:pPr>
        <w:pStyle w:val="Heading2"/>
      </w:pPr>
      <w:r>
        <w:t xml:space="preserve">A short closing note</w:t>
      </w:r>
    </w:p>
    <w:p>
      <w:pPr>
        <w:pStyle w:val="FirstParagraph"/>
      </w:pPr>
      <w:r>
        <w:t xml:space="preserve">You already have the bones of something extraordinary. The work from here is mostly about holding nerve — staying inside the silences, refusing the consolations, letting the voices be what they are. Polyphonic novels live or die on the writer’s willingness to trust the reader. Trust them. They will catch what the characters can’t say.</w:t>
      </w:r>
    </w:p>
    <w:p>
      <w:pPr>
        <w:pStyle w:val="BodyText"/>
      </w:pPr>
      <w:r>
        <w:t xml:space="preserve">Print this guide. Mark it up. Disagree with it where you should. Bring it back to me when you have the first 20,000 words and we’ll go again.</w:t>
      </w:r>
    </w:p>
    <w:p>
      <w:r>
        <w:br w:type="page"/>
      </w:r>
    </w:p>
    <w:bookmarkEnd w:id="139"/>
    <w:bookmarkEnd w:id="140"/>
    <w:bookmarkStart w:id="150" w:name="X243f7f9ed0a03f8f303bda5a2b10192906067f3"/>
    <w:p>
      <w:pPr>
        <w:pStyle w:val="Heading1"/>
      </w:pPr>
      <w:r>
        <w:t xml:space="preserve">Chronology of a Decade: International, National, and Local Context (1983–1989)</w:t>
      </w:r>
    </w:p>
    <w:p>
      <w:pPr>
        <w:pStyle w:val="FirstParagraph"/>
      </w:pPr>
      <w:r>
        <w:t xml:space="preserve">To ground the personal narratives of Jake and Marcus, it is essential to map the</w:t>
      </w:r>
      <w:r>
        <w:t xml:space="preserve"> </w:t>
      </w:r>
      <w:r>
        <w:t xml:space="preserve">“cultural weather”</w:t>
      </w:r>
      <w:r>
        <w:t xml:space="preserve"> </w:t>
      </w:r>
      <w:r>
        <w:t xml:space="preserve">of the decade. The following events represent the high-stakes environment of the 1980s, where the world often seemed on the brink of nuclear, social, or moral collapse.</w:t>
      </w:r>
    </w:p>
    <w:p>
      <w:r>
        <w:pict>
          <v:rect style="width:0;height:1.5pt" o:hralign="center" o:hrstd="t" o:hr="t"/>
        </w:pict>
      </w:r>
    </w:p>
    <w:bookmarkStart w:id="142" w:name="top-4-international-news-events-19831989"/>
    <w:p>
      <w:pPr>
        <w:pStyle w:val="Heading2"/>
      </w:pPr>
      <w:r>
        <w:t xml:space="preserve">Top 4 International News Events (1983–1989)</w:t>
      </w:r>
    </w:p>
    <w:p>
      <w:pPr>
        <w:pStyle w:val="Compact"/>
        <w:numPr>
          <w:ilvl w:val="0"/>
          <w:numId w:val="1050"/>
        </w:numPr>
      </w:pPr>
      <w:r>
        <w:rPr>
          <w:b/>
          <w:bCs/>
        </w:rPr>
        <w:t xml:space="preserve">1983: The Nuclear Brink and KAL 007</w:t>
      </w:r>
      <w:r>
        <w:t xml:space="preserve"> </w:t>
      </w:r>
      <w:r>
        <w:t xml:space="preserve">The arrival of US ground-launched cruise missiles at Greenham Common in November 1983 marked a peak in Cold War tensions. This was exacerbated by the Soviet Union shooting down South Korean airliner KAL 007 in September, killing 269 people. (</w:t>
      </w:r>
      <w:hyperlink r:id="rId141">
        <w:r>
          <w:rPr>
            <w:rStyle w:val="Hyperlink"/>
          </w:rPr>
          <w:t xml:space="preserve">Source</w:t>
        </w:r>
      </w:hyperlink>
      <w:r>
        <w:t xml:space="preserve">)</w:t>
      </w:r>
    </w:p>
    <w:p>
      <w:pPr>
        <w:pStyle w:val="Compact"/>
        <w:numPr>
          <w:ilvl w:val="0"/>
          <w:numId w:val="1050"/>
        </w:numPr>
      </w:pPr>
      <w:r>
        <w:rPr>
          <w:b/>
          <w:bCs/>
        </w:rPr>
        <w:t xml:space="preserve">1984: The Bhopal Chemical Disaster</w:t>
      </w:r>
      <w:r>
        <w:t xml:space="preserve"> </w:t>
      </w:r>
      <w:r>
        <w:t xml:space="preserve">In December 1984, a massive gas leak at the Union Carbide plant in Bhopal, India, killed thousands, serving as a global reminder of industrial fragility and</w:t>
      </w:r>
      <w:r>
        <w:t xml:space="preserve"> </w:t>
      </w:r>
      <w:r>
        <w:t xml:space="preserve">“hidden”</w:t>
      </w:r>
      <w:r>
        <w:t xml:space="preserve"> </w:t>
      </w:r>
      <w:r>
        <w:t xml:space="preserve">lethality.</w:t>
      </w:r>
    </w:p>
    <w:p>
      <w:pPr>
        <w:pStyle w:val="Compact"/>
        <w:numPr>
          <w:ilvl w:val="0"/>
          <w:numId w:val="1050"/>
        </w:numPr>
      </w:pPr>
      <w:r>
        <w:rPr>
          <w:b/>
          <w:bCs/>
        </w:rPr>
        <w:t xml:space="preserve">1986: The Double Catastrophe (Challenger and Chernobyl)</w:t>
      </w:r>
      <w:r>
        <w:t xml:space="preserve"> </w:t>
      </w:r>
      <w:r>
        <w:t xml:space="preserve">Within months, the Space Shuttle Challenger exploded on liftoff (January) and the Chernobyl nuclear reactor in Ukraine suffered the worst accident in history (April). These events shattered the mid-century faith in technological progress.</w:t>
      </w:r>
    </w:p>
    <w:p>
      <w:pPr>
        <w:pStyle w:val="Compact"/>
        <w:numPr>
          <w:ilvl w:val="0"/>
          <w:numId w:val="1050"/>
        </w:numPr>
      </w:pPr>
      <w:r>
        <w:rPr>
          <w:b/>
          <w:bCs/>
        </w:rPr>
        <w:t xml:space="preserve">1989: The Fall of the Berlin Wall</w:t>
      </w:r>
      <w:r>
        <w:t xml:space="preserve"> </w:t>
      </w:r>
      <w:r>
        <w:t xml:space="preserve">In November 1989, the wall that had divided Europe for 30 years came down, signaling the end of the Cold War and the beginning of a massive geopolitical realignment.</w:t>
      </w:r>
    </w:p>
    <w:p>
      <w:r>
        <w:pict>
          <v:rect style="width:0;height:1.5pt" o:hralign="center" o:hrstd="t" o:hr="t"/>
        </w:pict>
      </w:r>
    </w:p>
    <w:bookmarkEnd w:id="142"/>
    <w:bookmarkStart w:id="146" w:name="Xb55d8588d466f6c39541b003ef5a516ae17246e"/>
    <w:p>
      <w:pPr>
        <w:pStyle w:val="Heading2"/>
      </w:pPr>
      <w:r>
        <w:t xml:space="preserve">Top 6 British National News Events (1983–1989)</w:t>
      </w:r>
    </w:p>
    <w:p>
      <w:pPr>
        <w:pStyle w:val="Compact"/>
        <w:numPr>
          <w:ilvl w:val="0"/>
          <w:numId w:val="1051"/>
        </w:numPr>
      </w:pPr>
      <w:r>
        <w:rPr>
          <w:b/>
          <w:bCs/>
        </w:rPr>
        <w:t xml:space="preserve">1983: Thatcher’s Landslide Re-election</w:t>
      </w:r>
      <w:r>
        <w:t xml:space="preserve"> </w:t>
      </w:r>
      <w:r>
        <w:t xml:space="preserve">Margaret Thatcher won a majority of 144 seats, granting her a powerful mandate to pursue conservative social and economic reforms.</w:t>
      </w:r>
    </w:p>
    <w:p>
      <w:pPr>
        <w:pStyle w:val="Compact"/>
        <w:numPr>
          <w:ilvl w:val="0"/>
          <w:numId w:val="1051"/>
        </w:numPr>
      </w:pPr>
      <w:r>
        <w:rPr>
          <w:b/>
          <w:bCs/>
        </w:rPr>
        <w:t xml:space="preserve">1984–1985: The Miners’ Strike</w:t>
      </w:r>
      <w:r>
        <w:t xml:space="preserve"> </w:t>
      </w:r>
      <w:r>
        <w:t xml:space="preserve">Led by Arthur Scargill, this year-long, often violent industrial dispute became</w:t>
      </w:r>
      <w:r>
        <w:t xml:space="preserve"> </w:t>
      </w:r>
      <w:r>
        <w:t xml:space="preserve">“the most bitter in British history,”</w:t>
      </w:r>
      <w:r>
        <w:t xml:space="preserve"> </w:t>
      </w:r>
      <w:r>
        <w:t xml:space="preserve">ending in a decisive victory for the government and the dismantling of the trade unions. (</w:t>
      </w:r>
      <w:hyperlink r:id="rId143">
        <w:r>
          <w:rPr>
            <w:rStyle w:val="Hyperlink"/>
          </w:rPr>
          <w:t xml:space="preserve">Source</w:t>
        </w:r>
      </w:hyperlink>
      <w:r>
        <w:t xml:space="preserve">)</w:t>
      </w:r>
    </w:p>
    <w:p>
      <w:pPr>
        <w:pStyle w:val="Compact"/>
        <w:numPr>
          <w:ilvl w:val="0"/>
          <w:numId w:val="1051"/>
        </w:numPr>
      </w:pPr>
      <w:r>
        <w:rPr>
          <w:b/>
          <w:bCs/>
        </w:rPr>
        <w:t xml:space="preserve">1984: The Brighton Hotel Bombing</w:t>
      </w:r>
      <w:r>
        <w:t xml:space="preserve"> </w:t>
      </w:r>
      <w:r>
        <w:t xml:space="preserve">In October, the IRA attempted to assassinate Thatcher and her Cabinet by bombing the Grand Hotel during the Conservative Party Conference. (</w:t>
      </w:r>
      <w:hyperlink r:id="rId144">
        <w:r>
          <w:rPr>
            <w:rStyle w:val="Hyperlink"/>
          </w:rPr>
          <w:t xml:space="preserve">Source</w:t>
        </w:r>
      </w:hyperlink>
      <w:r>
        <w:t xml:space="preserve">)</w:t>
      </w:r>
    </w:p>
    <w:p>
      <w:pPr>
        <w:pStyle w:val="Compact"/>
        <w:numPr>
          <w:ilvl w:val="0"/>
          <w:numId w:val="1051"/>
        </w:numPr>
      </w:pPr>
      <w:r>
        <w:rPr>
          <w:b/>
          <w:bCs/>
        </w:rPr>
        <w:t xml:space="preserve">1985: Live Aid</w:t>
      </w:r>
      <w:r>
        <w:t xml:space="preserve"> </w:t>
      </w:r>
      <w:r>
        <w:t xml:space="preserve">A massive benefit concert for Ethiopian famine relief held at Wembley Stadium, symbolizing a rare moment of globalized youth altruism.</w:t>
      </w:r>
    </w:p>
    <w:p>
      <w:pPr>
        <w:pStyle w:val="Compact"/>
        <w:numPr>
          <w:ilvl w:val="0"/>
          <w:numId w:val="1051"/>
        </w:numPr>
      </w:pPr>
      <w:r>
        <w:rPr>
          <w:b/>
          <w:bCs/>
        </w:rPr>
        <w:t xml:space="preserve">1987: MS Herald of Free Enterprise Disaster</w:t>
      </w:r>
      <w:r>
        <w:t xml:space="preserve"> </w:t>
      </w:r>
      <w:r>
        <w:t xml:space="preserve">The RORO ferry capsized moments after leaving Zeebrugge because the bow doors were left open, killing 193 people. (</w:t>
      </w:r>
      <w:hyperlink r:id="rId145">
        <w:r>
          <w:rPr>
            <w:rStyle w:val="Hyperlink"/>
          </w:rPr>
          <w:t xml:space="preserve">Source</w:t>
        </w:r>
      </w:hyperlink>
      <w:r>
        <w:t xml:space="preserve">)</w:t>
      </w:r>
    </w:p>
    <w:p>
      <w:pPr>
        <w:pStyle w:val="Compact"/>
        <w:numPr>
          <w:ilvl w:val="0"/>
          <w:numId w:val="1051"/>
        </w:numPr>
      </w:pPr>
      <w:r>
        <w:rPr>
          <w:b/>
          <w:bCs/>
        </w:rPr>
        <w:t xml:space="preserve">1988: The Lockerbie Bombing</w:t>
      </w:r>
      <w:r>
        <w:t xml:space="preserve"> </w:t>
      </w:r>
      <w:r>
        <w:t xml:space="preserve">Pan Am Flight 103 was destroyed by a bomb over Scotland, killing 270 people in what remains Britain’s deadliest terrorist attack.</w:t>
      </w:r>
    </w:p>
    <w:p>
      <w:r>
        <w:pict>
          <v:rect style="width:0;height:1.5pt" o:hralign="center" o:hrstd="t" o:hr="t"/>
        </w:pict>
      </w:r>
    </w:p>
    <w:bookmarkEnd w:id="146"/>
    <w:bookmarkStart w:id="148" w:name="X79eba89f220dded3a35490dac2381378f8faeba"/>
    <w:p>
      <w:pPr>
        <w:pStyle w:val="Heading2"/>
      </w:pPr>
      <w:r>
        <w:t xml:space="preserve">Local News: The Home Counties and Boarding School Scandals</w:t>
      </w:r>
    </w:p>
    <w:p>
      <w:pPr>
        <w:pStyle w:val="FirstParagraph"/>
      </w:pPr>
      <w:r>
        <w:t xml:space="preserve">The</w:t>
      </w:r>
      <w:r>
        <w:t xml:space="preserve"> </w:t>
      </w:r>
      <w:r>
        <w:t xml:space="preserve">“Home Counties”</w:t>
      </w:r>
      <w:r>
        <w:t xml:space="preserve"> </w:t>
      </w:r>
      <w:r>
        <w:t xml:space="preserve">(Surrey, Kent, Berkshire, etc.) in the 1980s were defined by a</w:t>
      </w:r>
      <w:r>
        <w:t xml:space="preserve"> </w:t>
      </w:r>
      <w:r>
        <w:t xml:space="preserve">“Stockbroker Belt”</w:t>
      </w:r>
      <w:r>
        <w:t xml:space="preserve"> </w:t>
      </w:r>
      <w:r>
        <w:t xml:space="preserve">culture of outward prosperity masking internal anxieties.</w:t>
      </w:r>
    </w:p>
    <w:p>
      <w:pPr>
        <w:pStyle w:val="Compact"/>
        <w:numPr>
          <w:ilvl w:val="0"/>
          <w:numId w:val="1052"/>
        </w:numPr>
      </w:pPr>
      <w:r>
        <w:rPr>
          <w:b/>
          <w:bCs/>
        </w:rPr>
        <w:t xml:space="preserve">The Hungerford Massacre (1987):</w:t>
      </w:r>
      <w:r>
        <w:t xml:space="preserve"> </w:t>
      </w:r>
      <w:r>
        <w:t xml:space="preserve">In August 1987, Michael Ryan went on a shooting spree in the Berkshire town of Hungerford, killing 16 people, including his mother. The massacre led to the Firearms (Amendment) Act 1988. (</w:t>
      </w:r>
      <w:hyperlink r:id="rId147">
        <w:r>
          <w:rPr>
            <w:rStyle w:val="Hyperlink"/>
          </w:rPr>
          <w:t xml:space="preserve">Source</w:t>
        </w:r>
      </w:hyperlink>
      <w:r>
        <w:t xml:space="preserve">)</w:t>
      </w:r>
    </w:p>
    <w:p>
      <w:pPr>
        <w:pStyle w:val="Compact"/>
        <w:numPr>
          <w:ilvl w:val="0"/>
          <w:numId w:val="1052"/>
        </w:numPr>
      </w:pPr>
      <w:r>
        <w:rPr>
          <w:b/>
          <w:bCs/>
        </w:rPr>
        <w:t xml:space="preserve">The Great Storm of 1987:</w:t>
      </w:r>
      <w:r>
        <w:t xml:space="preserve"> </w:t>
      </w:r>
      <w:r>
        <w:t xml:space="preserve">In October 1987, a</w:t>
      </w:r>
      <w:r>
        <w:t xml:space="preserve"> </w:t>
      </w:r>
      <w:r>
        <w:t xml:space="preserve">“weather bomb”</w:t>
      </w:r>
      <w:r>
        <w:t xml:space="preserve"> </w:t>
      </w:r>
      <w:r>
        <w:t xml:space="preserve">devastated the southeast, felling 15 million trees and blacking out London for days. In Sevenoaks, Kent, six of the seven eponymous oak trees were lost.</w:t>
      </w:r>
    </w:p>
    <w:p>
      <w:pPr>
        <w:pStyle w:val="Compact"/>
        <w:numPr>
          <w:ilvl w:val="0"/>
          <w:numId w:val="1052"/>
        </w:numPr>
      </w:pPr>
      <w:r>
        <w:rPr>
          <w:b/>
          <w:bCs/>
        </w:rPr>
        <w:t xml:space="preserve">Greenham Common Protests (Berkshire):</w:t>
      </w:r>
      <w:r>
        <w:t xml:space="preserve"> </w:t>
      </w:r>
      <w:r>
        <w:t xml:space="preserve">Throughout the period, tens of thousands of women formed human chains and set up peace camps to protest the siting of US nuclear weapons, creating a constant localized atmosphere of civil disobedience.</w:t>
      </w:r>
    </w:p>
    <w:p>
      <w:r>
        <w:pict>
          <v:rect style="width:0;height:1.5pt" o:hralign="center" o:hrstd="t" o:hr="t"/>
        </w:pict>
      </w:r>
    </w:p>
    <w:bookmarkEnd w:id="148"/>
    <w:bookmarkStart w:id="149" w:name="Xff3c695c175cbdcdea8c28c4f7583b6e548494b"/>
    <w:p>
      <w:pPr>
        <w:pStyle w:val="Heading2"/>
      </w:pPr>
      <w:r>
        <w:t xml:space="preserve">Institutional Scandals and</w:t>
      </w:r>
      <w:r>
        <w:t xml:space="preserve"> </w:t>
      </w:r>
      <w:r>
        <w:t xml:space="preserve">“Calculated Blindness”</w:t>
      </w:r>
    </w:p>
    <w:p>
      <w:pPr>
        <w:pStyle w:val="FirstParagraph"/>
      </w:pPr>
      <w:r>
        <w:t xml:space="preserve">Two specific scandals from this period reflect the institutional climate of</w:t>
      </w:r>
      <w:r>
        <w:t xml:space="preserve"> </w:t>
      </w:r>
      <w:r>
        <w:t xml:space="preserve">“protection”</w:t>
      </w:r>
      <w:r>
        <w:t xml:space="preserve"> </w:t>
      </w:r>
      <w:r>
        <w:t xml:space="preserve">that allowed abuse to occur:</w:t>
      </w:r>
    </w:p>
    <w:p>
      <w:pPr>
        <w:pStyle w:val="BlockText"/>
      </w:pPr>
      <w:r>
        <w:rPr>
          <w:b/>
          <w:bCs/>
        </w:rPr>
        <w:t xml:space="preserve">Royal Alexandra and Albert School, Reigate, Surrey (1985):</w:t>
      </w:r>
      <w:r>
        <w:t xml:space="preserve"> </w:t>
      </w:r>
      <w:r>
        <w:t xml:space="preserve">Housemaster Allen Meredith was dismissed in 1985 following parental objections about his behavior with male pupils. However, the school failed to inform the police, allowing him to be employed at another school (the Royal Caledonian) in 1989, where he continued to abuse children.</w:t>
      </w:r>
    </w:p>
    <w:p>
      <w:pPr>
        <w:pStyle w:val="BlockText"/>
      </w:pPr>
      <w:r>
        <w:rPr>
          <w:b/>
          <w:bCs/>
        </w:rPr>
        <w:t xml:space="preserve">St George’s School, Suffolk (1982–1983):</w:t>
      </w:r>
      <w:r>
        <w:t xml:space="preserve"> </w:t>
      </w:r>
      <w:r>
        <w:t xml:space="preserve">Headmaster Derek Slade was exposed by the BBC Checkpoint program in 1982 for a</w:t>
      </w:r>
      <w:r>
        <w:t xml:space="preserve"> </w:t>
      </w:r>
      <w:r>
        <w:t xml:space="preserve">“sadistic regime”</w:t>
      </w:r>
      <w:r>
        <w:t xml:space="preserve"> </w:t>
      </w:r>
      <w:r>
        <w:t xml:space="preserve">of brutal beatings and sexual assault. Despite the public exposure, Slade was able to avoid the law for years, later using the identity of a dead boy to access children in India and Africa.</w:t>
      </w:r>
    </w:p>
    <w:p>
      <w:r>
        <w:br w:type="page"/>
      </w:r>
    </w:p>
    <w:bookmarkEnd w:id="149"/>
    <w:bookmarkEnd w:id="150"/>
    <w:bookmarkStart w:id="151" w:name="marcus"/>
    <w:p>
      <w:pPr>
        <w:pStyle w:val="Heading1"/>
      </w:pPr>
      <w:r>
        <w:t xml:space="preserve">Marcus</w:t>
      </w:r>
    </w:p>
    <w:p>
      <w:pPr>
        <w:pStyle w:val="FirstParagraph"/>
      </w:pPr>
      <w:r>
        <w:t xml:space="preserve">My mother bought the shoes in Reading two days before term began, from a shop that had no proper boys’ department but did have a man who called her madam in a way she found reassuring. They were black, too bright, and stiff across the toes. I knew as soon as he brought them from the back room that they were wrong. Not wrong in themselves. They were good shoes, probably better than I had any right to object to, and I could see her doing the calculation before she asked the price: whether they would last a year if I polished them properly, whether a year was too hopeful, whether she could stretch the housekeeping by not replacing her own winter coat, whether saying yes too quickly would make the assistant understand that the decision had cost something.</w:t>
      </w:r>
      <w:r>
        <w:t xml:space="preserve"> </w:t>
      </w:r>
      <w:r>
        <w:t xml:space="preserve">“They’ll do very well,” she said.</w:t>
      </w:r>
      <w:r>
        <w:t xml:space="preserve"> </w:t>
      </w:r>
      <w:r>
        <w:t xml:space="preserve">The assistant bent down with the shoehorn. “A little room in them. He’ll grow.”</w:t>
      </w:r>
      <w:r>
        <w:t xml:space="preserve"> </w:t>
      </w:r>
      <w:r>
        <w:t xml:space="preserve">I did not say that I had mostly stopped growing. Mothers liked room in things. Shoes, blazers, expectations. If a thing was bought too large, it meant the future had been included in the price.</w:t>
      </w:r>
      <w:r>
        <w:t xml:space="preserve"> </w:t>
      </w:r>
      <w:r>
        <w:t xml:space="preserve">“They’re smart,” she said to me on the pavement outside, as though I had accused them of something.</w:t>
      </w:r>
      <w:r>
        <w:t xml:space="preserve"> </w:t>
      </w:r>
      <w:r>
        <w:t xml:space="preserve">“They are.”</w:t>
      </w:r>
      <w:r>
        <w:t xml:space="preserve"> </w:t>
      </w:r>
      <w:r>
        <w:t xml:space="preserve">“Not too smart.”</w:t>
      </w:r>
      <w:r>
        <w:t xml:space="preserve"> </w:t>
      </w:r>
      <w:r>
        <w:t xml:space="preserve">“No.”</w:t>
      </w:r>
      <w:r>
        <w:t xml:space="preserve"> </w:t>
      </w:r>
      <w:r>
        <w:t xml:space="preserve">“You mustn’t go ruining them straightaway.”</w:t>
      </w:r>
      <w:r>
        <w:t xml:space="preserve"> </w:t>
      </w:r>
      <w:r>
        <w:t xml:space="preserve">“I won’t.”</w:t>
      </w:r>
      <w:r>
        <w:t xml:space="preserve"> </w:t>
      </w:r>
      <w:r>
        <w:t xml:space="preserve">That was not, strictly speaking, a promise I was in any position to keep. St Cormac’s ruined things. Shoes, handwriting, accents if you let it, though the accent was complicated because the school did not so much remove yours as make you aware of it until you began cutting pieces away yourself. My mother heard those cuts when I came home. She never remarked on them directly. She would say, “You sound tired,” or “They do speak very properly there,” and I would say nothing, because to answer either way was to admit to an adjustment.</w:t>
      </w:r>
      <w:r>
        <w:t xml:space="preserve"> </w:t>
      </w:r>
      <w:r>
        <w:t xml:space="preserve">On the morning I went back, she stood in the hall with my scarf over one arm and brushed my shoulders with her hand, though there was nothing on them. She had always done that before departures: removed invisible lint, straightened invisible error. The house was still dark at the edges because the sky outside had not fully committed to morning. The kettle ticked in the kitchen. My trunk waited beside the door, brown leather, cracked at one corner, polished more carefully than was sensible.</w:t>
      </w:r>
      <w:r>
        <w:t xml:space="preserve"> </w:t>
      </w:r>
      <w:r>
        <w:t xml:space="preserve">“You have your envelopes?”</w:t>
      </w:r>
      <w:r>
        <w:t xml:space="preserve"> </w:t>
      </w:r>
      <w:r>
        <w:t xml:space="preserve">“Yes.”</w:t>
      </w:r>
      <w:r>
        <w:t xml:space="preserve"> </w:t>
      </w:r>
      <w:r>
        <w:t xml:space="preserve">“And stamps?”</w:t>
      </w:r>
      <w:r>
        <w:t xml:space="preserve"> </w:t>
      </w:r>
      <w:r>
        <w:t xml:space="preserve">“Yes.”</w:t>
      </w:r>
      <w:r>
        <w:t xml:space="preserve"> </w:t>
      </w:r>
      <w:r>
        <w:t xml:space="preserve">“Not all at once this time.”</w:t>
      </w:r>
      <w:r>
        <w:t xml:space="preserve"> </w:t>
      </w:r>
      <w:r>
        <w:t xml:space="preserve">“I know.”</w:t>
      </w:r>
      <w:r>
        <w:t xml:space="preserve"> </w:t>
      </w:r>
      <w:r>
        <w:t xml:space="preserve">“I mean, don’t use them all writing to me the first week and then none at all.”</w:t>
      </w:r>
      <w:r>
        <w:t xml:space="preserve"> </w:t>
      </w:r>
      <w:r>
        <w:t xml:space="preserve">“I won’t.”</w:t>
      </w:r>
      <w:r>
        <w:t xml:space="preserve"> </w:t>
      </w:r>
      <w:r>
        <w:t xml:space="preserve">She lifted the scarf and put it round my neck. It was new, though she did not say so. Blue stripes, narrow, regular. Not St Cormac’s colours, which were black and white and a red that had darkened almost to dried blood on the older boards. I think she had chosen blue because it looked harmless. Respectable without imitating. She was good at those distinctions.</w:t>
      </w:r>
      <w:r>
        <w:t xml:space="preserve"> </w:t>
      </w:r>
      <w:r>
        <w:t xml:space="preserve">“You don’t have to wear it once you’re there,” she said.</w:t>
      </w:r>
      <w:r>
        <w:t xml:space="preserve"> </w:t>
      </w:r>
      <w:r>
        <w:t xml:space="preserve">“All right.”</w:t>
      </w:r>
      <w:r>
        <w:t xml:space="preserve"> </w:t>
      </w:r>
      <w:r>
        <w:t xml:space="preserve">“But you might until you go in.”</w:t>
      </w:r>
      <w:r>
        <w:t xml:space="preserve"> </w:t>
      </w:r>
      <w:r>
        <w:t xml:space="preserve">“All right.”</w:t>
      </w:r>
      <w:r>
        <w:t xml:space="preserve"> </w:t>
      </w:r>
      <w:r>
        <w:t xml:space="preserve">She stepped back to look at me.</w:t>
      </w:r>
      <w:r>
        <w:t xml:space="preserve"> </w:t>
      </w:r>
      <w:r>
        <w:t xml:space="preserve">There were things she wanted to say then. I could see them arriving and being refused. My mother had a face that did not hide effort well, which was one reason I learned to hide mine. She wanted, I think, to ask whether I was happy there. Not whether I was doing well. Doing well had figures attached to it: marks, sets, team lists, reports with phrases like conscientious and promising, which could be folded and kept. Happiness was vaguer and therefore dangerous. If she asked and I said yes, she would suspect I was protecting her. If I said no, she would have to decide whether protection was worth the cost of taking me away.</w:t>
      </w:r>
      <w:r>
        <w:t xml:space="preserve"> </w:t>
      </w:r>
      <w:r>
        <w:t xml:space="preserve">So she said, “Make sure you keep up.”</w:t>
      </w:r>
      <w:r>
        <w:t xml:space="preserve"> </w:t>
      </w:r>
      <w:r>
        <w:t xml:space="preserve">It would have sounded harsh to someone who did not know her. I knew exactly what it meant. Keep up with work. Keep up with boys whose fathers bought new trunks without discussing it. Keep up with jokes you had to understand quickly. Keep up with the football, because in a place like St Cormac’s football was not a game so much as a passport office. Keep up with Jake Crayford, though she did not say his name.</w:t>
      </w:r>
      <w:r>
        <w:t xml:space="preserve"> </w:t>
      </w:r>
      <w:r>
        <w:t xml:space="preserve">“I will,” I said.</w:t>
      </w:r>
      <w:r>
        <w:t xml:space="preserve"> </w:t>
      </w:r>
      <w:r>
        <w:t xml:space="preserve">She nodded, as if that settled the matter between us and the world.</w:t>
      </w:r>
      <w:r>
        <w:t xml:space="preserve"> </w:t>
      </w:r>
      <w:r>
        <w:t xml:space="preserve">We took the train part of the way and then the school coach from the station, though not one of the large coaches used for away fixtures. This was a smaller vehicle smelling of cold vinyl, petrol, and boys who had been made to say goodbye in public. My mother did not come on the coach. She stood on the station forecourt while the driver loaded trunks. I watched her from the window after I sat down. She had one gloved hand raised, not waving exactly, just held there. I raised mine back and then looked away before the coach moved, because I had learned that departures were easier if one behaved as though they had already happened.</w:t>
      </w:r>
      <w:r>
        <w:t xml:space="preserve"> </w:t>
      </w:r>
      <w:r>
        <w:t xml:space="preserve">St Cormac’s appeared gradually. First the upper trees above the road, bare and black against a bright winter sky; then the chapel tower, too square to be beautiful and too old to be dismissed; then the lodge, the gravel, the slope of wet grass climbing to the main buildings. New boys always looked up when the tower came into view. Older boys pretended not to, which was another way of looking.</w:t>
      </w:r>
      <w:r>
        <w:t xml:space="preserve"> </w:t>
      </w:r>
      <w:r>
        <w:t xml:space="preserve">By the time I reached Rambton House, my shoes had already begun to hurt.</w:t>
      </w:r>
      <w:r>
        <w:t xml:space="preserve"> </w:t>
      </w:r>
      <w:r>
        <w:t xml:space="preserve">I had arrived early because my mother believed lateness exposed need. The house door had been open, so I carried my trunk into the hall and put it under the stairs before anyone could tell me where to put it. That was one of the small advantages of returning: not belonging, exactly, but knowing the correct place for a thing before being instructed. Brother Andrew passed me once and said, “Mr Webb,” in acknowledgement rather than greeting. I said, “Brother,” and he continued to the office with his papers held against his chest as if they might otherwise escape.</w:t>
      </w:r>
      <w:r>
        <w:t xml:space="preserve"> </w:t>
      </w:r>
      <w:r>
        <w:t xml:space="preserve">The hall was not yet full. It had the waiting smell of a school building before boys occupy it completely: polish, dust, coal smoke from somewhere old in the walls, a faint medicinal trace from Matron’s room. Rambton’s entrance alcove caught the morning light through the high window, so I sat there at the top of the steps, just outside the main door, because it allowed me to see the drive without seeming to be waiting for anyone.</w:t>
      </w:r>
      <w:r>
        <w:t xml:space="preserve"> </w:t>
      </w:r>
      <w:r>
        <w:t xml:space="preserve">That distinction mattered.</w:t>
      </w:r>
      <w:r>
        <w:t xml:space="preserve"> </w:t>
      </w:r>
      <w:r>
        <w:t xml:space="preserve">If I sat inside, I was early. If I stood outside, I was anxious. Sitting in the alcove meant I could pretend I had chosen the light.</w:t>
      </w:r>
      <w:r>
        <w:t xml:space="preserve"> </w:t>
      </w:r>
      <w:r>
        <w:t xml:space="preserve">I had a book with me, but I did not read it. I opened it at a page I had already read twice and kept my thumb in the margin. Boys arrived in clumps. Some had fathers who shook hands too hard and said things like “Right, then” because tenderness embarrassed them. Some had mothers who kissed them in front of the steps and thereby destroyed them for several days. Some were delivered by drivers and emerged without looking back, which seemed enviable until one noticed that no one had looked at them either.</w:t>
      </w:r>
      <w:r>
        <w:t xml:space="preserve"> </w:t>
      </w:r>
      <w:r>
        <w:t xml:space="preserve">I noticed shoes. One could tell quite a lot from shoes. New shoes with confidence were different from new shoes with apology. Old shoes could be careless or poor depending on how they had been maintained. Jake’s shoes, when he came, would be good and badly treated, because he had always had the peculiar freedom of someone who could damage expensive things without the damage becoming evidence.</w:t>
      </w:r>
      <w:r>
        <w:t xml:space="preserve"> </w:t>
      </w:r>
      <w:r>
        <w:t xml:space="preserve">I saw his trunk first.</w:t>
      </w:r>
      <w:r>
        <w:t xml:space="preserve"> </w:t>
      </w:r>
      <w:r>
        <w:t xml:space="preserve">It came up the steps at an angle, knocking his knee because he was carrying it too fast and with more strength than patience. Then I saw him behind it, hair blown from the walk up, face bright from the cold, mouth already arranged around whatever he had decided to say. Jake did not enter a place so much as take the first yard of it.</w:t>
      </w:r>
      <w:r>
        <w:t xml:space="preserve"> </w:t>
      </w:r>
      <w:r>
        <w:t xml:space="preserve">I had known I would be pleased to see him. That was reasonable. We had shared a dorm, played together all last term, and there are not many boys at St Cormac’s with whom one can be silent without the silence becoming a contest. Still, the amount of relief was disproportionate. It arrived physically, before thought: a loosening under the ribs, a ridiculous lift in the throat, as if some part of the morning had been holding itself until he appeared.</w:t>
      </w:r>
      <w:r>
        <w:t xml:space="preserve"> </w:t>
      </w:r>
      <w:r>
        <w:t xml:space="preserve">It irritated me. Not him. The relief.</w:t>
      </w:r>
      <w:r>
        <w:t xml:space="preserve"> </w:t>
      </w:r>
      <w:r>
        <w:t xml:space="preserve">“All right?” he said.</w:t>
      </w:r>
      <w:r>
        <w:t xml:space="preserve"> </w:t>
      </w:r>
      <w:r>
        <w:t xml:space="preserve">“All right.”</w:t>
      </w:r>
      <w:r>
        <w:t xml:space="preserve"> </w:t>
      </w:r>
      <w:r>
        <w:t xml:space="preserve">That was safe. Two words was the correct size for pleasure between boys. More than that and one risked making a display of it.</w:t>
      </w:r>
      <w:r>
        <w:t xml:space="preserve"> </w:t>
      </w:r>
      <w:r>
        <w:t xml:space="preserve">He dropped the trunk beside me and it struck the stone with enough force to make a first year’s mother glance over. Jake did not notice. He rarely noticed the first consequence of a thing if he was already moving toward the second.</w:t>
      </w:r>
      <w:r>
        <w:t xml:space="preserve"> </w:t>
      </w:r>
      <w:r>
        <w:t xml:space="preserve">“You’ve packed bricks,” I said.</w:t>
      </w:r>
      <w:r>
        <w:t xml:space="preserve"> </w:t>
      </w:r>
      <w:r>
        <w:t xml:space="preserve">“Training regime.”</w:t>
      </w:r>
      <w:r>
        <w:t xml:space="preserve"> </w:t>
      </w:r>
      <w:r>
        <w:t xml:space="preserve">“For whom?”</w:t>
      </w:r>
      <w:r>
        <w:t xml:space="preserve"> </w:t>
      </w:r>
      <w:r>
        <w:t xml:space="preserve">“Porters.”</w:t>
      </w:r>
      <w:r>
        <w:t xml:space="preserve"> </w:t>
      </w:r>
      <w:r>
        <w:t xml:space="preserve">He looked at me then, properly, and I smiled because not smiling would have been stranger. The winter sun was in his eyes, so he narrowed them, and the expression made him seem both older and more exactly himself. He was still carrying Austria with him. Snow, speed, air, whatever expensive boys brought back from mountains and expected the rest of us to understand by enthusiasm alone.</w:t>
      </w:r>
      <w:r>
        <w:t xml:space="preserve"> </w:t>
      </w:r>
      <w:r>
        <w:t xml:space="preserve">“Kolsters good?” I asked.</w:t>
      </w:r>
      <w:r>
        <w:t xml:space="preserve"> </w:t>
      </w:r>
      <w:r>
        <w:t xml:space="preserve">“Brilliant.”</w:t>
      </w:r>
      <w:r>
        <w:t xml:space="preserve"> </w:t>
      </w:r>
      <w:r>
        <w:t xml:space="preserve">“You’ve mentioned it.”</w:t>
      </w:r>
      <w:r>
        <w:t xml:space="preserve"> </w:t>
      </w:r>
      <w:r>
        <w:t xml:space="preserve">“I haven’t.”</w:t>
      </w:r>
      <w:r>
        <w:t xml:space="preserve"> </w:t>
      </w:r>
      <w:r>
        <w:t xml:space="preserve">“You have now.”</w:t>
      </w:r>
      <w:r>
        <w:t xml:space="preserve"> </w:t>
      </w:r>
      <w:r>
        <w:t xml:space="preserve">“That’s once.”</w:t>
      </w:r>
      <w:r>
        <w:t xml:space="preserve"> </w:t>
      </w:r>
      <w:r>
        <w:t xml:space="preserve">“You wrote it on the card.”</w:t>
      </w:r>
      <w:r>
        <w:t xml:space="preserve"> </w:t>
      </w:r>
      <w:r>
        <w:t xml:space="preserve">“That doesn’t count.”</w:t>
      </w:r>
      <w:r>
        <w:t xml:space="preserve"> </w:t>
      </w:r>
      <w:r>
        <w:t xml:space="preserve">I had the card in my blazer pocket. I am not sure why I had brought it back with me. It would have been more sensible to leave it at home in the drawer with letters, reports, and other things that had to be kept flat and unhandled. The front showed a white slope under a blue sky, the kind of blue English winters only achieved in advertisements. On the back he had written: Snow brilliant. You’d die. Jake.</w:t>
      </w:r>
      <w:r>
        <w:t xml:space="preserve"> </w:t>
      </w:r>
      <w:r>
        <w:t xml:space="preserve">I had read it more times than its contents justified.</w:t>
      </w:r>
      <w:r>
        <w:t xml:space="preserve"> </w:t>
      </w:r>
      <w:r>
        <w:t xml:space="preserve">One reason was that Jake had written it at all. Another was that it gave evidence of a life happening elsewhere: his family, their holiday, a mountain village with a name I had not known how to pronounce when my mother asked. It should perhaps have made me feel excluded. It did, a little. But mostly it had made him less absent.</w:t>
      </w:r>
      <w:r>
        <w:t xml:space="preserve"> </w:t>
      </w:r>
      <w:r>
        <w:t xml:space="preserve">“You should have come,” he said.</w:t>
      </w:r>
      <w:r>
        <w:t xml:space="preserve"> </w:t>
      </w:r>
      <w:r>
        <w:t xml:space="preserve">“Yes. Well.”</w:t>
      </w:r>
      <w:r>
        <w:t xml:space="preserve"> </w:t>
      </w:r>
      <w:r>
        <w:t xml:space="preserve">I looked at my shoes because they offered an exit. There were things one could explain and things one could only place quietly between oneself and another person. We did not go skiing. We did not have spare money for international accidents. My mother would not have known what to do with an invitation from the Crayfords even if one had been offered sincerely, which it had not been. Jake said you should have come in the same tone he might say you should have shot first time, as though the failure had been tactical.</w:t>
      </w:r>
      <w:r>
        <w:t xml:space="preserve"> </w:t>
      </w:r>
      <w:r>
        <w:t xml:space="preserve">The great door opened behind us and the house breathed out.</w:t>
      </w:r>
      <w:r>
        <w:t xml:space="preserve"> </w:t>
      </w:r>
      <w:r>
        <w:t xml:space="preserve">Jake turned toward it at once. He always looked at buildings as if they owed him something, and in this case perhaps they did. Rambton held his father’s name in gold. His grandfather’s presence was in other places, if not as visible. He knew where to stand under inherited things. I knew how not to be seen looking at them.</w:t>
      </w:r>
      <w:r>
        <w:t xml:space="preserve"> </w:t>
      </w:r>
      <w:r>
        <w:t xml:space="preserve">Inside, the hall was gathering itself into term. Trunks, coats, shouted surnames, the high clatter of wooden hangers being knocked together in the cloakroom. A second year dragged a trunk backwards and nearly clipped my ankle. He apologised toward Jake.</w:t>
      </w:r>
      <w:r>
        <w:t xml:space="preserve"> </w:t>
      </w:r>
      <w:r>
        <w:t xml:space="preserve">That was not unusual enough to be remarkable, and yet I remarked it.</w:t>
      </w:r>
      <w:r>
        <w:t xml:space="preserve"> </w:t>
      </w:r>
      <w:r>
        <w:t xml:space="preserve">The boy had seen both of us. He had endangered my ankle. He apologised to Jake because Jake was the person in the scene to whom apology naturally travelled. I do not mean he did it maliciously. Most arrangements are not malicious. They simply reveal where gravity is.</w:t>
      </w:r>
      <w:r>
        <w:t xml:space="preserve"> </w:t>
      </w:r>
      <w:r>
        <w:t xml:space="preserve">Jake saw the house board.</w:t>
      </w:r>
      <w:r>
        <w:t xml:space="preserve"> </w:t>
      </w:r>
      <w:r>
        <w:t xml:space="preserve">Of course he did. He always did, though I think he believed he was discreet. His father’s name was painted there twice. A.J. Crayford, Football Captain, 1962. A.J. Crayford, Head of House, 1962. I knew the letters because I had read them often enough, not from admiration but from needing to understand which names altered the weather. Crayford altered it. Hale altered it on a smaller, uglier scale. Webb did not alter anything.</w:t>
      </w:r>
      <w:r>
        <w:t xml:space="preserve"> </w:t>
      </w:r>
      <w:r>
        <w:t xml:space="preserve">“You’ll wear the letters off staring at them,” I said.</w:t>
      </w:r>
      <w:r>
        <w:t xml:space="preserve"> </w:t>
      </w:r>
      <w:r>
        <w:t xml:space="preserve">“I’m checking they haven’t made a mistake.”</w:t>
      </w:r>
      <w:r>
        <w:t xml:space="preserve"> </w:t>
      </w:r>
      <w:r>
        <w:t xml:space="preserve">“They haven’t.”</w:t>
      </w:r>
      <w:r>
        <w:t xml:space="preserve"> </w:t>
      </w:r>
      <w:r>
        <w:t xml:space="preserve">“They might.”</w:t>
      </w:r>
      <w:r>
        <w:t xml:space="preserve"> </w:t>
      </w:r>
      <w:r>
        <w:t xml:space="preserve">“They seem fairly committed to the error.”</w:t>
      </w:r>
      <w:r>
        <w:t xml:space="preserve"> </w:t>
      </w:r>
      <w:r>
        <w:t xml:space="preserve">He grinned. I was pleased with myself for that, though I did not show it. With Jake one could sometimes be clever quickly enough that cleverness became part of the game rather than a separate thing. With other boys, cleverness had to be rationed. Too much of it drew attention, and attention was rarely neutral.</w:t>
      </w:r>
      <w:r>
        <w:t xml:space="preserve"> </w:t>
      </w:r>
      <w:r>
        <w:t xml:space="preserve">We carried his trunk together down the hall. He did not ask me to help. I simply took one end. There are forms of friendship that depend on not asking for what one expects to be given. That sounds unkind, but it is not always. Jake expected help the way some people expect doors to open. It had not yet occurred to him that this expectation might be a form of wealth.</w:t>
      </w:r>
      <w:r>
        <w:t xml:space="preserve"> </w:t>
      </w:r>
      <w:r>
        <w:t xml:space="preserve">Hale came out of the boot room.</w:t>
      </w:r>
      <w:r>
        <w:t xml:space="preserve"> </w:t>
      </w:r>
      <w:r>
        <w:t xml:space="preserve">I knew before he spoke that he would choose the shoes. His eyes went there first, then to my scarf, then to Jake. Hale’s face had an economy to it. He disliked whatever did not strengthen his position and inspected people for uses or weaknesses. I had watched him last term reduce a first year to tears by asking three questions about his father’s car.</w:t>
      </w:r>
      <w:r>
        <w:t xml:space="preserve"> </w:t>
      </w:r>
      <w:r>
        <w:t xml:space="preserve">“Crayford,” he said. “Webb.”</w:t>
      </w:r>
      <w:r>
        <w:t xml:space="preserve"> </w:t>
      </w:r>
      <w:r>
        <w:t xml:space="preserve">Jake answered first. He always did when danger had shape.</w:t>
      </w:r>
      <w:r>
        <w:t xml:space="preserve"> </w:t>
      </w:r>
      <w:r>
        <w:t xml:space="preserve">“Hale.”</w:t>
      </w:r>
      <w:r>
        <w:t xml:space="preserve"> </w:t>
      </w:r>
      <w:r>
        <w:t xml:space="preserve">“New pair, Webb?”</w:t>
      </w:r>
      <w:r>
        <w:t xml:space="preserve"> </w:t>
      </w:r>
      <w:r>
        <w:t xml:space="preserve">The temptation was to look down. I did not. It is usually a mistake to verify an insult for the person making it.</w:t>
      </w:r>
      <w:r>
        <w:t xml:space="preserve"> </w:t>
      </w:r>
      <w:r>
        <w:t xml:space="preserve">“Careful with them,” Hale said. “Rambton stairs eat little London shoes.”</w:t>
      </w:r>
      <w:r>
        <w:t xml:space="preserve"> </w:t>
      </w:r>
      <w:r>
        <w:t xml:space="preserve">“He’s from Reading,” Jake said.</w:t>
      </w:r>
      <w:r>
        <w:t xml:space="preserve"> </w:t>
      </w:r>
      <w:r>
        <w:t xml:space="preserve">I could not tell whether gratitude or embarrassment came first. They were so close together that the distinction may be false. I had not needed rescuing. That was what I told myself. Hale was lazy, and lazy cruelty rarely pursued silence for long. Yet Jake had intervened without calculation, and the room shifted because he had. His words were not especially clever. They were not even entirely useful. But they placed him beside me, and that placement mattered.</w:t>
      </w:r>
      <w:r>
        <w:t xml:space="preserve"> </w:t>
      </w:r>
      <w:r>
        <w:t xml:space="preserve">“He’s from Reading,” he said, as if factual correction were a form of tackle.</w:t>
      </w:r>
      <w:r>
        <w:t xml:space="preserve"> </w:t>
      </w:r>
      <w:r>
        <w:t xml:space="preserve">“I don’t care where he’s from.”</w:t>
      </w:r>
      <w:r>
        <w:t xml:space="preserve"> </w:t>
      </w:r>
      <w:r>
        <w:t xml:space="preserve">“Then why ask?”</w:t>
      </w:r>
      <w:r>
        <w:t xml:space="preserve"> </w:t>
      </w:r>
      <w:r>
        <w:t xml:space="preserve">“I didn’t.”</w:t>
      </w:r>
      <w:r>
        <w:t xml:space="preserve"> </w:t>
      </w:r>
      <w:r>
        <w:t xml:space="preserve">“You sort of did.”</w:t>
      </w:r>
      <w:r>
        <w:t xml:space="preserve"> </w:t>
      </w:r>
      <w:r>
        <w:t xml:space="preserve">The hall made its small circle around them. It was not obvious; masters like to believe they are the only people who can command silence, but boys create it faster. Hale took one step in, performing decision. Jake’s shoulders changed. He did not become larger exactly, but more available to impact.</w:t>
      </w:r>
      <w:r>
        <w:t xml:space="preserve"> </w:t>
      </w:r>
      <w:r>
        <w:t xml:space="preserve">Brother Andrew arrived with his papers.</w:t>
      </w:r>
      <w:r>
        <w:t xml:space="preserve"> </w:t>
      </w:r>
      <w:r>
        <w:t xml:space="preserve">“Gentlemen.”</w:t>
      </w:r>
      <w:r>
        <w:t xml:space="preserve"> </w:t>
      </w:r>
      <w:r>
        <w:t xml:space="preserve">The word struck all of us equally and therefore saved everyone without appearing to save anyone. Brother Andrew had that ability. He could prevent a fight while leaving each boy with his preferred version of why the fight had not happened.</w:t>
      </w:r>
      <w:r>
        <w:t xml:space="preserve"> </w:t>
      </w:r>
      <w:r>
        <w:t xml:space="preserve">After Hale moved on, Brother Andrew assigned us to dormitory four. Same corridor. Trunks outside until inspection. No contraband food. He looked at Jake when he said that. Jake lied in the easy way of boys whose lies have often been treated as energy rather than offence.</w:t>
      </w:r>
      <w:r>
        <w:t xml:space="preserve"> </w:t>
      </w:r>
      <w:r>
        <w:t xml:space="preserve">“I haven’t got any.”</w:t>
      </w:r>
      <w:r>
        <w:t xml:space="preserve"> </w:t>
      </w:r>
      <w:r>
        <w:t xml:space="preserve">I knew at once he had. Not because I had seen it, but because the denial had pleasure in it.</w:t>
      </w:r>
      <w:r>
        <w:t xml:space="preserve"> </w:t>
      </w:r>
      <w:r>
        <w:t xml:space="preserve">Brother Andrew turned to me.</w:t>
      </w:r>
      <w:r>
        <w:t xml:space="preserve"> </w:t>
      </w:r>
      <w:r>
        <w:t xml:space="preserve">“Mr Webb?”</w:t>
      </w:r>
      <w:r>
        <w:t xml:space="preserve"> </w:t>
      </w:r>
      <w:r>
        <w:t xml:space="preserve">“No, Brother.”</w:t>
      </w:r>
      <w:r>
        <w:t xml:space="preserve"> </w:t>
      </w:r>
      <w:r>
        <w:t xml:space="preserve">That answer had no pleasure. It had accuracy, which is safer and less liked.</w:t>
      </w:r>
      <w:r>
        <w:t xml:space="preserve"> </w:t>
      </w:r>
      <w:r>
        <w:t xml:space="preserve">When we reached the common room, the fire smoked sideways and several boys pretended smoke was a matter of character. The photograph on the mantelpiece had been cleaned over the holiday, or perhaps I only noticed it because Jake went directly to it. Last year’s senior eleven. Duncan Closh with the cup. Eddy Smith beside him. Both certain to move up, according to the arithmetic of boys who cared about teams before timetables.</w:t>
      </w:r>
      <w:r>
        <w:t xml:space="preserve"> </w:t>
      </w:r>
      <w:r>
        <w:t xml:space="preserve">Jake stood in front of it as if reading a prophecy.</w:t>
      </w:r>
      <w:r>
        <w:t xml:space="preserve"> </w:t>
      </w:r>
      <w:r>
        <w:t xml:space="preserve">“Second XI by Christmas,” he said.</w:t>
      </w:r>
      <w:r>
        <w:t xml:space="preserve"> </w:t>
      </w:r>
      <w:r>
        <w:t xml:space="preserve">“That soon?”</w:t>
      </w:r>
      <w:r>
        <w:t xml:space="preserve"> </w:t>
      </w:r>
      <w:r>
        <w:t xml:space="preserve">“You don’t think?”</w:t>
      </w:r>
      <w:r>
        <w:t xml:space="preserve"> </w:t>
      </w:r>
      <w:r>
        <w:t xml:space="preserve">“I didn’t say that.”</w:t>
      </w:r>
      <w:r>
        <w:t xml:space="preserve"> </w:t>
      </w:r>
      <w:r>
        <w:t xml:space="preserve">“You looked like that.”</w:t>
      </w:r>
      <w:r>
        <w:t xml:space="preserve"> </w:t>
      </w:r>
      <w:r>
        <w:t xml:space="preserve">“How does one look like that?”</w:t>
      </w:r>
      <w:r>
        <w:t xml:space="preserve"> </w:t>
      </w:r>
      <w:r>
        <w:t xml:space="preserve">“Like you’re thinking too much.”</w:t>
      </w:r>
      <w:r>
        <w:t xml:space="preserve"> </w:t>
      </w:r>
      <w:r>
        <w:t xml:space="preserve">“I was thinking that Closh has enormous knees.”</w:t>
      </w:r>
      <w:r>
        <w:t xml:space="preserve"> </w:t>
      </w:r>
      <w:r>
        <w:t xml:space="preserve">This was partly true. Closh’s knees were indeed enormous, pale even in the photograph, somehow more prominent than his face. But the other thought, the one I did not offer, was that Jake’s confidence had a danger in it because it made the world feel briefly obliged to comply. If he said Second XI by Christmas, one wanted it to be so. I wanted it to be so, not merely for myself. For him. For the shape his face would take when the list went up, for the way he would pretend not to care and then talk of nothing else for two days.</w:t>
      </w:r>
      <w:r>
        <w:t xml:space="preserve"> </w:t>
      </w:r>
      <w:r>
        <w:t xml:space="preserve">That was another disproportionate thing.</w:t>
      </w:r>
      <w:r>
        <w:t xml:space="preserve"> </w:t>
      </w:r>
      <w:r>
        <w:t xml:space="preserve">Thomas Ellery sat on the window ledge with Catullus.</w:t>
      </w:r>
      <w:r>
        <w:t xml:space="preserve"> </w:t>
      </w:r>
      <w:r>
        <w:t xml:space="preserve">Thomas made occupation look accidental. He could sit in a room full of noise and give the impression that the room had arranged itself around his reading rather than the reverse. He was smaller than many of us, too thin at the wrists, with a face that seemed unfinished until he smiled; then it became suddenly quick and precise, as if someone had lit a lamp behind it.</w:t>
      </w:r>
      <w:r>
        <w:t xml:space="preserve"> </w:t>
      </w:r>
      <w:r>
        <w:t xml:space="preserve">“Crayford. Webb. Survivors return.”</w:t>
      </w:r>
      <w:r>
        <w:t xml:space="preserve"> </w:t>
      </w:r>
      <w:r>
        <w:t xml:space="preserve">“Of what?” Jake said.</w:t>
      </w:r>
      <w:r>
        <w:t xml:space="preserve"> </w:t>
      </w:r>
      <w:r>
        <w:t xml:space="preserve">“The holidays. Obviously. Some boys never recover from proximity to family.”</w:t>
      </w:r>
      <w:r>
        <w:t xml:space="preserve"> </w:t>
      </w:r>
      <w:r>
        <w:t xml:space="preserve">Thomas liked sentences that turned on their own heels. Jake liked them when he understood them quickly enough to catch the turn.</w:t>
      </w:r>
      <w:r>
        <w:t xml:space="preserve"> </w:t>
      </w:r>
      <w:r>
        <w:t xml:space="preserve">“What are you reading?” I asked.</w:t>
      </w:r>
      <w:r>
        <w:t xml:space="preserve"> </w:t>
      </w:r>
      <w:r>
        <w:t xml:space="preserve">“Catullus.”</w:t>
      </w:r>
      <w:r>
        <w:t xml:space="preserve"> </w:t>
      </w:r>
      <w:r>
        <w:t xml:space="preserve">“Again?”</w:t>
      </w:r>
      <w:r>
        <w:t xml:space="preserve"> </w:t>
      </w:r>
      <w:r>
        <w:t xml:space="preserve">“Still. There’s a difference.”</w:t>
      </w:r>
      <w:r>
        <w:t xml:space="preserve"> </w:t>
      </w:r>
      <w:r>
        <w:t xml:space="preserve">He held the book as though the difference mattered. It probably did. Thomas had a way of making distinctions feel less like showing off than hospitality. He would offer you some small precision — still, not again; translation, not meaning; Rome, not Latin — and wait to see whether you wanted to step inside it.</w:t>
      </w:r>
      <w:r>
        <w:t xml:space="preserve"> </w:t>
      </w:r>
      <w:r>
        <w:t xml:space="preserve">Jake asked about Kolsters as though everyone’s relation to mountains was a personal failing.</w:t>
      </w:r>
      <w:r>
        <w:t xml:space="preserve"> </w:t>
      </w:r>
      <w:r>
        <w:t xml:space="preserve">“You should come next year. Snow’s unbelievable.”</w:t>
      </w:r>
      <w:r>
        <w:t xml:space="preserve"> </w:t>
      </w:r>
      <w:r>
        <w:t xml:space="preserve">“I am built for libraries and light drizzle,” Thomas said. “Mountains would expose me.”</w:t>
      </w:r>
      <w:r>
        <w:t xml:space="preserve"> </w:t>
      </w:r>
      <w:r>
        <w:t xml:space="preserve">“To what?”</w:t>
      </w:r>
      <w:r>
        <w:t xml:space="preserve"> </w:t>
      </w:r>
      <w:r>
        <w:t xml:space="preserve">“Gravity.”</w:t>
      </w:r>
      <w:r>
        <w:t xml:space="preserve"> </w:t>
      </w:r>
      <w:r>
        <w:t xml:space="preserve">I laughed before judging whether laughter was wise. It came out cleanly, which embarrassed me more than if it had been loud. Jake glanced at me. Not long. Just enough to register it.</w:t>
      </w:r>
      <w:r>
        <w:t xml:space="preserve"> </w:t>
      </w:r>
      <w:r>
        <w:t xml:space="preserve">Then the room moved toward the football notice.</w:t>
      </w:r>
      <w:r>
        <w:t xml:space="preserve"> </w:t>
      </w:r>
      <w:r>
        <w:t xml:space="preserve">One learns in school how to read movement before speech. A group at the far wall, a shout, then the surge. Jake was through it at once, not rudely exactly but without apology. I followed because if one hesitated one became part of the obstruction.</w:t>
      </w:r>
      <w:r>
        <w:t xml:space="preserve"> </w:t>
      </w:r>
      <w:r>
        <w:t xml:space="preserve">The notice was in Abbot Holsworth’s hand.</w:t>
      </w:r>
      <w:r>
        <w:t xml:space="preserve"> </w:t>
      </w:r>
      <w:r>
        <w:t xml:space="preserve">Football Trials — Lent Term.</w:t>
      </w:r>
      <w:r>
        <w:t xml:space="preserve"> </w:t>
      </w:r>
      <w:r>
        <w:t xml:space="preserve">Senior squads: Tuesday fortnight.</w:t>
      </w:r>
      <w:r>
        <w:t xml:space="preserve"> </w:t>
      </w:r>
      <w:r>
        <w:t xml:space="preserve">Middle school preliminary: Thursday.</w:t>
      </w:r>
      <w:r>
        <w:t xml:space="preserve"> </w:t>
      </w:r>
      <w:r>
        <w:t xml:space="preserve">All boys to attend unless excused by medical certificate.</w:t>
      </w:r>
      <w:r>
        <w:t xml:space="preserve"> </w:t>
      </w:r>
      <w:r>
        <w:t xml:space="preserve">Names below. First XI likely. Second XI possible. Third XI retained.</w:t>
      </w:r>
      <w:r>
        <w:t xml:space="preserve"> </w:t>
      </w:r>
      <w:r>
        <w:t xml:space="preserve">Jake’s name under Second XI possible.</w:t>
      </w:r>
      <w:r>
        <w:t xml:space="preserve"> </w:t>
      </w:r>
      <w:r>
        <w:t xml:space="preserve">Mine beneath it.</w:t>
      </w:r>
      <w:r>
        <w:t xml:space="preserve"> </w:t>
      </w:r>
      <w:r>
        <w:t xml:space="preserve">It is difficult to explain the pressure a list can exert on the body. Adults think lists announce information. At St Cormac’s they altered rank. A boy not named became smaller for the rest of the day. A boy named under possible became visible in a way that might be promise or threat. I felt both. There was pleasure, yes, but it arrived already compromised by the knowledge that possible meant being watched. If one failed privately, one remained private. If one failed after being named, failure acquired witnesses.</w:t>
      </w:r>
      <w:r>
        <w:t xml:space="preserve"> </w:t>
      </w:r>
      <w:r>
        <w:t xml:space="preserve">“See?” Jake said.</w:t>
      </w:r>
      <w:r>
        <w:t xml:space="preserve"> </w:t>
      </w:r>
      <w:r>
        <w:t xml:space="preserve">“Possible.”</w:t>
      </w:r>
      <w:r>
        <w:t xml:space="preserve"> </w:t>
      </w:r>
      <w:r>
        <w:t xml:space="preserve">“That means likely.”</w:t>
      </w:r>
      <w:r>
        <w:t xml:space="preserve"> </w:t>
      </w:r>
      <w:r>
        <w:t xml:space="preserve">“It means possible.”</w:t>
      </w:r>
      <w:r>
        <w:t xml:space="preserve"> </w:t>
      </w:r>
      <w:r>
        <w:t xml:space="preserve">“It means don’t be a clerk.”</w:t>
      </w:r>
      <w:r>
        <w:t xml:space="preserve"> </w:t>
      </w:r>
      <w:r>
        <w:t xml:space="preserve">“My father is a clerk.”</w:t>
      </w:r>
      <w:r>
        <w:t xml:space="preserve"> </w:t>
      </w:r>
      <w:r>
        <w:t xml:space="preserve">I did not intend to say it. The sentence came out before I could make it gentler, and once spoken it sat between us with all its small furniture: my father’s work, Jake’s ignorance, my irritation, my wish not to have displayed either.</w:t>
      </w:r>
      <w:r>
        <w:t xml:space="preserve"> </w:t>
      </w:r>
      <w:r>
        <w:t xml:space="preserve">Jake’s face changed. Not much, but enough. His confidence stalled, as if he had put a foot down and found no ground.</w:t>
      </w:r>
      <w:r>
        <w:t xml:space="preserve"> </w:t>
      </w:r>
      <w:r>
        <w:t xml:space="preserve">“I didn’t mean—”</w:t>
      </w:r>
      <w:r>
        <w:t xml:space="preserve"> </w:t>
      </w:r>
      <w:r>
        <w:t xml:space="preserve">“I know.”</w:t>
      </w:r>
      <w:r>
        <w:t xml:space="preserve"> </w:t>
      </w:r>
      <w:r>
        <w:t xml:space="preserve">I said it too quickly because I wanted the moment over. The problem with class at school was that any acknowledgement of it made one look as if one had brought it in oneself. Better to move on. Better to accept the joke as a joke, the slight as accidental, the rescue as unnecessary, the list as fair, the room as neutral.</w:t>
      </w:r>
      <w:r>
        <w:t xml:space="preserve"> </w:t>
      </w:r>
      <w:r>
        <w:t xml:space="preserve">Jake punched my arm.</w:t>
      </w:r>
      <w:r>
        <w:t xml:space="preserve"> </w:t>
      </w:r>
      <w:r>
        <w:t xml:space="preserve">“Second XI possible. You’re buying tuck when it happens.”</w:t>
      </w:r>
      <w:r>
        <w:t xml:space="preserve"> </w:t>
      </w:r>
      <w:r>
        <w:t xml:space="preserve">“I don’t have any money.”</w:t>
      </w:r>
      <w:r>
        <w:t xml:space="preserve"> </w:t>
      </w:r>
      <w:r>
        <w:t xml:space="preserve">“You can owe me.”</w:t>
      </w:r>
      <w:r>
        <w:t xml:space="preserve"> </w:t>
      </w:r>
      <w:r>
        <w:t xml:space="preserve">“I already owe you.”</w:t>
      </w:r>
      <w:r>
        <w:t xml:space="preserve"> </w:t>
      </w:r>
      <w:r>
        <w:t xml:space="preserve">“You do?”</w:t>
      </w:r>
      <w:r>
        <w:t xml:space="preserve"> </w:t>
      </w:r>
      <w:r>
        <w:t xml:space="preserve">“For the sherbet lemons last term.”</w:t>
      </w:r>
      <w:r>
        <w:t xml:space="preserve"> </w:t>
      </w:r>
      <w:r>
        <w:t xml:space="preserve">“Those were tactical supplies.”</w:t>
      </w:r>
      <w:r>
        <w:t xml:space="preserve"> </w:t>
      </w:r>
      <w:r>
        <w:t xml:space="preserve">“For what?”</w:t>
      </w:r>
      <w:r>
        <w:t xml:space="preserve"> </w:t>
      </w:r>
      <w:r>
        <w:t xml:space="preserve">“Latin.”</w:t>
      </w:r>
      <w:r>
        <w:t xml:space="preserve"> </w:t>
      </w:r>
      <w:r>
        <w:t xml:space="preserve">“We had geography.”</w:t>
      </w:r>
      <w:r>
        <w:t xml:space="preserve"> </w:t>
      </w:r>
      <w:r>
        <w:t xml:space="preserve">“Same building.”</w:t>
      </w:r>
      <w:r>
        <w:t xml:space="preserve"> </w:t>
      </w:r>
      <w:r>
        <w:t xml:space="preserve">It was clumsy and kind and worked because he intended it to. That is one of the things I noticed about Jake very early, though I did not put it in those terms then. He often damaged things by accident, but he also repaired by instinct. The repairs were not always sufficient. Sometimes they were not repairs at all, merely new damage laid over old. But they came quickly, and one forgave speed more easily than thought.</w:t>
      </w:r>
      <w:r>
        <w:t xml:space="preserve"> </w:t>
      </w:r>
      <w:r>
        <w:t xml:space="preserve">The handbell rang for lunch.</w:t>
      </w:r>
      <w:r>
        <w:t xml:space="preserve"> </w:t>
      </w:r>
      <w:r>
        <w:t xml:space="preserve">We crossed the quad in the loose order of returning boys. I saw the first years first, because I had been one recently enough to remember the posture: heads slightly forward, hands uncertain, eyes trying to take everything in without appearing to look. One of them had been kissed by his mother in the hall. He would have two difficult days now. Not because the kiss meant anything shameful in itself, but because tenderness, once witnessed, could be used by anyone.</w:t>
      </w:r>
      <w:r>
        <w:t xml:space="preserve"> </w:t>
      </w:r>
      <w:r>
        <w:t xml:space="preserve">Jake said, “Dead by Evensong.”</w:t>
      </w:r>
      <w:r>
        <w:t xml:space="preserve"> </w:t>
      </w:r>
      <w:r>
        <w:t xml:space="preserve">“Probably homesick.”</w:t>
      </w:r>
      <w:r>
        <w:t xml:space="preserve"> </w:t>
      </w:r>
      <w:r>
        <w:t xml:space="preserve">“That’s what I said.”</w:t>
      </w:r>
      <w:r>
        <w:t xml:space="preserve"> </w:t>
      </w:r>
      <w:r>
        <w:t xml:space="preserve">“No. You said dead.”</w:t>
      </w:r>
      <w:r>
        <w:t xml:space="preserve"> </w:t>
      </w:r>
      <w:r>
        <w:t xml:space="preserve">“Same thing first week.”</w:t>
      </w:r>
      <w:r>
        <w:t xml:space="preserve"> </w:t>
      </w:r>
      <w:r>
        <w:t xml:space="preserve">He said it easily, but I heard the old truth under it. The first week did kill something in most boys. Not dramatically. No one marked the death. A boy learned not to cry where sound carried, not to ask questions whose answers everyone else seemed to know, not to look too long at someone else’s letter from home, not to be the last to understand a joke. By the second week he had become more convenient. Adults called this settling in.</w:t>
      </w:r>
      <w:r>
        <w:t xml:space="preserve"> </w:t>
      </w:r>
      <w:r>
        <w:t xml:space="preserve">The war memorial stood dark in the centre of the quad. I slowed to read it, as I always did. Names were safer than faces. They did not look back and ask what business one had noticing them. The older names had been cut more deeply, or perhaps weather had made them seem so. Boys had once stood here, or near here, and then later their names had returned without them. St Cormac’s was very good at preserving names. It was less clear to me what it did with boys.</w:t>
      </w:r>
      <w:r>
        <w:t xml:space="preserve"> </w:t>
      </w:r>
      <w:r>
        <w:t xml:space="preserve">Jake did not slow. He knew one of the names without needing to read it. That is a different relation to memory.</w:t>
      </w:r>
      <w:r>
        <w:t xml:space="preserve"> </w:t>
      </w:r>
      <w:r>
        <w:t xml:space="preserve">Lunch was beef, which made everyone cheerful in the exaggerated way boarding school food can briefly make boys cheerful. The dining hall held the smell of gravy, boiled cabbage, old wood, and damp wool warming under bodies. We sat at Rambton table, third years placed where third years belonged, neither ignored nor important.</w:t>
      </w:r>
      <w:r>
        <w:t xml:space="preserve"> </w:t>
      </w:r>
      <w:r>
        <w:t xml:space="preserve">Abbot Holsworth was at high table.</w:t>
      </w:r>
      <w:r>
        <w:t xml:space="preserve"> </w:t>
      </w:r>
      <w:r>
        <w:t xml:space="preserve">I saw him see Jake. The nod was almost nothing, which is to say it was exactly enough. Jake sat straighter as if a string had been pulled through his spine. I do not know whether he knew he had done it. It would have been kinder if he did not.</w:t>
      </w:r>
      <w:r>
        <w:t xml:space="preserve"> </w:t>
      </w:r>
      <w:r>
        <w:t xml:space="preserve">“What?” he said.</w:t>
      </w:r>
      <w:r>
        <w:t xml:space="preserve"> </w:t>
      </w:r>
      <w:r>
        <w:t xml:space="preserve">“Nothing.”</w:t>
      </w:r>
      <w:r>
        <w:t xml:space="preserve"> </w:t>
      </w:r>
      <w:r>
        <w:t xml:space="preserve">“It was a nod.”</w:t>
      </w:r>
      <w:r>
        <w:t xml:space="preserve"> </w:t>
      </w:r>
      <w:r>
        <w:t xml:space="preserve">“I didn’t say it wasn’t.”</w:t>
      </w:r>
      <w:r>
        <w:t xml:space="preserve"> </w:t>
      </w:r>
      <w:r>
        <w:t xml:space="preserve">“It means something.”</w:t>
      </w:r>
      <w:r>
        <w:t xml:space="preserve"> </w:t>
      </w:r>
      <w:r>
        <w:t xml:space="preserve">“It may mean he has a neck.”</w:t>
      </w:r>
      <w:r>
        <w:t xml:space="preserve"> </w:t>
      </w:r>
      <w:r>
        <w:t xml:space="preserve">“You’re jealous.”</w:t>
      </w:r>
      <w:r>
        <w:t xml:space="preserve"> </w:t>
      </w:r>
      <w:r>
        <w:t xml:space="preserve">“Of his neck?”</w:t>
      </w:r>
      <w:r>
        <w:t xml:space="preserve"> </w:t>
      </w:r>
      <w:r>
        <w:t xml:space="preserve">“Of my football future.”</w:t>
      </w:r>
      <w:r>
        <w:t xml:space="preserve"> </w:t>
      </w:r>
      <w:r>
        <w:t xml:space="preserve">“Vastly.”</w:t>
      </w:r>
      <w:r>
        <w:t xml:space="preserve"> </w:t>
      </w:r>
      <w:r>
        <w:t xml:space="preserve">I said it lightly. Underneath, I was thinking that Jake’s future seemed to come toward him with adults already nodding. Mine did not. Mine had to be approached carefully, in the right shoes, with the correct envelopes and no visible appetite.</w:t>
      </w:r>
      <w:r>
        <w:t xml:space="preserve"> </w:t>
      </w:r>
      <w:r>
        <w:t xml:space="preserve">After lunch came chapel.</w:t>
      </w:r>
      <w:r>
        <w:t xml:space="preserve"> </w:t>
      </w:r>
      <w:r>
        <w:t xml:space="preserve">First-day chapel had a particular cruelty because it gathered boys at the moment they were least prepared to be gathered. We were still full of noise from arrival, still carrying the afterimage of home, still testing whether friendships had survived the holiday. Then the chapel took us and made us kneel.</w:t>
      </w:r>
      <w:r>
        <w:t xml:space="preserve"> </w:t>
      </w:r>
      <w:r>
        <w:t xml:space="preserve">It was colder than the quad. The air held wax, stone, incense, and the dry paper smell of hymnals handled by generations of boys who had sung badly and grown up anyway. The crucifix above the altar looked paler in winter light. I had never known where to put my eyes during chapel. Looking down seemed furtive. Looking up seemed theatrical. Looking straight ahead meant seeing the back of another boy’s neck for twenty minutes and learning more about him than either of you wanted.</w:t>
      </w:r>
      <w:r>
        <w:t xml:space="preserve"> </w:t>
      </w:r>
      <w:r>
        <w:t xml:space="preserve">Brother Declan read the lesson.</w:t>
      </w:r>
      <w:r>
        <w:t xml:space="preserve"> </w:t>
      </w:r>
      <w:r>
        <w:t xml:space="preserve">I liked Brother Declan. That was the simplest version, though simple versions are rarely complete. He taught Latin as if the language were a set of doors rather than a wall. He did not shout often. He corrected with red ink and a dry patience that made one want to be accurate for reasons beyond marks. Boys who disliked Latin still liked being seen by him. That was a power too, though I did not yet think of it that way.</w:t>
      </w:r>
      <w:r>
        <w:t xml:space="preserve"> </w:t>
      </w:r>
      <w:r>
        <w:t xml:space="preserve">“Charity suffereth long, and is kind.”</w:t>
      </w:r>
      <w:r>
        <w:t xml:space="preserve"> </w:t>
      </w:r>
      <w:r>
        <w:t xml:space="preserve">Behind us someone whispered, “suffereth wrong,” and swallowed laughter. Brother Declan did not look up. His not looking up had more authority than another master’s glare.</w:t>
      </w:r>
      <w:r>
        <w:t xml:space="preserve"> </w:t>
      </w:r>
      <w:r>
        <w:t xml:space="preserve">Jake glanced sideways at me. I was looking at the prayer book but not reading. His knee moved once against the pew, impatient. Chapel did that to him. Stillness made his body argue.</w:t>
      </w:r>
      <w:r>
        <w:t xml:space="preserve"> </w:t>
      </w:r>
      <w:r>
        <w:t xml:space="preserve">Thomas was two places down, beyond Perry, mouthing the words half a beat before they arrived. I noticed because Thomas did that with many things: anticipated the line, the joke, the correction, sometimes even the hurt. It made him seem quick. It may also have made him tired.</w:t>
      </w:r>
      <w:r>
        <w:t xml:space="preserve"> </w:t>
      </w:r>
      <w:r>
        <w:t xml:space="preserve">Father Anselm spoke about character.</w:t>
      </w:r>
      <w:r>
        <w:t xml:space="preserve"> </w:t>
      </w:r>
      <w:r>
        <w:t xml:space="preserve">He said new terms were new mercies. He said boys became men through obedience to ordinary duties. He said St Cormac’s did not exist to produce cleverness or success, though both were welcome, but character.</w:t>
      </w:r>
      <w:r>
        <w:t xml:space="preserve"> </w:t>
      </w:r>
      <w:r>
        <w:t xml:space="preserve">I wrote the sentence down in my head because one had to collect such sentences. They explained what adults thought they were doing. Character, in their mouths, meant the part of you that remained after discomfort had been given a moral purpose. If you complained, you lacked it. If you endured, they had built it. This was a closed system and therefore hard to argue against.</w:t>
      </w:r>
      <w:r>
        <w:t xml:space="preserve"> </w:t>
      </w:r>
      <w:r>
        <w:t xml:space="preserve">The hymn was “Praise to the Holiest.” Perry sang with astonishing commitment and no evidence of pitch. Jake’s mouth twitched twice. I kept mine still.</w:t>
      </w:r>
      <w:r>
        <w:t xml:space="preserve"> </w:t>
      </w:r>
      <w:r>
        <w:t xml:space="preserve">After chapel, sound returned as if a lid had been lifted from boiling water.</w:t>
      </w:r>
      <w:r>
        <w:t xml:space="preserve"> </w:t>
      </w:r>
      <w:r>
        <w:t xml:space="preserve">Dormitory four was ours again. Eight beds. Cream metal frames. Window over the small pitch. The same cupboard door that did not shut unless kicked at the bottom. The same radiator that worked only when no one needed it. I took the bed opposite Jake’s because it was the one I had had before and because it allowed conversation in the dark without turning one’s head too obviously.</w:t>
      </w:r>
      <w:r>
        <w:t xml:space="preserve"> </w:t>
      </w:r>
      <w:r>
        <w:t xml:space="preserve">Matron inspected trunks.</w:t>
      </w:r>
      <w:r>
        <w:t xml:space="preserve"> </w:t>
      </w:r>
      <w:r>
        <w:t xml:space="preserve">Jake’s trunk looked, from the outside, like something meant for a boy whose possessions were expected to travel well. Inside it was disorderly enough to be reassuring. Boots, shirts, books, socks, a games bag not quite closed, and under the boots the chocolate he had denied owning.</w:t>
      </w:r>
      <w:r>
        <w:t xml:space="preserve"> </w:t>
      </w:r>
      <w:r>
        <w:t xml:space="preserve">“That is not mine,” he said when Matron found it.</w:t>
      </w:r>
      <w:r>
        <w:t xml:space="preserve"> </w:t>
      </w:r>
      <w:r>
        <w:t xml:space="preserve">“It is in your trunk, Mr Crayford.”</w:t>
      </w:r>
      <w:r>
        <w:t xml:space="preserve"> </w:t>
      </w:r>
      <w:r>
        <w:t xml:space="preserve">“Someone’s framed me.”</w:t>
      </w:r>
      <w:r>
        <w:t xml:space="preserve"> </w:t>
      </w:r>
      <w:r>
        <w:t xml:space="preserve">“With six bars of Dairy Milk?”</w:t>
      </w:r>
      <w:r>
        <w:t xml:space="preserve"> </w:t>
      </w:r>
      <w:r>
        <w:t xml:space="preserve">“Ambitious frame.”</w:t>
      </w:r>
      <w:r>
        <w:t xml:space="preserve"> </w:t>
      </w:r>
      <w:r>
        <w:t xml:space="preserve">He enjoyed Matron and she, despite herself, enjoyed him. Some boys made adults forgive them before they had finished misbehaving. It was a talent, and like most talents it could look like innocence from a distance.</w:t>
      </w:r>
      <w:r>
        <w:t xml:space="preserve"> </w:t>
      </w:r>
      <w:r>
        <w:t xml:space="preserve">Then Matron opened my trunk.</w:t>
      </w:r>
      <w:r>
        <w:t xml:space="preserve"> </w:t>
      </w:r>
      <w:r>
        <w:t xml:space="preserve">I had packed it three times. Once alone, once after my mother checked whether I had remembered towels, and once again after she went to bed because her checking had altered the order. Shirts squared. Socks paired. Books stacked flat. Envelopes at the side. Tin of polish wrapped in an old cloth. No food. No magazine. No private thing that could be held up and made into public evidence.</w:t>
      </w:r>
      <w:r>
        <w:t xml:space="preserve"> </w:t>
      </w:r>
      <w:r>
        <w:t xml:space="preserve">“Very good, Mr Webb,” Matron said.</w:t>
      </w:r>
      <w:r>
        <w:t xml:space="preserve"> </w:t>
      </w:r>
      <w:r>
        <w:t xml:space="preserve">The praise landed wrongly. I wanted it, of course. That was the humiliating part. I wanted every adult sentence that suggested I had succeeded in making myself acceptable. But in front of Jake, good packing looked like obedience, and obedience was perilously close to fear.</w:t>
      </w:r>
      <w:r>
        <w:t xml:space="preserve"> </w:t>
      </w:r>
      <w:r>
        <w:t xml:space="preserve">Thomas appeared in the doorway and saved me from my own trunk.</w:t>
      </w:r>
      <w:r>
        <w:t xml:space="preserve"> </w:t>
      </w:r>
      <w:r>
        <w:t xml:space="preserve">“Contraband?”</w:t>
      </w:r>
      <w:r>
        <w:t xml:space="preserve"> </w:t>
      </w:r>
      <w:r>
        <w:t xml:space="preserve">“No,” Jake said.</w:t>
      </w:r>
      <w:r>
        <w:t xml:space="preserve"> </w:t>
      </w:r>
      <w:r>
        <w:t xml:space="preserve">Thomas leaned round as if entering a scene by punctuation rather than movement. “Webb packs like a novice monk.”</w:t>
      </w:r>
      <w:r>
        <w:t xml:space="preserve"> </w:t>
      </w:r>
      <w:r>
        <w:t xml:space="preserve">“Thank you,” I said.</w:t>
      </w:r>
      <w:r>
        <w:t xml:space="preserve"> </w:t>
      </w:r>
      <w:r>
        <w:t xml:space="preserve">“It wasn’t praise.”</w:t>
      </w:r>
      <w:r>
        <w:t xml:space="preserve"> </w:t>
      </w:r>
      <w:r>
        <w:t xml:space="preserve">“It sounded restful.”</w:t>
      </w:r>
      <w:r>
        <w:t xml:space="preserve"> </w:t>
      </w:r>
      <w:r>
        <w:t xml:space="preserve">That pleased him. I saw it in the quick narrowing of his eyes before Matron expelled him back to his own dormitory.</w:t>
      </w:r>
      <w:r>
        <w:t xml:space="preserve"> </w:t>
      </w:r>
      <w:r>
        <w:t xml:space="preserve">By late afternoon the house had settled into the complicated unreality of the first day back. Nothing had properly begun, but everything had resumed. Boys moved through corridors looking both older and exactly as they had before. Holiday stories were spent too quickly, then repeated. New haircuts were inspected. New bruises invented. Letters were put away. Sweets were negotiated. The school drew us back into its categories with a competence that would have been impressive if it had not been so complete.</w:t>
      </w:r>
      <w:r>
        <w:t xml:space="preserve"> </w:t>
      </w:r>
      <w:r>
        <w:t xml:space="preserve">Jake wanted to go out.</w:t>
      </w:r>
      <w:r>
        <w:t xml:space="preserve"> </w:t>
      </w:r>
      <w:r>
        <w:t xml:space="preserve">He did not say, “I want to go out.” He appeared with boots, ball, and a look that assumed my agreement. I might have refused, in theory. In practice the sight of the small pitch through the window had already done its work.</w:t>
      </w:r>
      <w:r>
        <w:t xml:space="preserve"> </w:t>
      </w:r>
      <w:r>
        <w:t xml:space="preserve">We were not properly changed. Boots over school socks, coats over uniforms. This was not allowed, but in the hierarchy of offences it was barely visible. St Cormac’s punished disobedience most severely when disobedience embarrassed authority. A few boys on a muddy pitch before supper embarrassed no one unless a window broke.</w:t>
      </w:r>
      <w:r>
        <w:t xml:space="preserve"> </w:t>
      </w:r>
      <w:r>
        <w:t xml:space="preserve">The ground was wet and good. The kind of January surface that seemed fast until it betrayed you. Jake loved those conditions because they rewarded conviction. I liked them because they made reading the ball more important than strength. Mud slowed the larger boys by a fraction, and fractions are where smaller advantages live.</w:t>
      </w:r>
      <w:r>
        <w:t xml:space="preserve"> </w:t>
      </w:r>
      <w:r>
        <w:t xml:space="preserve">Perry came. Closh’s younger brother came. Two second years hovered until Jake included them by throwing one the ball and saying, “You’re skins,” although nobody was taking shirts off in that cold. The boys accepted this as appointment.</w:t>
      </w:r>
      <w:r>
        <w:t xml:space="preserve"> </w:t>
      </w:r>
      <w:r>
        <w:t xml:space="preserve">Jake took the middle.</w:t>
      </w:r>
      <w:r>
        <w:t xml:space="preserve"> </w:t>
      </w:r>
      <w:r>
        <w:t xml:space="preserve">I went left.</w:t>
      </w:r>
      <w:r>
        <w:t xml:space="preserve"> </w:t>
      </w:r>
      <w:r>
        <w:t xml:space="preserve">There are forms of communication easier to survive than speech. Football was one. With Jake, especially, the pitch removed several dangers. He did not have to explain himself; I did not have to qualify myself. He moved and I understood the line. I moved and he sent the ball before my hand lifted. It was not magic, although boys liked to call it that when they wanted to make work invisible. We had learned one another’s habits through repetition: his tendency to cut inside if challenged square, my tendency to go early if the defender watched the ball, his refusal to give up a run once begun, my preference for passing low because school pitches made high balls stupid.</w:t>
      </w:r>
      <w:r>
        <w:t xml:space="preserve"> </w:t>
      </w:r>
      <w:r>
        <w:t xml:space="preserve">Still, there were moments when learned things felt like trust.</w:t>
      </w:r>
      <w:r>
        <w:t xml:space="preserve"> </w:t>
      </w:r>
      <w:r>
        <w:t xml:space="preserve">He took the ball from Perry, turned past Closh, and passed into space before I called. I was already there. I touched it back hard and low. He struck first time and put it wide.</w:t>
      </w:r>
      <w:r>
        <w:t xml:space="preserve"> </w:t>
      </w:r>
      <w:r>
        <w:t xml:space="preserve">“Should score,” I said.</w:t>
      </w:r>
      <w:r>
        <w:t xml:space="preserve"> </w:t>
      </w:r>
      <w:r>
        <w:t xml:space="preserve">“Pitch bobbled.”</w:t>
      </w:r>
      <w:r>
        <w:t xml:space="preserve"> </w:t>
      </w:r>
      <w:r>
        <w:t xml:space="preserve">“Air bobbled?”</w:t>
      </w:r>
      <w:r>
        <w:t xml:space="preserve"> </w:t>
      </w:r>
      <w:r>
        <w:t xml:space="preserve">“Shut up.”</w:t>
      </w:r>
      <w:r>
        <w:t xml:space="preserve"> </w:t>
      </w:r>
      <w:r>
        <w:t xml:space="preserve">This was happiness, I think, although I would not have used the word. At the time I understood it as rhythm. Breath hurting cleanly. Cold in the hands. Mud accepting us without inquiry. Jake shouting too much. The ball arriving where it ought to. My new shoes forgotten because my boots were old and trustworthy.</w:t>
      </w:r>
      <w:r>
        <w:t xml:space="preserve"> </w:t>
      </w:r>
      <w:r>
        <w:t xml:space="preserve">I scored from an angle I should not have tried. It clipped the inside of one coat and spun in. I was surprised, and Jake saw that.</w:t>
      </w:r>
      <w:r>
        <w:t xml:space="preserve"> </w:t>
      </w:r>
      <w:r>
        <w:t xml:space="preserve">“Fluke.”</w:t>
      </w:r>
      <w:r>
        <w:t xml:space="preserve"> </w:t>
      </w:r>
      <w:r>
        <w:t xml:space="preserve">“Obviously.”</w:t>
      </w:r>
      <w:r>
        <w:t xml:space="preserve"> </w:t>
      </w:r>
      <w:r>
        <w:t xml:space="preserve">“Try it again.”</w:t>
      </w:r>
      <w:r>
        <w:t xml:space="preserve"> </w:t>
      </w:r>
      <w:r>
        <w:t xml:space="preserve">“No.”</w:t>
      </w:r>
      <w:r>
        <w:t xml:space="preserve"> </w:t>
      </w:r>
      <w:r>
        <w:t xml:space="preserve">“Coward.”</w:t>
      </w:r>
      <w:r>
        <w:t xml:space="preserve"> </w:t>
      </w:r>
      <w:r>
        <w:t xml:space="preserve">“Strategic restraint.”</w:t>
      </w:r>
      <w:r>
        <w:t xml:space="preserve"> </w:t>
      </w:r>
      <w:r>
        <w:t xml:space="preserve">He laughed then, and for a moment the earlier feeling returned: that disproportionate gladness, the sense that seeing him pleased had somehow become part of my own balance. It was not exactly admiration. I admired some things about him and not others. It was not dependence either; I disliked dependence and monitored myself for signs of it. It was nearer to recognition, perhaps, though that word sounds too adult and too clean.</w:t>
      </w:r>
      <w:r>
        <w:t xml:space="preserve"> </w:t>
      </w:r>
      <w:r>
        <w:t xml:space="preserve">I only knew that when he was there the school became less dense.</w:t>
      </w:r>
      <w:r>
        <w:t xml:space="preserve"> </w:t>
      </w:r>
      <w:r>
        <w:t xml:space="preserve">That should have been ordinary. Boys have friends. Boys are pleased to see their friends after holidays. Boys play football and laugh and pass without thinking. The troubling part was not the fact of it, but the excess. I had been pleased to see Perry too, in a mild way, and Thomas, in a sharper way because Thomas made rooms more interesting. With Jake the feeling had weight. It had arrived before permission.</w:t>
      </w:r>
      <w:r>
        <w:t xml:space="preserve"> </w:t>
      </w:r>
      <w:r>
        <w:t xml:space="preserve">I put it aside because there was a ball to win.</w:t>
      </w:r>
      <w:r>
        <w:t xml:space="preserve"> </w:t>
      </w:r>
      <w:r>
        <w:t xml:space="preserve">The church bell rang for supper.</w:t>
      </w:r>
      <w:r>
        <w:t xml:space="preserve"> </w:t>
      </w:r>
      <w:r>
        <w:t xml:space="preserve">Everyone stopped. Even Jake, though he would never have admitted the bell had command over his muscles. It came from the bell house beside the church, deep enough to seem less struck than released. The sound moved through the grass, the wet brick, the bodies of boys cooling too quickly after running.</w:t>
      </w:r>
      <w:r>
        <w:t xml:space="preserve"> </w:t>
      </w:r>
      <w:r>
        <w:t xml:space="preserve">Jake looked at my shoes when we changed back.</w:t>
      </w:r>
      <w:r>
        <w:t xml:space="preserve"> </w:t>
      </w:r>
      <w:r>
        <w:t xml:space="preserve">“You’ll catch it from Matron.”</w:t>
      </w:r>
      <w:r>
        <w:t xml:space="preserve"> </w:t>
      </w:r>
      <w:r>
        <w:t xml:space="preserve">“They’re shoes.”</w:t>
      </w:r>
      <w:r>
        <w:t xml:space="preserve"> </w:t>
      </w:r>
      <w:r>
        <w:t xml:space="preserve">“They were shoes.”</w:t>
      </w:r>
      <w:r>
        <w:t xml:space="preserve"> </w:t>
      </w:r>
      <w:r>
        <w:t xml:space="preserve">He was right. The polish had gone at the edges and mud had dried along the welt. My mother would notice when I went home at half-term if I failed to repair them properly. She noticed wear the way other people noticed weather.</w:t>
      </w:r>
      <w:r>
        <w:t xml:space="preserve"> </w:t>
      </w:r>
      <w:r>
        <w:t xml:space="preserve">“My mother will mind,” I said.</w:t>
      </w:r>
      <w:r>
        <w:t xml:space="preserve"> </w:t>
      </w:r>
      <w:r>
        <w:t xml:space="preserve">“Tell her football happened.”</w:t>
      </w:r>
      <w:r>
        <w:t xml:space="preserve"> </w:t>
      </w:r>
      <w:r>
        <w:t xml:space="preserve">“That would not help.”</w:t>
      </w:r>
      <w:r>
        <w:t xml:space="preserve"> </w:t>
      </w:r>
      <w:r>
        <w:t xml:space="preserve">“No?”</w:t>
      </w:r>
      <w:r>
        <w:t xml:space="preserve"> </w:t>
      </w:r>
      <w:r>
        <w:t xml:space="preserve">“No.”</w:t>
      </w:r>
      <w:r>
        <w:t xml:space="preserve"> </w:t>
      </w:r>
      <w:r>
        <w:t xml:space="preserve">He did not understand, but to his credit he did not mock it. I could see him reaching for some response and failing to find one. Then he kicked the ball toward me, which was often how he solved discomfort. I trapped it badly on purpose because sometimes one has to give a friend the shape of normality back.</w:t>
      </w:r>
      <w:r>
        <w:t xml:space="preserve"> </w:t>
      </w:r>
      <w:r>
        <w:t xml:space="preserve">We walked in through the cold with mud on our boots and the light going. The chapel windows glowed. The house boards, when we reached Rambton, caught the last of the interior yellow. Jake looked up again at his father’s name.</w:t>
      </w:r>
      <w:r>
        <w:t xml:space="preserve"> </w:t>
      </w:r>
      <w:r>
        <w:t xml:space="preserve">I stopped because he had stopped.</w:t>
      </w:r>
      <w:r>
        <w:t xml:space="preserve"> </w:t>
      </w:r>
      <w:r>
        <w:t xml:space="preserve">“What?” he said.</w:t>
      </w:r>
      <w:r>
        <w:t xml:space="preserve"> </w:t>
      </w:r>
      <w:r>
        <w:t xml:space="preserve">“Nothing.”</w:t>
      </w:r>
      <w:r>
        <w:t xml:space="preserve"> </w:t>
      </w:r>
      <w:r>
        <w:t xml:space="preserve">“You’re doing it again.”</w:t>
      </w:r>
      <w:r>
        <w:t xml:space="preserve"> </w:t>
      </w:r>
      <w:r>
        <w:t xml:space="preserve">“Doing what?”</w:t>
      </w:r>
      <w:r>
        <w:t xml:space="preserve"> </w:t>
      </w:r>
      <w:r>
        <w:t xml:space="preserve">“Looking.”</w:t>
      </w:r>
      <w:r>
        <w:t xml:space="preserve"> </w:t>
      </w:r>
      <w:r>
        <w:t xml:space="preserve">“So are you.”</w:t>
      </w:r>
      <w:r>
        <w:t xml:space="preserve"> </w:t>
      </w:r>
      <w:r>
        <w:t xml:space="preserve">“That’s different.”</w:t>
      </w:r>
      <w:r>
        <w:t xml:space="preserve"> </w:t>
      </w:r>
      <w:r>
        <w:t xml:space="preserve">“How?”</w:t>
      </w:r>
      <w:r>
        <w:t xml:space="preserve"> </w:t>
      </w:r>
      <w:r>
        <w:t xml:space="preserve">“It’s my board.”</w:t>
      </w:r>
      <w:r>
        <w:t xml:space="preserve"> </w:t>
      </w:r>
      <w:r>
        <w:t xml:space="preserve">He said it quickly, proudly, without thinking. I looked at the names. Not all of them Crayfords, obviously. But his claim was not legal; it was atmospheric. He belonged to the board because the board had already made room for him. Even his uncertainty about living up to it was a form of inheritance.</w:t>
      </w:r>
      <w:r>
        <w:t xml:space="preserve"> </w:t>
      </w:r>
      <w:r>
        <w:t xml:space="preserve">“Is it?” I asked.</w:t>
      </w:r>
      <w:r>
        <w:t xml:space="preserve"> </w:t>
      </w:r>
      <w:r>
        <w:t xml:space="preserve">I should not have. It was too precise a question for the moment. Jake had no answer ready, and unanswered questions can feel like accusations even when they are not intended that way.</w:t>
      </w:r>
      <w:r>
        <w:t xml:space="preserve"> </w:t>
      </w:r>
      <w:r>
        <w:t xml:space="preserve">Hale saved him, if that is the word, by shouldering past.</w:t>
      </w:r>
      <w:r>
        <w:t xml:space="preserve"> </w:t>
      </w:r>
      <w:r>
        <w:t xml:space="preserve">“Move, possibles.”</w:t>
      </w:r>
      <w:r>
        <w:t xml:space="preserve"> </w:t>
      </w:r>
      <w:r>
        <w:t xml:space="preserve">The plural was designed well. Not Crayford. Not Webb. Possibles. It reduced the list to a joke and dragged us both into it, though not equally. Jake stepped after him. I saw the decision before it became action: jaw set, shoulders forward, the old pleasure of impact presenting itself as justice.</w:t>
      </w:r>
      <w:r>
        <w:t xml:space="preserve"> </w:t>
      </w:r>
      <w:r>
        <w:t xml:space="preserve">I put my hand on his sleeve.</w:t>
      </w:r>
      <w:r>
        <w:t xml:space="preserve"> </w:t>
      </w:r>
      <w:r>
        <w:t xml:space="preserve">Only for a second.</w:t>
      </w:r>
      <w:r>
        <w:t xml:space="preserve"> </w:t>
      </w:r>
      <w:r>
        <w:t xml:space="preserve">“Leave it,” I said.</w:t>
      </w:r>
      <w:r>
        <w:t xml:space="preserve"> </w:t>
      </w:r>
      <w:r>
        <w:t xml:space="preserve">He could have ignored me. In fact I expected him to, which made the pause more startling. Hale continued into the hall. Jake stayed where he was.</w:t>
      </w:r>
      <w:r>
        <w:t xml:space="preserve"> </w:t>
      </w:r>
      <w:r>
        <w:t xml:space="preserve">Then the moment passed and we went in.</w:t>
      </w:r>
      <w:r>
        <w:t xml:space="preserve"> </w:t>
      </w:r>
      <w:r>
        <w:t xml:space="preserve">I thought about that at supper more than I thought about the stew.</w:t>
      </w:r>
      <w:r>
        <w:t xml:space="preserve"> </w:t>
      </w:r>
      <w:r>
        <w:t xml:space="preserve">My hand on his sleeve had been nothing. Boys pulled, shoved, tackled, collided, leaned across one another daily. Touch was not rare. But that sort of touch, brief and asking rather than taking, was less common. I had done it before thinking because I knew the line of him so well in that instant: another half-second and he would be committed; another boy laughing and the whole term might begin with a fight; another master entering at the wrong angle and Jake’s name in a punishment book beneath Hale’s, which would somehow damage Jake more because adults expected better from names already painted in gold.</w:t>
      </w:r>
      <w:r>
        <w:t xml:space="preserve"> </w:t>
      </w:r>
      <w:r>
        <w:t xml:space="preserve">He left it because I asked.</w:t>
      </w:r>
      <w:r>
        <w:t xml:space="preserve"> </w:t>
      </w:r>
      <w:r>
        <w:t xml:space="preserve">That should also have been ordinary.</w:t>
      </w:r>
      <w:r>
        <w:t xml:space="preserve"> </w:t>
      </w:r>
      <w:r>
        <w:t xml:space="preserve">After supper there were house prayers, notices, the slow administrative dullness by which schools turn boys into entries. Matron returned Jake’s chocolate on the condition that it was shared. He complained enough to prove he did not mind. Thomas acquired two squares by theological argument and one by theft. Perry asked whether Catullus had ever played football, and Thomas said, “Spiritually, Perry, every Roman poet was a goalkeeper,” which kept us going for longer than it deserved.</w:t>
      </w:r>
      <w:r>
        <w:t xml:space="preserve"> </w:t>
      </w:r>
      <w:r>
        <w:t xml:space="preserve">In the corridor before bed, I saw Brother Declan speaking to Thomas outside dormitory six. Nothing dramatic. A master, a boy, a hand resting lightly on the doorframe. Thomas looking up, smiling at something said quietly. I remember it because Thomas’s smile was different there: smaller, less thrown outward. Or perhaps I only think that now. Memory is not a ledger, however much schools try to make life into one.</w:t>
      </w:r>
      <w:r>
        <w:t xml:space="preserve"> </w:t>
      </w:r>
      <w:r>
        <w:t xml:space="preserve">At the time I noticed and did nothing with the noticing.</w:t>
      </w:r>
      <w:r>
        <w:t xml:space="preserve"> </w:t>
      </w:r>
      <w:r>
        <w:t xml:space="preserve">Dormitory four became dark in stages. First the main light off, then whispering, then Perry told to shut up, then the corridor light still lying under the door, then rain against the window. Thin rain, steady enough to make the glass sound occupied.</w:t>
      </w:r>
      <w:r>
        <w:t xml:space="preserve"> </w:t>
      </w:r>
      <w:r>
        <w:t xml:space="preserve">I lay opposite Jake and listened to the room arrange itself into sleep.</w:t>
      </w:r>
      <w:r>
        <w:t xml:space="preserve"> </w:t>
      </w:r>
      <w:r>
        <w:t xml:space="preserve">Sleeping in a dormitory is an education in other people’s bodies. Breath, blankets, coughs swallowed or not swallowed, the small panicked movements of boys dreaming badly, the exaggerated stillness of boys pretending not to. Privacy at St Cormac’s was not absent; it existed in narrow strips. The space behind one’s closed eyes. The sentence not written in a letter. The half-second before answering a question.</w:t>
      </w:r>
      <w:r>
        <w:t xml:space="preserve"> </w:t>
      </w:r>
      <w:r>
        <w:t xml:space="preserve">“You asleep?” Jake whispered.</w:t>
      </w:r>
      <w:r>
        <w:t xml:space="preserve"> </w:t>
      </w:r>
      <w:r>
        <w:t xml:space="preserve">“Yes.”</w:t>
      </w:r>
      <w:r>
        <w:t xml:space="preserve"> </w:t>
      </w:r>
      <w:r>
        <w:t xml:space="preserve">“Trials Thursday.”</w:t>
      </w:r>
      <w:r>
        <w:t xml:space="preserve"> </w:t>
      </w:r>
      <w:r>
        <w:t xml:space="preserve">“I know.”</w:t>
      </w:r>
      <w:r>
        <w:t xml:space="preserve"> </w:t>
      </w:r>
      <w:r>
        <w:t xml:space="preserve">“We’ll smash it.”</w:t>
      </w:r>
      <w:r>
        <w:t xml:space="preserve"> </w:t>
      </w:r>
      <w:r>
        <w:t xml:space="preserve">“Probably.”</w:t>
      </w:r>
      <w:r>
        <w:t xml:space="preserve"> </w:t>
      </w:r>
      <w:r>
        <w:t xml:space="preserve">“Not probably.”</w:t>
      </w:r>
      <w:r>
        <w:t xml:space="preserve"> </w:t>
      </w:r>
      <w:r>
        <w:t xml:space="preserve">“All right.”</w:t>
      </w:r>
      <w:r>
        <w:t xml:space="preserve"> </w:t>
      </w:r>
      <w:r>
        <w:t xml:space="preserve">“We will.”</w:t>
      </w:r>
      <w:r>
        <w:t xml:space="preserve"> </w:t>
      </w:r>
      <w:r>
        <w:t xml:space="preserve">I could have said something sensible: that the pitch would be heavy, that Hale would try to make us lose shape, that Holsworth liked strength through the middle but might forgive it if the passing was quick, that possible did not mean promised. Instead I said all right because Jake did not want analysis in the dark. He wanted agreement, or perhaps company inside his certainty.</w:t>
      </w:r>
      <w:r>
        <w:t xml:space="preserve"> </w:t>
      </w:r>
      <w:r>
        <w:t xml:space="preserve">I gave him that.</w:t>
      </w:r>
      <w:r>
        <w:t xml:space="preserve"> </w:t>
      </w:r>
      <w:r>
        <w:t xml:space="preserve">Then I said his name.</w:t>
      </w:r>
      <w:r>
        <w:t xml:space="preserve"> </w:t>
      </w:r>
      <w:r>
        <w:t xml:space="preserve">“Jake?”</w:t>
      </w:r>
      <w:r>
        <w:t xml:space="preserve"> </w:t>
      </w:r>
      <w:r>
        <w:t xml:space="preserve">“What?”</w:t>
      </w:r>
      <w:r>
        <w:t xml:space="preserve"> </w:t>
      </w:r>
      <w:r>
        <w:t xml:space="preserve">“Thanks earlier.”</w:t>
      </w:r>
      <w:r>
        <w:t xml:space="preserve"> </w:t>
      </w:r>
      <w:r>
        <w:t xml:space="preserve">“For what?”</w:t>
      </w:r>
      <w:r>
        <w:t xml:space="preserve"> </w:t>
      </w:r>
      <w:r>
        <w:t xml:space="preserve">“With Hale.”</w:t>
      </w:r>
      <w:r>
        <w:t xml:space="preserve"> </w:t>
      </w:r>
      <w:r>
        <w:t xml:space="preserve">“Oh. That.”</w:t>
      </w:r>
      <w:r>
        <w:t xml:space="preserve"> </w:t>
      </w:r>
      <w:r>
        <w:t xml:space="preserve">“Yes. That.”</w:t>
      </w:r>
      <w:r>
        <w:t xml:space="preserve"> </w:t>
      </w:r>
      <w:r>
        <w:t xml:space="preserve">“He’s a prat.”</w:t>
      </w:r>
      <w:r>
        <w:t xml:space="preserve"> </w:t>
      </w:r>
      <w:r>
        <w:t xml:space="preserve">“Yes.”</w:t>
      </w:r>
      <w:r>
        <w:t xml:space="preserve"> </w:t>
      </w:r>
      <w:r>
        <w:t xml:space="preserve">“So.”</w:t>
      </w:r>
      <w:r>
        <w:t xml:space="preserve"> </w:t>
      </w:r>
      <w:r>
        <w:t xml:space="preserve">There was no way to explain the size of it without making it smaller. He had corrected Hale about Reading. He had stepped in front of insult as if insult were a ball he could take on the chest and bring down. He had stopped when I touched his sleeve. None of this was heroic. That mattered. Heroics embarrass the person rescued. Small loyalties are easier to live with.</w:t>
      </w:r>
      <w:r>
        <w:t xml:space="preserve"> </w:t>
      </w:r>
      <w:r>
        <w:t xml:space="preserve">“Still,” I said.</w:t>
      </w:r>
      <w:r>
        <w:t xml:space="preserve"> </w:t>
      </w:r>
      <w:r>
        <w:t xml:space="preserve">The rain went on.</w:t>
      </w:r>
      <w:r>
        <w:t xml:space="preserve"> </w:t>
      </w:r>
      <w:r>
        <w:t xml:space="preserve">Across from me, his shape turned toward the window. I could not see his face properly. Only the suggestion of it when the corridor light thinned under the door. Eight beds, eight boys, a term beginning. Somewhere beyond the house wall, the bell house waited to resume its authority in the morning.</w:t>
      </w:r>
      <w:r>
        <w:t xml:space="preserve"> </w:t>
      </w:r>
      <w:r>
        <w:t xml:space="preserve">I thought of my mother’s hand brushing invisible lint from my shoulder. I thought of the card in my blazer pocket, still there, absurdly carried back into the place from which it had been sent away. I thought of Jake saying you should have come, as if wanting a thing and being able to have it were neighbouring countries with an open border.</w:t>
      </w:r>
      <w:r>
        <w:t xml:space="preserve"> </w:t>
      </w:r>
      <w:r>
        <w:t xml:space="preserve">Mostly, though, I thought of the moment on the steps when I saw him coming with his trunk, bright with cold and full of Austria, and felt something in me answer too quickly.</w:t>
      </w:r>
      <w:r>
        <w:t xml:space="preserve"> </w:t>
      </w:r>
      <w:r>
        <w:t xml:space="preserve">I had no name for that.</w:t>
      </w:r>
      <w:r>
        <w:t xml:space="preserve"> </w:t>
      </w:r>
      <w:r>
        <w:t xml:space="preserve">There were plenty of names at St Cormac’s. Boards full of them. Registers, team sheets, punishment books, chapel lists, stitched labels in collars, fathers’ names, house names, saints’ names, dead boys’ names in stone. The school believed naming a thing gave it order.</w:t>
      </w:r>
      <w:r>
        <w:t xml:space="preserve"> </w:t>
      </w:r>
      <w:r>
        <w:t xml:space="preserve">I was not sure order was always mercy.</w:t>
      </w:r>
      <w:r>
        <w:t xml:space="preserve"> </w:t>
      </w:r>
      <w:r>
        <w:t xml:space="preserve">The corridor light went out. Darkness made the room honest for half a minute, then ordinary again.</w:t>
      </w:r>
      <w:r>
        <w:t xml:space="preserve"> </w:t>
      </w:r>
      <w:r>
        <w:t xml:space="preserve">I turned toward the wall and kept my breathing even until I heard Jake shift once, then settle. Only then did I let myself reach under the folded blazer at the side of the bed and touch the edge of the postcard in the pocket, not taking it out, not reading it, just confirming it was there.</w:t>
      </w:r>
      <w:r>
        <w:t xml:space="preserve"> </w:t>
      </w:r>
      <w:r>
        <w:t xml:space="preserve">Snow brilliant. You’d die. Jake.</w:t>
      </w:r>
      <w:r>
        <w:t xml:space="preserve"> </w:t>
      </w:r>
      <w:r>
        <w:t xml:space="preserve">It was a foolish thing to keep.</w:t>
      </w:r>
      <w:r>
        <w:t xml:space="preserve"> </w:t>
      </w:r>
      <w:r>
        <w:t xml:space="preserve">So I kept it.</w:t>
      </w:r>
    </w:p>
    <w:p>
      <w:r>
        <w:br w:type="page"/>
      </w:r>
    </w:p>
    <w:bookmarkEnd w:id="151"/>
    <w:bookmarkStart w:id="152" w:name="jumpers-for-goalposts"/>
    <w:p>
      <w:pPr>
        <w:pStyle w:val="Heading1"/>
      </w:pPr>
      <w:r>
        <w:t xml:space="preserve">Jumpers for Goalposts</w:t>
      </w:r>
    </w:p>
    <w:p>
      <w:pPr>
        <w:pStyle w:val="FirstParagraph"/>
      </w:pPr>
      <w:r>
        <w:t xml:space="preserve">We played in the narrow strip of grass between the houses, the place where the adults never lingered. Two jumpers marked the goals. The rule was simple: if the ball hit the fence, it was out. If it went into Mrs. Calder’s roses, we ran. We didn’t keep score. There was no need. We played until the light thinned and the air cooled, until voices called us back through open doors.</w:t>
      </w:r>
    </w:p>
    <w:p>
      <w:pPr>
        <w:pStyle w:val="BodyText"/>
      </w:pPr>
      <w:r>
        <w:t xml:space="preserve">His mum always called first.</w:t>
      </w:r>
    </w:p>
    <w:p>
      <w:pPr>
        <w:pStyle w:val="BodyText"/>
      </w:pPr>
      <w:r>
        <w:t xml:space="preserve">I remember the weight of the ball when he passed it to me. The way it landed where I needed it, not where I asked. We didn’t explain things to each other. We just moved. One afternoon, my mother stood at the edge of the lawn instead of calling from the door. That’s how I knew something was different. She waited until the game stopped on its own.</w:t>
      </w:r>
    </w:p>
    <w:p>
      <w:pPr>
        <w:pStyle w:val="BodyText"/>
      </w:pPr>
      <w:r>
        <w:t xml:space="preserve">“We’re moving,” she said, like it was weather.</w:t>
      </w:r>
    </w:p>
    <w:p>
      <w:pPr>
        <w:pStyle w:val="BodyText"/>
      </w:pPr>
      <w:r>
        <w:t xml:space="preserve">I nodded. I kicked the ball once more, harder than I meant to. It struck the fence and bounced back crooked.</w:t>
      </w:r>
    </w:p>
    <w:p>
      <w:pPr>
        <w:pStyle w:val="BodyText"/>
      </w:pPr>
      <w:r>
        <w:t xml:space="preserve">On the last day, the house was half-empty. My friend stood in the driveway with his hands in his pockets. We didn’t hug. We didn’t promise anything. We just looked at the ground and shifted our weight from one foot to the other. The car door closed. The street slid away.</w:t>
      </w:r>
    </w:p>
    <w:p>
      <w:pPr>
        <w:pStyle w:val="BodyText"/>
      </w:pPr>
      <w:r>
        <w:t xml:space="preserve">Years later, in rooms full of people, I would feel the same sensation I felt then: the game ending without warning, the light still good, the field suddenly empty.</w:t>
      </w:r>
    </w:p>
    <w:p>
      <w:pPr>
        <w:pStyle w:val="BodyText"/>
      </w:pPr>
      <w:r>
        <w:t xml:space="preserve">I learned how to stand in conversations the way I stood in that driveway—present, polite, waiting for something I didn’t know how to ask for.</w:t>
      </w:r>
    </w:p>
    <w:p>
      <w:pPr>
        <w:pStyle w:val="BodyText"/>
      </w:pPr>
      <w:r>
        <w:t xml:space="preserve">Sometimes, walking home alone, I would picture two jumpers on grass. No score. No audience. Just the quiet certainty of being where I belonged.</w:t>
      </w:r>
    </w:p>
    <w:p>
      <w:r>
        <w:br w:type="page"/>
      </w:r>
    </w:p>
    <w:bookmarkEnd w:id="152"/>
    <w:bookmarkStart w:id="153" w:name="behind-the-writing-jumpers-for-goalposts"/>
    <w:p>
      <w:pPr>
        <w:pStyle w:val="Heading1"/>
      </w:pPr>
      <w:r>
        <w:t xml:space="preserve">Behind the writing : Jumpers for Goalposts</w:t>
      </w:r>
    </w:p>
    <w:p>
      <w:pPr>
        <w:pStyle w:val="FirstParagraph"/>
      </w:pPr>
      <w:r>
        <w:t xml:space="preserve">I wrote Jumpers for Goalposts as a companion piece to the reflection below. It circles the same gravity well from another angle: the innocence of childhood friendship, and my long, orphaned search for its echo across most of my subsequent life.</w:t>
      </w:r>
    </w:p>
    <w:p>
      <w:pPr>
        <w:pStyle w:val="BodyText"/>
      </w:pPr>
      <w:r>
        <w:t xml:space="preserve">I had a close friendship before I was seven years old. A true best friend. It frustrates me that his name and face are now lost to time, erased not by rupture or betrayal but by the ordinary erosion of memory. An image dissolved in the ripples of years, leaving only a faint outline — proof that something once existed, without the details needed to fully recall it.</w:t>
      </w:r>
    </w:p>
    <w:p>
      <w:pPr>
        <w:pStyle w:val="BodyText"/>
      </w:pPr>
      <w:r>
        <w:t xml:space="preserve">When my parents decided to move — my father ready to leave the job that had kept us proximate — I had no concept of what was being taken. I didn’t understand that the trust and bond, in all its purity and simplicity, would not merely be interrupted but would quietly exit my life altogether. I was upset, but only in the way a child is upset when called in from play, when the game is cut short and the light is still good. I felt the irritation of interruption, not the grief of loss. I lacked the machinery to recognise what was ending.</w:t>
      </w:r>
    </w:p>
    <w:p>
      <w:pPr>
        <w:pStyle w:val="BodyText"/>
      </w:pPr>
      <w:r>
        <w:t xml:space="preserve">I had no idea that forty-five years later I would long for the uncomplicated innocence of that time with such a hollow echo in my chest. That the absence would harden into something structural — not a memory to be revisited, but a reference point against which everything that followed would feel thinner, noisier, negotiated.</w:t>
      </w:r>
    </w:p>
    <w:p>
      <w:pPr>
        <w:pStyle w:val="BodyText"/>
      </w:pPr>
      <w:r>
        <w:t xml:space="preserve">Sometimes I wonder whether, even then, before any hint of puberty or self-consciousness, I was already confusing connection with intimacy. But I don’t think that’s right. What we had predated intimacy altogether. It was a jumpers-for-goalposts moment — the peak of boyhood before performance, before hierarchy, before the subtle violences of comparison and self-monitoring. There was no status to defend, no role to play, no accounting of worth. Just shared inhabitation of the world. Presence without negotiation.</w:t>
      </w:r>
    </w:p>
    <w:p>
      <w:pPr>
        <w:pStyle w:val="BodyText"/>
      </w:pPr>
      <w:r>
        <w:t xml:space="preserve">After seven, something began — not a single event, but a drift. A persistent sense of being lonely in crowds. Of being adjacent to connection without ever quite being inside it. Of being different in a way that was never openly named, but always quietly enforced. I learned to participate, to perform, to approximate closeness, but never again to rest inside it. I don’t remember deciding this. It feels more like a rule-change that happened without announcement.</w:t>
      </w:r>
    </w:p>
    <w:p>
      <w:pPr>
        <w:pStyle w:val="BodyText"/>
      </w:pPr>
      <w:r>
        <w:t xml:space="preserve">The question that follows me is unavoidable: is this simply the human condition? An isolation we all carry, mistakenly believing it unique? Kierkegaard’s finite–infinite tension made flesh — the price of consciousness itself? Or is it more personal than that? Something shaped early and then reinforced. Some flaw of character, some idiosyncrasy I have unknowingly nurtured and perfected until it hardened into identity.</w:t>
      </w:r>
    </w:p>
    <w:p>
      <w:pPr>
        <w:pStyle w:val="BodyText"/>
      </w:pPr>
      <w:r>
        <w:t xml:space="preserve">Perhaps the question itself is part of the damage. Rumination is not neutral; it feeds on attention, and this kind of inquiry has teeth. It promises clarity but often delivers only verdicts. Still, the thinking returns, because the absence remains.</w:t>
      </w:r>
    </w:p>
    <w:p>
      <w:pPr>
        <w:pStyle w:val="BodyText"/>
      </w:pPr>
      <w:r>
        <w:t xml:space="preserve">The void I feel is not abstract. It is not the lofty emptiness of existential philosophy. It is personal, broken, intimate, unresolved. It feels less like a lack of meaning and more like the absence of something that once proved itself possible. A capacity built early, then starved. A shape remembered by the nervous system even when the mind can no longer name it.</w:t>
      </w:r>
    </w:p>
    <w:p>
      <w:pPr>
        <w:pStyle w:val="BodyText"/>
      </w:pPr>
      <w:r>
        <w:t xml:space="preserve">And so I circle the thought I resist most: that I am the problem. That I am maladapted. That something essential in me was shaped wrong — not catastrophically, but subtly — leaving me unable to form a durable, emotionally anchored connection with anyone at all. That whatever connectors I was given are misshapen, incompatible with the conditions most relationships require.</w:t>
      </w:r>
    </w:p>
    <w:p>
      <w:pPr>
        <w:pStyle w:val="BodyText"/>
      </w:pPr>
      <w:r>
        <w:t xml:space="preserve">I don’t know if that conclusion is true. I only know how convincing it can feel when you are the common factor in every failed closeness, and when the kind of connection you recognise as real seems increasingly rare, or increasingly out of step with the world as it is. Whether this is defect or disposition, fate or environment, remains unresolved.</w:t>
      </w:r>
    </w:p>
    <w:p>
      <w:pPr>
        <w:pStyle w:val="BodyText"/>
      </w:pPr>
      <w:r>
        <w:t xml:space="preserve">What I do know is that once, before I understood loss, connection existed without effort or negotiation. And that knowledge — half-remembered, half-felt — has shaped everything since.</w:t>
      </w:r>
    </w:p>
    <w:p>
      <w:r>
        <w:br w:type="page"/>
      </w:r>
    </w:p>
    <w:bookmarkEnd w:id="153"/>
    <w:bookmarkStart w:id="154" w:name="anti-values"/>
    <w:p>
      <w:pPr>
        <w:pStyle w:val="Heading1"/>
      </w:pPr>
      <w:r>
        <w:t xml:space="preserve">Anti Values</w:t>
      </w:r>
    </w:p>
    <w:p>
      <w:pPr>
        <w:pStyle w:val="FirstParagraph"/>
      </w:pPr>
      <w:r>
        <w:t xml:space="preserve">Values are easy to talk about when they’re aspirational. Integrity. Loyalty. Honesty. Responsibility.</w:t>
      </w:r>
    </w:p>
    <w:p>
      <w:pPr>
        <w:pStyle w:val="BodyText"/>
      </w:pPr>
      <w:r>
        <w:t xml:space="preserve">They read well. They sound like the person I want to be. But values alone never explained my behaviour. What governed my life for far longer were anti-values — the permissions I granted myself quietly, repeatedly, and without formal consent. They weren’t framed as rebellion or malice. They felt practical. Necessary. Even compassionate at the time.</w:t>
      </w:r>
    </w:p>
    <w:p>
      <w:pPr>
        <w:pStyle w:val="BodyText"/>
      </w:pPr>
      <w:r>
        <w:t xml:space="preserve">Anti-values are not things you set out to believe in. They are things you allow. They are the rules you suspend “just this once.” The lines you blur because holding them feels unbearable. The coping strategies that worked when you were younger and should have been retired — but weren’t.</w:t>
      </w:r>
    </w:p>
    <w:p>
      <w:pPr>
        <w:pStyle w:val="BodyText"/>
      </w:pPr>
      <w:r>
        <w:t xml:space="preserve">For a long time, I confused understanding with permission. My history explains a lot. Trauma, loneliness, confusion, the need to regulate feelings I didn’t know how to sit with. All of that matters. It explains how certain behaviours took root. It explains why they felt soothing, grounding, even stabilising in moments when I had no other tools.</w:t>
      </w:r>
    </w:p>
    <w:p>
      <w:pPr>
        <w:pStyle w:val="BodyText"/>
      </w:pPr>
      <w:r>
        <w:t xml:space="preserve">But explanation is not absolution.</w:t>
      </w:r>
    </w:p>
    <w:p>
      <w:pPr>
        <w:pStyle w:val="BodyText"/>
      </w:pPr>
      <w:r>
        <w:t xml:space="preserve">At some point — quietly, incrementally — survival strategies become agents of destruction. What once helped you endure starts hollowing you out. What once felt private starts leaking consequences into shared space. Into relationships. Into trust. Into the lives of people who didn’t consent to be part of your coping system. That’s where anti-values live. They sound like this:</w:t>
      </w:r>
    </w:p>
    <w:p>
      <w:pPr>
        <w:pStyle w:val="BodyText"/>
      </w:pPr>
      <w:r>
        <w:t xml:space="preserve">It doesn’t hurt anyone.</w:t>
      </w:r>
    </w:p>
    <w:p>
      <w:pPr>
        <w:pStyle w:val="BodyText"/>
      </w:pPr>
      <w:r>
        <w:t xml:space="preserve">I deserve some relief.</w:t>
      </w:r>
    </w:p>
    <w:p>
      <w:pPr>
        <w:pStyle w:val="BodyText"/>
      </w:pPr>
      <w:r>
        <w:t xml:space="preserve">I’ll deal with it later.</w:t>
      </w:r>
    </w:p>
    <w:p>
      <w:pPr>
        <w:pStyle w:val="BodyText"/>
      </w:pPr>
      <w:r>
        <w:t xml:space="preserve">This part of me doesn’t define me.</w:t>
      </w:r>
    </w:p>
    <w:p>
      <w:pPr>
        <w:pStyle w:val="BodyText"/>
      </w:pPr>
      <w:r>
        <w:t xml:space="preserve">I can keep it contained.</w:t>
      </w:r>
    </w:p>
    <w:p>
      <w:pPr>
        <w:pStyle w:val="BodyText"/>
      </w:pPr>
      <w:r>
        <w:t xml:space="preserve">Those statements are not neutral. They are moral choices — just unexamined ones. When the boxes finally collapse, it’s tempting to respond with global self-hatred. To label yourself irredeemable. To turn responsibility into a blunt instrument and beat yourself with it until something gives. That reaction feels righteous, but it’s still avoidance. The harder work is narrower and more precise.</w:t>
      </w:r>
      <w:r>
        <w:t xml:space="preserve"> </w:t>
      </w:r>
      <w:r>
        <w:t xml:space="preserve">What you’ve returned to carbon by reckless or thoughtless action cannot be re-atomised by lament; it is gone.</w:t>
      </w:r>
      <w:r>
        <w:t xml:space="preserve"> </w:t>
      </w:r>
      <w:r>
        <w:t xml:space="preserve">What remains is responsibility for what you choose not to destroy again. This is where coherence enters. I no longer aim for management or moderation. I aim for coherence because moderation assumes the behaviour is acceptable in principle — merely excessive in degree. Coherence recognises incompatibility.</w:t>
      </w:r>
    </w:p>
    <w:p>
      <w:pPr>
        <w:pStyle w:val="BodyText"/>
      </w:pPr>
      <w:r>
        <w:t xml:space="preserve">Some things cannot coexist with the life I am choosing to build. My respect of that principle may not come to me naturally, but it is a large determiner of those who can love me all the same.</w:t>
      </w:r>
    </w:p>
    <w:p>
      <w:pPr>
        <w:pStyle w:val="BodyText"/>
      </w:pPr>
      <w:r>
        <w:t xml:space="preserve">Some permissions cannot be safely renegotiated. Some anti-values have to be removed entirely — not because I am weak, but because I am finally honest about their cost. This is not self-denial as punishment. It is boundary-setting as preservation. Preservation of agency. Preservation of trust. Preservation of the people who are still here.</w:t>
      </w:r>
    </w:p>
    <w:p>
      <w:pPr>
        <w:pStyle w:val="BodyText"/>
      </w:pPr>
      <w:r>
        <w:t xml:space="preserve">Because the real risk of anti-values is not internal collapse alone. It is erosion. The slow, rational withdrawal of people who love you but cannot continue absorbing the fallout of your unmanaged permissions. People don’t usually leave in dramatic confrontations. They leave quietly, after adjusting their expectations downward one too many times. Until the list gets shorter. Then smaller. Then empty. Naming anti-values is an act of loyalty — not just to others, but to the future version of yourself who will inherit the consequences of what you allow today.</w:t>
      </w:r>
    </w:p>
    <w:p>
      <w:pPr>
        <w:pStyle w:val="BodyText"/>
      </w:pPr>
      <w:r>
        <w:t xml:space="preserve">Good people do bad things. That reality doesn’t dissolve moral responsibility — it sharpens it. It demands authorship instead of denial. It asks not who am I beneath this? but what am I willing to stop permitting, now that I know the cost?. I cannot change what I have already destroyed. I can choose — deliberately and repeatedly — what I refuse to destroy again. That is what coherence actually costs.</w:t>
      </w:r>
    </w:p>
    <w:p>
      <w:pPr>
        <w:pStyle w:val="BodyText"/>
      </w:pPr>
      <w:r>
        <w:t xml:space="preserve">And it is what it gives back.</w:t>
      </w:r>
    </w:p>
    <w:p>
      <w:r>
        <w:br w:type="page"/>
      </w:r>
    </w:p>
    <w:bookmarkEnd w:id="154"/>
    <w:bookmarkStart w:id="155" w:name="moral-singularity"/>
    <w:p>
      <w:pPr>
        <w:pStyle w:val="Heading1"/>
      </w:pPr>
      <w:r>
        <w:t xml:space="preserve">Moral Singularity</w:t>
      </w:r>
    </w:p>
    <w:p>
      <w:pPr>
        <w:pStyle w:val="FirstParagraph"/>
      </w:pPr>
      <w:r>
        <w:t xml:space="preserve">A collapsing sense of moral integrity,</w:t>
      </w:r>
      <w:r>
        <w:t xml:space="preserve"> </w:t>
      </w:r>
      <w:r>
        <w:t xml:space="preserve">drawn inward into a heavy singularity,</w:t>
      </w:r>
      <w:r>
        <w:t xml:space="preserve"> </w:t>
      </w:r>
      <w:r>
        <w:t xml:space="preserve">a collapse of a distributed moral self,</w:t>
      </w:r>
      <w:r>
        <w:t xml:space="preserve"> </w:t>
      </w:r>
      <w:r>
        <w:t xml:space="preserve">into a single point of blame.</w:t>
      </w:r>
    </w:p>
    <w:p>
      <w:pPr>
        <w:pStyle w:val="BodyText"/>
      </w:pPr>
      <w:r>
        <w:t xml:space="preserve">Everything I’ve been, meant, tried, resisted,</w:t>
      </w:r>
      <w:r>
        <w:t xml:space="preserve"> </w:t>
      </w:r>
      <w:r>
        <w:t xml:space="preserve">protected, or did not yet understand</w:t>
      </w:r>
      <w:r>
        <w:t xml:space="preserve"> </w:t>
      </w:r>
      <w:r>
        <w:t xml:space="preserve">is pulled inward and compressed,</w:t>
      </w:r>
      <w:r>
        <w:t xml:space="preserve"> </w:t>
      </w:r>
      <w:r>
        <w:t xml:space="preserve">until the weight resolves</w:t>
      </w:r>
      <w:r>
        <w:t xml:space="preserve"> </w:t>
      </w:r>
      <w:r>
        <w:t xml:space="preserve">into one overwhelming verdict:</w:t>
      </w:r>
    </w:p>
    <w:p>
      <w:pPr>
        <w:pStyle w:val="BodyText"/>
      </w:pPr>
      <w:r>
        <w:t xml:space="preserve">I am the problem.</w:t>
      </w:r>
    </w:p>
    <w:p>
      <w:pPr>
        <w:pStyle w:val="BodyText"/>
      </w:pPr>
      <w:r>
        <w:t xml:space="preserve">Guilt and regret are no longer emotions.</w:t>
      </w:r>
      <w:r>
        <w:t xml:space="preserve"> </w:t>
      </w:r>
      <w:r>
        <w:t xml:space="preserve">They are mass.</w:t>
      </w:r>
      <w:r>
        <w:t xml:space="preserve"> </w:t>
      </w:r>
      <w:r>
        <w:t xml:space="preserve">They bend everything toward themselves.</w:t>
      </w:r>
    </w:p>
    <w:p>
      <w:pPr>
        <w:pStyle w:val="BodyText"/>
      </w:pPr>
      <w:r>
        <w:t xml:space="preserve">What once had edges, sequence, and context</w:t>
      </w:r>
      <w:r>
        <w:t xml:space="preserve"> </w:t>
      </w:r>
      <w:r>
        <w:t xml:space="preserve">now exists only as pressure.</w:t>
      </w:r>
    </w:p>
    <w:p>
      <w:pPr>
        <w:pStyle w:val="BodyText"/>
      </w:pPr>
      <w:r>
        <w:t xml:space="preserve">Mass exceeds limit.</w:t>
      </w:r>
      <w:r>
        <w:t xml:space="preserve"> </w:t>
      </w:r>
      <w:r>
        <w:t xml:space="preserve">Collapse accelerates.</w:t>
      </w:r>
      <w:r>
        <w:t xml:space="preserve"> </w:t>
      </w:r>
      <w:r>
        <w:t xml:space="preserve">Information is lost and</w:t>
      </w:r>
      <w:r>
        <w:t xml:space="preserve"> </w:t>
      </w:r>
      <w:r>
        <w:t xml:space="preserve">sense of worth compresses to zero.</w:t>
      </w:r>
    </w:p>
    <w:p>
      <w:pPr>
        <w:pStyle w:val="BodyText"/>
      </w:pPr>
      <w:r>
        <w:t xml:space="preserve">No fracture of self, only a justly unselfing,</w:t>
      </w:r>
      <w:r>
        <w:t xml:space="preserve"> </w:t>
      </w:r>
      <w:r>
        <w:t xml:space="preserve">And the World keeps turning</w:t>
      </w:r>
    </w:p>
    <w:p>
      <w:r>
        <w:br w:type="page"/>
      </w:r>
    </w:p>
    <w:bookmarkEnd w:id="155"/>
    <w:bookmarkStart w:id="156" w:name="jean-jacques-rousseau"/>
    <w:p>
      <w:pPr>
        <w:pStyle w:val="Heading1"/>
      </w:pPr>
      <w:r>
        <w:t xml:space="preserve">Jean-Jacques Rousseau</w:t>
      </w:r>
    </w:p>
    <w:p>
      <w:pPr>
        <w:pStyle w:val="FirstParagraph"/>
      </w:pPr>
      <w:r>
        <w:t xml:space="preserve">Jean-Jacques Rousseau occupies an uneasy, unstable position in the history of philosophy:</w:t>
      </w:r>
    </w:p>
    <w:p>
      <w:pPr>
        <w:pStyle w:val="BodyText"/>
      </w:pPr>
      <w:r>
        <w:t xml:space="preserve">foundational yet disruptive, moralistic yet incendiary, yearning for innocence while exposing the machinery of corruption that makes innocence impossible. He did not merely revise political theory; he destabilized the very psychological and moral assumptions on which modern political life rests. His thought is animated by a single, obsessive tension: the gap between what humans are and what social life forces them to become.</w:t>
      </w:r>
    </w:p>
    <w:p>
      <w:pPr>
        <w:pStyle w:val="BodyText"/>
      </w:pPr>
      <w:r>
        <w:t xml:space="preserve">At the center of Rousseau’s work is a radical rethinking of political legitimacy. Against the prevailing Enlightenment confidence in elites, tradition, and inherited authority, Rousseau insisted that sovereignty could belong only to the people themselves. Legitimate political power does not descend from God, monarchy, or historical accident; it arises from collective self-rule. This principle reaches its most formal expression in The Social Contract, where Rousseau introduces the idea of the general will—not as a simple aggregation of individual preferences, but as a shared orientation toward the common good. The general will is demanding, impersonal, and often uncomfortable. It does not flatter private interest; it disciplines it.</w:t>
      </w:r>
    </w:p>
    <w:p>
      <w:pPr>
        <w:pStyle w:val="BodyText"/>
      </w:pPr>
      <w:r>
        <w:t xml:space="preserve">Yet Rousseau’s originality lies less in institutional design than in moral diagnosis. He understood that political arrangements are downstream from anthropology. Before one can justify a state, one must understand the human being who inhabits it. Rousseau’s famous state of nature is not a literal historical claim but a philosophical lens: a way of stripping away social artifices to reveal the core dispositions of humanity. In this imagined pre-social condition, humans are solitary, limited in desire, guided by self-preservation and a natural compassion for the suffering of others. They are neither virtuous nor vicious. They are simply uncorrupted.</w:t>
      </w:r>
    </w:p>
    <w:p>
      <w:pPr>
        <w:pStyle w:val="BodyText"/>
      </w:pPr>
      <w:r>
        <w:t xml:space="preserve">Corruption, for Rousseau, is not innate; it is social. The decisive rupture occurs with the emergence of comparison—when humans begin to see themselves reflected in the eyes of others. From this moment arises amour-propre, a socially mediated form of self-love that depends on recognition, status, and superiority. Unlike natural self-love (amour de soi), which is self-limiting and stabilizing, amour-propre is expansive and insatiable. It fuels envy, vanity, shame, and resentment. Society does not merely constrain human freedom; it manufactures new forms of psychological dependency.</w:t>
      </w:r>
    </w:p>
    <w:p>
      <w:pPr>
        <w:pStyle w:val="BodyText"/>
      </w:pPr>
      <w:r>
        <w:t xml:space="preserve">This insight drives Rousseau’s critique of inequality. Material inequality is only the surface phenomenon. Beneath it lies a deeper moral inequality: the uneven distribution of esteem, dignity, and voice. When some are seen and others are invisible, when worth is measured through comparison rather than shared humanity, political domination becomes normalized. Laws may claim neutrality, but they are written atop these asymmetries. Rousseau’s insistence that the first person who enclosed land and declared it his own was the true founder of civil society is not nostalgia; it is indictment.</w:t>
      </w:r>
    </w:p>
    <w:p>
      <w:pPr>
        <w:pStyle w:val="BodyText"/>
      </w:pPr>
      <w:r>
        <w:t xml:space="preserve">Despite his reputation as a proto-revolutionary, Rousseau is not naïve about collective power. He recognizes that popular sovereignty is fragile, easily distorted, and prone to self-betrayal. The general will can be obscured by faction, manipulated by rhetoric, or hollowed out by economic dependency. Freedom, in Rousseau’s formulation, is not the absence of constraint but obedience to laws one has prescribed for oneself. This is a severe, almost ascetic vision of liberty. It demands civic education, moral formation, and a willingness to subordinate private advantage to collective necessity.</w:t>
      </w:r>
    </w:p>
    <w:p>
      <w:pPr>
        <w:pStyle w:val="BodyText"/>
      </w:pPr>
      <w:r>
        <w:t xml:space="preserve">This moral seriousness extends into Rousseau’s broader concern with authenticity. He is one of the first modern thinkers to treat inner sincerity as a philosophical problem. Social life, he argues, trains individuals to perform roles rather than inhabit selves. Politeness masks domination; refinement conceals cruelty. The cultivated person may be more alienated than the so-called savage. Rousseau’s autobiographical writings, especially the Confessions, are not mere self-indulgence but experiments in radical self-exposure—attempts to speak without adornment in a world structured by appearances.</w:t>
      </w:r>
    </w:p>
    <w:p>
      <w:pPr>
        <w:pStyle w:val="BodyText"/>
      </w:pPr>
      <w:r>
        <w:t xml:space="preserve">Education becomes the battleground where these tensions play out. In Emile, Rousseau proposes an alternative to both authoritarian instruction and social indoctrination. True education should preserve natural goodness while preparing the individual for social life without surrendering to it. This requires patience, restraint, and an acceptance of uncertainty. The educator must resist the urge to prematurely mold the child according to social expectations. Instead, development should unfold in stages, guided by experience rather than command. The goal is not brilliance but integrity.</w:t>
      </w:r>
    </w:p>
    <w:p>
      <w:pPr>
        <w:pStyle w:val="BodyText"/>
      </w:pPr>
      <w:r>
        <w:t xml:space="preserve">Rousseau’s influence is inseparable from the dangers he introduces. His language of popular sovereignty inspired democratic movements, but also furnished later regimes with a vocabulary for coercion in the name of the collective. The claim that one can be “forced to be free” remains one of the most unsettling phrases in political philosophy. It exposes the thin line between moral aspiration and authoritarian enforcement. Rousseau knew this risk, yet refused to retreat into liberal minimalism. For him, a society unwilling to demand virtue would inevitably institutionalize vice.</w:t>
      </w:r>
    </w:p>
    <w:p>
      <w:pPr>
        <w:pStyle w:val="BodyText"/>
      </w:pPr>
      <w:r>
        <w:t xml:space="preserve">What makes Rousseau endure is not the completeness of his system but the precision of his unease. He names contradictions that modernity still struggles to resolve: individuality versus belonging, freedom versus dependence, equality versus distinction. He refuses the comfort of easy harmonies. Progress, in his view, is morally ambiguous. Civilization expands capacities while deepening wounds. The question is not how to return to nature—an impossibility—but how to build social forms that acknowledge human vulnerability without exploiting it.</w:t>
      </w:r>
    </w:p>
    <w:p>
      <w:pPr>
        <w:pStyle w:val="BodyText"/>
      </w:pPr>
      <w:r>
        <w:t xml:space="preserve">Rousseau’s thought remains essential because it is diagnostic rather than consolatory. He does not promise reconciliation without cost. He insists that political order is inseparable from moral psychology, that injustice is sustained as much by desire as by law, and that freedom requires forms of self-limitation modern societies instinctively resist. In confronting these truths, Rousseau does not offer peace. He offers clarity—and leaves the burden of response with us.</w:t>
      </w:r>
    </w:p>
    <w:p>
      <w:r>
        <w:br w:type="page"/>
      </w:r>
    </w:p>
    <w:bookmarkEnd w:id="156"/>
    <w:bookmarkStart w:id="157" w:name="X6ed2f780ef4a6c7062d89faf3443017bb5d12af"/>
    <w:p>
      <w:pPr>
        <w:pStyle w:val="Heading1"/>
      </w:pPr>
      <w:r>
        <w:t xml:space="preserve">Can Individuals Act from Pure Altruistic Motives?</w:t>
      </w:r>
    </w:p>
    <w:p>
      <w:pPr>
        <w:pStyle w:val="FirstParagraph"/>
      </w:pPr>
      <w:r>
        <w:t xml:space="preserve">Refining the enquiry into a testable hypothesis</w:t>
      </w:r>
    </w:p>
    <w:p>
      <w:pPr>
        <w:pStyle w:val="BodyText"/>
      </w:pPr>
      <w:r>
        <w:t xml:space="preserve">Background. Altruism refers to actions undertaken “for the sake of” others; behavior is called altruistic when it is motivated by a desire to benefit someone other than oneself. Philosophers distinguish between weak altruism (mixed motives—helping others partly because it also benefits the agent) and pure altruism, where the individual’s action is motivated solely by concern for another’s welfare, with no self‑interested motive. Psychological egoism contends that all behavior is ultimately motivated by self‑interest; thus pure altruism would be impossible. In social and evolutionary psychology the debate pivots on whether any act can be free of reward‑seeking (e.g., social approval, mood repair or “warm glow”).</w:t>
      </w:r>
    </w:p>
    <w:p>
      <w:pPr>
        <w:pStyle w:val="BodyText"/>
      </w:pPr>
      <w:r>
        <w:t xml:space="preserve">Hypothesis. To test whether individuals can act from purely altruistic motives, we can examine situations where potential self‑benefits (social approval, personal distress reduction and moral self‑image) are minimized. A rigorous hypothesis for the individual case might be:</w:t>
      </w:r>
    </w:p>
    <w:p>
      <w:pPr>
        <w:pStyle w:val="BodyText"/>
      </w:pPr>
      <w:r>
        <w:t xml:space="preserve">H₀ (pure altruism exists): When empathy for a suffering person is high, individuals will engage in costly helping even when the action is anonymous, offers no social reward, and allows an easy escape; this behavior will be accompanied by neural responses consistent with valuing others’ welfare (e.g., ventromedial prefrontal cortex and anterior insula activation).</w:t>
      </w:r>
    </w:p>
    <w:p>
      <w:pPr>
        <w:pStyle w:val="BodyText"/>
      </w:pPr>
      <w:r>
        <w:t xml:space="preserve">H₁ (egoistic explanation): When empathy is high, helping will occur only when it yields self‑benefits (reducing distress, avoiding social punishment or enhancing mood); when self‑benefits are removed, helping will decline, and neural responses will reflect reward to the self rather than concern for the other.</w:t>
      </w:r>
    </w:p>
    <w:p>
      <w:pPr>
        <w:pStyle w:val="BodyText"/>
      </w:pPr>
      <w:r>
        <w:t xml:space="preserve">The research summarized below evaluates this hypothesis using social‑psychological experiments, neuroscience studies and recent moral‑identity research.</w:t>
      </w:r>
    </w:p>
    <w:p>
      <w:pPr>
        <w:pStyle w:val="BodyText"/>
      </w:pPr>
      <w:r>
        <w:t xml:space="preserve">Philosophical and conceptual foundations</w:t>
      </w:r>
    </w:p>
    <w:p>
      <w:pPr>
        <w:pStyle w:val="BodyText"/>
      </w:pPr>
      <w:r>
        <w:t xml:space="preserve">The Stanford Encyclopedia of Philosophy notes that altruistic behavior is the contrary of self‑interested or egoistic behavior. Pure altruism involves acting solely out of concern for another’s welfare. Strong altruism requires the agent to accept some loss of well‑being, while weak altruism only demands that another’s benefit be among the motives. These distinctions matter because some acts appear altruistic but provide indirect rewards (e.g., reputation, warm feelings). Psychological egoists argue that all ostensibly altruistic actions are ultimately self‑serving, while sentimentalists and utilitarians contend that humans possess genuine other‑oriented motives (e.g., empathy, sympathy). Evolutionary biologists further distinguish biological altruism—helping that reduces one’s genetic fitness—from psychological altruism; the two concepts are not equivalent, so demonstrating natural selection of altruistic traits does not by itself prove the existence of psychological altruism.</w:t>
      </w:r>
    </w:p>
    <w:p>
      <w:pPr>
        <w:pStyle w:val="BodyText"/>
      </w:pPr>
      <w:r>
        <w:t xml:space="preserve">Social‑psychological evidence</w:t>
      </w:r>
      <w:r>
        <w:t xml:space="preserve"> </w:t>
      </w:r>
      <w:r>
        <w:t xml:space="preserve">Empathy–altruism experiments</w:t>
      </w:r>
    </w:p>
    <w:p>
      <w:pPr>
        <w:pStyle w:val="BodyText"/>
      </w:pPr>
      <w:r>
        <w:t xml:space="preserve">C. Daniel Batson and colleagues advanced the empathy‑altruism hypothesis, which posits that empathic concern evokes a selfless desire to relieve another’s distress. Batson’s laboratory experiments induced empathy by instructing participants to adopt the perspective of a person in need and then offered them opportunities to help. Two classic series of experiments are most relevant to the pure‑altruism hypothesis:</w:t>
      </w:r>
    </w:p>
    <w:p>
      <w:pPr>
        <w:pStyle w:val="BodyText"/>
      </w:pPr>
      <w:r>
        <w:t xml:space="preserve">Social‐punishment experiment (Fultz et al., 1986). Participants read a lonely student’s notes and could volunteer to befriend her. Empathy was manipulated through perspective‑taking instructions, and the likelihood of social evaluation was varied by making their decision anonymous or public. High‑empathy participants helped regardless of whether others would know about their choice. Batson concluded that anticipated social punishment did not account for the empathy–helping link; rather, empathy evoked a motivation to reduce the victim’s need even under anonymity.</w:t>
      </w:r>
    </w:p>
    <w:p>
      <w:pPr>
        <w:pStyle w:val="BodyText"/>
      </w:pPr>
      <w:r>
        <w:t xml:space="preserve">Aversive‑arousal (escape) experiments (Batson et al., 1981). Participants watched a confederate receive electric shocks; some could easily escape by leaving the experiment, while others were forced to stay. High‑empathy participants volunteered to take shocks even when escape was easy, a pattern predicted by the empathy‑altruism hypothesis. When the cost of helping (shock intensity) was increased, high‑empathy participants sometimes declined to help, suggesting that altruistic motivation can be overridden by competing self‑interested motives.</w:t>
      </w:r>
    </w:p>
    <w:p>
      <w:pPr>
        <w:pStyle w:val="BodyText"/>
      </w:pPr>
      <w:r>
        <w:t xml:space="preserve">Batson’s studies also tested other egoistic explanations, such as aversive‑arousal reduction (helping to reduce personal distress), negative‐state relief and social reward. Across dozens of experiments, empathy remained a significant predictor of helping even when egoistic benefits were minimized. However, critics argue that empathy may itself produce a self‑interested “warm glow” or merge self and other (self–other overlap), blurring the boundary between altruism and egoism.</w:t>
      </w:r>
    </w:p>
    <w:p>
      <w:pPr>
        <w:pStyle w:val="BodyText"/>
      </w:pPr>
      <w:r>
        <w:t xml:space="preserve">Summary from contemporary reviews</w:t>
      </w:r>
    </w:p>
    <w:p>
      <w:pPr>
        <w:pStyle w:val="BodyText"/>
      </w:pPr>
      <w:r>
        <w:t xml:space="preserve">A 2024 research‑starter article on altruism, cooperation and empathy summarizes the state of social psychology. It defines altruism as selfless acts aimed at helping others without expectation of personal gain and notes that the “altruism paradox” arises because self‑sacrificial acts contradict the assumption that behavior is driven by self‑interest. The article distinguishes egoistic theories (arousal‑reduction, negative‑state relief, social approval) from altruistic theories and highlights that empathy‑driven helping is distinct from mood repair or aversive arousal. It concludes that empathy produces a prosocial motivation that cannot be fully explained by egoistic benefits; high empathy leads to greater helping across diverse situations, including emergencies and nonemergencies.</w:t>
      </w:r>
    </w:p>
    <w:p>
      <w:pPr>
        <w:pStyle w:val="BodyText"/>
      </w:pPr>
      <w:r>
        <w:t xml:space="preserve">Moral identity and self–other overlap</w:t>
      </w:r>
    </w:p>
    <w:p>
      <w:pPr>
        <w:pStyle w:val="BodyText"/>
      </w:pPr>
      <w:r>
        <w:t xml:space="preserve">Recent research explores how moral identity and perceived self–other overlap mediate altruistic behavior. A 2025 study of Chinese adolescents found significant positive correlations between self–other overlap, empathy, moral identity and online altruistic behavior, and it showed that empathy and moral identity act as sequential mediators. In other words, adolescents who perceive greater overlap between themselves and others tend to experience more empathy, internalize moral traits, and engage in anonymous online helping. Additional studies highlight that self–other overlap predicts altruistic behavior toward similar individuals and that empathy functions effectively in online contexts. These findings support the idea that moral identity and social cognition shape altruistic motives, yet they also suggest that altruism may be influenced by self‑concept (acting consistently with one’s moral identity) and group identification rather than being entirely selfless.</w:t>
      </w:r>
    </w:p>
    <w:p>
      <w:pPr>
        <w:pStyle w:val="BodyText"/>
      </w:pPr>
      <w:r>
        <w:t xml:space="preserve">Neuroscientific evidence</w:t>
      </w:r>
    </w:p>
    <w:p>
      <w:pPr>
        <w:pStyle w:val="BodyText"/>
      </w:pPr>
      <w:r>
        <w:t xml:space="preserve">Neuroscience offers insight into whether altruism has a distinct neural signature. Several studies indicate that altruistic acts engage brain regions associated with valuation and empathy:</w:t>
      </w:r>
    </w:p>
    <w:p>
      <w:pPr>
        <w:pStyle w:val="BodyText"/>
      </w:pPr>
      <w:r>
        <w:t xml:space="preserve">Neural pure altruism and gratitude. A 2017 functional MRI study examined the neural valuation of monetary transfers to a charity versus oneself. Self‑reported gratitude and altruism were associated with increased activation in the ventromedial prefrontal cortex (VMPFC) and nucleus accumbens—a “neural pure altruism” measure—when participants observed money given to charity. A three‑week gratitude‑journaling intervention increased this neural pure altruism response, suggesting that training grateful emotions can enhance neural sensitivity to others’ gains.</w:t>
      </w:r>
    </w:p>
    <w:p>
      <w:pPr>
        <w:pStyle w:val="BodyText"/>
      </w:pPr>
      <w:r>
        <w:t xml:space="preserve">Extraordinary altruists (kidney donors). A 2018 fMRI study compared individuals who had donated a kidney to a stranger with matched controls. The altruists displayed greater self–other overlap in neural representations of pain and threat in the anterior insula. This region, involved in empathic pain, showed heightened correspondence between experienced and observed distress, indicating that altruists simulate others’ suffering more strongly. The authors concluded that heightened empathic neural instantiations correlate with real‑world, costly altruism.</w:t>
      </w:r>
    </w:p>
    <w:p>
      <w:pPr>
        <w:pStyle w:val="BodyText"/>
      </w:pPr>
      <w:r>
        <w:t xml:space="preserve">These studies support the hypothesis that altruistic behavior engages neural circuits for empathy and valuation of others’ welfare. However, the same regions (VMPFC, nucleus accumbens) are part of the brain’s reward system; altruistic acts may thus provide intrinsic reward (“warm glow”).</w:t>
      </w:r>
    </w:p>
    <w:p>
      <w:pPr>
        <w:pStyle w:val="BodyText"/>
      </w:pPr>
      <w:r>
        <w:t xml:space="preserve">Counterarguments and limitations</w:t>
      </w:r>
    </w:p>
    <w:p>
      <w:pPr>
        <w:pStyle w:val="BodyText"/>
      </w:pPr>
      <w:r>
        <w:t xml:space="preserve">Self–other merging and warm‑glow. Critics argue that empathy sometimes leads to self–other merging, where individuals perceive another’s welfare as part of their own. If helping benefits the extended self, it may not be truly selfless. Similarly, the pleasure derived from giving (neural reward) could motivate helping even in the absence of external rewards.</w:t>
      </w:r>
    </w:p>
    <w:p>
      <w:pPr>
        <w:pStyle w:val="BodyText"/>
      </w:pPr>
      <w:r>
        <w:t xml:space="preserve">Context and cost. Batson’s studies show that even high‑empathy participants reduce helping when the personal cost becomes very high, suggesting that altruistic motivation can be outweighed by self‑interest. Real‑world altruists, such as kidney donors, are rare; most people do not help when costs are high.</w:t>
      </w:r>
    </w:p>
    <w:p>
      <w:pPr>
        <w:pStyle w:val="BodyText"/>
      </w:pPr>
      <w:r>
        <w:t xml:space="preserve">Cultural and developmental factors. Empathy and altruism vary across cultures and developmental stages. Cultural norms emphasising communal identity can blur self–other boundaries, making altruism less distinct from group‑oriented obligations. Developmental studies show that prosocial behavior often evolves from external rewards to internalized norms; the resulting moral identity provides self‑esteem benefits, again complicating claims of pure selflessness.</w:t>
      </w:r>
    </w:p>
    <w:p>
      <w:pPr>
        <w:pStyle w:val="BodyText"/>
      </w:pPr>
      <w:r>
        <w:t xml:space="preserve">Discussion</w:t>
      </w:r>
    </w:p>
    <w:p>
      <w:pPr>
        <w:pStyle w:val="BodyText"/>
      </w:pPr>
      <w:r>
        <w:t xml:space="preserve">The evidence demonstrates that empathy reliably predicts helping and that some individuals engage in helping without apparent external rewards. Experiments controlling for social evaluation and ease of escape show that empathic concern motivates helping even when egoistic benefits are minimized. Neuroscience studies reveal that altruistic acts engage brain regions associated with valuing others’ welfare and simulating their pain. Nevertheless, completely ruling out all forms of self‑benefit is difficult. Empathy itself may be rewarding; moral identity and social norms provide internal reinforcement; and high costs reduce helping. The evidence thus supports a mixed‑motives model: individuals can possess genuinely other‑oriented desires that motivate helping, yet these motives often coexist with, and are influenced by, self‑regarding considerations. Pure altruism may exist in rare cases (e.g., anonymous organ donors), but for most people, altruistic actions arise from a blend of empathic concern, internalized values and subtle rewards.</w:t>
      </w:r>
    </w:p>
    <w:p>
      <w:pPr>
        <w:pStyle w:val="BodyText"/>
      </w:pPr>
      <w:r>
        <w:t xml:space="preserve">Key studies at a glance</w:t>
      </w:r>
      <w:r>
        <w:t xml:space="preserve"> </w:t>
      </w:r>
      <w:r>
        <w:t xml:space="preserve">Study Participants/Methods Finding (paraphrased)</w:t>
      </w:r>
      <w:r>
        <w:t xml:space="preserve"> </w:t>
      </w:r>
      <w:r>
        <w:t xml:space="preserve">Fultz et al. (1986) – Social evaluation vs. anonymity Student volunteers read notes from a lonely student; empathy manipulated via perspective taking; social evaluation manipulated (public vs. private decision). High‑empathy participants offered help even when their decision was anonymous; social approval did not account for helping.</w:t>
      </w:r>
      <w:r>
        <w:t xml:space="preserve"> </w:t>
      </w:r>
      <w:r>
        <w:t xml:space="preserve">Batson et al. (1981) – Escape vs. helping Participants watched a confederate receive shocks and could help by taking her place; ease of escape manipulated. High‑empathy individuals helped even when they could easily leave, supporting altruistic motivation; helping declined when costs were extremely high.</w:t>
      </w:r>
      <w:r>
        <w:t xml:space="preserve"> </w:t>
      </w:r>
      <w:r>
        <w:t xml:space="preserve">Gratitude FMRI study (Karns et al., 2017) fMRI measured neural responses to monetary transfers to a charity vs. self; participants engaged in gratitude journaling. Gratitude and self‑reported altruism correlated with increased activation in VMPFC/nucleus accumbens when others benefited; gratitude journaling increased this “neural pure altruism” response.</w:t>
      </w:r>
      <w:r>
        <w:t xml:space="preserve"> </w:t>
      </w:r>
      <w:r>
        <w:t xml:space="preserve">Extraordinary altruists (Brethel‑Haurwitz et al., 2018) fMRI compared kidney donors to matched controls during pain observation tasks. Kidney donors showed greater self–other neural overlap in the anterior insula, indicating heightened empathic simulation; neural overlap predicted costly, real‑world altruism.</w:t>
      </w:r>
      <w:r>
        <w:t xml:space="preserve"> </w:t>
      </w:r>
      <w:r>
        <w:t xml:space="preserve">Dong et al. (2025) – Online altruism in adolescents Survey of 392 adolescents measured self‑other overlap, empathy, moral identity and online altruistic behavior. Self‑other overlap predicted online altruism directly and indirectly through empathy and moral identity; highlights the role of identity in motivating altruism.</w:t>
      </w:r>
    </w:p>
    <w:p>
      <w:r>
        <w:br w:type="page"/>
      </w:r>
    </w:p>
    <w:bookmarkEnd w:id="157"/>
    <w:bookmarkStart w:id="158" w:name="rough-ramble"/>
    <w:p>
      <w:pPr>
        <w:pStyle w:val="Heading1"/>
      </w:pPr>
      <w:r>
        <w:t xml:space="preserve">rough ramble</w:t>
      </w:r>
    </w:p>
    <w:p>
      <w:pPr>
        <w:pStyle w:val="FirstParagraph"/>
      </w:pPr>
      <w:r>
        <w:t xml:space="preserve">No one exisits or can exist in a vacuum</w:t>
      </w:r>
      <w:r>
        <w:t xml:space="preserve"> </w:t>
      </w:r>
      <w:r>
        <w:t xml:space="preserve">It doesn’t matter how much process or systems or training or polucy or procedures you have</w:t>
      </w:r>
      <w:r>
        <w:t xml:space="preserve"> </w:t>
      </w:r>
      <w:r>
        <w:t xml:space="preserve">People will always respond to there envirionement, some more than others and always with unique pers[ective</w:t>
      </w:r>
    </w:p>
    <w:p>
      <w:r>
        <w:br w:type="page"/>
      </w:r>
    </w:p>
    <w:bookmarkEnd w:id="158"/>
    <w:bookmarkStart w:id="159" w:name="muse"/>
    <w:p>
      <w:pPr>
        <w:pStyle w:val="Heading1"/>
      </w:pPr>
      <w:r>
        <w:t xml:space="preserve">Muse</w:t>
      </w:r>
    </w:p>
    <w:p>
      <w:pPr>
        <w:pStyle w:val="FirstParagraph"/>
      </w:pPr>
      <w:r>
        <w:t xml:space="preserve">I have, many times, just taken.</w:t>
      </w:r>
      <w:r>
        <w:t xml:space="preserve"> </w:t>
      </w:r>
      <w:r>
        <w:t xml:space="preserve">Not considered others.</w:t>
      </w:r>
      <w:r>
        <w:t xml:space="preserve"> </w:t>
      </w:r>
      <w:r>
        <w:t xml:space="preserve">Only my own desires</w:t>
      </w:r>
    </w:p>
    <w:p>
      <w:pPr>
        <w:pStyle w:val="BodyText"/>
      </w:pPr>
      <w:r>
        <w:t xml:space="preserve">Needs</w:t>
      </w:r>
      <w:r>
        <w:t xml:space="preserve"> </w:t>
      </w:r>
      <w:r>
        <w:t xml:space="preserve">Wants</w:t>
      </w:r>
      <w:r>
        <w:t xml:space="preserve"> </w:t>
      </w:r>
      <w:r>
        <w:t xml:space="preserve">Mostly wants.</w:t>
      </w:r>
    </w:p>
    <w:p>
      <w:pPr>
        <w:pStyle w:val="BodyText"/>
      </w:pPr>
      <w:r>
        <w:t xml:space="preserve">I discovered early that others were hard to figure out. Before that and since my dawn, I knew doing was the way to be. Innocent then.</w:t>
      </w:r>
    </w:p>
    <w:p>
      <w:pPr>
        <w:pStyle w:val="BodyText"/>
      </w:pPr>
      <w:r>
        <w:t xml:space="preserve">Doing and taking are different I now understand, perspective as ever is key.</w:t>
      </w:r>
    </w:p>
    <w:p>
      <w:pPr>
        <w:pStyle w:val="BodyText"/>
      </w:pPr>
      <w:r>
        <w:t xml:space="preserve">The time just out of the bath, twirling it around and the sensations growing and growing until, ooh! wow! woh! … did I just break it!</w:t>
      </w:r>
    </w:p>
    <w:p>
      <w:pPr>
        <w:pStyle w:val="BodyText"/>
      </w:pPr>
      <w:r>
        <w:t xml:space="preserve">So that’s what the boys mean when they shout that cus word in the playground - I’m one of then !</w:t>
      </w:r>
    </w:p>
    <w:p>
      <w:pPr>
        <w:pStyle w:val="BodyText"/>
      </w:pPr>
      <w:r>
        <w:t xml:space="preserve">The guilt from the get go - but I took the pleasure that was offered up first of course</w:t>
      </w:r>
    </w:p>
    <w:p>
      <w:pPr>
        <w:pStyle w:val="BodyText"/>
      </w:pPr>
      <w:r>
        <w:t xml:space="preserve">The time with the cute but dull guy on the way home from school, my age but both still kids. The extreme rush of it, being all out, uncontrollably standing to attention. At least I’d tried for some tree cover, but come closer, I can’t see he said. So I had to emerge out into the better light, more visible, harder in the best sense, each glorious step took the pleasure higher.</w:t>
      </w:r>
    </w:p>
    <w:p>
      <w:pPr>
        <w:pStyle w:val="BodyText"/>
      </w:pPr>
      <w:r>
        <w:t xml:space="preserve">It’s hard to imagine or remember the time before those urges now - the ones that overwhelm and cost me more then I can really aknowledge, let alone comprehened. But there was that time</w:t>
      </w:r>
    </w:p>
    <w:p>
      <w:r>
        <w:br w:type="page"/>
      </w:r>
    </w:p>
    <w:bookmarkEnd w:id="159"/>
    <w:bookmarkStart w:id="164" w:name="the-living-tired-years"/>
    <w:p>
      <w:pPr>
        <w:pStyle w:val="Heading1"/>
      </w:pPr>
      <w:r>
        <w:t xml:space="preserve">The Living Tired Years</w:t>
      </w:r>
    </w:p>
    <w:p>
      <w:pPr>
        <w:pStyle w:val="FirstParagraph"/>
      </w:pPr>
      <w:r>
        <w:t xml:space="preserve">You can live for years thinking you are simply “a bit intense.”</w:t>
      </w:r>
    </w:p>
    <w:p>
      <w:pPr>
        <w:pStyle w:val="BodyText"/>
      </w:pPr>
      <w:r>
        <w:t xml:space="preserve">A bit serious. A bit too inward. A bit too easily startled. A bit too exhausted for no obvious reason.</w:t>
      </w:r>
    </w:p>
    <w:p>
      <w:pPr>
        <w:pStyle w:val="BodyText"/>
      </w:pPr>
      <w:r>
        <w:t xml:space="preserve">But the body is not “a bit” anything.</w:t>
      </w:r>
    </w:p>
    <w:p>
      <w:pPr>
        <w:pStyle w:val="BodyText"/>
      </w:pPr>
      <w:r>
        <w:t xml:space="preserve">The body is precise.</w:t>
      </w:r>
    </w:p>
    <w:p>
      <w:pPr>
        <w:pStyle w:val="BodyText"/>
      </w:pPr>
      <w:r>
        <w:t xml:space="preserve">When old trauma has never fully resolved, the nervous system does not file it away like a completed chapter. It stores it as an active alarm. Not a memory in the way we imagine memory—narrative, sequential, contextual—but as readiness. As potential energy.</w:t>
      </w:r>
    </w:p>
    <w:p>
      <w:pPr>
        <w:pStyle w:val="BodyText"/>
      </w:pPr>
      <w:r>
        <w:t xml:space="preserve">The body does not ask,</w:t>
      </w:r>
      <w:r>
        <w:t xml:space="preserve"> </w:t>
      </w:r>
      <w:r>
        <w:rPr>
          <w:i/>
          <w:iCs/>
        </w:rPr>
        <w:t xml:space="preserve">Is this situation identical to the original event?</w:t>
      </w:r>
      <w:r>
        <w:t xml:space="preserve"> </w:t>
      </w:r>
      <w:r>
        <w:t xml:space="preserve">It asks only,</w:t>
      </w:r>
      <w:r>
        <w:t xml:space="preserve"> </w:t>
      </w:r>
      <w:r>
        <w:rPr>
          <w:i/>
          <w:iCs/>
        </w:rPr>
        <w:t xml:space="preserve">Does this feel familiar?</w:t>
      </w:r>
    </w:p>
    <w:p>
      <w:pPr>
        <w:pStyle w:val="BodyText"/>
      </w:pPr>
      <w:r>
        <w:t xml:space="preserve">And if it does, even faintly, the system moves.</w:t>
      </w:r>
    </w:p>
    <w:p>
      <w:pPr>
        <w:pStyle w:val="BodyText"/>
      </w:pPr>
      <w:r>
        <w:rPr>
          <w:b/>
          <w:bCs/>
        </w:rPr>
        <w:t xml:space="preserve">The First Spark</w:t>
      </w:r>
    </w:p>
    <w:p>
      <w:pPr>
        <w:pStyle w:val="BodyText"/>
      </w:pPr>
      <w:r>
        <w:t xml:space="preserve">The trigger is often banal.</w:t>
      </w:r>
    </w:p>
    <w:p>
      <w:pPr>
        <w:pStyle w:val="BodyText"/>
      </w:pPr>
      <w:r>
        <w:t xml:space="preserve">A tone of voice.</w:t>
      </w:r>
      <w:r>
        <w:t xml:space="preserve"> </w:t>
      </w:r>
      <w:r>
        <w:t xml:space="preserve">A door closing too hard.</w:t>
      </w:r>
      <w:r>
        <w:t xml:space="preserve"> </w:t>
      </w:r>
      <w:r>
        <w:t xml:space="preserve">An ambiguous silence.</w:t>
      </w:r>
      <w:r>
        <w:t xml:space="preserve"> </w:t>
      </w:r>
      <w:r>
        <w:t xml:space="preserve">A look that could mean nothing—but once meant something devastating.</w:t>
      </w:r>
    </w:p>
    <w:p>
      <w:pPr>
        <w:pStyle w:val="BodyText"/>
      </w:pPr>
      <w:r>
        <w:t xml:space="preserve">Consciously, you may still be mid-sentence.</w:t>
      </w:r>
      <w:r>
        <w:t xml:space="preserve"> </w:t>
      </w:r>
      <w:r>
        <w:t xml:space="preserve">But underneath, the body has already shifted.</w:t>
      </w:r>
    </w:p>
    <w:p>
      <w:pPr>
        <w:pStyle w:val="BodyText"/>
      </w:pPr>
      <w:r>
        <w:t xml:space="preserve">The amygdala fires before thought. The hypothalamus signals the adrenal glands. Adrenaline enters the bloodstream like a messenger who does not wait for confirmation.</w:t>
      </w:r>
    </w:p>
    <w:p>
      <w:pPr>
        <w:pStyle w:val="BodyText"/>
      </w:pPr>
      <w:r>
        <w:t xml:space="preserve">Heart rate increases.</w:t>
      </w:r>
    </w:p>
    <w:p>
      <w:pPr>
        <w:pStyle w:val="BodyText"/>
      </w:pPr>
      <w:r>
        <w:t xml:space="preserve">Blood flow redirects away from digestion and toward large muscle groups. Pupils dilate. Hearing sharpens for threat. Peripheral vision narrows.</w:t>
      </w:r>
    </w:p>
    <w:p>
      <w:pPr>
        <w:pStyle w:val="BodyText"/>
      </w:pPr>
      <w:r>
        <w:t xml:space="preserve">Cognition tightens. Nuance evaporates.</w:t>
      </w:r>
    </w:p>
    <w:p>
      <w:pPr>
        <w:pStyle w:val="BodyText"/>
      </w:pPr>
      <w:r>
        <w:t xml:space="preserve">The body prepares to act.</w:t>
      </w:r>
    </w:p>
    <w:p>
      <w:pPr>
        <w:pStyle w:val="BodyText"/>
      </w:pPr>
      <w:r>
        <w:t xml:space="preserve">Not because you are in danger.</w:t>
      </w:r>
    </w:p>
    <w:p>
      <w:pPr>
        <w:pStyle w:val="BodyText"/>
      </w:pPr>
      <w:r>
        <w:t xml:space="preserve">Because you once were.</w:t>
      </w:r>
    </w:p>
    <w:p>
      <w:pPr>
        <w:pStyle w:val="BodyText"/>
      </w:pPr>
      <w:r>
        <w:rPr>
          <w:b/>
          <w:bCs/>
        </w:rPr>
        <w:t xml:space="preserve">Fight</w:t>
      </w:r>
    </w:p>
    <w:p>
      <w:pPr>
        <w:pStyle w:val="BodyText"/>
      </w:pPr>
      <w:r>
        <w:t xml:space="preserve">If the system chooses fight, the energy feels hot.</w:t>
      </w:r>
    </w:p>
    <w:p>
      <w:pPr>
        <w:pStyle w:val="BodyText"/>
      </w:pPr>
      <w:r>
        <w:t xml:space="preserve">Jaw tightens. Shoulders lift. Voice sharpens.</w:t>
      </w:r>
    </w:p>
    <w:p>
      <w:pPr>
        <w:pStyle w:val="BodyText"/>
      </w:pPr>
      <w:r>
        <w:t xml:space="preserve">The world begins to look oppositional. Neutral comments feel like criticisms. Delays feel like disrespect. Ambiguity feels like accusation.</w:t>
      </w:r>
    </w:p>
    <w:p>
      <w:pPr>
        <w:pStyle w:val="BodyText"/>
      </w:pPr>
      <w:r>
        <w:t xml:space="preserve">This is not aggression in the moral sense. It is protection.</w:t>
      </w:r>
    </w:p>
    <w:p>
      <w:pPr>
        <w:pStyle w:val="BodyText"/>
      </w:pPr>
      <w:r>
        <w:t xml:space="preserve">The body has calculated:</w:t>
      </w:r>
      <w:r>
        <w:t xml:space="preserve"> </w:t>
      </w:r>
      <w:r>
        <w:rPr>
          <w:i/>
          <w:iCs/>
        </w:rPr>
        <w:t xml:space="preserve">Last time, I was powerless. This time, I will not be.</w:t>
      </w:r>
    </w:p>
    <w:p>
      <w:pPr>
        <w:pStyle w:val="BodyText"/>
      </w:pPr>
      <w:r>
        <w:t xml:space="preserve">Cortisol sustains the alertness. Muscles brace subtly. The mind rehearses arguments. You feel certain—convinced of your interpretation.</w:t>
      </w:r>
    </w:p>
    <w:p>
      <w:pPr>
        <w:pStyle w:val="BodyText"/>
      </w:pPr>
      <w:r>
        <w:t xml:space="preserve">Certainty is soothing when the original wound was chaos.</w:t>
      </w:r>
    </w:p>
    <w:p>
      <w:pPr>
        <w:pStyle w:val="BodyText"/>
      </w:pPr>
      <w:r>
        <w:t xml:space="preserve">But the cost is heavy. Relationships strain. Regret often follows. Shame may arrive later, once the nervous system comes down and reflection returns.</w:t>
      </w:r>
    </w:p>
    <w:p>
      <w:pPr>
        <w:pStyle w:val="BodyText"/>
      </w:pPr>
      <w:r>
        <w:t xml:space="preserve">The body meant well.</w:t>
      </w:r>
    </w:p>
    <w:p>
      <w:pPr>
        <w:pStyle w:val="BodyText"/>
      </w:pPr>
      <w:r>
        <w:t xml:space="preserve">It overshot.</w:t>
      </w:r>
    </w:p>
    <w:p>
      <w:pPr>
        <w:pStyle w:val="BodyText"/>
      </w:pPr>
      <w:r>
        <w:t xml:space="preserve">**Flight</w:t>
      </w:r>
    </w:p>
    <w:p>
      <w:pPr>
        <w:pStyle w:val="BodyText"/>
      </w:pPr>
      <w:r>
        <w:t xml:space="preserve">If the system chooses flight, the energy is colder.</w:t>
      </w:r>
    </w:p>
    <w:p>
      <w:pPr>
        <w:pStyle w:val="BodyText"/>
      </w:pPr>
      <w:r>
        <w:t xml:space="preserve">Restlessness. Scanning. The urge to leave—physically or psychologically.</w:t>
      </w:r>
    </w:p>
    <w:p>
      <w:pPr>
        <w:pStyle w:val="BodyText"/>
      </w:pPr>
      <w:r>
        <w:t xml:space="preserve">You may find yourself overworking, overthinking, scrolling, planning, strategizing. Movement becomes a coping mechanism. Productivity becomes camouflage.</w:t>
      </w:r>
    </w:p>
    <w:p>
      <w:pPr>
        <w:pStyle w:val="BodyText"/>
      </w:pPr>
      <w:r>
        <w:t xml:space="preserve">The original trauma taught the body that escape was survival. So now, at the faintest echo, it prepares to run.</w:t>
      </w:r>
    </w:p>
    <w:p>
      <w:pPr>
        <w:pStyle w:val="BodyText"/>
      </w:pPr>
      <w:r>
        <w:t xml:space="preserve">Heart rate elevated but contained. Breath shallow. Thoughts racing.</w:t>
      </w:r>
    </w:p>
    <w:p>
      <w:pPr>
        <w:pStyle w:val="BodyText"/>
      </w:pPr>
      <w:r>
        <w:t xml:space="preserve">Sleep becomes elusive because the body remains partially mobilized. The world feels slightly unsafe in ways difficult to articulate.</w:t>
      </w:r>
    </w:p>
    <w:p>
      <w:pPr>
        <w:pStyle w:val="BodyText"/>
      </w:pPr>
      <w:r>
        <w:t xml:space="preserve">The tragedy of flight is subtle. It looks functional. It can even look successful. But it is powered by avoidance, not desire.</w:t>
      </w:r>
    </w:p>
    <w:p>
      <w:pPr>
        <w:pStyle w:val="BodyText"/>
      </w:pPr>
      <w:r>
        <w:t xml:space="preserve">You are not moving toward something.</w:t>
      </w:r>
    </w:p>
    <w:p>
      <w:pPr>
        <w:pStyle w:val="BodyText"/>
      </w:pPr>
      <w:r>
        <w:t xml:space="preserve">You are moving away from something unnamed.</w:t>
      </w:r>
    </w:p>
    <w:p>
      <w:pPr>
        <w:pStyle w:val="BodyText"/>
      </w:pPr>
      <w:r>
        <w:t xml:space="preserve">**Freeze</w:t>
      </w:r>
    </w:p>
    <w:p>
      <w:pPr>
        <w:pStyle w:val="BodyText"/>
      </w:pPr>
      <w:r>
        <w:t xml:space="preserve">Freeze is different.</w:t>
      </w:r>
    </w:p>
    <w:p>
      <w:pPr>
        <w:pStyle w:val="BodyText"/>
      </w:pPr>
      <w:r>
        <w:t xml:space="preserve">If fight is fire and flight is wind, freeze is ice.</w:t>
      </w:r>
    </w:p>
    <w:p>
      <w:pPr>
        <w:pStyle w:val="BodyText"/>
      </w:pPr>
      <w:r>
        <w:t xml:space="preserve">The parasympathetic nervous system, specifically the dorsal vagal branch, overrides mobilization. Heart rate may drop. Muscles go heavy. Thinking becomes fogged.</w:t>
      </w:r>
    </w:p>
    <w:p>
      <w:pPr>
        <w:pStyle w:val="BodyText"/>
      </w:pPr>
      <w:r>
        <w:t xml:space="preserve">It feels like being underwater.</w:t>
      </w:r>
    </w:p>
    <w:p>
      <w:pPr>
        <w:pStyle w:val="BodyText"/>
      </w:pPr>
      <w:r>
        <w:t xml:space="preserve">Words disappear. Choices feel impossible. You may sit staring at a screen, unable to initiate even simple actions.</w:t>
      </w:r>
    </w:p>
    <w:p>
      <w:pPr>
        <w:pStyle w:val="BodyText"/>
      </w:pPr>
      <w:r>
        <w:t xml:space="preserve">This is not laziness.</w:t>
      </w:r>
    </w:p>
    <w:p>
      <w:pPr>
        <w:pStyle w:val="BodyText"/>
      </w:pPr>
      <w:r>
        <w:t xml:space="preserve">It is an ancient biological strategy.</w:t>
      </w:r>
    </w:p>
    <w:p>
      <w:pPr>
        <w:pStyle w:val="BodyText"/>
      </w:pPr>
      <w:r>
        <w:t xml:space="preserve">When neither fighting nor escaping were viable in the original trauma, immobilization preserved survival. The body learned:</w:t>
      </w:r>
      <w:r>
        <w:t xml:space="preserve"> </w:t>
      </w:r>
      <w:r>
        <w:rPr>
          <w:i/>
          <w:iCs/>
        </w:rPr>
        <w:t xml:space="preserve">If I cannot win and cannot flee, I will disappear.</w:t>
      </w:r>
    </w:p>
    <w:p>
      <w:pPr>
        <w:pStyle w:val="BodyText"/>
      </w:pPr>
      <w:r>
        <w:t xml:space="preserve">So now, under stress, it replicates that strategy.</w:t>
      </w:r>
    </w:p>
    <w:p>
      <w:pPr>
        <w:pStyle w:val="BodyText"/>
      </w:pPr>
      <w:r>
        <w:t xml:space="preserve">The mind often misinterprets this as personal failure.</w:t>
      </w:r>
    </w:p>
    <w:p>
      <w:pPr>
        <w:pStyle w:val="BodyText"/>
      </w:pPr>
      <w:r>
        <w:t xml:space="preserve">“I am weak.”</w:t>
      </w:r>
      <w:r>
        <w:t xml:space="preserve"> </w:t>
      </w:r>
      <w:r>
        <w:t xml:space="preserve">“I am broken.”</w:t>
      </w:r>
      <w:r>
        <w:t xml:space="preserve"> </w:t>
      </w:r>
      <w:r>
        <w:t xml:space="preserve">“I am the problem.”</w:t>
      </w:r>
    </w:p>
    <w:p>
      <w:pPr>
        <w:pStyle w:val="BodyText"/>
      </w:pPr>
      <w:r>
        <w:t xml:space="preserve">But the body is doing exactly what it was trained to do.</w:t>
      </w:r>
    </w:p>
    <w:bookmarkStart w:id="160" w:name="the-chronic-loop"/>
    <w:p>
      <w:pPr>
        <w:pStyle w:val="Heading3"/>
      </w:pPr>
      <w:r>
        <w:t xml:space="preserve">The Chronic Loop</w:t>
      </w:r>
    </w:p>
    <w:p>
      <w:pPr>
        <w:pStyle w:val="FirstParagraph"/>
      </w:pPr>
      <w:r>
        <w:t xml:space="preserve">When trauma remains unintegrated, triggers do not produce isolated responses. They produce cycles.</w:t>
      </w:r>
    </w:p>
    <w:p>
      <w:pPr>
        <w:pStyle w:val="BodyText"/>
      </w:pPr>
      <w:r>
        <w:t xml:space="preserve">Repeated cortisol spikes alter baseline physiology. The threshold for activation lowers. Sleep quality diminishes. Digestive issues emerge. Chronic muscle tension becomes normal.</w:t>
      </w:r>
    </w:p>
    <w:p>
      <w:pPr>
        <w:pStyle w:val="BodyText"/>
      </w:pPr>
      <w:r>
        <w:t xml:space="preserve">You begin to live in what feels like a permanent “almost.”</w:t>
      </w:r>
    </w:p>
    <w:p>
      <w:pPr>
        <w:pStyle w:val="BodyText"/>
      </w:pPr>
      <w:r>
        <w:t xml:space="preserve">Almost threatened.</w:t>
      </w:r>
      <w:r>
        <w:t xml:space="preserve"> </w:t>
      </w:r>
      <w:r>
        <w:t xml:space="preserve">Almost overwhelmed.</w:t>
      </w:r>
      <w:r>
        <w:t xml:space="preserve"> </w:t>
      </w:r>
      <w:r>
        <w:t xml:space="preserve">Almost angry.</w:t>
      </w:r>
      <w:r>
        <w:t xml:space="preserve"> </w:t>
      </w:r>
      <w:r>
        <w:t xml:space="preserve">Almost exhausted.</w:t>
      </w:r>
    </w:p>
    <w:p>
      <w:pPr>
        <w:pStyle w:val="BodyText"/>
      </w:pPr>
      <w:r>
        <w:t xml:space="preserve">The hippocampus, responsible for contextual memory, may be less able to signal that</w:t>
      </w:r>
      <w:r>
        <w:t xml:space="preserve"> </w:t>
      </w:r>
      <w:r>
        <w:rPr>
          <w:i/>
          <w:iCs/>
        </w:rPr>
        <w:t xml:space="preserve">this is now, not then.</w:t>
      </w:r>
      <w:r>
        <w:t xml:space="preserve"> </w:t>
      </w:r>
      <w:r>
        <w:t xml:space="preserve">So the past bleeds forward.</w:t>
      </w:r>
    </w:p>
    <w:p>
      <w:pPr>
        <w:pStyle w:val="BodyText"/>
      </w:pPr>
      <w:r>
        <w:t xml:space="preserve">The world feels slightly charged, even in safe moments.</w:t>
      </w:r>
    </w:p>
    <w:p>
      <w:pPr>
        <w:pStyle w:val="BodyText"/>
      </w:pPr>
      <w:r>
        <w:t xml:space="preserve">And over time, the body’s constant vigilance becomes identity.</w:t>
      </w:r>
    </w:p>
    <w:p>
      <w:pPr>
        <w:pStyle w:val="BodyText"/>
      </w:pPr>
      <w:r>
        <w:t xml:space="preserve">“I’m just like this.”</w:t>
      </w:r>
      <w:r>
        <w:t xml:space="preserve"> </w:t>
      </w:r>
      <w:r>
        <w:t xml:space="preserve">“I’ve always been serious.”</w:t>
      </w:r>
      <w:r>
        <w:t xml:space="preserve"> </w:t>
      </w:r>
      <w:r>
        <w:t xml:space="preserve">“I live in my head.”</w:t>
      </w:r>
    </w:p>
    <w:p>
      <w:pPr>
        <w:pStyle w:val="BodyText"/>
      </w:pPr>
      <w:r>
        <w:t xml:space="preserve">But often, what you are living in is a nervous system that never got the message that the event ended.</w:t>
      </w:r>
    </w:p>
    <w:bookmarkEnd w:id="160"/>
    <w:bookmarkStart w:id="161" w:name="the-paradox-of-safety"/>
    <w:p>
      <w:pPr>
        <w:pStyle w:val="Heading3"/>
      </w:pPr>
      <w:r>
        <w:t xml:space="preserve">The Paradox of Safety</w:t>
      </w:r>
    </w:p>
    <w:p>
      <w:pPr>
        <w:pStyle w:val="FirstParagraph"/>
      </w:pPr>
      <w:r>
        <w:t xml:space="preserve">Here is the deeper difficulty:</w:t>
      </w:r>
    </w:p>
    <w:p>
      <w:pPr>
        <w:pStyle w:val="BodyText"/>
      </w:pPr>
      <w:r>
        <w:t xml:space="preserve">When someone has been repeatedly triggered into fight-flight-freeze over years, calm itself can feel suspicious.</w:t>
      </w:r>
    </w:p>
    <w:p>
      <w:pPr>
        <w:pStyle w:val="BodyText"/>
      </w:pPr>
      <w:r>
        <w:t xml:space="preserve">Stillness may feel unsafe.</w:t>
      </w:r>
    </w:p>
    <w:p>
      <w:pPr>
        <w:pStyle w:val="BodyText"/>
      </w:pPr>
      <w:r>
        <w:t xml:space="preserve">Rest may feel like vulnerability.</w:t>
      </w:r>
    </w:p>
    <w:p>
      <w:pPr>
        <w:pStyle w:val="BodyText"/>
      </w:pPr>
      <w:r>
        <w:t xml:space="preserve">If hypervigilance kept you safe before, letting go of it feels like betrayal of a former self.</w:t>
      </w:r>
    </w:p>
    <w:p>
      <w:pPr>
        <w:pStyle w:val="BodyText"/>
      </w:pPr>
      <w:r>
        <w:t xml:space="preserve">So the system maintains tension. It prefers the familiar discomfort of activation to the unfamiliar uncertainty of peace.</w:t>
      </w:r>
    </w:p>
    <w:p>
      <w:pPr>
        <w:pStyle w:val="BodyText"/>
      </w:pPr>
      <w:r>
        <w:t xml:space="preserve">This is why healing is not just cognitive insight. You can understand your trauma intellectually and still feel your heart race at a harmless cue.</w:t>
      </w:r>
    </w:p>
    <w:p>
      <w:pPr>
        <w:pStyle w:val="BodyText"/>
      </w:pPr>
      <w:r>
        <w:t xml:space="preserve">The body requires repetition of safety, not explanation of it.</w:t>
      </w:r>
    </w:p>
    <w:bookmarkEnd w:id="161"/>
    <w:bookmarkStart w:id="162" w:name="the-body-as-loyal-archivist"/>
    <w:p>
      <w:pPr>
        <w:pStyle w:val="Heading3"/>
      </w:pPr>
      <w:r>
        <w:t xml:space="preserve">The Body as Loyal Archivist</w:t>
      </w:r>
    </w:p>
    <w:p>
      <w:pPr>
        <w:pStyle w:val="FirstParagraph"/>
      </w:pPr>
      <w:r>
        <w:t xml:space="preserve">The body does not exaggerate.</w:t>
      </w:r>
    </w:p>
    <w:p>
      <w:pPr>
        <w:pStyle w:val="BodyText"/>
      </w:pPr>
      <w:r>
        <w:t xml:space="preserve">It archives.</w:t>
      </w:r>
    </w:p>
    <w:p>
      <w:pPr>
        <w:pStyle w:val="BodyText"/>
      </w:pPr>
      <w:r>
        <w:t xml:space="preserve">It encodes patterns of survival in tissue, reflex, hormone, posture.</w:t>
      </w:r>
    </w:p>
    <w:p>
      <w:pPr>
        <w:pStyle w:val="BodyText"/>
      </w:pPr>
      <w:r>
        <w:t xml:space="preserve">A raised shoulder may be a remnant of bracing. A clenched jaw may be an old refusal to cry. Shallow breathing may be learned invisibility.</w:t>
      </w:r>
    </w:p>
    <w:p>
      <w:pPr>
        <w:pStyle w:val="BodyText"/>
      </w:pPr>
      <w:r>
        <w:t xml:space="preserve">When consistently triggered, the body becomes less flexible. The range between activation and rest narrows. Neutral stimuli become suspicious. Relationships become arenas of risk.</w:t>
      </w:r>
    </w:p>
    <w:p>
      <w:pPr>
        <w:pStyle w:val="BodyText"/>
      </w:pPr>
      <w:r>
        <w:t xml:space="preserve">But beneath all of this is something important:</w:t>
      </w:r>
    </w:p>
    <w:p>
      <w:pPr>
        <w:pStyle w:val="BodyText"/>
      </w:pPr>
      <w:r>
        <w:t xml:space="preserve">The body is loyal.</w:t>
      </w:r>
    </w:p>
    <w:p>
      <w:pPr>
        <w:pStyle w:val="BodyText"/>
      </w:pPr>
      <w:r>
        <w:t xml:space="preserve">It has never been trying to sabotage you.</w:t>
      </w:r>
    </w:p>
    <w:p>
      <w:pPr>
        <w:pStyle w:val="BodyText"/>
      </w:pPr>
      <w:r>
        <w:t xml:space="preserve">It has been trying to ensure that what hurt you once does not annihilate you again.</w:t>
      </w:r>
    </w:p>
    <w:bookmarkEnd w:id="162"/>
    <w:bookmarkStart w:id="163" w:name="the-reorientation"/>
    <w:p>
      <w:pPr>
        <w:pStyle w:val="Heading3"/>
      </w:pPr>
      <w:r>
        <w:t xml:space="preserve">The Reorientation</w:t>
      </w:r>
    </w:p>
    <w:p>
      <w:pPr>
        <w:pStyle w:val="FirstParagraph"/>
      </w:pPr>
      <w:r>
        <w:t xml:space="preserve">To move out of chronic fight-flight-freeze is not to condemn the body.</w:t>
      </w:r>
    </w:p>
    <w:p>
      <w:pPr>
        <w:pStyle w:val="BodyText"/>
      </w:pPr>
      <w:r>
        <w:t xml:space="preserve">It is to retrain it.</w:t>
      </w:r>
    </w:p>
    <w:p>
      <w:pPr>
        <w:pStyle w:val="BodyText"/>
      </w:pPr>
      <w:r>
        <w:t xml:space="preserve">Slow breathing that signals safety to the vagus nerve. Gradual exposure to previously triggering contexts with conscious grounding. Safe relational experiences that contradict earlier templates.</w:t>
      </w:r>
    </w:p>
    <w:p>
      <w:pPr>
        <w:pStyle w:val="BodyText"/>
      </w:pPr>
      <w:r>
        <w:t xml:space="preserve">Repeated moments of “nothing bad happened.”</w:t>
      </w:r>
    </w:p>
    <w:p>
      <w:pPr>
        <w:pStyle w:val="BodyText"/>
      </w:pPr>
      <w:r>
        <w:t xml:space="preserve">Over time, the amygdala recalibrates. Cortisol baselines lower. Muscles soften. Thoughts regain complexity.</w:t>
      </w:r>
    </w:p>
    <w:p>
      <w:pPr>
        <w:pStyle w:val="BodyText"/>
      </w:pPr>
      <w:r>
        <w:t xml:space="preserve">The body begins, cautiously, to believe that now is not then.</w:t>
      </w:r>
    </w:p>
    <w:p>
      <w:pPr>
        <w:pStyle w:val="BodyText"/>
      </w:pPr>
      <w:r>
        <w:t xml:space="preserve">And when that shift begins, something profound happens.</w:t>
      </w:r>
    </w:p>
    <w:p>
      <w:pPr>
        <w:pStyle w:val="BodyText"/>
      </w:pPr>
      <w:r>
        <w:t xml:space="preserve">Energy once consumed by vigilance becomes available for curiosity. For creativity. For connection.</w:t>
      </w:r>
    </w:p>
    <w:p>
      <w:pPr>
        <w:pStyle w:val="BodyText"/>
      </w:pPr>
      <w:r>
        <w:t xml:space="preserve">The world widens.</w:t>
      </w:r>
    </w:p>
    <w:p>
      <w:pPr>
        <w:pStyle w:val="BodyText"/>
      </w:pPr>
      <w:r>
        <w:t xml:space="preserve">The body, finally, is not preparing for impact.</w:t>
      </w:r>
    </w:p>
    <w:p>
      <w:pPr>
        <w:pStyle w:val="BodyText"/>
      </w:pPr>
      <w:r>
        <w:t xml:space="preserve">It is simply inhabiting the present.</w:t>
      </w:r>
    </w:p>
    <w:p>
      <w:pPr>
        <w:pStyle w:val="BodyText"/>
      </w:pPr>
      <w:r>
        <w:t xml:space="preserve">Not because trauma was imaginary.</w:t>
      </w:r>
    </w:p>
    <w:p>
      <w:pPr>
        <w:pStyle w:val="BodyText"/>
      </w:pPr>
      <w:r>
        <w:t xml:space="preserve">But because survival is no longer the only task.</w:t>
      </w:r>
    </w:p>
    <w:p>
      <w:pPr>
        <w:pStyle w:val="BodyText"/>
      </w:pPr>
      <w:r>
        <w:t xml:space="preserve">And in that subtle physiological shift—heart steady, breath deep, muscles unbraced—there is a quiet revolution.</w:t>
      </w:r>
    </w:p>
    <w:p>
      <w:pPr>
        <w:pStyle w:val="BodyText"/>
      </w:pPr>
      <w:r>
        <w:t xml:space="preserve">The nervous system, once perpetually mobilized, learns again what it forgot:</w:t>
      </w:r>
    </w:p>
    <w:p>
      <w:pPr>
        <w:pStyle w:val="BodyText"/>
      </w:pPr>
      <w:r>
        <w:t xml:space="preserve">Rest is not danger.</w:t>
      </w:r>
    </w:p>
    <w:p>
      <w:pPr>
        <w:pStyle w:val="BodyText"/>
      </w:pPr>
      <w:r>
        <w:t xml:space="preserve">Stillness is not annihilation.</w:t>
      </w:r>
    </w:p>
    <w:p>
      <w:pPr>
        <w:pStyle w:val="BodyText"/>
      </w:pPr>
      <w:r>
        <w:t xml:space="preserve">And peace, though unfamiliar, does not require defense.</w:t>
      </w:r>
    </w:p>
    <w:p>
      <w:r>
        <w:br w:type="page"/>
      </w:r>
    </w:p>
    <w:bookmarkEnd w:id="163"/>
    <w:bookmarkEnd w:id="164"/>
    <w:bookmarkStart w:id="177" w:name="X1369863c67cc5d5cd0dffd53548271921b8262a"/>
    <w:p>
      <w:pPr>
        <w:pStyle w:val="Heading1"/>
      </w:pPr>
      <w:r>
        <w:t xml:space="preserve">How the Body Turns Breakfast into Electricity</w:t>
      </w:r>
    </w:p>
    <w:p>
      <w:pPr>
        <w:pStyle w:val="FirstParagraph"/>
      </w:pPr>
      <w:r>
        <w:t xml:space="preserve">If you have ever eaten a slice of toast and then walked briskly up a</w:t>
      </w:r>
      <w:r>
        <w:t xml:space="preserve"> </w:t>
      </w:r>
      <w:r>
        <w:t xml:space="preserve">hill, you have participated in one of the most astonishing industrial</w:t>
      </w:r>
      <w:r>
        <w:t xml:space="preserve"> </w:t>
      </w:r>
      <w:r>
        <w:t xml:space="preserve">operations on Earth. The bread did not simply vanish. It was dismantled,</w:t>
      </w:r>
      <w:r>
        <w:t xml:space="preserve"> </w:t>
      </w:r>
      <w:r>
        <w:t xml:space="preserve">sorted, repackaged, chemically negotiated, and ultimately converted into</w:t>
      </w:r>
      <w:r>
        <w:t xml:space="preserve"> </w:t>
      </w:r>
      <w:r>
        <w:t xml:space="preserve">tiny packets of usable energy inside trillions of microscopic power</w:t>
      </w:r>
      <w:r>
        <w:t xml:space="preserve"> </w:t>
      </w:r>
      <w:r>
        <w:t xml:space="preserve">stations you carry around in your cells.</w:t>
      </w:r>
    </w:p>
    <w:p>
      <w:pPr>
        <w:pStyle w:val="BodyText"/>
      </w:pPr>
      <w:r>
        <w:t xml:space="preserve">This is not metaphor. You are, in a literal sense, a warm, ambulatory</w:t>
      </w:r>
      <w:r>
        <w:t xml:space="preserve"> </w:t>
      </w:r>
      <w:r>
        <w:t xml:space="preserve">power grid.</w:t>
      </w:r>
    </w:p>
    <w:p>
      <w:pPr>
        <w:pStyle w:val="BodyText"/>
      </w:pPr>
      <w:r>
        <w:t xml:space="preserve">Let us begin with breakfast.</w:t>
      </w:r>
    </w:p>
    <w:bookmarkStart w:id="165" w:name="step-one-dismantling-the-shipment"/>
    <w:p>
      <w:pPr>
        <w:pStyle w:val="Heading2"/>
      </w:pPr>
      <w:r>
        <w:t xml:space="preserve">Step One: Dismantling the Shipment</w:t>
      </w:r>
    </w:p>
    <w:p>
      <w:pPr>
        <w:pStyle w:val="FirstParagraph"/>
      </w:pPr>
      <w:r>
        <w:t xml:space="preserve">Food arrives in large, unwieldy parcels—carbohydrates, fats, proteins.</w:t>
      </w:r>
      <w:r>
        <w:t xml:space="preserve"> </w:t>
      </w:r>
      <w:r>
        <w:t xml:space="preserve">Your digestive system is less interested in cuisine than in components.</w:t>
      </w:r>
      <w:r>
        <w:t xml:space="preserve"> </w:t>
      </w:r>
      <w:r>
        <w:t xml:space="preserve">It behaves like an efficient customs officer with a cleaver.</w:t>
      </w:r>
    </w:p>
    <w:p>
      <w:pPr>
        <w:pStyle w:val="BodyText"/>
      </w:pPr>
      <w:r>
        <w:t xml:space="preserve">Carbohydrates are reduced to glucose. Fats are reduced to fatty acids</w:t>
      </w:r>
      <w:r>
        <w:t xml:space="preserve"> </w:t>
      </w:r>
      <w:r>
        <w:t xml:space="preserve">and glycerol. Proteins are dismantled into amino acids.</w:t>
      </w:r>
    </w:p>
    <w:p>
      <w:pPr>
        <w:pStyle w:val="BodyText"/>
      </w:pPr>
      <w:r>
        <w:t xml:space="preserve">Enzymes do the cutting. They are molecular scissors, highly specific,</w:t>
      </w:r>
      <w:r>
        <w:t xml:space="preserve"> </w:t>
      </w:r>
      <w:r>
        <w:t xml:space="preserve">intolerant of error. In the mouth, amylase begins breaking starch into</w:t>
      </w:r>
      <w:r>
        <w:t xml:space="preserve"> </w:t>
      </w:r>
      <w:r>
        <w:t xml:space="preserve">smaller sugars. In the stomach and small intestine, more</w:t>
      </w:r>
      <w:r>
        <w:t xml:space="preserve"> </w:t>
      </w:r>
      <w:r>
        <w:t xml:space="preserve">enzymes—proteases, lipases, carbohydrases—continue the demolition.</w:t>
      </w:r>
      <w:r>
        <w:t xml:space="preserve"> </w:t>
      </w:r>
      <w:r>
        <w:t xml:space="preserve">By the time the food leaves your small intestine, it has been reduced to</w:t>
      </w:r>
      <w:r>
        <w:t xml:space="preserve"> </w:t>
      </w:r>
      <w:r>
        <w:t xml:space="preserve">molecules small enough to slip through the intestinal lining.</w:t>
      </w:r>
    </w:p>
    <w:p>
      <w:pPr>
        <w:pStyle w:val="BodyText"/>
      </w:pPr>
      <w:r>
        <w:t xml:space="preserve">This slipping is not casual. It involves membranes.</w:t>
      </w:r>
    </w:p>
    <w:bookmarkEnd w:id="165"/>
    <w:bookmarkStart w:id="166" w:name="membranes-the-gatekeepers"/>
    <w:p>
      <w:pPr>
        <w:pStyle w:val="Heading2"/>
      </w:pPr>
      <w:r>
        <w:t xml:space="preserve">Membranes: The Gatekeepers</w:t>
      </w:r>
    </w:p>
    <w:p>
      <w:pPr>
        <w:pStyle w:val="FirstParagraph"/>
      </w:pPr>
      <w:r>
        <w:t xml:space="preserve">Every cell in your body is wrapped in a phospholipid membrane. Imagine a</w:t>
      </w:r>
      <w:r>
        <w:t xml:space="preserve"> </w:t>
      </w:r>
      <w:r>
        <w:t xml:space="preserve">microscopic bubble whose walls are made of molecules with water-loving</w:t>
      </w:r>
      <w:r>
        <w:t xml:space="preserve"> </w:t>
      </w:r>
      <w:r>
        <w:t xml:space="preserve">heads and water-fearing tails. The arrangement is elegant and</w:t>
      </w:r>
      <w:r>
        <w:t xml:space="preserve"> </w:t>
      </w:r>
      <w:r>
        <w:t xml:space="preserve">self-assembling. The tails face inward, away from water; the heads face</w:t>
      </w:r>
      <w:r>
        <w:t xml:space="preserve"> </w:t>
      </w:r>
      <w:r>
        <w:t xml:space="preserve">outward. The result is a flexible but selective barrier.</w:t>
      </w:r>
    </w:p>
    <w:p>
      <w:pPr>
        <w:pStyle w:val="BodyText"/>
      </w:pPr>
      <w:r>
        <w:t xml:space="preserve">Small nonpolar molecules can drift through. Charged or large molecules,</w:t>
      </w:r>
      <w:r>
        <w:t xml:space="preserve"> </w:t>
      </w:r>
      <w:r>
        <w:t xml:space="preserve">such as glucose, require assistance.</w:t>
      </w:r>
    </w:p>
    <w:p>
      <w:pPr>
        <w:pStyle w:val="BodyText"/>
      </w:pPr>
      <w:r>
        <w:t xml:space="preserve">This assistance comes from protein channels and transporters embedded in</w:t>
      </w:r>
      <w:r>
        <w:t xml:space="preserve"> </w:t>
      </w:r>
      <w:r>
        <w:t xml:space="preserve">the membrane. They are revolving doors, security checkpoints, and</w:t>
      </w:r>
      <w:r>
        <w:t xml:space="preserve"> </w:t>
      </w:r>
      <w:r>
        <w:t xml:space="preserve">occasionally turnstiles powered by other molecules.</w:t>
      </w:r>
    </w:p>
    <w:p>
      <w:pPr>
        <w:pStyle w:val="BodyText"/>
      </w:pPr>
      <w:r>
        <w:t xml:space="preserve">Glucose enters cells via transport proteins called GLUT transporters.</w:t>
      </w:r>
      <w:r>
        <w:t xml:space="preserve"> </w:t>
      </w:r>
      <w:r>
        <w:t xml:space="preserve">Some work passively, allowing glucose to move down its concentration</w:t>
      </w:r>
      <w:r>
        <w:t xml:space="preserve"> </w:t>
      </w:r>
      <w:r>
        <w:t xml:space="preserve">gradient. Others require coordination with hormones such as insulin,</w:t>
      </w:r>
      <w:r>
        <w:t xml:space="preserve"> </w:t>
      </w:r>
      <w:r>
        <w:t xml:space="preserve">which signals cells to increase glucose uptake after a meal.</w:t>
      </w:r>
    </w:p>
    <w:p>
      <w:pPr>
        <w:pStyle w:val="BodyText"/>
      </w:pPr>
      <w:r>
        <w:t xml:space="preserve">Already, we are engaged in logistics of extraordinary sophistication.</w:t>
      </w:r>
    </w:p>
    <w:bookmarkEnd w:id="166"/>
    <w:bookmarkStart w:id="167" w:name="glucose-enters-the-cell"/>
    <w:p>
      <w:pPr>
        <w:pStyle w:val="Heading2"/>
      </w:pPr>
      <w:r>
        <w:t xml:space="preserve">Glucose Enters the Cell</w:t>
      </w:r>
    </w:p>
    <w:p>
      <w:pPr>
        <w:pStyle w:val="FirstParagraph"/>
      </w:pPr>
      <w:r>
        <w:t xml:space="preserve">Once glucose crosses the membrane, it is not immediately burned like</w:t>
      </w:r>
      <w:r>
        <w:t xml:space="preserve"> </w:t>
      </w:r>
      <w:r>
        <w:t xml:space="preserve">coal in a furnace. That would be catastrophic. Instead, it enters a</w:t>
      </w:r>
      <w:r>
        <w:t xml:space="preserve"> </w:t>
      </w:r>
      <w:r>
        <w:t xml:space="preserve">carefully choreographed pathway known as glycolysis.</w:t>
      </w:r>
    </w:p>
    <w:p>
      <w:pPr>
        <w:pStyle w:val="BodyText"/>
      </w:pPr>
      <w:r>
        <w:t xml:space="preserve">Glycolysis occurs in the cytoplasm. It does not require oxygen. It</w:t>
      </w:r>
      <w:r>
        <w:t xml:space="preserve"> </w:t>
      </w:r>
      <w:r>
        <w:t xml:space="preserve">consists of ten enzyme-driven steps that convert one molecule of glucose</w:t>
      </w:r>
      <w:r>
        <w:t xml:space="preserve"> </w:t>
      </w:r>
      <w:r>
        <w:t xml:space="preserve">(six carbons) into two molecules of pyruvate (three carbons each).</w:t>
      </w:r>
    </w:p>
    <w:p>
      <w:pPr>
        <w:pStyle w:val="BodyText"/>
      </w:pPr>
      <w:r>
        <w:t xml:space="preserve">Along the way, something crucial happens.</w:t>
      </w:r>
    </w:p>
    <w:p>
      <w:pPr>
        <w:pStyle w:val="BodyText"/>
      </w:pPr>
      <w:r>
        <w:t xml:space="preserve">The cell captures energy—not in heat, but in chemical form.</w:t>
      </w:r>
    </w:p>
    <w:bookmarkEnd w:id="167"/>
    <w:bookmarkStart w:id="168" w:name="atp-the-molecular-currency"/>
    <w:p>
      <w:pPr>
        <w:pStyle w:val="Heading2"/>
      </w:pPr>
      <w:r>
        <w:t xml:space="preserve">ATP: The Molecular Currency</w:t>
      </w:r>
    </w:p>
    <w:p>
      <w:pPr>
        <w:pStyle w:val="FirstParagraph"/>
      </w:pPr>
      <w:r>
        <w:t xml:space="preserve">The body’s energy currency is adenosine triphosphate, or ATP. Think of</w:t>
      </w:r>
      <w:r>
        <w:t xml:space="preserve"> </w:t>
      </w:r>
      <w:r>
        <w:t xml:space="preserve">ATP as a rechargeable molecular battery. It consists of adenosine</w:t>
      </w:r>
      <w:r>
        <w:t xml:space="preserve"> </w:t>
      </w:r>
      <w:r>
        <w:t xml:space="preserve">attached to three phosphate groups. The bonds between these phosphates</w:t>
      </w:r>
      <w:r>
        <w:t xml:space="preserve"> </w:t>
      </w:r>
      <w:r>
        <w:t xml:space="preserve">store energy. When the cell needs energy, it breaks off the outer</w:t>
      </w:r>
      <w:r>
        <w:t xml:space="preserve"> </w:t>
      </w:r>
      <w:r>
        <w:t xml:space="preserve">phosphate, converting ATP into ADP (adenosine diphosphate) and releasing</w:t>
      </w:r>
      <w:r>
        <w:t xml:space="preserve"> </w:t>
      </w:r>
      <w:r>
        <w:t xml:space="preserve">usable energy.</w:t>
      </w:r>
    </w:p>
    <w:p>
      <w:pPr>
        <w:pStyle w:val="BodyText"/>
      </w:pPr>
      <w:r>
        <w:t xml:space="preserve">The breaking of this phosphate bond is not explosive. It is precise and</w:t>
      </w:r>
      <w:r>
        <w:t xml:space="preserve"> </w:t>
      </w:r>
      <w:r>
        <w:t xml:space="preserve">controlled. Enzymes couple ATP breakdown to specific cellular</w:t>
      </w:r>
      <w:r>
        <w:t xml:space="preserve"> </w:t>
      </w:r>
      <w:r>
        <w:t xml:space="preserve">tasks—muscle contraction, ion pumping, protein synthesis.</w:t>
      </w:r>
    </w:p>
    <w:p>
      <w:pPr>
        <w:pStyle w:val="BodyText"/>
      </w:pPr>
      <w:r>
        <w:t xml:space="preserve">During glycolysis, the cell nets two ATP molecules per glucose molecule.</w:t>
      </w:r>
      <w:r>
        <w:t xml:space="preserve"> </w:t>
      </w:r>
      <w:r>
        <w:t xml:space="preserve">Two is not impressive. The real payoff is yet to come.</w:t>
      </w:r>
    </w:p>
    <w:bookmarkEnd w:id="168"/>
    <w:bookmarkStart w:id="169" w:name="X63b597eabe08825039a3747baa8ed22b18e8758"/>
    <w:p>
      <w:pPr>
        <w:pStyle w:val="Heading2"/>
      </w:pPr>
      <w:r>
        <w:t xml:space="preserve">The Mitochondrion: Power Plant of the Cell</w:t>
      </w:r>
    </w:p>
    <w:p>
      <w:pPr>
        <w:pStyle w:val="FirstParagraph"/>
      </w:pPr>
      <w:r>
        <w:t xml:space="preserve">Pyruvate now approaches a structure that resembles a bean-shaped</w:t>
      </w:r>
      <w:r>
        <w:t xml:space="preserve"> </w:t>
      </w:r>
      <w:r>
        <w:t xml:space="preserve">factory: the mitochondrion. Most cells contain hundreds to thousands of</w:t>
      </w:r>
      <w:r>
        <w:t xml:space="preserve"> </w:t>
      </w:r>
      <w:r>
        <w:t xml:space="preserve">them. They have their own membranes—two of them, in fact.</w:t>
      </w:r>
    </w:p>
    <w:p>
      <w:pPr>
        <w:pStyle w:val="BodyText"/>
      </w:pPr>
      <w:r>
        <w:t xml:space="preserve">The outer membrane is relatively permeable. The inner membrane is highly</w:t>
      </w:r>
      <w:r>
        <w:t xml:space="preserve"> </w:t>
      </w:r>
      <w:r>
        <w:t xml:space="preserve">selective and deeply folded into structures called cristae.</w:t>
      </w:r>
    </w:p>
    <w:p>
      <w:pPr>
        <w:pStyle w:val="BodyText"/>
      </w:pPr>
      <w:r>
        <w:t xml:space="preserve">These folds increase surface area, because this is where serious energy</w:t>
      </w:r>
      <w:r>
        <w:t xml:space="preserve"> </w:t>
      </w:r>
      <w:r>
        <w:t xml:space="preserve">production occurs.</w:t>
      </w:r>
    </w:p>
    <w:p>
      <w:pPr>
        <w:pStyle w:val="BodyText"/>
      </w:pPr>
      <w:r>
        <w:t xml:space="preserve">Inside the mitochondrion, pyruvate is converted into acetyl-CoA and fed</w:t>
      </w:r>
      <w:r>
        <w:t xml:space="preserve"> </w:t>
      </w:r>
      <w:r>
        <w:t xml:space="preserve">into the citric acid cycle (also known as the Krebs cycle). This cycle</w:t>
      </w:r>
      <w:r>
        <w:t xml:space="preserve"> </w:t>
      </w:r>
      <w:r>
        <w:t xml:space="preserve">systematically strips electrons from carbon atoms. The carbon exits as</w:t>
      </w:r>
      <w:r>
        <w:t xml:space="preserve"> </w:t>
      </w:r>
      <w:r>
        <w:t xml:space="preserve">carbon dioxide, which you exhale.</w:t>
      </w:r>
    </w:p>
    <w:p>
      <w:pPr>
        <w:pStyle w:val="BodyText"/>
      </w:pPr>
      <w:r>
        <w:t xml:space="preserve">The electrons, however, are precious.</w:t>
      </w:r>
    </w:p>
    <w:bookmarkEnd w:id="169"/>
    <w:bookmarkStart w:id="170" w:name="X90e048c84c681fe579d0e9c3a9c14fa7f525005"/>
    <w:p>
      <w:pPr>
        <w:pStyle w:val="Heading2"/>
      </w:pPr>
      <w:r>
        <w:t xml:space="preserve">Electron Transport Chain: Where Electricity Happens</w:t>
      </w:r>
    </w:p>
    <w:p>
      <w:pPr>
        <w:pStyle w:val="FirstParagraph"/>
      </w:pPr>
      <w:r>
        <w:t xml:space="preserve">Electrons removed from food molecules are transferred to carrier</w:t>
      </w:r>
      <w:r>
        <w:t xml:space="preserve"> </w:t>
      </w:r>
      <w:r>
        <w:t xml:space="preserve">molecules such as NADH and FADH2. These carriers deliver electrons to</w:t>
      </w:r>
      <w:r>
        <w:t xml:space="preserve"> </w:t>
      </w:r>
      <w:r>
        <w:t xml:space="preserve">the inner mitochondrial membrane, where a sequence of protein</w:t>
      </w:r>
      <w:r>
        <w:t xml:space="preserve"> </w:t>
      </w:r>
      <w:r>
        <w:t xml:space="preserve">complexes—collectively called the electron transport chain—awaits.</w:t>
      </w:r>
    </w:p>
    <w:p>
      <w:pPr>
        <w:pStyle w:val="BodyText"/>
      </w:pPr>
      <w:r>
        <w:t xml:space="preserve">Here the process becomes truly elegant.</w:t>
      </w:r>
    </w:p>
    <w:p>
      <w:pPr>
        <w:pStyle w:val="BodyText"/>
      </w:pPr>
      <w:r>
        <w:t xml:space="preserve">Electrons move from one protein complex to another in a controlled</w:t>
      </w:r>
      <w:r>
        <w:t xml:space="preserve"> </w:t>
      </w:r>
      <w:r>
        <w:t xml:space="preserve">cascade. Each transfer releases a small amount of energy. Instead of</w:t>
      </w:r>
      <w:r>
        <w:t xml:space="preserve"> </w:t>
      </w:r>
      <w:r>
        <w:t xml:space="preserve">wasting it, the mitochondrion uses this energy to pump protons (hydrogen</w:t>
      </w:r>
      <w:r>
        <w:t xml:space="preserve"> </w:t>
      </w:r>
      <w:r>
        <w:t xml:space="preserve">ions) from the inner compartment (the matrix) into the space between the</w:t>
      </w:r>
      <w:r>
        <w:t xml:space="preserve"> </w:t>
      </w:r>
      <w:r>
        <w:t xml:space="preserve">two membranes.</w:t>
      </w:r>
    </w:p>
    <w:p>
      <w:pPr>
        <w:pStyle w:val="BodyText"/>
      </w:pPr>
      <w:r>
        <w:t xml:space="preserve">This creates a gradient.</w:t>
      </w:r>
    </w:p>
    <w:p>
      <w:pPr>
        <w:pStyle w:val="BodyText"/>
      </w:pPr>
      <w:r>
        <w:t xml:space="preserve">There are now more protons outside the inner membrane than inside.</w:t>
      </w:r>
      <w:r>
        <w:t xml:space="preserve"> </w:t>
      </w:r>
      <w:r>
        <w:t xml:space="preserve">Because protons are positively charged, this difference creates both a</w:t>
      </w:r>
      <w:r>
        <w:t xml:space="preserve"> </w:t>
      </w:r>
      <w:r>
        <w:t xml:space="preserve">concentration gradient and an electrical gradient. In other words, the</w:t>
      </w:r>
      <w:r>
        <w:t xml:space="preserve"> </w:t>
      </w:r>
      <w:r>
        <w:t xml:space="preserve">mitochondrion has constructed a tiny battery.</w:t>
      </w:r>
    </w:p>
    <w:p>
      <w:pPr>
        <w:pStyle w:val="BodyText"/>
      </w:pPr>
      <w:r>
        <w:t xml:space="preserve">This stored electrochemical potential is called the proton motive force.</w:t>
      </w:r>
    </w:p>
    <w:bookmarkEnd w:id="170"/>
    <w:bookmarkStart w:id="171" w:name="atp-synthase-the-turbine"/>
    <w:p>
      <w:pPr>
        <w:pStyle w:val="Heading2"/>
      </w:pPr>
      <w:r>
        <w:t xml:space="preserve">ATP Synthase: The Turbine</w:t>
      </w:r>
    </w:p>
    <w:p>
      <w:pPr>
        <w:pStyle w:val="FirstParagraph"/>
      </w:pPr>
      <w:r>
        <w:t xml:space="preserve">Protons, like all particles, prefer equilibrium. They want to flow back</w:t>
      </w:r>
      <w:r>
        <w:t xml:space="preserve"> </w:t>
      </w:r>
      <w:r>
        <w:t xml:space="preserve">down their gradient. The inner membrane does not allow them to slip</w:t>
      </w:r>
      <w:r>
        <w:t xml:space="preserve"> </w:t>
      </w:r>
      <w:r>
        <w:t xml:space="preserve">through freely. There is only one permitted passage: a remarkable</w:t>
      </w:r>
      <w:r>
        <w:t xml:space="preserve"> </w:t>
      </w:r>
      <w:r>
        <w:t xml:space="preserve">protein complex called ATP synthase.</w:t>
      </w:r>
    </w:p>
    <w:p>
      <w:pPr>
        <w:pStyle w:val="BodyText"/>
      </w:pPr>
      <w:r>
        <w:t xml:space="preserve">ATP synthase is, quite literally, a rotary motor.</w:t>
      </w:r>
    </w:p>
    <w:p>
      <w:pPr>
        <w:pStyle w:val="BodyText"/>
      </w:pPr>
      <w:r>
        <w:t xml:space="preserve">As protons flow through it, driven by their gradient, they cause part of</w:t>
      </w:r>
      <w:r>
        <w:t xml:space="preserve"> </w:t>
      </w:r>
      <w:r>
        <w:t xml:space="preserve">the protein to spin. This rotation drives the mechanical formation of</w:t>
      </w:r>
      <w:r>
        <w:t xml:space="preserve"> </w:t>
      </w:r>
      <w:r>
        <w:t xml:space="preserve">ATP from ADP and inorganic phosphate.</w:t>
      </w:r>
    </w:p>
    <w:p>
      <w:pPr>
        <w:pStyle w:val="BodyText"/>
      </w:pPr>
      <w:r>
        <w:t xml:space="preserve">The image is not poetic exaggeration. It has been observed. It rotates.</w:t>
      </w:r>
    </w:p>
    <w:p>
      <w:pPr>
        <w:pStyle w:val="BodyText"/>
      </w:pPr>
      <w:r>
        <w:t xml:space="preserve">For each glucose molecule fully processed through glycolysis, the citric</w:t>
      </w:r>
      <w:r>
        <w:t xml:space="preserve"> </w:t>
      </w:r>
      <w:r>
        <w:t xml:space="preserve">acid cycle, and oxidative phosphorylation, roughly 30 to 32 ATP</w:t>
      </w:r>
      <w:r>
        <w:t xml:space="preserve"> </w:t>
      </w:r>
      <w:r>
        <w:t xml:space="preserve">molecules are generated.</w:t>
      </w:r>
    </w:p>
    <w:p>
      <w:pPr>
        <w:pStyle w:val="BodyText"/>
      </w:pPr>
      <w:r>
        <w:t xml:space="preserve">From toast to torque.</w:t>
      </w:r>
    </w:p>
    <w:bookmarkEnd w:id="171"/>
    <w:bookmarkStart w:id="172" w:name="oxygen-the-final-acceptor"/>
    <w:p>
      <w:pPr>
        <w:pStyle w:val="Heading2"/>
      </w:pPr>
      <w:r>
        <w:t xml:space="preserve">Oxygen: The Final Acceptor</w:t>
      </w:r>
    </w:p>
    <w:p>
      <w:pPr>
        <w:pStyle w:val="FirstParagraph"/>
      </w:pPr>
      <w:r>
        <w:t xml:space="preserve">At the end of the electron transport chain, electrons must go somewhere.</w:t>
      </w:r>
      <w:r>
        <w:t xml:space="preserve"> </w:t>
      </w:r>
      <w:r>
        <w:t xml:space="preserve">Oxygen serves as the final electron acceptor. It combines with electrons</w:t>
      </w:r>
      <w:r>
        <w:t xml:space="preserve"> </w:t>
      </w:r>
      <w:r>
        <w:t xml:space="preserve">and protons to form water.</w:t>
      </w:r>
    </w:p>
    <w:p>
      <w:pPr>
        <w:pStyle w:val="BodyText"/>
      </w:pPr>
      <w:r>
        <w:t xml:space="preserve">Without oxygen, the chain backs up. Electron flow stops. The proton</w:t>
      </w:r>
      <w:r>
        <w:t xml:space="preserve"> </w:t>
      </w:r>
      <w:r>
        <w:t xml:space="preserve">gradient collapses. ATP production plummets.</w:t>
      </w:r>
    </w:p>
    <w:p>
      <w:pPr>
        <w:pStyle w:val="BodyText"/>
      </w:pPr>
      <w:r>
        <w:t xml:space="preserve">This is why oxygen matters. It is not merely</w:t>
      </w:r>
      <w:r>
        <w:t xml:space="preserve"> </w:t>
      </w:r>
      <w:r>
        <w:t xml:space="preserve">“air.”</w:t>
      </w:r>
      <w:r>
        <w:t xml:space="preserve"> </w:t>
      </w:r>
      <w:r>
        <w:t xml:space="preserve">It is the terminal</w:t>
      </w:r>
      <w:r>
        <w:t xml:space="preserve"> </w:t>
      </w:r>
      <w:r>
        <w:t xml:space="preserve">electron sink that keeps the entire energy system operational.</w:t>
      </w:r>
    </w:p>
    <w:bookmarkEnd w:id="172"/>
    <w:bookmarkStart w:id="173" w:name="particle-exchange-and-ion-pumps"/>
    <w:p>
      <w:pPr>
        <w:pStyle w:val="Heading2"/>
      </w:pPr>
      <w:r>
        <w:t xml:space="preserve">Particle Exchange and Ion Pumps</w:t>
      </w:r>
    </w:p>
    <w:p>
      <w:pPr>
        <w:pStyle w:val="FirstParagraph"/>
      </w:pPr>
      <w:r>
        <w:t xml:space="preserve">Cells do not merely produce ATP; they spend it constantly. A significant</w:t>
      </w:r>
      <w:r>
        <w:t xml:space="preserve"> </w:t>
      </w:r>
      <w:r>
        <w:t xml:space="preserve">portion powers membrane pumps.</w:t>
      </w:r>
    </w:p>
    <w:p>
      <w:pPr>
        <w:pStyle w:val="BodyText"/>
      </w:pPr>
      <w:r>
        <w:t xml:space="preserve">One of the most important is the sodium-potassium pump (Na⁺/K⁺-ATPase).</w:t>
      </w:r>
      <w:r>
        <w:t xml:space="preserve"> </w:t>
      </w:r>
      <w:r>
        <w:t xml:space="preserve">This protein uses ATP to move three sodium ions out of the cell and two</w:t>
      </w:r>
      <w:r>
        <w:t xml:space="preserve"> </w:t>
      </w:r>
      <w:r>
        <w:t xml:space="preserve">potassium ions in. It works against concentration gradients, maintaining</w:t>
      </w:r>
      <w:r>
        <w:t xml:space="preserve"> </w:t>
      </w:r>
      <w:r>
        <w:t xml:space="preserve">electrical potential across the membrane.</w:t>
      </w:r>
    </w:p>
    <w:p>
      <w:pPr>
        <w:pStyle w:val="BodyText"/>
      </w:pPr>
      <w:r>
        <w:t xml:space="preserve">This electrical gradient is essential for nerve impulses. When a neuron</w:t>
      </w:r>
      <w:r>
        <w:t xml:space="preserve"> </w:t>
      </w:r>
      <w:r>
        <w:t xml:space="preserve">fires, it temporarily alters membrane permeability to sodium and</w:t>
      </w:r>
      <w:r>
        <w:t xml:space="preserve"> </w:t>
      </w:r>
      <w:r>
        <w:t xml:space="preserve">potassium. The resulting ion flow generates an electrical signal.</w:t>
      </w:r>
    </w:p>
    <w:p>
      <w:pPr>
        <w:pStyle w:val="BodyText"/>
      </w:pPr>
      <w:r>
        <w:t xml:space="preserve">Your thoughts, then, are partially the consequence of ATP-funded ion</w:t>
      </w:r>
      <w:r>
        <w:t xml:space="preserve"> </w:t>
      </w:r>
      <w:r>
        <w:t xml:space="preserve">traffic.</w:t>
      </w:r>
    </w:p>
    <w:bookmarkEnd w:id="173"/>
    <w:bookmarkStart w:id="174" w:name="fats-and-proteins-join-the-party"/>
    <w:p>
      <w:pPr>
        <w:pStyle w:val="Heading2"/>
      </w:pPr>
      <w:r>
        <w:t xml:space="preserve">Fats and Proteins Join the Party</w:t>
      </w:r>
    </w:p>
    <w:p>
      <w:pPr>
        <w:pStyle w:val="FirstParagraph"/>
      </w:pPr>
      <w:r>
        <w:t xml:space="preserve">While glucose is convenient, fats are dense energy stores. Fatty acids</w:t>
      </w:r>
      <w:r>
        <w:t xml:space="preserve"> </w:t>
      </w:r>
      <w:r>
        <w:t xml:space="preserve">enter mitochondria and undergo beta-oxidation, producing acetyl-CoA in</w:t>
      </w:r>
      <w:r>
        <w:t xml:space="preserve"> </w:t>
      </w:r>
      <w:r>
        <w:t xml:space="preserve">abundance. Gram for gram, fats yield more ATP than carbohydrates.</w:t>
      </w:r>
    </w:p>
    <w:p>
      <w:pPr>
        <w:pStyle w:val="BodyText"/>
      </w:pPr>
      <w:r>
        <w:t xml:space="preserve">Proteins are less commonly used for energy but can be converted into</w:t>
      </w:r>
      <w:r>
        <w:t xml:space="preserve"> </w:t>
      </w:r>
      <w:r>
        <w:t xml:space="preserve">intermediates that enter glycolysis or the citric acid cycle.</w:t>
      </w:r>
    </w:p>
    <w:p>
      <w:pPr>
        <w:pStyle w:val="BodyText"/>
      </w:pPr>
      <w:r>
        <w:t xml:space="preserve">The body is adaptable. It adjusts fuel use based on availability,</w:t>
      </w:r>
      <w:r>
        <w:t xml:space="preserve"> </w:t>
      </w:r>
      <w:r>
        <w:t xml:space="preserve">hormonal signals, and activity level.</w:t>
      </w:r>
    </w:p>
    <w:bookmarkEnd w:id="174"/>
    <w:bookmarkStart w:id="175" w:name="the-economy-of-efficiency"/>
    <w:p>
      <w:pPr>
        <w:pStyle w:val="Heading2"/>
      </w:pPr>
      <w:r>
        <w:t xml:space="preserve">The Economy of Efficiency</w:t>
      </w:r>
    </w:p>
    <w:p>
      <w:pPr>
        <w:pStyle w:val="FirstParagraph"/>
      </w:pPr>
      <w:r>
        <w:t xml:space="preserve">The entire system is astonishingly efficient. Instead of combusting food</w:t>
      </w:r>
      <w:r>
        <w:t xml:space="preserve"> </w:t>
      </w:r>
      <w:r>
        <w:t xml:space="preserve">in one uncontrolled reaction, the body extracts energy stepwise,</w:t>
      </w:r>
      <w:r>
        <w:t xml:space="preserve"> </w:t>
      </w:r>
      <w:r>
        <w:t xml:space="preserve">capturing it in ATP and electrochemical gradients. Heat is produced, but</w:t>
      </w:r>
      <w:r>
        <w:t xml:space="preserve"> </w:t>
      </w:r>
      <w:r>
        <w:t xml:space="preserve">as a byproduct, not as the primary output.</w:t>
      </w:r>
    </w:p>
    <w:p>
      <w:pPr>
        <w:pStyle w:val="BodyText"/>
      </w:pPr>
      <w:r>
        <w:t xml:space="preserve">You are not a furnace. You are a regulated electrochemical network.</w:t>
      </w:r>
    </w:p>
    <w:bookmarkEnd w:id="175"/>
    <w:bookmarkStart w:id="176" w:name="in-summary"/>
    <w:p>
      <w:pPr>
        <w:pStyle w:val="Heading2"/>
      </w:pPr>
      <w:r>
        <w:t xml:space="preserve">In Summary</w:t>
      </w:r>
    </w:p>
    <w:p>
      <w:pPr>
        <w:pStyle w:val="Compact"/>
        <w:numPr>
          <w:ilvl w:val="0"/>
          <w:numId w:val="1053"/>
        </w:numPr>
      </w:pPr>
      <w:r>
        <w:t xml:space="preserve">Food is broken into molecular components.</w:t>
      </w:r>
    </w:p>
    <w:p>
      <w:pPr>
        <w:pStyle w:val="Compact"/>
        <w:numPr>
          <w:ilvl w:val="0"/>
          <w:numId w:val="1053"/>
        </w:numPr>
      </w:pPr>
      <w:r>
        <w:t xml:space="preserve">Molecules cross membranes via transport proteins.</w:t>
      </w:r>
    </w:p>
    <w:p>
      <w:pPr>
        <w:pStyle w:val="Compact"/>
        <w:numPr>
          <w:ilvl w:val="0"/>
          <w:numId w:val="1053"/>
        </w:numPr>
      </w:pPr>
      <w:r>
        <w:t xml:space="preserve">Glucose undergoes glycolysis in the cytoplasm.</w:t>
      </w:r>
    </w:p>
    <w:p>
      <w:pPr>
        <w:pStyle w:val="Compact"/>
        <w:numPr>
          <w:ilvl w:val="0"/>
          <w:numId w:val="1053"/>
        </w:numPr>
      </w:pPr>
      <w:r>
        <w:t xml:space="preserve">Pyruvate enters mitochondria.</w:t>
      </w:r>
    </w:p>
    <w:p>
      <w:pPr>
        <w:pStyle w:val="Compact"/>
        <w:numPr>
          <w:ilvl w:val="0"/>
          <w:numId w:val="1053"/>
        </w:numPr>
      </w:pPr>
      <w:r>
        <w:t xml:space="preserve">The citric acid cycle extracts electrons.</w:t>
      </w:r>
    </w:p>
    <w:p>
      <w:pPr>
        <w:pStyle w:val="Compact"/>
        <w:numPr>
          <w:ilvl w:val="0"/>
          <w:numId w:val="1053"/>
        </w:numPr>
      </w:pPr>
      <w:r>
        <w:t xml:space="preserve">The electron transport chain uses electrons to build a proton</w:t>
      </w:r>
      <w:r>
        <w:t xml:space="preserve"> </w:t>
      </w:r>
      <w:r>
        <w:t xml:space="preserve">gradient.</w:t>
      </w:r>
    </w:p>
    <w:p>
      <w:pPr>
        <w:pStyle w:val="Compact"/>
        <w:numPr>
          <w:ilvl w:val="0"/>
          <w:numId w:val="1053"/>
        </w:numPr>
      </w:pPr>
      <w:r>
        <w:t xml:space="preserve">ATP synthase harnesses that gradient to produce ATP.</w:t>
      </w:r>
    </w:p>
    <w:p>
      <w:pPr>
        <w:pStyle w:val="Compact"/>
        <w:numPr>
          <w:ilvl w:val="0"/>
          <w:numId w:val="1053"/>
        </w:numPr>
      </w:pPr>
      <w:r>
        <w:t xml:space="preserve">ATP powers cellular work, including ion transport and muscle</w:t>
      </w:r>
      <w:r>
        <w:t xml:space="preserve"> </w:t>
      </w:r>
      <w:r>
        <w:t xml:space="preserve">contraction.</w:t>
      </w:r>
    </w:p>
    <w:p>
      <w:pPr>
        <w:pStyle w:val="FirstParagraph"/>
      </w:pPr>
      <w:r>
        <w:t xml:space="preserve">The next time you take a bite of something unremarkable—a biscuit, a</w:t>
      </w:r>
      <w:r>
        <w:t xml:space="preserve"> </w:t>
      </w:r>
      <w:r>
        <w:t xml:space="preserve">banana, a modest sandwich—you might consider the invisible</w:t>
      </w:r>
      <w:r>
        <w:t xml:space="preserve"> </w:t>
      </w:r>
      <w:r>
        <w:t xml:space="preserve">choreography that follows. Billions of mitochondria spin microscopic</w:t>
      </w:r>
      <w:r>
        <w:t xml:space="preserve"> </w:t>
      </w:r>
      <w:r>
        <w:t xml:space="preserve">turbines. Membranes regulate particle exchange with bureaucratic</w:t>
      </w:r>
      <w:r>
        <w:t xml:space="preserve"> </w:t>
      </w:r>
      <w:r>
        <w:t xml:space="preserve">diligence. Electrons leap across protein complexes in orderly</w:t>
      </w:r>
      <w:r>
        <w:t xml:space="preserve"> </w:t>
      </w:r>
      <w:r>
        <w:t xml:space="preserve">succession.</w:t>
      </w:r>
    </w:p>
    <w:p>
      <w:pPr>
        <w:pStyle w:val="BodyText"/>
      </w:pPr>
      <w:r>
        <w:t xml:space="preserve">And all of it so that you may blink, think, walk, wonder, and perhaps</w:t>
      </w:r>
      <w:r>
        <w:t xml:space="preserve"> </w:t>
      </w:r>
      <w:r>
        <w:t xml:space="preserve">climb that hill.</w:t>
      </w:r>
    </w:p>
    <w:p>
      <w:r>
        <w:br w:type="page"/>
      </w:r>
    </w:p>
    <w:bookmarkEnd w:id="176"/>
    <w:bookmarkEnd w:id="177"/>
    <w:bookmarkStart w:id="178" w:name="nerve-impulse-journey"/>
    <w:p>
      <w:pPr>
        <w:pStyle w:val="Heading1"/>
      </w:pPr>
      <w:r>
        <w:t xml:space="preserve">Nerve Impulse Journey</w:t>
      </w:r>
    </w:p>
    <w:p>
      <w:pPr>
        <w:pStyle w:val="FirstParagraph"/>
      </w:pPr>
      <w:r>
        <w:t xml:space="preserve">The next time you stub your big toe – and you will, because doorframes</w:t>
      </w:r>
      <w:r>
        <w:t xml:space="preserve"> </w:t>
      </w:r>
      <w:r>
        <w:t xml:space="preserve">possess a moral indifference bordering on malice – pause, if you can,</w:t>
      </w:r>
      <w:r>
        <w:t xml:space="preserve"> </w:t>
      </w:r>
      <w:r>
        <w:t xml:space="preserve">before the language arrives. Before the hopping. Before the curious</w:t>
      </w:r>
      <w:r>
        <w:t xml:space="preserve"> </w:t>
      </w:r>
      <w:r>
        <w:t xml:space="preserve">instinct to clutch your foot and glare at an inanimate object as though</w:t>
      </w:r>
      <w:r>
        <w:t xml:space="preserve"> </w:t>
      </w:r>
      <w:r>
        <w:t xml:space="preserve">it has wronged you personally. Pause and consider this: what has just</w:t>
      </w:r>
      <w:r>
        <w:t xml:space="preserve"> </w:t>
      </w:r>
      <w:r>
        <w:t xml:space="preserve">happened is not merely an accident of carpentry. It is a symphony of</w:t>
      </w:r>
      <w:r>
        <w:t xml:space="preserve"> </w:t>
      </w:r>
      <w:r>
        <w:t xml:space="preserve">molecular precision. A ballet of charged particles. A triumph of</w:t>
      </w:r>
      <w:r>
        <w:t xml:space="preserve"> </w:t>
      </w:r>
      <w:r>
        <w:t xml:space="preserve">biological engineering so intricate that if we attempted to design it</w:t>
      </w:r>
      <w:r>
        <w:t xml:space="preserve"> </w:t>
      </w:r>
      <w:r>
        <w:t xml:space="preserve">from scratch, we would very likely abandon the project in despair and</w:t>
      </w:r>
      <w:r>
        <w:t xml:space="preserve"> </w:t>
      </w:r>
      <w:r>
        <w:t xml:space="preserve">take up gardening instead.</w:t>
      </w:r>
    </w:p>
    <w:p>
      <w:pPr>
        <w:pStyle w:val="BodyText"/>
      </w:pPr>
      <w:r>
        <w:t xml:space="preserve">The pain in your toe is not in your toe.</w:t>
      </w:r>
    </w:p>
    <w:p>
      <w:pPr>
        <w:pStyle w:val="BodyText"/>
      </w:pPr>
      <w:r>
        <w:t xml:space="preserve">That is the first small miracle.</w:t>
      </w:r>
    </w:p>
    <w:p>
      <w:pPr>
        <w:pStyle w:val="BodyText"/>
      </w:pPr>
      <w:r>
        <w:t xml:space="preserve">What actually happens when your toe collides with the coffee table is</w:t>
      </w:r>
      <w:r>
        <w:t xml:space="preserve"> </w:t>
      </w:r>
      <w:r>
        <w:t xml:space="preserve">that a cascade of exquisitely choreographed biochemical events erupts in</w:t>
      </w:r>
      <w:r>
        <w:t xml:space="preserve"> </w:t>
      </w:r>
      <w:r>
        <w:t xml:space="preserve">less time than it takes you to inhale sharply and question your life</w:t>
      </w:r>
      <w:r>
        <w:t xml:space="preserve"> </w:t>
      </w:r>
      <w:r>
        <w:t xml:space="preserve">choices.</w:t>
      </w:r>
    </w:p>
    <w:p>
      <w:pPr>
        <w:pStyle w:val="BodyText"/>
      </w:pPr>
      <w:r>
        <w:t xml:space="preserve">Let us begin at the scene of the crime: the toe itself. Your big toe is</w:t>
      </w:r>
      <w:r>
        <w:t xml:space="preserve"> </w:t>
      </w:r>
      <w:r>
        <w:t xml:space="preserve">equipped with specialised sensory cells known as nociceptors. These are</w:t>
      </w:r>
      <w:r>
        <w:t xml:space="preserve"> </w:t>
      </w:r>
      <w:r>
        <w:t xml:space="preserve">pain receptors, though the term makes them sound more dramatic than they</w:t>
      </w:r>
      <w:r>
        <w:t xml:space="preserve"> </w:t>
      </w:r>
      <w:r>
        <w:t xml:space="preserve">are. In truth, they are simply vigilant little sentinels embedded in</w:t>
      </w:r>
      <w:r>
        <w:t xml:space="preserve"> </w:t>
      </w:r>
      <w:r>
        <w:t xml:space="preserve">your skin and tissues, waiting patiently for trouble.</w:t>
      </w:r>
    </w:p>
    <w:p>
      <w:pPr>
        <w:pStyle w:val="BodyText"/>
      </w:pPr>
      <w:r>
        <w:t xml:space="preserve">When your toe meets hardwood at speed, the impact physically distorts</w:t>
      </w:r>
      <w:r>
        <w:t xml:space="preserve"> </w:t>
      </w:r>
      <w:r>
        <w:t xml:space="preserve">the tissue. Cells are compressed. Membranes stretch. Tiny structures</w:t>
      </w:r>
      <w:r>
        <w:t xml:space="preserve"> </w:t>
      </w:r>
      <w:r>
        <w:t xml:space="preserve">warp under mechanical force. This distortion is not subtle. It is the</w:t>
      </w:r>
      <w:r>
        <w:t xml:space="preserve"> </w:t>
      </w:r>
      <w:r>
        <w:t xml:space="preserve">cellular equivalent of being flattened by a lorry.</w:t>
      </w:r>
    </w:p>
    <w:p>
      <w:pPr>
        <w:pStyle w:val="BodyText"/>
      </w:pPr>
      <w:r>
        <w:t xml:space="preserve">Nociceptors respond to this mechanical insult by opening microscopic</w:t>
      </w:r>
      <w:r>
        <w:t xml:space="preserve"> </w:t>
      </w:r>
      <w:r>
        <w:t xml:space="preserve">gates in their membranes. These gates are ion channels—protein</w:t>
      </w:r>
      <w:r>
        <w:t xml:space="preserve"> </w:t>
      </w:r>
      <w:r>
        <w:t xml:space="preserve">structures that span the cell membrane and behave rather like highly</w:t>
      </w:r>
      <w:r>
        <w:t xml:space="preserve"> </w:t>
      </w:r>
      <w:r>
        <w:t xml:space="preserve">selective turnstiles. Under normal conditions, they are closed. When</w:t>
      </w:r>
      <w:r>
        <w:t xml:space="preserve"> </w:t>
      </w:r>
      <w:r>
        <w:t xml:space="preserve">mechanically stretched or chemically triggered by molecules released</w:t>
      </w:r>
      <w:r>
        <w:t xml:space="preserve"> </w:t>
      </w:r>
      <w:r>
        <w:t xml:space="preserve">from damaged tissue, they snap open.</w:t>
      </w:r>
    </w:p>
    <w:p>
      <w:pPr>
        <w:pStyle w:val="BodyText"/>
      </w:pPr>
      <w:r>
        <w:t xml:space="preserve">And then everything becomes electrical.</w:t>
      </w:r>
    </w:p>
    <w:p>
      <w:pPr>
        <w:pStyle w:val="BodyText"/>
      </w:pPr>
      <w:r>
        <w:t xml:space="preserve">Your body runs on ions—charged atoms such as sodium (Na⁺), potassium</w:t>
      </w:r>
      <w:r>
        <w:t xml:space="preserve"> </w:t>
      </w:r>
      <w:r>
        <w:t xml:space="preserve">(K⁺), and calcium (Ca²⁺). There is an extraordinary imbalance of these</w:t>
      </w:r>
      <w:r>
        <w:t xml:space="preserve"> </w:t>
      </w:r>
      <w:r>
        <w:t xml:space="preserve">ions across every nerve cell membrane. Sodium is far more concentrated</w:t>
      </w:r>
      <w:r>
        <w:t xml:space="preserve"> </w:t>
      </w:r>
      <w:r>
        <w:t xml:space="preserve">outside the cell; potassium is more abundant inside. This uneven</w:t>
      </w:r>
      <w:r>
        <w:t xml:space="preserve"> </w:t>
      </w:r>
      <w:r>
        <w:t xml:space="preserve">distribution is not accidental. It is meticulously maintained by</w:t>
      </w:r>
      <w:r>
        <w:t xml:space="preserve"> </w:t>
      </w:r>
      <w:r>
        <w:t xml:space="preserve">molecular machines called sodium–potassium pumps, which tirelessly</w:t>
      </w:r>
      <w:r>
        <w:t xml:space="preserve"> </w:t>
      </w:r>
      <w:r>
        <w:t xml:space="preserve">shuttle ions back and forth using energy derived from ATP, the cell’s</w:t>
      </w:r>
      <w:r>
        <w:t xml:space="preserve"> </w:t>
      </w:r>
      <w:r>
        <w:t xml:space="preserve">currency of chemical energy.</w:t>
      </w:r>
    </w:p>
    <w:p>
      <w:pPr>
        <w:pStyle w:val="BodyText"/>
      </w:pPr>
      <w:r>
        <w:t xml:space="preserve">The result is a voltage difference across the membrane—about minus 70</w:t>
      </w:r>
      <w:r>
        <w:t xml:space="preserve"> </w:t>
      </w:r>
      <w:r>
        <w:t xml:space="preserve">millivolts in a resting neuron. That may not sound impressive, but</w:t>
      </w:r>
      <w:r>
        <w:t xml:space="preserve"> </w:t>
      </w:r>
      <w:r>
        <w:t xml:space="preserve">scaled to cellular dimensions it is enormous. The inside of the cell is</w:t>
      </w:r>
      <w:r>
        <w:t xml:space="preserve"> </w:t>
      </w:r>
      <w:r>
        <w:t xml:space="preserve">negatively charged relative to the outside. The membrane is a loaded</w:t>
      </w:r>
      <w:r>
        <w:t xml:space="preserve"> </w:t>
      </w:r>
      <w:r>
        <w:t xml:space="preserve">battery, primed and waiting.</w:t>
      </w:r>
    </w:p>
    <w:p>
      <w:pPr>
        <w:pStyle w:val="BodyText"/>
      </w:pPr>
      <w:r>
        <w:t xml:space="preserve">When your toe is crushed, those ion channels open. Sodium ions,</w:t>
      </w:r>
      <w:r>
        <w:t xml:space="preserve"> </w:t>
      </w:r>
      <w:r>
        <w:t xml:space="preserve">positively charged and abundant outside the cell, rush inward. They do</w:t>
      </w:r>
      <w:r>
        <w:t xml:space="preserve"> </w:t>
      </w:r>
      <w:r>
        <w:t xml:space="preserve">so because of two compelling incentives: the electrical gradient (they</w:t>
      </w:r>
      <w:r>
        <w:t xml:space="preserve"> </w:t>
      </w:r>
      <w:r>
        <w:t xml:space="preserve">are attracted to the negatively charged interior) and the concentration</w:t>
      </w:r>
      <w:r>
        <w:t xml:space="preserve"> </w:t>
      </w:r>
      <w:r>
        <w:t xml:space="preserve">gradient (there are simply more of them outside).</w:t>
      </w:r>
    </w:p>
    <w:p>
      <w:pPr>
        <w:pStyle w:val="BodyText"/>
      </w:pPr>
      <w:r>
        <w:t xml:space="preserve">This sudden inward surge of sodium depolarises the membrane. The voltage</w:t>
      </w:r>
      <w:r>
        <w:t xml:space="preserve"> </w:t>
      </w:r>
      <w:r>
        <w:t xml:space="preserve">climbs rapidly toward zero and then beyond. If this depolarisation</w:t>
      </w:r>
      <w:r>
        <w:t xml:space="preserve"> </w:t>
      </w:r>
      <w:r>
        <w:t xml:space="preserve">crosses a critical threshold—usually around minus 55 millivolts—it</w:t>
      </w:r>
      <w:r>
        <w:t xml:space="preserve"> </w:t>
      </w:r>
      <w:r>
        <w:t xml:space="preserve">triggers a dramatic event called an action potential.</w:t>
      </w:r>
    </w:p>
    <w:p>
      <w:pPr>
        <w:pStyle w:val="BodyText"/>
      </w:pPr>
      <w:r>
        <w:t xml:space="preserve">An action potential is not, as one might suppose, a modest signal. It is</w:t>
      </w:r>
      <w:r>
        <w:t xml:space="preserve"> </w:t>
      </w:r>
      <w:r>
        <w:t xml:space="preserve">an all-or-nothing explosion of electrical change. Once triggered, it</w:t>
      </w:r>
      <w:r>
        <w:t xml:space="preserve"> </w:t>
      </w:r>
      <w:r>
        <w:t xml:space="preserve">cannot be half-hearted. It surges.</w:t>
      </w:r>
    </w:p>
    <w:p>
      <w:pPr>
        <w:pStyle w:val="BodyText"/>
      </w:pPr>
      <w:r>
        <w:t xml:space="preserve">Voltage-gated sodium channels snap open in sequence along the membrane.</w:t>
      </w:r>
      <w:r>
        <w:t xml:space="preserve"> </w:t>
      </w:r>
      <w:r>
        <w:t xml:space="preserve">More sodium floods in. The voltage shoots upward to about plus 30</w:t>
      </w:r>
      <w:r>
        <w:t xml:space="preserve"> </w:t>
      </w:r>
      <w:r>
        <w:t xml:space="preserve">millivolts. Then, almost as quickly, those sodium channels close and</w:t>
      </w:r>
      <w:r>
        <w:t xml:space="preserve"> </w:t>
      </w:r>
      <w:r>
        <w:t xml:space="preserve">voltage-gated potassium channels open. Potassium flows out, repolarising</w:t>
      </w:r>
      <w:r>
        <w:t xml:space="preserve"> </w:t>
      </w:r>
      <w:r>
        <w:t xml:space="preserve">the membrane and restoring the negative interior.</w:t>
      </w:r>
    </w:p>
    <w:p>
      <w:pPr>
        <w:pStyle w:val="BodyText"/>
      </w:pPr>
      <w:r>
        <w:t xml:space="preserve">The entire event lasts about one millisecond.</w:t>
      </w:r>
    </w:p>
    <w:p>
      <w:pPr>
        <w:pStyle w:val="BodyText"/>
      </w:pPr>
      <w:r>
        <w:t xml:space="preserve">You have just experienced a lightning strike on a microscopic scale.</w:t>
      </w:r>
    </w:p>
    <w:p>
      <w:pPr>
        <w:pStyle w:val="BodyText"/>
      </w:pPr>
      <w:r>
        <w:t xml:space="preserve">But here is the part that would impress even the most jaded engineer:</w:t>
      </w:r>
      <w:r>
        <w:t xml:space="preserve"> </w:t>
      </w:r>
      <w:r>
        <w:t xml:space="preserve">this electrical surge does not remain local. It propagates. The</w:t>
      </w:r>
      <w:r>
        <w:t xml:space="preserve"> </w:t>
      </w:r>
      <w:r>
        <w:t xml:space="preserve">depolarisation at one segment of membrane triggers the next set of</w:t>
      </w:r>
      <w:r>
        <w:t xml:space="preserve"> </w:t>
      </w:r>
      <w:r>
        <w:t xml:space="preserve">voltage-gated channels to open. And then the next. And the next.</w:t>
      </w:r>
    </w:p>
    <w:p>
      <w:pPr>
        <w:pStyle w:val="BodyText"/>
      </w:pPr>
      <w:r>
        <w:t xml:space="preserve">In this way, the action potential travels along the nerve fibre like a</w:t>
      </w:r>
      <w:r>
        <w:t xml:space="preserve"> </w:t>
      </w:r>
      <w:r>
        <w:t xml:space="preserve">perfectly timed stadium wave.</w:t>
      </w:r>
    </w:p>
    <w:p>
      <w:pPr>
        <w:pStyle w:val="BodyText"/>
      </w:pPr>
      <w:r>
        <w:t xml:space="preserve">Some nerve fibres, including many that carry pain, are wrapped in</w:t>
      </w:r>
      <w:r>
        <w:t xml:space="preserve"> </w:t>
      </w:r>
      <w:r>
        <w:t xml:space="preserve">myelin—a fatty insulating sheath produced by specialised cells. Myelin</w:t>
      </w:r>
      <w:r>
        <w:t xml:space="preserve"> </w:t>
      </w:r>
      <w:r>
        <w:t xml:space="preserve">does not cover the fibre continuously. Instead, it leaves tiny gaps</w:t>
      </w:r>
      <w:r>
        <w:t xml:space="preserve"> </w:t>
      </w:r>
      <w:r>
        <w:t xml:space="preserve">called nodes of Ranvier. The action potential leaps from node to node in</w:t>
      </w:r>
      <w:r>
        <w:t xml:space="preserve"> </w:t>
      </w:r>
      <w:r>
        <w:t xml:space="preserve">a process known as saltatory conduction, dramatically increasing speed</w:t>
      </w:r>
      <w:r>
        <w:t xml:space="preserve"> </w:t>
      </w:r>
      <w:r>
        <w:t xml:space="preserve">while conserving energy.</w:t>
      </w:r>
    </w:p>
    <w:p>
      <w:pPr>
        <w:pStyle w:val="BodyText"/>
      </w:pPr>
      <w:r>
        <w:t xml:space="preserve">Your toe’s complaint can travel at up to 120 metres per second in</w:t>
      </w:r>
      <w:r>
        <w:t xml:space="preserve"> </w:t>
      </w:r>
      <w:r>
        <w:t xml:space="preserve">heavily myelinated fibres, though pain fibres are often slower—sometimes</w:t>
      </w:r>
      <w:r>
        <w:t xml:space="preserve"> </w:t>
      </w:r>
      <w:r>
        <w:t xml:space="preserve">just a few metres per second. The immediate sharp pain you feel is</w:t>
      </w:r>
      <w:r>
        <w:t xml:space="preserve"> </w:t>
      </w:r>
      <w:r>
        <w:t xml:space="preserve">carried by fast, thinly myelinated A-delta fibres. The dull, throbbing</w:t>
      </w:r>
      <w:r>
        <w:t xml:space="preserve"> </w:t>
      </w:r>
      <w:r>
        <w:t xml:space="preserve">ache that follows arrives via slower, unmyelinated C fibres.</w:t>
      </w:r>
    </w:p>
    <w:p>
      <w:pPr>
        <w:pStyle w:val="BodyText"/>
      </w:pPr>
      <w:r>
        <w:t xml:space="preserve">This is why pain has two acts: the sharp gasp, then the lingering</w:t>
      </w:r>
      <w:r>
        <w:t xml:space="preserve"> </w:t>
      </w:r>
      <w:r>
        <w:t xml:space="preserve">misery.</w:t>
      </w:r>
    </w:p>
    <w:p>
      <w:pPr>
        <w:pStyle w:val="BodyText"/>
      </w:pPr>
      <w:r>
        <w:t xml:space="preserve">The electrical impulse travels from your toe up through peripheral</w:t>
      </w:r>
      <w:r>
        <w:t xml:space="preserve"> </w:t>
      </w:r>
      <w:r>
        <w:t xml:space="preserve">nerves, converging into larger bundles, eventually entering the spinal</w:t>
      </w:r>
      <w:r>
        <w:t xml:space="preserve"> </w:t>
      </w:r>
      <w:r>
        <w:t xml:space="preserve">cord through the dorsal root. Here, something remarkable occurs. The</w:t>
      </w:r>
      <w:r>
        <w:t xml:space="preserve"> </w:t>
      </w:r>
      <w:r>
        <w:t xml:space="preserve">signal does not simply race unexamined to your brain. It</w:t>
      </w:r>
      <w:r>
        <w:t xml:space="preserve"> </w:t>
      </w:r>
      <w:r>
        <w:t xml:space="preserve">pauses—microscopically, but meaningfully—and communicates across a</w:t>
      </w:r>
      <w:r>
        <w:t xml:space="preserve"> </w:t>
      </w:r>
      <w:r>
        <w:t xml:space="preserve">synapse.</w:t>
      </w:r>
    </w:p>
    <w:p>
      <w:pPr>
        <w:pStyle w:val="BodyText"/>
      </w:pPr>
      <w:r>
        <w:t xml:space="preserve">A synapse is the space between two neurons. It is not electrical in the</w:t>
      </w:r>
      <w:r>
        <w:t xml:space="preserve"> </w:t>
      </w:r>
      <w:r>
        <w:t xml:space="preserve">way the axon is. It is chemical.</w:t>
      </w:r>
    </w:p>
    <w:p>
      <w:pPr>
        <w:pStyle w:val="BodyText"/>
      </w:pPr>
      <w:r>
        <w:t xml:space="preserve">When the action potential reaches the end of the nerve terminal, it</w:t>
      </w:r>
      <w:r>
        <w:t xml:space="preserve"> </w:t>
      </w:r>
      <w:r>
        <w:t xml:space="preserve">triggers voltage-gated calcium channels to open. Calcium ions rush in.</w:t>
      </w:r>
      <w:r>
        <w:t xml:space="preserve"> </w:t>
      </w:r>
      <w:r>
        <w:t xml:space="preserve">Their presence prompts tiny vesicles—membrane-bound sacs filled with</w:t>
      </w:r>
      <w:r>
        <w:t xml:space="preserve"> </w:t>
      </w:r>
      <w:r>
        <w:t xml:space="preserve">neurotransmitter molecules—to fuse with the cell membrane and release</w:t>
      </w:r>
      <w:r>
        <w:t xml:space="preserve"> </w:t>
      </w:r>
      <w:r>
        <w:t xml:space="preserve">their contents into the synaptic cleft.</w:t>
      </w:r>
    </w:p>
    <w:p>
      <w:pPr>
        <w:pStyle w:val="BodyText"/>
      </w:pPr>
      <w:r>
        <w:t xml:space="preserve">The neurotransmitter for many pain pathways is glutamate, along with</w:t>
      </w:r>
      <w:r>
        <w:t xml:space="preserve"> </w:t>
      </w:r>
      <w:r>
        <w:t xml:space="preserve">various neuropeptides such as substance P. These molecules diffuse</w:t>
      </w:r>
      <w:r>
        <w:t xml:space="preserve"> </w:t>
      </w:r>
      <w:r>
        <w:t xml:space="preserve">across the synaptic gap and bind to receptors on the next neuron. Those</w:t>
      </w:r>
      <w:r>
        <w:t xml:space="preserve"> </w:t>
      </w:r>
      <w:r>
        <w:t xml:space="preserve">receptors, in turn, open their own ion channels, generating a new</w:t>
      </w:r>
      <w:r>
        <w:t xml:space="preserve"> </w:t>
      </w:r>
      <w:r>
        <w:t xml:space="preserve">electrical signal.</w:t>
      </w:r>
    </w:p>
    <w:p>
      <w:pPr>
        <w:pStyle w:val="BodyText"/>
      </w:pPr>
      <w:r>
        <w:t xml:space="preserve">Electricity becomes chemistry. Chemistry becomes electricity again.</w:t>
      </w:r>
    </w:p>
    <w:p>
      <w:pPr>
        <w:pStyle w:val="BodyText"/>
      </w:pPr>
      <w:r>
        <w:t xml:space="preserve">This handoff happens billions of times a day in your nervous system with</w:t>
      </w:r>
      <w:r>
        <w:t xml:space="preserve"> </w:t>
      </w:r>
      <w:r>
        <w:t xml:space="preserve">staggering reliability.</w:t>
      </w:r>
    </w:p>
    <w:p>
      <w:pPr>
        <w:pStyle w:val="BodyText"/>
      </w:pPr>
      <w:r>
        <w:t xml:space="preserve">From the spinal cord, the signal ascends through pathways such as the</w:t>
      </w:r>
      <w:r>
        <w:t xml:space="preserve"> </w:t>
      </w:r>
      <w:r>
        <w:t xml:space="preserve">spinothalamic tract, ultimately reaching the thalamus—a central relay</w:t>
      </w:r>
      <w:r>
        <w:t xml:space="preserve"> </w:t>
      </w:r>
      <w:r>
        <w:t xml:space="preserve">station deep within the brain. From there, it is distributed to multiple</w:t>
      </w:r>
      <w:r>
        <w:t xml:space="preserve"> </w:t>
      </w:r>
      <w:r>
        <w:t xml:space="preserve">regions: the somatosensory cortex (which maps the location of the</w:t>
      </w:r>
      <w:r>
        <w:t xml:space="preserve"> </w:t>
      </w:r>
      <w:r>
        <w:t xml:space="preserve">injury), the insula (which processes the unpleasantness), and parts of</w:t>
      </w:r>
      <w:r>
        <w:t xml:space="preserve"> </w:t>
      </w:r>
      <w:r>
        <w:t xml:space="preserve">the limbic system (which attach emotional significance).</w:t>
      </w:r>
    </w:p>
    <w:p>
      <w:pPr>
        <w:pStyle w:val="BodyText"/>
      </w:pPr>
      <w:r>
        <w:t xml:space="preserve">Pain is not merely sensation. It is interpretation.</w:t>
      </w:r>
    </w:p>
    <w:p>
      <w:pPr>
        <w:pStyle w:val="BodyText"/>
      </w:pPr>
      <w:r>
        <w:t xml:space="preserve">By the time you are hopping on one foot and issuing declarations about</w:t>
      </w:r>
      <w:r>
        <w:t xml:space="preserve"> </w:t>
      </w:r>
      <w:r>
        <w:t xml:space="preserve">furniture design, your brain has assembled a narrative: location (big</w:t>
      </w:r>
      <w:r>
        <w:t xml:space="preserve"> </w:t>
      </w:r>
      <w:r>
        <w:t xml:space="preserve">toe), intensity (regrettable), emotional tone (aggrieved), and urgency</w:t>
      </w:r>
      <w:r>
        <w:t xml:space="preserve"> </w:t>
      </w:r>
      <w:r>
        <w:t xml:space="preserve">(consider shouting).</w:t>
      </w:r>
    </w:p>
    <w:p>
      <w:pPr>
        <w:pStyle w:val="BodyText"/>
      </w:pPr>
      <w:r>
        <w:t xml:space="preserve">All of this unfolds in less than a second.</w:t>
      </w:r>
    </w:p>
    <w:p>
      <w:pPr>
        <w:pStyle w:val="BodyText"/>
      </w:pPr>
      <w:r>
        <w:t xml:space="preserve">And yet, astonishingly, your nervous system is not merely reactive. It</w:t>
      </w:r>
      <w:r>
        <w:t xml:space="preserve"> </w:t>
      </w:r>
      <w:r>
        <w:t xml:space="preserve">is modulatory. Descending pathways from the brain can dampen or amplify</w:t>
      </w:r>
      <w:r>
        <w:t xml:space="preserve"> </w:t>
      </w:r>
      <w:r>
        <w:t xml:space="preserve">the signal. Endorphins—your body’s own opioid molecules—can bind to</w:t>
      </w:r>
      <w:r>
        <w:t xml:space="preserve"> </w:t>
      </w:r>
      <w:r>
        <w:t xml:space="preserve">receptors and inhibit neurotransmitter release, reducing pain</w:t>
      </w:r>
      <w:r>
        <w:t xml:space="preserve"> </w:t>
      </w:r>
      <w:r>
        <w:t xml:space="preserve">perception. This is why soldiers in battle sometimes fail to notice</w:t>
      </w:r>
      <w:r>
        <w:t xml:space="preserve"> </w:t>
      </w:r>
      <w:r>
        <w:t xml:space="preserve">severe injuries until later. Context alters chemistry.</w:t>
      </w:r>
    </w:p>
    <w:p>
      <w:pPr>
        <w:pStyle w:val="BodyText"/>
      </w:pPr>
      <w:r>
        <w:t xml:space="preserve">Meanwhile, back in your toe, inflammatory molecules are being released:</w:t>
      </w:r>
      <w:r>
        <w:t xml:space="preserve"> </w:t>
      </w:r>
      <w:r>
        <w:t xml:space="preserve">prostaglandins, bradykinin, cytokines. These substances sensitise</w:t>
      </w:r>
      <w:r>
        <w:t xml:space="preserve"> </w:t>
      </w:r>
      <w:r>
        <w:t xml:space="preserve">nociceptors, lowering their threshold for activation. The area becomes</w:t>
      </w:r>
      <w:r>
        <w:t xml:space="preserve"> </w:t>
      </w:r>
      <w:r>
        <w:t xml:space="preserve">tender. Even a light touch can provoke pain. This heightened</w:t>
      </w:r>
      <w:r>
        <w:t xml:space="preserve"> </w:t>
      </w:r>
      <w:r>
        <w:t xml:space="preserve">responsiveness is protective—it encourages you to avoid further</w:t>
      </w:r>
      <w:r>
        <w:t xml:space="preserve"> </w:t>
      </w:r>
      <w:r>
        <w:t xml:space="preserve">damage—but it can feel distinctly unfair.</w:t>
      </w:r>
    </w:p>
    <w:p>
      <w:pPr>
        <w:pStyle w:val="BodyText"/>
      </w:pPr>
      <w:r>
        <w:t xml:space="preserve">Underneath it all, molecular pumps continue their tireless labour,</w:t>
      </w:r>
      <w:r>
        <w:t xml:space="preserve"> </w:t>
      </w:r>
      <w:r>
        <w:t xml:space="preserve">restoring ion gradients after each action potential. Sodium is expelled.</w:t>
      </w:r>
      <w:r>
        <w:t xml:space="preserve"> </w:t>
      </w:r>
      <w:r>
        <w:t xml:space="preserve">Potassium is reclaimed. ATP is consumed. The membrane is reset.</w:t>
      </w:r>
    </w:p>
    <w:p>
      <w:pPr>
        <w:pStyle w:val="BodyText"/>
      </w:pPr>
      <w:r>
        <w:t xml:space="preserve">Every nerve impulse is an energetic investment.</w:t>
      </w:r>
    </w:p>
    <w:p>
      <w:pPr>
        <w:pStyle w:val="BodyText"/>
      </w:pPr>
      <w:r>
        <w:t xml:space="preserve">Multiply this by billions of neurons firing in intricate networks, and</w:t>
      </w:r>
      <w:r>
        <w:t xml:space="preserve"> </w:t>
      </w:r>
      <w:r>
        <w:t xml:space="preserve">one begins to appreciate that consciousness itself is built upon ionic</w:t>
      </w:r>
      <w:r>
        <w:t xml:space="preserve"> </w:t>
      </w:r>
      <w:r>
        <w:t xml:space="preserve">choreography.</w:t>
      </w:r>
    </w:p>
    <w:p>
      <w:pPr>
        <w:pStyle w:val="BodyText"/>
      </w:pPr>
      <w:r>
        <w:t xml:space="preserve">What makes this particularly marvellous is its precision. Ion channels</w:t>
      </w:r>
      <w:r>
        <w:t xml:space="preserve"> </w:t>
      </w:r>
      <w:r>
        <w:t xml:space="preserve">discriminate with atomic-level specificity. A sodium channel will admit</w:t>
      </w:r>
      <w:r>
        <w:t xml:space="preserve"> </w:t>
      </w:r>
      <w:r>
        <w:t xml:space="preserve">sodium ions with remarkable fidelity, excluding potassium despite its</w:t>
      </w:r>
      <w:r>
        <w:t xml:space="preserve"> </w:t>
      </w:r>
      <w:r>
        <w:t xml:space="preserve">similar size. The structure of these channels—studied in exquisite</w:t>
      </w:r>
      <w:r>
        <w:t xml:space="preserve"> </w:t>
      </w:r>
      <w:r>
        <w:t xml:space="preserve">detail using cryo-electron microscopy—reveals pore geometries tuned to</w:t>
      </w:r>
      <w:r>
        <w:t xml:space="preserve"> </w:t>
      </w:r>
      <w:r>
        <w:t xml:space="preserve">the diameter and hydration shell of specific ions.</w:t>
      </w:r>
    </w:p>
    <w:p>
      <w:pPr>
        <w:pStyle w:val="BodyText"/>
      </w:pPr>
      <w:r>
        <w:t xml:space="preserve">It is molecular craftsmanship of the highest order.</w:t>
      </w:r>
    </w:p>
    <w:p>
      <w:pPr>
        <w:pStyle w:val="BodyText"/>
      </w:pPr>
      <w:r>
        <w:t xml:space="preserve">And yet, it works with such reliability that you rarely consider it</w:t>
      </w:r>
      <w:r>
        <w:t xml:space="preserve"> </w:t>
      </w:r>
      <w:r>
        <w:t xml:space="preserve">until something goes awry—until a neuropathy distorts sensation, or a</w:t>
      </w:r>
      <w:r>
        <w:t xml:space="preserve"> </w:t>
      </w:r>
      <w:r>
        <w:t xml:space="preserve">toxin blocks sodium channels, or a genetic mutation alters channel</w:t>
      </w:r>
      <w:r>
        <w:t xml:space="preserve"> </w:t>
      </w:r>
      <w:r>
        <w:t xml:space="preserve">kinetics.</w:t>
      </w:r>
    </w:p>
    <w:p>
      <w:pPr>
        <w:pStyle w:val="BodyText"/>
      </w:pPr>
      <w:r>
        <w:t xml:space="preserve">Then we glimpse how fragile and miraculous the whole system is.</w:t>
      </w:r>
    </w:p>
    <w:p>
      <w:pPr>
        <w:pStyle w:val="BodyText"/>
      </w:pPr>
      <w:r>
        <w:t xml:space="preserve">The stubbed toe, then, is not merely an inconvenience. It is a</w:t>
      </w:r>
      <w:r>
        <w:t xml:space="preserve"> </w:t>
      </w:r>
      <w:r>
        <w:t xml:space="preserve">demonstration. It is proof that you are a walking electrochemical</w:t>
      </w:r>
      <w:r>
        <w:t xml:space="preserve"> </w:t>
      </w:r>
      <w:r>
        <w:t xml:space="preserve">phenomenon.</w:t>
      </w:r>
    </w:p>
    <w:p>
      <w:pPr>
        <w:pStyle w:val="BodyText"/>
      </w:pPr>
      <w:r>
        <w:t xml:space="preserve">Within each neuron, voltage is converted into motion, motion into</w:t>
      </w:r>
      <w:r>
        <w:t xml:space="preserve"> </w:t>
      </w:r>
      <w:r>
        <w:t xml:space="preserve">chemistry, chemistry into perception. Charged particles surge across</w:t>
      </w:r>
      <w:r>
        <w:t xml:space="preserve"> </w:t>
      </w:r>
      <w:r>
        <w:t xml:space="preserve">nanoscopic distances. Proteins contort and snap shut. Vesicles merge.</w:t>
      </w:r>
      <w:r>
        <w:t xml:space="preserve"> </w:t>
      </w:r>
      <w:r>
        <w:t xml:space="preserve">Molecules diffuse. Networks interpret.</w:t>
      </w:r>
    </w:p>
    <w:p>
      <w:pPr>
        <w:pStyle w:val="BodyText"/>
      </w:pPr>
      <w:r>
        <w:t xml:space="preserve">All so that you may hop, swear, and resolve—briefly—to rearrange the</w:t>
      </w:r>
      <w:r>
        <w:t xml:space="preserve"> </w:t>
      </w:r>
      <w:r>
        <w:t xml:space="preserve">furniture.</w:t>
      </w:r>
    </w:p>
    <w:p>
      <w:pPr>
        <w:pStyle w:val="BodyText"/>
      </w:pPr>
      <w:r>
        <w:t xml:space="preserve">And here is the quiet coda: once the crisis passes, the system returns</w:t>
      </w:r>
      <w:r>
        <w:t xml:space="preserve"> </w:t>
      </w:r>
      <w:r>
        <w:t xml:space="preserve">to baseline. Ion gradients are restored. Neurotransmitters are cleared.</w:t>
      </w:r>
      <w:r>
        <w:t xml:space="preserve"> </w:t>
      </w:r>
      <w:r>
        <w:t xml:space="preserve">Inflammatory signals subside. The toe heals. Memory lingers, but the</w:t>
      </w:r>
      <w:r>
        <w:t xml:space="preserve"> </w:t>
      </w:r>
      <w:r>
        <w:t xml:space="preserve">tissue forgets.</w:t>
      </w:r>
    </w:p>
    <w:p>
      <w:pPr>
        <w:pStyle w:val="BodyText"/>
      </w:pPr>
      <w:r>
        <w:t xml:space="preserve">Until the next collision.</w:t>
      </w:r>
    </w:p>
    <w:p>
      <w:pPr>
        <w:pStyle w:val="BodyText"/>
      </w:pPr>
      <w:r>
        <w:t xml:space="preserve">When that happens, spare a thought—between expletives—for the invisible</w:t>
      </w:r>
      <w:r>
        <w:t xml:space="preserve"> </w:t>
      </w:r>
      <w:r>
        <w:t xml:space="preserve">storm beneath your skin. For the sodium ions that rushed heroically</w:t>
      </w:r>
      <w:r>
        <w:t xml:space="preserve"> </w:t>
      </w:r>
      <w:r>
        <w:t xml:space="preserve">inward. For the potassium that flowed dutifully out. For the calcium</w:t>
      </w:r>
      <w:r>
        <w:t xml:space="preserve"> </w:t>
      </w:r>
      <w:r>
        <w:t xml:space="preserve">that triggered vesicles to spill their chemical messages. For the myelin</w:t>
      </w:r>
      <w:r>
        <w:t xml:space="preserve"> </w:t>
      </w:r>
      <w:r>
        <w:t xml:space="preserve">that sped the signal. For the synapses that translated electricity into</w:t>
      </w:r>
      <w:r>
        <w:t xml:space="preserve"> </w:t>
      </w:r>
      <w:r>
        <w:t xml:space="preserve">experience.</w:t>
      </w:r>
    </w:p>
    <w:p>
      <w:pPr>
        <w:pStyle w:val="BodyText"/>
      </w:pPr>
      <w:r>
        <w:t xml:space="preserve">You are, at every moment, a marvel of organised charge.</w:t>
      </w:r>
    </w:p>
    <w:p>
      <w:pPr>
        <w:pStyle w:val="BodyText"/>
      </w:pPr>
      <w:r>
        <w:t xml:space="preserve">And your big toe knows it.</w:t>
      </w:r>
    </w:p>
    <w:p>
      <w:r>
        <w:br w:type="page"/>
      </w:r>
    </w:p>
    <w:bookmarkEnd w:id="178"/>
    <w:bookmarkStart w:id="179" w:name="nzwebapps"/>
    <w:p>
      <w:pPr>
        <w:pStyle w:val="Heading1"/>
      </w:pPr>
      <w:r>
        <w:t xml:space="preserve">Nzwebapps</w:t>
      </w:r>
    </w:p>
    <w:bookmarkEnd w:id="179"/>
    <w:bookmarkStart w:id="180" w:name="target-outcome"/>
    <w:p>
      <w:pPr>
        <w:pStyle w:val="Heading1"/>
      </w:pPr>
      <w:r>
        <w:t xml:space="preserve">🎯 Target Outcome</w:t>
      </w:r>
    </w:p>
    <w:p>
      <w:pPr>
        <w:pStyle w:val="FirstParagraph"/>
      </w:pPr>
      <w:r>
        <w:rPr>
          <w:b/>
          <w:bCs/>
        </w:rPr>
        <w:t xml:space="preserve">$50,000/year side income</w:t>
      </w:r>
    </w:p>
    <w:p>
      <w:pPr>
        <w:pStyle w:val="BodyText"/>
      </w:pPr>
      <w:r>
        <w:t xml:space="preserve">That’s roughly:</w:t>
      </w:r>
    </w:p>
    <w:p>
      <w:pPr>
        <w:pStyle w:val="Compact"/>
        <w:numPr>
          <w:ilvl w:val="0"/>
          <w:numId w:val="1054"/>
        </w:numPr>
      </w:pPr>
      <w:r>
        <w:t xml:space="preserve">$4,200/month</w:t>
      </w:r>
    </w:p>
    <w:p>
      <w:pPr>
        <w:pStyle w:val="Compact"/>
        <w:numPr>
          <w:ilvl w:val="0"/>
          <w:numId w:val="1054"/>
        </w:numPr>
      </w:pPr>
      <w:r>
        <w:t xml:space="preserve">Or 2 clients at $2k/month</w:t>
      </w:r>
    </w:p>
    <w:p>
      <w:pPr>
        <w:pStyle w:val="Compact"/>
        <w:numPr>
          <w:ilvl w:val="0"/>
          <w:numId w:val="1054"/>
        </w:numPr>
      </w:pPr>
      <w:r>
        <w:t xml:space="preserve">Or 4 clients at $1k/month</w:t>
      </w:r>
    </w:p>
    <w:p>
      <w:pPr>
        <w:pStyle w:val="Compact"/>
        <w:numPr>
          <w:ilvl w:val="0"/>
          <w:numId w:val="1054"/>
        </w:numPr>
      </w:pPr>
      <w:r>
        <w:t xml:space="preserve">Or 10 clients at $5k fixed projects per year</w:t>
      </w:r>
    </w:p>
    <w:p>
      <w:pPr>
        <w:pStyle w:val="FirstParagraph"/>
      </w:pPr>
      <w:r>
        <w:t xml:space="preserve">You do not need scale.</w:t>
      </w:r>
      <w:r>
        <w:t xml:space="preserve"> </w:t>
      </w:r>
      <w:r>
        <w:t xml:space="preserve">You need repeatable value.</w:t>
      </w:r>
    </w:p>
    <w:p>
      <w:r>
        <w:pict>
          <v:rect style="width:0;height:1.5pt" o:hralign="center" o:hrstd="t" o:hr="t"/>
        </w:pict>
      </w:r>
    </w:p>
    <w:bookmarkEnd w:id="180"/>
    <w:bookmarkStart w:id="188" w:name="product-what-are-you-actually-selling"/>
    <w:p>
      <w:pPr>
        <w:pStyle w:val="Heading1"/>
      </w:pPr>
      <w:r>
        <w:t xml:space="preserve">1️⃣ PRODUCT – What Are You Actually Selling?</w:t>
      </w:r>
    </w:p>
    <w:p>
      <w:pPr>
        <w:pStyle w:val="FirstParagraph"/>
      </w:pPr>
      <w:r>
        <w:t xml:space="preserve">Before coding anything, define this tightly.</w:t>
      </w:r>
    </w:p>
    <w:bookmarkStart w:id="181" w:name="not-ai-consulting"/>
    <w:p>
      <w:pPr>
        <w:pStyle w:val="Heading3"/>
      </w:pPr>
      <w:r>
        <w:t xml:space="preserve">❌ Not: “AI consulting”</w:t>
      </w:r>
    </w:p>
    <w:p>
      <w:pPr>
        <w:pStyle w:val="FirstParagraph"/>
      </w:pPr>
      <w:r>
        <w:t xml:space="preserve">Too vague. Too threatening. Too abstract.</w:t>
      </w:r>
    </w:p>
    <w:bookmarkEnd w:id="181"/>
    <w:bookmarkStart w:id="182" w:name="not-custom-software"/>
    <w:p>
      <w:pPr>
        <w:pStyle w:val="Heading3"/>
      </w:pPr>
      <w:r>
        <w:t xml:space="preserve">❌ Not: “Custom software”</w:t>
      </w:r>
    </w:p>
    <w:p>
      <w:pPr>
        <w:pStyle w:val="FirstParagraph"/>
      </w:pPr>
      <w:r>
        <w:t xml:space="preserve">Too heavy. Too risky for small businesses.</w:t>
      </w:r>
    </w:p>
    <w:bookmarkEnd w:id="182"/>
    <w:bookmarkStart w:id="183" w:name="Xeb8f0f5c9cef2a8c83d5709794102ac0cfa0152"/>
    <w:p>
      <w:pPr>
        <w:pStyle w:val="Heading3"/>
      </w:pPr>
      <w:r>
        <w:t xml:space="preserve">✅ Instead: Controlled, Outcome-Based Service Packages</w:t>
      </w:r>
    </w:p>
    <w:p>
      <w:pPr>
        <w:pStyle w:val="FirstParagraph"/>
      </w:pPr>
      <w:r>
        <w:t xml:space="preserve">You want</w:t>
      </w:r>
      <w:r>
        <w:t xml:space="preserve"> </w:t>
      </w:r>
      <w:r>
        <w:rPr>
          <w:b/>
          <w:bCs/>
        </w:rPr>
        <w:t xml:space="preserve">productised services</w:t>
      </w:r>
      <w:r>
        <w:t xml:space="preserve">.</w:t>
      </w:r>
    </w:p>
    <w:p>
      <w:pPr>
        <w:pStyle w:val="BodyText"/>
      </w:pPr>
      <w:r>
        <w:t xml:space="preserve">For example:</w:t>
      </w:r>
    </w:p>
    <w:p>
      <w:r>
        <w:pict>
          <v:rect style="width:0;height:1.5pt" o:hralign="center" o:hrstd="t" o:hr="t"/>
        </w:pict>
      </w:r>
    </w:p>
    <w:bookmarkEnd w:id="183"/>
    <w:bookmarkStart w:id="184" w:name="X509666270b29bbf56995e410825792ab5f66280"/>
    <w:p>
      <w:pPr>
        <w:pStyle w:val="Heading2"/>
      </w:pPr>
      <w:r>
        <w:t xml:space="preserve">Product Tier 1 — “Operational Automation Audit”</w:t>
      </w:r>
    </w:p>
    <w:p>
      <w:pPr>
        <w:pStyle w:val="FirstParagraph"/>
      </w:pPr>
      <w:r>
        <w:rPr>
          <w:b/>
          <w:bCs/>
        </w:rPr>
        <w:t xml:space="preserve">Deliverable:</w:t>
      </w:r>
    </w:p>
    <w:p>
      <w:pPr>
        <w:pStyle w:val="Compact"/>
        <w:numPr>
          <w:ilvl w:val="0"/>
          <w:numId w:val="1055"/>
        </w:numPr>
      </w:pPr>
      <w:r>
        <w:t xml:space="preserve">2–3 hour discovery session</w:t>
      </w:r>
    </w:p>
    <w:p>
      <w:pPr>
        <w:pStyle w:val="Compact"/>
        <w:numPr>
          <w:ilvl w:val="0"/>
          <w:numId w:val="1055"/>
        </w:numPr>
      </w:pPr>
      <w:r>
        <w:t xml:space="preserve">Workflow map of business operations</w:t>
      </w:r>
    </w:p>
    <w:p>
      <w:pPr>
        <w:pStyle w:val="Compact"/>
        <w:numPr>
          <w:ilvl w:val="0"/>
          <w:numId w:val="1055"/>
        </w:numPr>
      </w:pPr>
      <w:r>
        <w:t xml:space="preserve">Identify 3 automation wins</w:t>
      </w:r>
    </w:p>
    <w:p>
      <w:pPr>
        <w:pStyle w:val="Compact"/>
        <w:numPr>
          <w:ilvl w:val="0"/>
          <w:numId w:val="1055"/>
        </w:numPr>
      </w:pPr>
      <w:r>
        <w:t xml:space="preserve">1-page ROI summary</w:t>
      </w:r>
    </w:p>
    <w:p>
      <w:pPr>
        <w:pStyle w:val="Compact"/>
        <w:numPr>
          <w:ilvl w:val="0"/>
          <w:numId w:val="1055"/>
        </w:numPr>
      </w:pPr>
      <w:r>
        <w:t xml:space="preserve">Implementation roadmap</w:t>
      </w:r>
    </w:p>
    <w:p>
      <w:pPr>
        <w:pStyle w:val="FirstParagraph"/>
      </w:pPr>
      <w:r>
        <w:rPr>
          <w:b/>
          <w:bCs/>
        </w:rPr>
        <w:t xml:space="preserve">Outcome:</w:t>
      </w:r>
      <w:r>
        <w:t xml:space="preserve"> </w:t>
      </w:r>
      <w:r>
        <w:t xml:space="preserve">Clarity + prioritised actions.</w:t>
      </w:r>
    </w:p>
    <w:p>
      <w:pPr>
        <w:pStyle w:val="BodyText"/>
      </w:pPr>
      <w:r>
        <w:rPr>
          <w:b/>
          <w:bCs/>
        </w:rPr>
        <w:t xml:space="preserve">Why this works:</w:t>
      </w:r>
      <w:r>
        <w:t xml:space="preserve"> </w:t>
      </w:r>
      <w:r>
        <w:t xml:space="preserve">Small business owners feel overwhelmed. You reduce cognitive load.</w:t>
      </w:r>
    </w:p>
    <w:p>
      <w:r>
        <w:pict>
          <v:rect style="width:0;height:1.5pt" o:hralign="center" o:hrstd="t" o:hr="t"/>
        </w:pict>
      </w:r>
    </w:p>
    <w:bookmarkEnd w:id="184"/>
    <w:bookmarkStart w:id="185" w:name="Xd0107356e60b942453256125429f92f40b66111"/>
    <w:p>
      <w:pPr>
        <w:pStyle w:val="Heading2"/>
      </w:pPr>
      <w:r>
        <w:t xml:space="preserve">Product Tier 2 — “AI Workflow Implementation Sprint”</w:t>
      </w:r>
    </w:p>
    <w:p>
      <w:pPr>
        <w:pStyle w:val="FirstParagraph"/>
      </w:pPr>
      <w:r>
        <w:rPr>
          <w:b/>
          <w:bCs/>
        </w:rPr>
        <w:t xml:space="preserve">Deliverable:</w:t>
      </w:r>
    </w:p>
    <w:p>
      <w:pPr>
        <w:pStyle w:val="Compact"/>
        <w:numPr>
          <w:ilvl w:val="0"/>
          <w:numId w:val="1056"/>
        </w:numPr>
      </w:pPr>
      <w:r>
        <w:t xml:space="preserve">Implement 1–2 automations (email triage, quoting templates, lead scoring, invoice matching, etc.)</w:t>
      </w:r>
    </w:p>
    <w:p>
      <w:pPr>
        <w:pStyle w:val="Compact"/>
        <w:numPr>
          <w:ilvl w:val="0"/>
          <w:numId w:val="1056"/>
        </w:numPr>
      </w:pPr>
      <w:r>
        <w:t xml:space="preserve">Documentation</w:t>
      </w:r>
    </w:p>
    <w:p>
      <w:pPr>
        <w:pStyle w:val="Compact"/>
        <w:numPr>
          <w:ilvl w:val="0"/>
          <w:numId w:val="1056"/>
        </w:numPr>
      </w:pPr>
      <w:r>
        <w:t xml:space="preserve">Staff training session</w:t>
      </w:r>
    </w:p>
    <w:p>
      <w:pPr>
        <w:pStyle w:val="Compact"/>
        <w:numPr>
          <w:ilvl w:val="0"/>
          <w:numId w:val="1056"/>
        </w:numPr>
      </w:pPr>
      <w:r>
        <w:t xml:space="preserve">Security + data risk review</w:t>
      </w:r>
    </w:p>
    <w:p>
      <w:pPr>
        <w:pStyle w:val="FirstParagraph"/>
      </w:pPr>
      <w:r>
        <w:rPr>
          <w:b/>
          <w:bCs/>
        </w:rPr>
        <w:t xml:space="preserve">Outcome:</w:t>
      </w:r>
      <w:r>
        <w:t xml:space="preserve"> </w:t>
      </w:r>
      <w:r>
        <w:t xml:space="preserve">Time saved within 30 days.</w:t>
      </w:r>
    </w:p>
    <w:p>
      <w:r>
        <w:pict>
          <v:rect style="width:0;height:1.5pt" o:hralign="center" o:hrstd="t" o:hr="t"/>
        </w:pict>
      </w:r>
    </w:p>
    <w:bookmarkEnd w:id="185"/>
    <w:bookmarkStart w:id="187" w:name="product-tier-3-ai-reliability-guardrails"/>
    <w:p>
      <w:pPr>
        <w:pStyle w:val="Heading2"/>
      </w:pPr>
      <w:r>
        <w:t xml:space="preserve">Product Tier 3 — “AI Reliability Guardrails”</w:t>
      </w:r>
    </w:p>
    <w:p>
      <w:pPr>
        <w:pStyle w:val="FirstParagraph"/>
      </w:pPr>
      <w:r>
        <w:t xml:space="preserve">This is where your</w:t>
      </w:r>
      <w:r>
        <w:t xml:space="preserve"> </w:t>
      </w:r>
      <w:r>
        <w:rPr>
          <w:b/>
          <w:bCs/>
        </w:rPr>
        <w:t xml:space="preserve">AI coding discipline thinking</w:t>
      </w:r>
      <w:r>
        <w:t xml:space="preserve"> </w:t>
      </w:r>
      <w:r>
        <w:t xml:space="preserve">becomes unique.</w:t>
      </w:r>
    </w:p>
    <w:p>
      <w:pPr>
        <w:pStyle w:val="BodyText"/>
      </w:pPr>
      <w:r>
        <w:t xml:space="preserve">You position yourself as:</w:t>
      </w:r>
    </w:p>
    <w:p>
      <w:pPr>
        <w:pStyle w:val="BlockText"/>
      </w:pPr>
      <w:r>
        <w:t xml:space="preserve">The person who stops AI tools from silently breaking things.</w:t>
      </w:r>
    </w:p>
    <w:p>
      <w:pPr>
        <w:pStyle w:val="FirstParagraph"/>
      </w:pPr>
      <w:r>
        <w:t xml:space="preserve">Offer:</w:t>
      </w:r>
    </w:p>
    <w:p>
      <w:pPr>
        <w:pStyle w:val="Compact"/>
        <w:numPr>
          <w:ilvl w:val="0"/>
          <w:numId w:val="1057"/>
        </w:numPr>
      </w:pPr>
      <w:r>
        <w:t xml:space="preserve">Prompt audit</w:t>
      </w:r>
    </w:p>
    <w:p>
      <w:pPr>
        <w:pStyle w:val="Compact"/>
        <w:numPr>
          <w:ilvl w:val="0"/>
          <w:numId w:val="1057"/>
        </w:numPr>
      </w:pPr>
      <w:r>
        <w:t xml:space="preserve">Workflow validation tests</w:t>
      </w:r>
    </w:p>
    <w:p>
      <w:pPr>
        <w:pStyle w:val="Compact"/>
        <w:numPr>
          <w:ilvl w:val="0"/>
          <w:numId w:val="1057"/>
        </w:numPr>
      </w:pPr>
      <w:r>
        <w:t xml:space="preserve">Data safety review</w:t>
      </w:r>
    </w:p>
    <w:p>
      <w:pPr>
        <w:pStyle w:val="Compact"/>
        <w:numPr>
          <w:ilvl w:val="0"/>
          <w:numId w:val="1057"/>
        </w:numPr>
      </w:pPr>
      <w:r>
        <w:t xml:space="preserve">Failure-mode mapping</w:t>
      </w:r>
    </w:p>
    <w:p>
      <w:pPr>
        <w:pStyle w:val="Compact"/>
        <w:numPr>
          <w:ilvl w:val="0"/>
          <w:numId w:val="1057"/>
        </w:numPr>
      </w:pPr>
      <w:r>
        <w:t xml:space="preserve">Unit-test-like guardrails for automations</w:t>
      </w:r>
    </w:p>
    <w:p>
      <w:pPr>
        <w:pStyle w:val="FirstParagraph"/>
      </w:pPr>
      <w:r>
        <w:t xml:space="preserve">This is rare.</w:t>
      </w:r>
      <w:r>
        <w:t xml:space="preserve"> </w:t>
      </w:r>
      <w:r>
        <w:t xml:space="preserve">This is differentiated.</w:t>
      </w:r>
      <w:r>
        <w:t xml:space="preserve"> </w:t>
      </w:r>
      <w:r>
        <w:t xml:space="preserve">This fits your mindset.</w:t>
      </w:r>
    </w:p>
    <w:p>
      <w:r>
        <w:pict>
          <v:rect style="width:0;height:1.5pt" o:hralign="center" o:hrstd="t" o:hr="t"/>
        </w:pict>
      </w:r>
    </w:p>
    <w:bookmarkStart w:id="186" w:name="important-question"/>
    <w:p>
      <w:pPr>
        <w:pStyle w:val="Heading3"/>
      </w:pPr>
      <w:r>
        <w:t xml:space="preserve">Important Question</w:t>
      </w:r>
    </w:p>
    <w:p>
      <w:pPr>
        <w:pStyle w:val="FirstParagraph"/>
      </w:pPr>
      <w:r>
        <w:t xml:space="preserve">Are you selling:</w:t>
      </w:r>
    </w:p>
    <w:p>
      <w:pPr>
        <w:pStyle w:val="Compact"/>
        <w:numPr>
          <w:ilvl w:val="0"/>
          <w:numId w:val="1058"/>
        </w:numPr>
      </w:pPr>
      <w:r>
        <w:t xml:space="preserve">Cost reduction?</w:t>
      </w:r>
    </w:p>
    <w:p>
      <w:pPr>
        <w:pStyle w:val="Compact"/>
        <w:numPr>
          <w:ilvl w:val="0"/>
          <w:numId w:val="1058"/>
        </w:numPr>
      </w:pPr>
      <w:r>
        <w:t xml:space="preserve">Revenue increase?</w:t>
      </w:r>
    </w:p>
    <w:p>
      <w:pPr>
        <w:pStyle w:val="Compact"/>
        <w:numPr>
          <w:ilvl w:val="0"/>
          <w:numId w:val="1058"/>
        </w:numPr>
      </w:pPr>
      <w:r>
        <w:t xml:space="preserve">Risk reduction?</w:t>
      </w:r>
    </w:p>
    <w:p>
      <w:pPr>
        <w:pStyle w:val="Compact"/>
        <w:numPr>
          <w:ilvl w:val="0"/>
          <w:numId w:val="1058"/>
        </w:numPr>
      </w:pPr>
      <w:r>
        <w:t xml:space="preserve">Time savings?</w:t>
      </w:r>
    </w:p>
    <w:p>
      <w:pPr>
        <w:pStyle w:val="FirstParagraph"/>
      </w:pPr>
      <w:r>
        <w:t xml:space="preserve">Pick one as your core narrative.</w:t>
      </w:r>
    </w:p>
    <w:p>
      <w:pPr>
        <w:pStyle w:val="BodyText"/>
      </w:pPr>
      <w:r>
        <w:t xml:space="preserve">For $50k side income, I would choose:</w:t>
      </w:r>
    </w:p>
    <w:p>
      <w:pPr>
        <w:pStyle w:val="BlockText"/>
      </w:pPr>
      <w:r>
        <w:rPr>
          <w:b/>
          <w:bCs/>
        </w:rPr>
        <w:t xml:space="preserve">“Reduce wasted admin time by 20% in 30 days.”</w:t>
      </w:r>
    </w:p>
    <w:p>
      <w:pPr>
        <w:pStyle w:val="FirstParagraph"/>
      </w:pPr>
      <w:r>
        <w:t xml:space="preserve">Simple. Concrete.</w:t>
      </w:r>
    </w:p>
    <w:p>
      <w:r>
        <w:pict>
          <v:rect style="width:0;height:1.5pt" o:hralign="center" o:hrstd="t" o:hr="t"/>
        </w:pict>
      </w:r>
    </w:p>
    <w:bookmarkEnd w:id="186"/>
    <w:bookmarkEnd w:id="187"/>
    <w:bookmarkEnd w:id="188"/>
    <w:bookmarkStart w:id="189" w:name="position-how-you-are-perceived"/>
    <w:p>
      <w:pPr>
        <w:pStyle w:val="Heading1"/>
      </w:pPr>
      <w:r>
        <w:t xml:space="preserve">2️⃣ POSITION – How You Are Perceived</w:t>
      </w:r>
    </w:p>
    <w:p>
      <w:pPr>
        <w:pStyle w:val="FirstParagraph"/>
      </w:pPr>
      <w:r>
        <w:t xml:space="preserve">Positioning matters more than product.</w:t>
      </w:r>
    </w:p>
    <w:p>
      <w:pPr>
        <w:pStyle w:val="BodyText"/>
      </w:pPr>
      <w:r>
        <w:t xml:space="preserve">You are not:</w:t>
      </w:r>
    </w:p>
    <w:p>
      <w:pPr>
        <w:pStyle w:val="Compact"/>
        <w:numPr>
          <w:ilvl w:val="0"/>
          <w:numId w:val="1059"/>
        </w:numPr>
      </w:pPr>
      <w:r>
        <w:t xml:space="preserve">A hype AI guy</w:t>
      </w:r>
    </w:p>
    <w:p>
      <w:pPr>
        <w:pStyle w:val="Compact"/>
        <w:numPr>
          <w:ilvl w:val="0"/>
          <w:numId w:val="1059"/>
        </w:numPr>
      </w:pPr>
      <w:r>
        <w:t xml:space="preserve">A big consulting firm</w:t>
      </w:r>
    </w:p>
    <w:p>
      <w:pPr>
        <w:pStyle w:val="Compact"/>
        <w:numPr>
          <w:ilvl w:val="0"/>
          <w:numId w:val="1059"/>
        </w:numPr>
      </w:pPr>
      <w:r>
        <w:t xml:space="preserve">A SaaS startup</w:t>
      </w:r>
    </w:p>
    <w:p>
      <w:pPr>
        <w:pStyle w:val="FirstParagraph"/>
      </w:pPr>
      <w:r>
        <w:t xml:space="preserve">You are:</w:t>
      </w:r>
    </w:p>
    <w:p>
      <w:pPr>
        <w:pStyle w:val="BlockText"/>
      </w:pPr>
      <w:r>
        <w:t xml:space="preserve">A disciplined local engineer who builds safe, practical automation for Kiwi small businesses.</w:t>
      </w:r>
    </w:p>
    <w:p>
      <w:pPr>
        <w:pStyle w:val="FirstParagraph"/>
      </w:pPr>
      <w:r>
        <w:t xml:space="preserve">That is your edge.</w:t>
      </w:r>
    </w:p>
    <w:p>
      <w:pPr>
        <w:pStyle w:val="BodyText"/>
      </w:pPr>
      <w:r>
        <w:t xml:space="preserve">In NZ, especially outside big corporate circles, people value:</w:t>
      </w:r>
    </w:p>
    <w:p>
      <w:pPr>
        <w:pStyle w:val="Compact"/>
        <w:numPr>
          <w:ilvl w:val="0"/>
          <w:numId w:val="1060"/>
        </w:numPr>
      </w:pPr>
      <w:r>
        <w:t xml:space="preserve">Trust</w:t>
      </w:r>
    </w:p>
    <w:p>
      <w:pPr>
        <w:pStyle w:val="Compact"/>
        <w:numPr>
          <w:ilvl w:val="0"/>
          <w:numId w:val="1060"/>
        </w:numPr>
      </w:pPr>
      <w:r>
        <w:t xml:space="preserve">Plain English</w:t>
      </w:r>
    </w:p>
    <w:p>
      <w:pPr>
        <w:pStyle w:val="Compact"/>
        <w:numPr>
          <w:ilvl w:val="0"/>
          <w:numId w:val="1060"/>
        </w:numPr>
      </w:pPr>
      <w:r>
        <w:t xml:space="preserve">Reliability</w:t>
      </w:r>
    </w:p>
    <w:p>
      <w:pPr>
        <w:pStyle w:val="Compact"/>
        <w:numPr>
          <w:ilvl w:val="0"/>
          <w:numId w:val="1060"/>
        </w:numPr>
      </w:pPr>
      <w:r>
        <w:t xml:space="preserve">Not being embarrassed by tech</w:t>
      </w:r>
    </w:p>
    <w:p>
      <w:pPr>
        <w:pStyle w:val="FirstParagraph"/>
      </w:pPr>
      <w:r>
        <w:t xml:space="preserve">Position around:</w:t>
      </w:r>
    </w:p>
    <w:p>
      <w:pPr>
        <w:pStyle w:val="Compact"/>
        <w:numPr>
          <w:ilvl w:val="0"/>
          <w:numId w:val="1061"/>
        </w:numPr>
      </w:pPr>
      <w:r>
        <w:t xml:space="preserve">Practical</w:t>
      </w:r>
    </w:p>
    <w:p>
      <w:pPr>
        <w:pStyle w:val="Compact"/>
        <w:numPr>
          <w:ilvl w:val="0"/>
          <w:numId w:val="1061"/>
        </w:numPr>
      </w:pPr>
      <w:r>
        <w:t xml:space="preserve">No lock-in</w:t>
      </w:r>
    </w:p>
    <w:p>
      <w:pPr>
        <w:pStyle w:val="Compact"/>
        <w:numPr>
          <w:ilvl w:val="0"/>
          <w:numId w:val="1061"/>
        </w:numPr>
      </w:pPr>
      <w:r>
        <w:t xml:space="preserve">Transparent pricing</w:t>
      </w:r>
    </w:p>
    <w:p>
      <w:pPr>
        <w:pStyle w:val="Compact"/>
        <w:numPr>
          <w:ilvl w:val="0"/>
          <w:numId w:val="1061"/>
        </w:numPr>
      </w:pPr>
      <w:r>
        <w:t xml:space="preserve">Data stays with them</w:t>
      </w:r>
    </w:p>
    <w:p>
      <w:pPr>
        <w:pStyle w:val="Compact"/>
        <w:numPr>
          <w:ilvl w:val="0"/>
          <w:numId w:val="1061"/>
        </w:numPr>
      </w:pPr>
      <w:r>
        <w:t xml:space="preserve">No hype</w:t>
      </w:r>
    </w:p>
    <w:p>
      <w:r>
        <w:pict>
          <v:rect style="width:0;height:1.5pt" o:hralign="center" o:hrstd="t" o:hr="t"/>
        </w:pict>
      </w:r>
    </w:p>
    <w:bookmarkEnd w:id="189"/>
    <w:bookmarkStart w:id="193" w:name="pricing-reverse-engineer-50k"/>
    <w:p>
      <w:pPr>
        <w:pStyle w:val="Heading1"/>
      </w:pPr>
      <w:r>
        <w:t xml:space="preserve">3️⃣ PRICING – Reverse Engineer $50k</w:t>
      </w:r>
    </w:p>
    <w:p>
      <w:pPr>
        <w:pStyle w:val="FirstParagraph"/>
      </w:pPr>
      <w:r>
        <w:t xml:space="preserve">Let’s model scenarios.</w:t>
      </w:r>
    </w:p>
    <w:bookmarkStart w:id="190" w:name="option-a-project-based"/>
    <w:p>
      <w:pPr>
        <w:pStyle w:val="Heading3"/>
      </w:pPr>
      <w:r>
        <w:t xml:space="preserve">Option A — Project-Based</w:t>
      </w:r>
    </w:p>
    <w:p>
      <w:pPr>
        <w:pStyle w:val="FirstParagraph"/>
      </w:pPr>
      <w:r>
        <w:t xml:space="preserve">If you charge: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Price</w:t>
            </w:r>
          </w:p>
        </w:tc>
        <w:tc>
          <w:tcPr/>
          <w:p>
            <w:pPr>
              <w:pStyle w:val="Compact"/>
            </w:pPr>
            <w:r>
              <w:t xml:space="preserve">Clients Needed / Year</w:t>
            </w:r>
          </w:p>
        </w:tc>
      </w:tr>
      <w:tr>
        <w:tc>
          <w:tcPr/>
          <w:p>
            <w:pPr>
              <w:pStyle w:val="Compact"/>
            </w:pPr>
            <w:r>
              <w:t xml:space="preserve">Audit</w:t>
            </w:r>
          </w:p>
        </w:tc>
        <w:tc>
          <w:tcPr/>
          <w:p>
            <w:pPr>
              <w:pStyle w:val="Compact"/>
            </w:pPr>
            <w:r>
              <w:t xml:space="preserve">$1,500</w:t>
            </w:r>
          </w:p>
        </w:tc>
        <w:tc>
          <w:tcPr/>
          <w:p>
            <w:pPr>
              <w:pStyle w:val="Compact"/>
            </w:pPr>
            <w:r>
              <w:t xml:space="preserve">34</w:t>
            </w:r>
          </w:p>
        </w:tc>
      </w:tr>
      <w:tr>
        <w:tc>
          <w:tcPr/>
          <w:p>
            <w:pPr>
              <w:pStyle w:val="Compact"/>
            </w:pPr>
            <w:r>
              <w:t xml:space="preserve">Implementation Sprint</w:t>
            </w:r>
          </w:p>
        </w:tc>
        <w:tc>
          <w:tcPr/>
          <w:p>
            <w:pPr>
              <w:pStyle w:val="Compact"/>
            </w:pPr>
            <w:r>
              <w:t xml:space="preserve">$4,000</w:t>
            </w:r>
          </w:p>
        </w:tc>
        <w:tc>
          <w:tcPr/>
          <w:p>
            <w:pPr>
              <w:pStyle w:val="Compact"/>
            </w:pPr>
            <w:r>
              <w:t xml:space="preserve">13</w:t>
            </w:r>
          </w:p>
        </w:tc>
      </w:tr>
      <w:tr>
        <w:tc>
          <w:tcPr/>
          <w:p>
            <w:pPr>
              <w:pStyle w:val="Compact"/>
            </w:pPr>
            <w:r>
              <w:t xml:space="preserve">Combined Package</w:t>
            </w:r>
          </w:p>
        </w:tc>
        <w:tc>
          <w:tcPr/>
          <w:p>
            <w:pPr>
              <w:pStyle w:val="Compact"/>
            </w:pPr>
            <w:r>
              <w:t xml:space="preserve">$5,500</w:t>
            </w:r>
          </w:p>
        </w:tc>
        <w:tc>
          <w:tcPr/>
          <w:p>
            <w:pPr>
              <w:pStyle w:val="Compact"/>
            </w:pPr>
            <w:r>
              <w:t xml:space="preserve">9</w:t>
            </w:r>
          </w:p>
        </w:tc>
      </w:tr>
    </w:tbl>
    <w:p>
      <w:pPr>
        <w:pStyle w:val="BodyText"/>
      </w:pPr>
      <w:r>
        <w:t xml:space="preserve">Nine serious clients per year is realistic.</w:t>
      </w:r>
    </w:p>
    <w:p>
      <w:pPr>
        <w:pStyle w:val="BodyText"/>
      </w:pPr>
      <w:r>
        <w:t xml:space="preserve">That’s less than one per month.</w:t>
      </w:r>
    </w:p>
    <w:p>
      <w:r>
        <w:pict>
          <v:rect style="width:0;height:1.5pt" o:hralign="center" o:hrstd="t" o:hr="t"/>
        </w:pict>
      </w:r>
    </w:p>
    <w:bookmarkEnd w:id="190"/>
    <w:bookmarkStart w:id="191" w:name="option-b-retainer-model"/>
    <w:p>
      <w:pPr>
        <w:pStyle w:val="Heading3"/>
      </w:pPr>
      <w:r>
        <w:t xml:space="preserve">Option B — Retainer Model</w:t>
      </w:r>
    </w:p>
    <w:p>
      <w:pPr>
        <w:pStyle w:val="FirstParagraph"/>
      </w:pPr>
      <w:r>
        <w:t xml:space="preserve">If you charge:</w:t>
      </w:r>
    </w:p>
    <w:p>
      <w:pPr>
        <w:pStyle w:val="Compact"/>
        <w:numPr>
          <w:ilvl w:val="0"/>
          <w:numId w:val="1062"/>
        </w:numPr>
      </w:pPr>
      <w:r>
        <w:t xml:space="preserve">$1,200/month for “AI Systems Oversight”</w:t>
      </w:r>
    </w:p>
    <w:p>
      <w:pPr>
        <w:pStyle w:val="Compact"/>
        <w:numPr>
          <w:ilvl w:val="0"/>
          <w:numId w:val="1062"/>
        </w:numPr>
      </w:pPr>
      <w:r>
        <w:t xml:space="preserve">Need only 4 clients</w:t>
      </w:r>
    </w:p>
    <w:p>
      <w:pPr>
        <w:pStyle w:val="FirstParagraph"/>
      </w:pPr>
      <w:r>
        <w:t xml:space="preserve">4 × 1,200 × 12 = $57,600</w:t>
      </w:r>
    </w:p>
    <w:p>
      <w:pPr>
        <w:pStyle w:val="BodyText"/>
      </w:pPr>
      <w:r>
        <w:t xml:space="preserve">That is stable.</w:t>
      </w:r>
      <w:r>
        <w:t xml:space="preserve"> </w:t>
      </w:r>
      <w:r>
        <w:t xml:space="preserve">That is sane.</w:t>
      </w:r>
      <w:r>
        <w:t xml:space="preserve"> </w:t>
      </w:r>
      <w:r>
        <w:t xml:space="preserve">That is achievable.</w:t>
      </w:r>
    </w:p>
    <w:p>
      <w:r>
        <w:pict>
          <v:rect style="width:0;height:1.5pt" o:hralign="center" o:hrstd="t" o:hr="t"/>
        </w:pict>
      </w:r>
    </w:p>
    <w:bookmarkEnd w:id="191"/>
    <w:bookmarkStart w:id="192" w:name="important-reality"/>
    <w:p>
      <w:pPr>
        <w:pStyle w:val="Heading3"/>
      </w:pPr>
      <w:r>
        <w:t xml:space="preserve">Important Reality</w:t>
      </w:r>
    </w:p>
    <w:p>
      <w:pPr>
        <w:pStyle w:val="FirstParagraph"/>
      </w:pPr>
      <w:r>
        <w:t xml:space="preserve">You are doing this part-time.</w:t>
      </w:r>
    </w:p>
    <w:p>
      <w:pPr>
        <w:pStyle w:val="BodyText"/>
      </w:pPr>
      <w:r>
        <w:t xml:space="preserve">You cannot afford:</w:t>
      </w:r>
    </w:p>
    <w:p>
      <w:pPr>
        <w:pStyle w:val="Compact"/>
        <w:numPr>
          <w:ilvl w:val="0"/>
          <w:numId w:val="1063"/>
        </w:numPr>
      </w:pPr>
      <w:r>
        <w:t xml:space="preserve">Custom one-off builds</w:t>
      </w:r>
    </w:p>
    <w:p>
      <w:pPr>
        <w:pStyle w:val="Compact"/>
        <w:numPr>
          <w:ilvl w:val="0"/>
          <w:numId w:val="1063"/>
        </w:numPr>
      </w:pPr>
      <w:r>
        <w:t xml:space="preserve">Scope creep</w:t>
      </w:r>
    </w:p>
    <w:p>
      <w:pPr>
        <w:pStyle w:val="Compact"/>
        <w:numPr>
          <w:ilvl w:val="0"/>
          <w:numId w:val="1063"/>
        </w:numPr>
      </w:pPr>
      <w:r>
        <w:t xml:space="preserve">Emotional clients</w:t>
      </w:r>
    </w:p>
    <w:p>
      <w:pPr>
        <w:pStyle w:val="FirstParagraph"/>
      </w:pPr>
      <w:r>
        <w:t xml:space="preserve">So pricing must discourage chaos.</w:t>
      </w:r>
    </w:p>
    <w:p>
      <w:pPr>
        <w:pStyle w:val="BodyText"/>
      </w:pPr>
      <w:r>
        <w:t xml:space="preserve">Higher price = fewer clients = more control.</w:t>
      </w:r>
    </w:p>
    <w:p>
      <w:r>
        <w:pict>
          <v:rect style="width:0;height:1.5pt" o:hralign="center" o:hrstd="t" o:hr="t"/>
        </w:pict>
      </w:r>
    </w:p>
    <w:bookmarkEnd w:id="192"/>
    <w:bookmarkEnd w:id="193"/>
    <w:bookmarkStart w:id="197" w:name="place-where-and-how-you-get-clients"/>
    <w:p>
      <w:pPr>
        <w:pStyle w:val="Heading1"/>
      </w:pPr>
      <w:r>
        <w:t xml:space="preserve">4️⃣ PLACE – Where and How You Get Clients</w:t>
      </w:r>
    </w:p>
    <w:p>
      <w:pPr>
        <w:pStyle w:val="FirstParagraph"/>
      </w:pPr>
      <w:r>
        <w:t xml:space="preserve">This is where most technical people fail.</w:t>
      </w:r>
    </w:p>
    <w:p>
      <w:pPr>
        <w:pStyle w:val="BodyText"/>
      </w:pPr>
      <w:r>
        <w:t xml:space="preserve">You will not:</w:t>
      </w:r>
    </w:p>
    <w:p>
      <w:pPr>
        <w:pStyle w:val="Compact"/>
        <w:numPr>
          <w:ilvl w:val="0"/>
          <w:numId w:val="1064"/>
        </w:numPr>
      </w:pPr>
      <w:r>
        <w:t xml:space="preserve">Run Facebook ads</w:t>
      </w:r>
    </w:p>
    <w:p>
      <w:pPr>
        <w:pStyle w:val="Compact"/>
        <w:numPr>
          <w:ilvl w:val="0"/>
          <w:numId w:val="1064"/>
        </w:numPr>
      </w:pPr>
      <w:r>
        <w:t xml:space="preserve">Compete nationally</w:t>
      </w:r>
    </w:p>
    <w:p>
      <w:pPr>
        <w:pStyle w:val="Compact"/>
        <w:numPr>
          <w:ilvl w:val="0"/>
          <w:numId w:val="1064"/>
        </w:numPr>
      </w:pPr>
      <w:r>
        <w:t xml:space="preserve">Build viral content</w:t>
      </w:r>
    </w:p>
    <w:p>
      <w:pPr>
        <w:pStyle w:val="FirstParagraph"/>
      </w:pPr>
      <w:r>
        <w:t xml:space="preserve">You will:</w:t>
      </w:r>
    </w:p>
    <w:bookmarkStart w:id="194" w:name="choose-a-niche"/>
    <w:p>
      <w:pPr>
        <w:pStyle w:val="Heading3"/>
      </w:pPr>
      <w:r>
        <w:t xml:space="preserve">1. Choose a Niche</w:t>
      </w:r>
    </w:p>
    <w:p>
      <w:pPr>
        <w:pStyle w:val="FirstParagraph"/>
      </w:pPr>
      <w:r>
        <w:t xml:space="preserve">Examples:</w:t>
      </w:r>
    </w:p>
    <w:p>
      <w:pPr>
        <w:pStyle w:val="Compact"/>
        <w:numPr>
          <w:ilvl w:val="0"/>
          <w:numId w:val="1065"/>
        </w:numPr>
      </w:pPr>
      <w:r>
        <w:t xml:space="preserve">Small accounting firms</w:t>
      </w:r>
    </w:p>
    <w:p>
      <w:pPr>
        <w:pStyle w:val="Compact"/>
        <w:numPr>
          <w:ilvl w:val="0"/>
          <w:numId w:val="1065"/>
        </w:numPr>
      </w:pPr>
      <w:r>
        <w:t xml:space="preserve">Property managers</w:t>
      </w:r>
    </w:p>
    <w:p>
      <w:pPr>
        <w:pStyle w:val="Compact"/>
        <w:numPr>
          <w:ilvl w:val="0"/>
          <w:numId w:val="1065"/>
        </w:numPr>
      </w:pPr>
      <w:r>
        <w:t xml:space="preserve">Tradies with 3–15 staff</w:t>
      </w:r>
    </w:p>
    <w:p>
      <w:pPr>
        <w:pStyle w:val="Compact"/>
        <w:numPr>
          <w:ilvl w:val="0"/>
          <w:numId w:val="1065"/>
        </w:numPr>
      </w:pPr>
      <w:r>
        <w:t xml:space="preserve">Local healthcare practices</w:t>
      </w:r>
    </w:p>
    <w:p>
      <w:pPr>
        <w:pStyle w:val="Compact"/>
        <w:numPr>
          <w:ilvl w:val="0"/>
          <w:numId w:val="1065"/>
        </w:numPr>
      </w:pPr>
      <w:r>
        <w:t xml:space="preserve">Small professional services firms</w:t>
      </w:r>
    </w:p>
    <w:p>
      <w:pPr>
        <w:pStyle w:val="FirstParagraph"/>
      </w:pPr>
      <w:r>
        <w:t xml:space="preserve">Pick one.</w:t>
      </w:r>
    </w:p>
    <w:p>
      <w:pPr>
        <w:pStyle w:val="BodyText"/>
      </w:pPr>
      <w:r>
        <w:t xml:space="preserve">Do not be generic.</w:t>
      </w:r>
    </w:p>
    <w:p>
      <w:r>
        <w:pict>
          <v:rect style="width:0;height:1.5pt" o:hralign="center" o:hrstd="t" o:hr="t"/>
        </w:pict>
      </w:r>
    </w:p>
    <w:bookmarkEnd w:id="194"/>
    <w:bookmarkStart w:id="195" w:name="direct-outreach-strategy"/>
    <w:p>
      <w:pPr>
        <w:pStyle w:val="Heading3"/>
      </w:pPr>
      <w:r>
        <w:t xml:space="preserve">2. Direct Outreach Strategy</w:t>
      </w:r>
    </w:p>
    <w:p>
      <w:pPr>
        <w:pStyle w:val="FirstParagraph"/>
      </w:pPr>
      <w:r>
        <w:t xml:space="preserve">Build a list of 50 local businesses in that niche.</w:t>
      </w:r>
    </w:p>
    <w:p>
      <w:pPr>
        <w:pStyle w:val="BodyText"/>
      </w:pPr>
      <w:r>
        <w:t xml:space="preserve">Contact them:</w:t>
      </w:r>
    </w:p>
    <w:p>
      <w:pPr>
        <w:pStyle w:val="Compact"/>
        <w:numPr>
          <w:ilvl w:val="0"/>
          <w:numId w:val="1066"/>
        </w:numPr>
      </w:pPr>
      <w:r>
        <w:t xml:space="preserve">Plain email</w:t>
      </w:r>
    </w:p>
    <w:p>
      <w:pPr>
        <w:pStyle w:val="Compact"/>
        <w:numPr>
          <w:ilvl w:val="0"/>
          <w:numId w:val="1066"/>
        </w:numPr>
      </w:pPr>
      <w:r>
        <w:t xml:space="preserve">No hype</w:t>
      </w:r>
    </w:p>
    <w:p>
      <w:pPr>
        <w:pStyle w:val="Compact"/>
        <w:numPr>
          <w:ilvl w:val="0"/>
          <w:numId w:val="1066"/>
        </w:numPr>
      </w:pPr>
      <w:r>
        <w:t xml:space="preserve">No pressure</w:t>
      </w:r>
    </w:p>
    <w:p>
      <w:pPr>
        <w:pStyle w:val="Compact"/>
        <w:numPr>
          <w:ilvl w:val="0"/>
          <w:numId w:val="1066"/>
        </w:numPr>
      </w:pPr>
      <w:r>
        <w:t xml:space="preserve">Offer free workflow audit</w:t>
      </w:r>
    </w:p>
    <w:p>
      <w:pPr>
        <w:pStyle w:val="FirstParagraph"/>
      </w:pPr>
      <w:r>
        <w:t xml:space="preserve">Simple positioning:</w:t>
      </w:r>
    </w:p>
    <w:p>
      <w:pPr>
        <w:pStyle w:val="BlockText"/>
      </w:pPr>
      <w:r>
        <w:t xml:space="preserve">I’m a local software engineer developing practical AI automation systems for small NZ businesses.</w:t>
      </w:r>
      <w:r>
        <w:t xml:space="preserve"> </w:t>
      </w:r>
      <w:r>
        <w:t xml:space="preserve">I’m offering a free operational audit as part of refining my service model.</w:t>
      </w:r>
      <w:r>
        <w:t xml:space="preserve"> </w:t>
      </w:r>
      <w:r>
        <w:t xml:space="preserve">No obligation.</w:t>
      </w:r>
    </w:p>
    <w:p>
      <w:pPr>
        <w:pStyle w:val="FirstParagraph"/>
      </w:pPr>
      <w:r>
        <w:t xml:space="preserve">Low threat.</w:t>
      </w:r>
      <w:r>
        <w:t xml:space="preserve"> </w:t>
      </w:r>
      <w:r>
        <w:t xml:space="preserve">High credibility.</w:t>
      </w:r>
    </w:p>
    <w:p>
      <w:r>
        <w:pict>
          <v:rect style="width:0;height:1.5pt" o:hralign="center" o:hrstd="t" o:hr="t"/>
        </w:pict>
      </w:r>
    </w:p>
    <w:bookmarkEnd w:id="195"/>
    <w:bookmarkStart w:id="196" w:name="leverage-trust-networks"/>
    <w:p>
      <w:pPr>
        <w:pStyle w:val="Heading3"/>
      </w:pPr>
      <w:r>
        <w:t xml:space="preserve">3. Leverage Trust Networks</w:t>
      </w:r>
    </w:p>
    <w:p>
      <w:pPr>
        <w:pStyle w:val="FirstParagraph"/>
      </w:pPr>
      <w:r>
        <w:t xml:space="preserve">NZ runs on networks.</w:t>
      </w:r>
    </w:p>
    <w:p>
      <w:pPr>
        <w:pStyle w:val="Compact"/>
        <w:numPr>
          <w:ilvl w:val="0"/>
          <w:numId w:val="1067"/>
        </w:numPr>
      </w:pPr>
      <w:r>
        <w:t xml:space="preserve">LinkedIn posts (not hype — case studies)</w:t>
      </w:r>
    </w:p>
    <w:p>
      <w:pPr>
        <w:pStyle w:val="Compact"/>
        <w:numPr>
          <w:ilvl w:val="0"/>
          <w:numId w:val="1067"/>
        </w:numPr>
      </w:pPr>
      <w:r>
        <w:t xml:space="preserve">Chamber of Commerce</w:t>
      </w:r>
    </w:p>
    <w:p>
      <w:pPr>
        <w:pStyle w:val="Compact"/>
        <w:numPr>
          <w:ilvl w:val="0"/>
          <w:numId w:val="1067"/>
        </w:numPr>
      </w:pPr>
      <w:r>
        <w:t xml:space="preserve">Accountants know everyone</w:t>
      </w:r>
    </w:p>
    <w:p>
      <w:pPr>
        <w:pStyle w:val="Compact"/>
        <w:numPr>
          <w:ilvl w:val="0"/>
          <w:numId w:val="1067"/>
        </w:numPr>
      </w:pPr>
      <w:r>
        <w:t xml:space="preserve">Small business Facebook groups</w:t>
      </w:r>
    </w:p>
    <w:p>
      <w:pPr>
        <w:pStyle w:val="Compact"/>
        <w:numPr>
          <w:ilvl w:val="0"/>
          <w:numId w:val="1067"/>
        </w:numPr>
      </w:pPr>
      <w:r>
        <w:t xml:space="preserve">Existing 1737 contacts (careful ethically, but network exists)</w:t>
      </w:r>
    </w:p>
    <w:p>
      <w:r>
        <w:pict>
          <v:rect style="width:0;height:1.5pt" o:hralign="center" o:hrstd="t" o:hr="t"/>
        </w:pict>
      </w:r>
    </w:p>
    <w:bookmarkEnd w:id="196"/>
    <w:bookmarkEnd w:id="197"/>
    <w:bookmarkStart w:id="198" w:name="now-strategic-alignment-with-you"/>
    <w:p>
      <w:pPr>
        <w:pStyle w:val="Heading1"/>
      </w:pPr>
      <w:r>
        <w:t xml:space="preserve">Now — Strategic Alignment with You</w:t>
      </w:r>
    </w:p>
    <w:p>
      <w:pPr>
        <w:pStyle w:val="FirstParagraph"/>
      </w:pPr>
      <w:r>
        <w:t xml:space="preserve">Let’s talk honestly.</w:t>
      </w:r>
    </w:p>
    <w:p>
      <w:pPr>
        <w:pStyle w:val="BodyText"/>
      </w:pPr>
      <w:r>
        <w:t xml:space="preserve">You:</w:t>
      </w:r>
    </w:p>
    <w:p>
      <w:pPr>
        <w:pStyle w:val="Compact"/>
        <w:numPr>
          <w:ilvl w:val="0"/>
          <w:numId w:val="1068"/>
        </w:numPr>
      </w:pPr>
      <w:r>
        <w:t xml:space="preserve">Overthink.</w:t>
      </w:r>
    </w:p>
    <w:p>
      <w:pPr>
        <w:pStyle w:val="Compact"/>
        <w:numPr>
          <w:ilvl w:val="0"/>
          <w:numId w:val="1068"/>
        </w:numPr>
      </w:pPr>
      <w:r>
        <w:t xml:space="preserve">Build deeply.</w:t>
      </w:r>
    </w:p>
    <w:p>
      <w:pPr>
        <w:pStyle w:val="Compact"/>
        <w:numPr>
          <w:ilvl w:val="0"/>
          <w:numId w:val="1068"/>
        </w:numPr>
      </w:pPr>
      <w:r>
        <w:t xml:space="preserve">Want perfect systems.</w:t>
      </w:r>
    </w:p>
    <w:p>
      <w:pPr>
        <w:pStyle w:val="Compact"/>
        <w:numPr>
          <w:ilvl w:val="0"/>
          <w:numId w:val="1068"/>
        </w:numPr>
      </w:pPr>
      <w:r>
        <w:t xml:space="preserve">Fear irrelevance.</w:t>
      </w:r>
    </w:p>
    <w:p>
      <w:pPr>
        <w:pStyle w:val="FirstParagraph"/>
      </w:pPr>
      <w:r>
        <w:t xml:space="preserve">If you try to build a full SaaS platform before selling anything, you will stall.</w:t>
      </w:r>
    </w:p>
    <w:p>
      <w:pPr>
        <w:pStyle w:val="BodyText"/>
      </w:pPr>
      <w:r>
        <w:t xml:space="preserve">This must be:</w:t>
      </w:r>
    </w:p>
    <w:p>
      <w:pPr>
        <w:pStyle w:val="BlockText"/>
      </w:pPr>
      <w:r>
        <w:t xml:space="preserve">Sell → Deliver → Refine → Standardise → Scale</w:t>
      </w:r>
    </w:p>
    <w:p>
      <w:pPr>
        <w:pStyle w:val="FirstParagraph"/>
      </w:pPr>
      <w:r>
        <w:t xml:space="preserve">Not:</w:t>
      </w:r>
    </w:p>
    <w:p>
      <w:pPr>
        <w:pStyle w:val="BlockText"/>
      </w:pPr>
      <w:r>
        <w:t xml:space="preserve">Build → Perfect → Polish → Maybe sell</w:t>
      </w:r>
    </w:p>
    <w:p>
      <w:r>
        <w:pict>
          <v:rect style="width:0;height:1.5pt" o:hralign="center" o:hrstd="t" o:hr="t"/>
        </w:pict>
      </w:r>
    </w:p>
    <w:bookmarkEnd w:id="198"/>
    <w:bookmarkStart w:id="199" w:name="X068f12ac5ac832b86cf3a5d25f6186ea1f57e66"/>
    <w:p>
      <w:pPr>
        <w:pStyle w:val="Heading1"/>
      </w:pPr>
      <w:r>
        <w:t xml:space="preserve">Critical Definition Work Before Development</w:t>
      </w:r>
    </w:p>
    <w:p>
      <w:pPr>
        <w:pStyle w:val="FirstParagraph"/>
      </w:pPr>
      <w:r>
        <w:t xml:space="preserve">Before you write code, answer these:</w:t>
      </w:r>
    </w:p>
    <w:p>
      <w:pPr>
        <w:pStyle w:val="Compact"/>
        <w:numPr>
          <w:ilvl w:val="0"/>
          <w:numId w:val="1069"/>
        </w:numPr>
      </w:pPr>
      <w:r>
        <w:t xml:space="preserve">What exact niche?</w:t>
      </w:r>
    </w:p>
    <w:p>
      <w:pPr>
        <w:pStyle w:val="Compact"/>
        <w:numPr>
          <w:ilvl w:val="0"/>
          <w:numId w:val="1069"/>
        </w:numPr>
      </w:pPr>
      <w:r>
        <w:t xml:space="preserve">What exact measurable promise?</w:t>
      </w:r>
    </w:p>
    <w:p>
      <w:pPr>
        <w:pStyle w:val="Compact"/>
        <w:numPr>
          <w:ilvl w:val="0"/>
          <w:numId w:val="1069"/>
        </w:numPr>
      </w:pPr>
      <w:r>
        <w:t xml:space="preserve">What exact 30-day outcome?</w:t>
      </w:r>
    </w:p>
    <w:p>
      <w:pPr>
        <w:pStyle w:val="Compact"/>
        <w:numPr>
          <w:ilvl w:val="0"/>
          <w:numId w:val="1069"/>
        </w:numPr>
      </w:pPr>
      <w:r>
        <w:t xml:space="preserve">What exact 3 automation patterns will you repeat?</w:t>
      </w:r>
    </w:p>
    <w:p>
      <w:pPr>
        <w:pStyle w:val="FirstParagraph"/>
      </w:pPr>
      <w:r>
        <w:t xml:space="preserve">Example automation patterns:</w:t>
      </w:r>
    </w:p>
    <w:p>
      <w:pPr>
        <w:pStyle w:val="Compact"/>
        <w:numPr>
          <w:ilvl w:val="0"/>
          <w:numId w:val="1070"/>
        </w:numPr>
      </w:pPr>
      <w:r>
        <w:t xml:space="preserve">Email classification</w:t>
      </w:r>
    </w:p>
    <w:p>
      <w:pPr>
        <w:pStyle w:val="Compact"/>
        <w:numPr>
          <w:ilvl w:val="0"/>
          <w:numId w:val="1070"/>
        </w:numPr>
      </w:pPr>
      <w:r>
        <w:t xml:space="preserve">Document extraction</w:t>
      </w:r>
    </w:p>
    <w:p>
      <w:pPr>
        <w:pStyle w:val="Compact"/>
        <w:numPr>
          <w:ilvl w:val="0"/>
          <w:numId w:val="1070"/>
        </w:numPr>
      </w:pPr>
      <w:r>
        <w:t xml:space="preserve">Quoting system</w:t>
      </w:r>
    </w:p>
    <w:p>
      <w:pPr>
        <w:pStyle w:val="Compact"/>
        <w:numPr>
          <w:ilvl w:val="0"/>
          <w:numId w:val="1070"/>
        </w:numPr>
      </w:pPr>
      <w:r>
        <w:t xml:space="preserve">Lead qualification</w:t>
      </w:r>
    </w:p>
    <w:p>
      <w:pPr>
        <w:pStyle w:val="Compact"/>
        <w:numPr>
          <w:ilvl w:val="0"/>
          <w:numId w:val="1070"/>
        </w:numPr>
      </w:pPr>
      <w:r>
        <w:t xml:space="preserve">Invoice reconciliation</w:t>
      </w:r>
    </w:p>
    <w:p>
      <w:pPr>
        <w:pStyle w:val="Compact"/>
        <w:numPr>
          <w:ilvl w:val="0"/>
          <w:numId w:val="1070"/>
        </w:numPr>
      </w:pPr>
      <w:r>
        <w:t xml:space="preserve">Customer onboarding workflow</w:t>
      </w:r>
    </w:p>
    <w:p>
      <w:pPr>
        <w:pStyle w:val="FirstParagraph"/>
      </w:pPr>
      <w:r>
        <w:t xml:space="preserve">Choose 3 and master them.</w:t>
      </w:r>
    </w:p>
    <w:p>
      <w:r>
        <w:pict>
          <v:rect style="width:0;height:1.5pt" o:hralign="center" o:hrstd="t" o:hr="t"/>
        </w:pict>
      </w:r>
    </w:p>
    <w:bookmarkEnd w:id="199"/>
    <w:bookmarkStart w:id="200" w:name="realistic-time-model"/>
    <w:p>
      <w:pPr>
        <w:pStyle w:val="Heading1"/>
      </w:pPr>
      <w:r>
        <w:t xml:space="preserve">Realistic Time Model</w:t>
      </w:r>
    </w:p>
    <w:p>
      <w:pPr>
        <w:pStyle w:val="FirstParagraph"/>
      </w:pPr>
      <w:r>
        <w:t xml:space="preserve">To hit $50k:</w:t>
      </w:r>
    </w:p>
    <w:p>
      <w:pPr>
        <w:pStyle w:val="BodyText"/>
      </w:pPr>
      <w:r>
        <w:t xml:space="preserve">If you deliver:</w:t>
      </w:r>
    </w:p>
    <w:p>
      <w:pPr>
        <w:pStyle w:val="Compact"/>
        <w:numPr>
          <w:ilvl w:val="0"/>
          <w:numId w:val="1071"/>
        </w:numPr>
      </w:pPr>
      <w:r>
        <w:t xml:space="preserve">1 implementation per month at $4k</w:t>
      </w:r>
    </w:p>
    <w:p>
      <w:pPr>
        <w:pStyle w:val="Compact"/>
        <w:numPr>
          <w:ilvl w:val="0"/>
          <w:numId w:val="1071"/>
        </w:numPr>
      </w:pPr>
      <w:r>
        <w:t xml:space="preserve">Each takes 15–25 hours</w:t>
      </w:r>
    </w:p>
    <w:p>
      <w:pPr>
        <w:pStyle w:val="FirstParagraph"/>
      </w:pPr>
      <w:r>
        <w:t xml:space="preserve">That is manageable alongside your current job.</w:t>
      </w:r>
    </w:p>
    <w:p>
      <w:r>
        <w:pict>
          <v:rect style="width:0;height:1.5pt" o:hralign="center" o:hrstd="t" o:hr="t"/>
        </w:pict>
      </w:r>
    </w:p>
    <w:bookmarkEnd w:id="200"/>
    <w:bookmarkStart w:id="201" w:name="what-i-recommend-you-do-next"/>
    <w:p>
      <w:pPr>
        <w:pStyle w:val="Heading1"/>
      </w:pPr>
      <w:r>
        <w:t xml:space="preserve">What I Recommend You Do Next</w:t>
      </w:r>
    </w:p>
    <w:p>
      <w:pPr>
        <w:pStyle w:val="FirstParagraph"/>
      </w:pPr>
      <w:r>
        <w:t xml:space="preserve">Step 1 — Choose niche</w:t>
      </w:r>
      <w:r>
        <w:t xml:space="preserve"> </w:t>
      </w:r>
      <w:r>
        <w:t xml:space="preserve">Step 2 — Define one flagship offer</w:t>
      </w:r>
      <w:r>
        <w:t xml:space="preserve"> </w:t>
      </w:r>
      <w:r>
        <w:t xml:space="preserve">Step 3 — Write 1-page value proposition</w:t>
      </w:r>
      <w:r>
        <w:t xml:space="preserve"> </w:t>
      </w:r>
      <w:r>
        <w:t xml:space="preserve">Step 4 — Create simple discovery script</w:t>
      </w:r>
      <w:r>
        <w:t xml:space="preserve"> </w:t>
      </w:r>
      <w:r>
        <w:t xml:space="preserve">Step 5 — Test with 5 real businesses before building tooling</w:t>
      </w:r>
    </w:p>
    <w:p>
      <w:pPr>
        <w:pStyle w:val="BodyText"/>
      </w:pPr>
      <w:r>
        <w:t xml:space="preserve">No coding yet.</w:t>
      </w:r>
    </w:p>
    <w:p>
      <w:pPr>
        <w:pStyle w:val="BodyText"/>
      </w:pPr>
      <w:r>
        <w:t xml:space="preserve">Just validation.</w:t>
      </w:r>
    </w:p>
    <w:p>
      <w:r>
        <w:pict>
          <v:rect style="width:0;height:1.5pt" o:hralign="center" o:hrstd="t" o:hr="t"/>
        </w:pict>
      </w:r>
    </w:p>
    <w:p>
      <w:pPr>
        <w:pStyle w:val="FirstParagraph"/>
      </w:pPr>
      <w:r>
        <w:t xml:space="preserve">Richard — and I’m going to say this plainly:</w:t>
      </w:r>
    </w:p>
    <w:p>
      <w:pPr>
        <w:pStyle w:val="BodyText"/>
      </w:pPr>
      <w:r>
        <w:t xml:space="preserve">You do not need brilliance here.</w:t>
      </w:r>
      <w:r>
        <w:t xml:space="preserve"> </w:t>
      </w:r>
      <w:r>
        <w:t xml:space="preserve">You need constraint and repetition.</w:t>
      </w:r>
    </w:p>
    <w:p>
      <w:pPr>
        <w:pStyle w:val="BodyText"/>
      </w:pPr>
      <w:r>
        <w:t xml:space="preserve">$50k is not about genius.</w:t>
      </w:r>
      <w:r>
        <w:t xml:space="preserve"> </w:t>
      </w:r>
      <w:r>
        <w:t xml:space="preserve">It is about disciplined execution.</w:t>
      </w:r>
    </w:p>
    <w:p>
      <w:pPr>
        <w:pStyle w:val="BodyText"/>
      </w:pPr>
      <w:r>
        <w:t xml:space="preserve">If you want, next we can:</w:t>
      </w:r>
    </w:p>
    <w:p>
      <w:pPr>
        <w:pStyle w:val="Compact"/>
        <w:numPr>
          <w:ilvl w:val="0"/>
          <w:numId w:val="1072"/>
        </w:numPr>
      </w:pPr>
      <w:r>
        <w:t xml:space="preserve">Define your niche properly</w:t>
      </w:r>
    </w:p>
    <w:p>
      <w:pPr>
        <w:pStyle w:val="Compact"/>
        <w:numPr>
          <w:ilvl w:val="0"/>
          <w:numId w:val="1072"/>
        </w:numPr>
      </w:pPr>
      <w:r>
        <w:t xml:space="preserve">Or draft your first offer page</w:t>
      </w:r>
    </w:p>
    <w:p>
      <w:pPr>
        <w:pStyle w:val="Compact"/>
        <w:numPr>
          <w:ilvl w:val="0"/>
          <w:numId w:val="1072"/>
        </w:numPr>
      </w:pPr>
      <w:r>
        <w:t xml:space="preserve">Or model worst-case and best-case revenue projections</w:t>
      </w:r>
    </w:p>
    <w:p>
      <w:pPr>
        <w:pStyle w:val="FirstParagraph"/>
      </w:pPr>
      <w:r>
        <w:t xml:space="preserve">Which direction do you want to tighten first?</w:t>
      </w:r>
    </w:p>
    <w:p>
      <w:r>
        <w:br w:type="page"/>
      </w:r>
    </w:p>
    <w:bookmarkEnd w:id="201"/>
    <w:bookmarkStart w:id="202" w:name="mountain-or-mole-hill"/>
    <w:p>
      <w:pPr>
        <w:pStyle w:val="Heading1"/>
      </w:pPr>
      <w:r>
        <w:t xml:space="preserve">Mountain or Mole Hill</w:t>
      </w:r>
    </w:p>
    <w:p>
      <w:pPr>
        <w:pStyle w:val="FirstParagraph"/>
      </w:pPr>
      <w:r>
        <w:t xml:space="preserve">I want to not feel like I am always reacting to life</w:t>
      </w:r>
    </w:p>
    <w:p>
      <w:pPr>
        <w:pStyle w:val="BodyText"/>
      </w:pPr>
      <w:r>
        <w:t xml:space="preserve">Being mute and incapable of anything positive</w:t>
      </w:r>
    </w:p>
    <w:p>
      <w:pPr>
        <w:pStyle w:val="BodyText"/>
      </w:pPr>
      <w:r>
        <w:t xml:space="preserve">Simple things like, following boring routines and finishing things I start.</w:t>
      </w:r>
    </w:p>
    <w:p>
      <w:pPr>
        <w:pStyle w:val="BodyText"/>
      </w:pPr>
      <w:r>
        <w:t xml:space="preserve">When did that become as impossible as it current feels.</w:t>
      </w:r>
    </w:p>
    <w:p>
      <w:pPr>
        <w:pStyle w:val="BodyText"/>
      </w:pPr>
      <w:r>
        <w:t xml:space="preserve">Everyone and think just shitting on us as they want.</w:t>
      </w:r>
    </w:p>
    <w:p>
      <w:pPr>
        <w:pStyle w:val="BodyText"/>
      </w:pPr>
      <w:r>
        <w:t xml:space="preserve">We are getting older and the World is most definitely bat shit but still</w:t>
      </w:r>
    </w:p>
    <w:p>
      <w:pPr>
        <w:pStyle w:val="BodyText"/>
      </w:pPr>
      <w:r>
        <w:t xml:space="preserve">Many are doing better or just fine</w:t>
      </w:r>
    </w:p>
    <w:p>
      <w:pPr>
        <w:pStyle w:val="BodyText"/>
      </w:pPr>
      <w:r>
        <w:t xml:space="preserve">Many are doing worse, a lot worse</w:t>
      </w:r>
    </w:p>
    <w:p>
      <w:pPr>
        <w:pStyle w:val="BodyText"/>
      </w:pPr>
      <w:r>
        <w:t xml:space="preserve">The question is about personal integrity - I know I am not doing all I can do</w:t>
      </w:r>
    </w:p>
    <w:p>
      <w:pPr>
        <w:pStyle w:val="BodyText"/>
      </w:pPr>
      <w:r>
        <w:t xml:space="preserve">It’s not about talent or worth or ability</w:t>
      </w:r>
    </w:p>
    <w:p>
      <w:pPr>
        <w:pStyle w:val="BodyText"/>
      </w:pPr>
      <w:r>
        <w:t xml:space="preserve">It’s about honest effort - without the turmoil, the emotional energy of living in constant fight or flight</w:t>
      </w:r>
    </w:p>
    <w:p>
      <w:pPr>
        <w:pStyle w:val="BodyText"/>
      </w:pPr>
      <w:r>
        <w:t xml:space="preserve">I’ve had a torrid time this past year. We no fear of overstatement, it’s been the worst 18 months on the Earth for me.</w:t>
      </w:r>
    </w:p>
    <w:p>
      <w:pPr>
        <w:pStyle w:val="BodyText"/>
      </w:pPr>
      <w:r>
        <w:t xml:space="preserve">Not least because many of the aspects that make so result from my own stupidity and selfish short-sightness.</w:t>
      </w:r>
    </w:p>
    <w:p>
      <w:pPr>
        <w:pStyle w:val="BodyText"/>
      </w:pPr>
      <w:r>
        <w:t xml:space="preserve">But I do not want to spend the next 18mths or any period waiting for others to attack me more, or to take more from me or waster more of me on others who can’t even be bothered to see who I am, let alone offer me anything at all in return.</w:t>
      </w:r>
    </w:p>
    <w:p>
      <w:pPr>
        <w:pStyle w:val="BodyText"/>
      </w:pPr>
      <w:r>
        <w:t xml:space="preserve">That means changing my approach. Taking risk when sitting on my arse is the preferred option,</w:t>
      </w:r>
      <w:r>
        <w:t xml:space="preserve"> </w:t>
      </w:r>
      <w:r>
        <w:t xml:space="preserve">Too tired to try to live is not a life</w:t>
      </w:r>
    </w:p>
    <w:p>
      <w:r>
        <w:br w:type="page"/>
      </w:r>
    </w:p>
    <w:bookmarkEnd w:id="202"/>
    <w:bookmarkStart w:id="203" w:name="builder-apps"/>
    <w:p>
      <w:pPr>
        <w:pStyle w:val="Heading1"/>
      </w:pPr>
      <w:r>
        <w:t xml:space="preserve">builder apps</w:t>
      </w:r>
    </w:p>
    <w:p>
      <w:pPr>
        <w:pStyle w:val="FirstParagraph"/>
      </w:pPr>
      <w:r>
        <w:t xml:space="preserve">builder quotes - supplir chagin - price checker - contract maker - ipad signtures - instant turnaround</w:t>
      </w:r>
    </w:p>
    <w:p>
      <w:r>
        <w:br w:type="page"/>
      </w:r>
    </w:p>
    <w:bookmarkEnd w:id="203"/>
    <w:bookmarkStart w:id="204" w:name="st.-cormacs-1986-research"/>
    <w:p>
      <w:pPr>
        <w:pStyle w:val="Heading1"/>
      </w:pPr>
      <w:r>
        <w:t xml:space="preserve">St. Cormac’s 1986 | Research</w:t>
      </w:r>
    </w:p>
    <w:p>
      <w:pPr>
        <w:pStyle w:val="FirstParagraph"/>
      </w:pPr>
      <w:r>
        <w:t xml:space="preserve">&lt;!DOCTYPE html&gt;</w:t>
      </w:r>
    </w:p>
    <w:p>
      <w:pPr>
        <w:pStyle w:val="BodyText"/>
      </w:pPr>
      <w:r>
        <w:t xml:space="preserve">St. Cormac’s 1986 | Research SPA</w:t>
      </w:r>
    </w:p>
    <w:p>
      <w:pPr>
        <w:pStyle w:val="SourceCode"/>
      </w:pPr>
      <w:r>
        <w:rPr>
          <w:rStyle w:val="VerbatimChar"/>
        </w:rPr>
        <w:t xml:space="preserve">&lt;!-- Sidebar Navigation --&gt;</w:t>
      </w:r>
      <w:r>
        <w:br/>
      </w:r>
      <w:r>
        <w:rPr>
          <w:rStyle w:val="VerbatimChar"/>
        </w:rPr>
        <w:t xml:space="preserve">&lt;nav class="sidebar w-64 text-white fixed h-full flex flex-col shadow-xl z-20"&gt;</w:t>
      </w:r>
      <w:r>
        <w:br/>
      </w:r>
      <w:r>
        <w:rPr>
          <w:rStyle w:val="VerbatimChar"/>
        </w:rPr>
        <w:t xml:space="preserve">    &lt;div class="p-6 border-b border-blue-900"&gt;</w:t>
      </w:r>
      <w:r>
        <w:br/>
      </w:r>
      <w:r>
        <w:rPr>
          <w:rStyle w:val="VerbatimChar"/>
        </w:rPr>
        <w:t xml:space="preserve">        &lt;h1 class="text-xl font-bold tracking-widest uppercase text-yellow-500"&gt;St. Cormac’s&lt;/h1&gt;</w:t>
      </w:r>
      <w:r>
        <w:br/>
      </w:r>
      <w:r>
        <w:rPr>
          <w:rStyle w:val="VerbatimChar"/>
        </w:rPr>
        <w:t xml:space="preserve">        &lt;p class="text-xs opacity-60"&gt;Research Dashboard v1.0&lt;/p&gt;</w:t>
      </w:r>
      <w:r>
        <w:br/>
      </w:r>
      <w:r>
        <w:rPr>
          <w:rStyle w:val="VerbatimChar"/>
        </w:rPr>
        <w:t xml:space="preserve">    &lt;/div&gt;</w:t>
      </w:r>
      <w:r>
        <w:br/>
      </w:r>
      <w:r>
        <w:rPr>
          <w:rStyle w:val="VerbatimChar"/>
        </w:rPr>
        <w:t xml:space="preserve">    &lt;ul class="flex-1 mt-4"&gt;</w:t>
      </w:r>
      <w:r>
        <w:br/>
      </w:r>
      <w:r>
        <w:rPr>
          <w:rStyle w:val="VerbatimChar"/>
        </w:rPr>
        <w:t xml:space="preserve">        &lt;li&gt;&lt;a href="javascript:void(0)" onclick="loadSection('summary')" class="nav-link block p-4 active" id="btn-summary"&gt;Executive Summary&lt;/a&gt;&lt;/li&gt;</w:t>
      </w:r>
      <w:r>
        <w:br/>
      </w:r>
      <w:r>
        <w:rPr>
          <w:rStyle w:val="VerbatimChar"/>
        </w:rPr>
        <w:t xml:space="preserve">        &lt;li&gt;&lt;a href="javascript:void(0)" onclick="loadSection('daily')" class="nav-link block p-4" id="btn-daily"&gt;Daily Life&lt;/a&gt;&lt;/li&gt;</w:t>
      </w:r>
      <w:r>
        <w:br/>
      </w:r>
      <w:r>
        <w:rPr>
          <w:rStyle w:val="VerbatimChar"/>
        </w:rPr>
        <w:t xml:space="preserve">        &lt;li&gt;&lt;a href="javascript:void(0)" onclick="loadSection('religion')" class="nav-link block p-4" id="btn-religion"&gt;Catholic Culture&lt;/a&gt;&lt;/li&gt;</w:t>
      </w:r>
      <w:r>
        <w:br/>
      </w:r>
      <w:r>
        <w:rPr>
          <w:rStyle w:val="VerbatimChar"/>
        </w:rPr>
        <w:t xml:space="preserve">        &lt;li&gt;&lt;a href="javascript:void(0)" onclick="loadSection('discipline')" class="nav-link block p-4" id="btn-discipline"&gt;Discipline (1986)&lt;/a&gt;&lt;/li&gt;</w:t>
      </w:r>
      <w:r>
        <w:br/>
      </w:r>
      <w:r>
        <w:rPr>
          <w:rStyle w:val="VerbatimChar"/>
        </w:rPr>
        <w:t xml:space="preserve">        &lt;li&gt;&lt;a href="javascript:void(0)" onclick="loadSection('language')" class="nav-link block p-4" id="btn-language"&gt;Identity &amp; Slang&lt;/a&gt;&lt;/li&gt;</w:t>
      </w:r>
      <w:r>
        <w:br/>
      </w:r>
      <w:r>
        <w:rPr>
          <w:rStyle w:val="VerbatimChar"/>
        </w:rPr>
        <w:t xml:space="preserve">        &lt;li&gt;&lt;a href="javascript:void(0)" onclick="loadSection('football')" class="nav-link block p-4" id="btn-football"&gt;Football Final&lt;/a&gt;&lt;/li&gt;</w:t>
      </w:r>
      <w:r>
        <w:br/>
      </w:r>
      <w:r>
        <w:rPr>
          <w:rStyle w:val="VerbatimChar"/>
        </w:rPr>
        <w:t xml:space="preserve">    &lt;/ul&gt;</w:t>
      </w:r>
      <w:r>
        <w:br/>
      </w:r>
      <w:r>
        <w:rPr>
          <w:rStyle w:val="VerbatimChar"/>
        </w:rPr>
        <w:t xml:space="preserve">    &lt;div class="p-4 border-t border-blue-900 text-[10px] opacity-50"&gt;</w:t>
      </w:r>
      <w:r>
        <w:br/>
      </w:r>
      <w:r>
        <w:rPr>
          <w:rStyle w:val="VerbatimChar"/>
        </w:rPr>
        <w:t xml:space="preserve">        &amp;copy; 2026 Deep Research Mode</w:t>
      </w:r>
      <w:r>
        <w:br/>
      </w:r>
      <w:r>
        <w:rPr>
          <w:rStyle w:val="VerbatimChar"/>
        </w:rPr>
        <w:t xml:space="preserve">    &lt;/div&gt;</w:t>
      </w:r>
      <w:r>
        <w:br/>
      </w:r>
      <w:r>
        <w:rPr>
          <w:rStyle w:val="VerbatimChar"/>
        </w:rPr>
        <w:t xml:space="preserve">&lt;/nav&gt;</w:t>
      </w:r>
      <w:r>
        <w:br/>
      </w:r>
      <w:r>
        <w:br/>
      </w:r>
      <w:r>
        <w:rPr>
          <w:rStyle w:val="VerbatimChar"/>
        </w:rPr>
        <w:t xml:space="preserve">&lt;!-- Main Content Area --&gt;</w:t>
      </w:r>
      <w:r>
        <w:br/>
      </w:r>
      <w:r>
        <w:rPr>
          <w:rStyle w:val="VerbatimChar"/>
        </w:rPr>
        <w:t xml:space="preserve">&lt;main class="ml-64 flex-1 p-10"&gt;</w:t>
      </w:r>
      <w:r>
        <w:br/>
      </w:r>
      <w:r>
        <w:rPr>
          <w:rStyle w:val="VerbatimChar"/>
        </w:rPr>
        <w:t xml:space="preserve">    &lt;div id="content-mount" class="max-w-4xl mx-auto space-y-8"&gt;</w:t>
      </w:r>
      <w:r>
        <w:br/>
      </w:r>
      <w:r>
        <w:rPr>
          <w:rStyle w:val="VerbatimChar"/>
        </w:rPr>
        <w:t xml:space="preserve">        &lt;!-- Content Injected via JavaScript --&gt;</w:t>
      </w:r>
      <w:r>
        <w:br/>
      </w:r>
      <w:r>
        <w:rPr>
          <w:rStyle w:val="VerbatimChar"/>
        </w:rPr>
        <w:t xml:space="preserve">    &lt;/div&gt;</w:t>
      </w:r>
      <w:r>
        <w:br/>
      </w:r>
      <w:r>
        <w:br/>
      </w:r>
      <w:r>
        <w:rPr>
          <w:rStyle w:val="VerbatimChar"/>
        </w:rPr>
        <w:t xml:space="preserve">    &lt;!-- Citation Footer --&gt;</w:t>
      </w:r>
      <w:r>
        <w:br/>
      </w:r>
      <w:r>
        <w:rPr>
          <w:rStyle w:val="VerbatimChar"/>
        </w:rPr>
        <w:t xml:space="preserve">    &lt;footer class="max-w-4xl mx-auto mt-12 pt-8 border-t border-gray-300"&gt;</w:t>
      </w:r>
      <w:r>
        <w:br/>
      </w:r>
      <w:r>
        <w:rPr>
          <w:rStyle w:val="VerbatimChar"/>
        </w:rPr>
        <w:t xml:space="preserve">        &lt;h3 class="text-lg font-bold mb-4"&gt;Sources &amp; Citations&lt;/h3&gt;</w:t>
      </w:r>
      <w:r>
        <w:br/>
      </w:r>
      <w:r>
        <w:rPr>
          <w:rStyle w:val="VerbatimChar"/>
        </w:rPr>
        <w:t xml:space="preserve">        &lt;div id="citation-list" class="grid grid-cols-1 md:grid-cols-2 gap-2 text-sm text-gray-600"&gt;</w:t>
      </w:r>
      <w:r>
        <w:br/>
      </w:r>
      <w:r>
        <w:rPr>
          <w:rStyle w:val="VerbatimChar"/>
        </w:rPr>
        <w:t xml:space="preserve">            &lt;!-- Sources Injected via JavaScript --&gt;</w:t>
      </w:r>
      <w:r>
        <w:br/>
      </w:r>
      <w:r>
        <w:rPr>
          <w:rStyle w:val="VerbatimChar"/>
        </w:rPr>
        <w:t xml:space="preserve">        &lt;/div&gt;</w:t>
      </w:r>
      <w:r>
        <w:br/>
      </w:r>
      <w:r>
        <w:rPr>
          <w:rStyle w:val="VerbatimChar"/>
        </w:rPr>
        <w:t xml:space="preserve">    &lt;/footer&gt;</w:t>
      </w:r>
      <w:r>
        <w:br/>
      </w:r>
      <w:r>
        <w:rPr>
          <w:rStyle w:val="VerbatimChar"/>
        </w:rPr>
        <w:t xml:space="preserve">&lt;/main&gt;</w:t>
      </w:r>
      <w:r>
        <w:br/>
      </w:r>
      <w:r>
        <w:br/>
      </w:r>
      <w:r>
        <w:rPr>
          <w:rStyle w:val="VerbatimChar"/>
        </w:rPr>
        <w:t xml:space="preserve">&lt;script&gt;</w:t>
      </w:r>
      <w:r>
        <w:br/>
      </w:r>
      <w:r>
        <w:rPr>
          <w:rStyle w:val="VerbatimChar"/>
        </w:rPr>
        <w:t xml:space="preserve">    // Data Store</w:t>
      </w:r>
      <w:r>
        <w:br/>
      </w:r>
      <w:r>
        <w:rPr>
          <w:rStyle w:val="VerbatimChar"/>
        </w:rPr>
        <w:t xml:space="preserve">    const sources = {</w:t>
      </w:r>
      <w:r>
        <w:br/>
      </w:r>
      <w:r>
        <w:rPr>
          <w:rStyle w:val="VerbatimChar"/>
        </w:rPr>
        <w:t xml:space="preserve">        1: { title: "An Ampleforth Day", url: "https://www.ampleforthcollege.org.uk/international-boarding-school-yorkshire/an-ampleforth-day" },</w:t>
      </w:r>
      <w:r>
        <w:br/>
      </w:r>
      <w:r>
        <w:rPr>
          <w:rStyle w:val="VerbatimChar"/>
        </w:rPr>
        <w:t xml:space="preserve">        2: { title: "Vatican: Sacrosanctum Concilium", url: "https://www.vatican.va/archive/hist_councils/ii_vatican_council/documents/vat-ii_const_19631204_sacrosanctum-concilium_en.html" },</w:t>
      </w:r>
      <w:r>
        <w:br/>
      </w:r>
      <w:r>
        <w:rPr>
          <w:rStyle w:val="VerbatimChar"/>
        </w:rPr>
        <w:t xml:space="preserve">        3: { title: "Hansard: Abolition of Corporal Punishment 1986", url: "https://api.parliament.uk/historic-hansard/commons/1986/jul/22/abolition-of-corporal-punishment" },</w:t>
      </w:r>
      <w:r>
        <w:br/>
      </w:r>
      <w:r>
        <w:rPr>
          <w:rStyle w:val="VerbatimChar"/>
        </w:rPr>
        <w:t xml:space="preserve">        4: { title: "Hansard: Clause 27 (1987)", url: "https://hansard.parliament.uk/Commons/1987-12-15/debates/66b4ebee-2e64-4e0a-9aeb-9fc38be3eeaa/Clause27" },</w:t>
      </w:r>
      <w:r>
        <w:br/>
      </w:r>
      <w:r>
        <w:rPr>
          <w:rStyle w:val="VerbatimChar"/>
        </w:rPr>
        <w:t xml:space="preserve">        6: { title: "Downside: Isabella House Handbook", url: "https://www.downside.co.uk/wp-content/uploads/2023/09/Isabella-House-Handbook-2023.pdf" },</w:t>
      </w:r>
      <w:r>
        <w:br/>
      </w:r>
      <w:r>
        <w:rPr>
          <w:rStyle w:val="VerbatimChar"/>
        </w:rPr>
        <w:t xml:space="preserve">        7: { title: "English Heritage: Monastic Silence", url: "https://www.english-heritage.org.uk/learn/histories/abbeys-and-priories/silence-at-monasteries/" },</w:t>
      </w:r>
      <w:r>
        <w:br/>
      </w:r>
      <w:r>
        <w:rPr>
          <w:rStyle w:val="VerbatimChar"/>
        </w:rPr>
        <w:t xml:space="preserve">        8: { title: "Hansard: Punishment Book (1985)", url: "https://hansard.parliament.uk/commons/1985-04-15/debates/9f49036b-ce36-4194-9882-4177aec9150f/PunishmentBook" },</w:t>
      </w:r>
      <w:r>
        <w:br/>
      </w:r>
      <w:r>
        <w:rPr>
          <w:rStyle w:val="VerbatimChar"/>
        </w:rPr>
        <w:t xml:space="preserve">        9: { title: "IICSA Investigation: Ampleforth/Downside", url: "https://www.iicsa.org.uk/reports-recommendations/publications/investigation/ampleforth-downside/part-c-downside/allegations.html" },</w:t>
      </w:r>
      <w:r>
        <w:br/>
      </w:r>
      <w:r>
        <w:rPr>
          <w:rStyle w:val="VerbatimChar"/>
        </w:rPr>
        <w:t xml:space="preserve">        10: { title: "The Times Archive (July 1986)", url: "https://archive.org/stream/NewsUK1986UKEnglish/Jul%2021%201986%2C%20The%20Times%2C%20%2362514%2C%20UK%20%28en%29_djvu.txt" },</w:t>
      </w:r>
      <w:r>
        <w:br/>
      </w:r>
      <w:r>
        <w:rPr>
          <w:rStyle w:val="VerbatimChar"/>
        </w:rPr>
        <w:t xml:space="preserve">        11: { title: "Green’s Dictionary of Slang", url: "https://greensdictofslang.com/entry/dk4zqci" },</w:t>
      </w:r>
      <w:r>
        <w:br/>
      </w:r>
      <w:r>
        <w:rPr>
          <w:rStyle w:val="VerbatimChar"/>
        </w:rPr>
        <w:t xml:space="preserve">        13: { title: "ESFA History", url: "https://schoolsfootball.org/about-us/esfa-history/" },</w:t>
      </w:r>
      <w:r>
        <w:br/>
      </w:r>
      <w:r>
        <w:rPr>
          <w:rStyle w:val="VerbatimChar"/>
        </w:rPr>
        <w:t xml:space="preserve">        16: { title: "Eton College: Boarding Life", url: "https://www.etoncollege.com/college-life/boarding/" }</w:t>
      </w:r>
      <w:r>
        <w:br/>
      </w:r>
      <w:r>
        <w:rPr>
          <w:rStyle w:val="VerbatimChar"/>
        </w:rPr>
        <w:t xml:space="preserve">    };</w:t>
      </w:r>
      <w:r>
        <w:br/>
      </w:r>
      <w:r>
        <w:br/>
      </w:r>
      <w:r>
        <w:rPr>
          <w:rStyle w:val="VerbatimChar"/>
        </w:rPr>
        <w:t xml:space="preserve">    const contentData = {</w:t>
      </w:r>
      <w:r>
        <w:br/>
      </w:r>
      <w:r>
        <w:rPr>
          <w:rStyle w:val="VerbatimChar"/>
        </w:rPr>
        <w:t xml:space="preserve">        summary: `</w:t>
      </w:r>
      <w:r>
        <w:br/>
      </w:r>
      <w:r>
        <w:rPr>
          <w:rStyle w:val="VerbatimChar"/>
        </w:rPr>
        <w:t xml:space="preserve">            &lt;h2 class="text-3xl font-bold text-gray-800"&gt;Executive Summary&lt;/h2&gt;</w:t>
      </w:r>
      <w:r>
        <w:br/>
      </w:r>
      <w:r>
        <w:rPr>
          <w:rStyle w:val="VerbatimChar"/>
        </w:rPr>
        <w:t xml:space="preserve">            &lt;div class="content-card p-6 rounded-lg leading-relaxed space-y-4"&gt;</w:t>
      </w:r>
      <w:r>
        <w:br/>
      </w:r>
      <w:r>
        <w:rPr>
          <w:rStyle w:val="VerbatimChar"/>
        </w:rPr>
        <w:t xml:space="preserve">                &lt;p&gt;This model establishes a high-confidence texture for St. Cormac’s in 1986, heavily influenced by Benedictine schools like Ampleforth and Downside[cite: 1]. The day is highly structured, revolving around house-centered boarding life and Catholic ritual[cite: 1].&lt;/p&gt;</w:t>
      </w:r>
      <w:r>
        <w:br/>
      </w:r>
      <w:r>
        <w:rPr>
          <w:rStyle w:val="VerbatimChar"/>
        </w:rPr>
        <w:t xml:space="preserve">                &lt;p&gt;Crucially, in 1986, &lt;strong&gt;the cane remained lawful&lt;/strong&gt; in independent schools, despite movement toward abolition in the maintained sector.&lt;/p&gt;</w:t>
      </w:r>
      <w:r>
        <w:br/>
      </w:r>
      <w:r>
        <w:rPr>
          <w:rStyle w:val="VerbatimChar"/>
        </w:rPr>
        <w:t xml:space="preserve">            &lt;/div&gt;</w:t>
      </w:r>
      <w:r>
        <w:br/>
      </w:r>
      <w:r>
        <w:rPr>
          <w:rStyle w:val="VerbatimChar"/>
        </w:rPr>
        <w:t xml:space="preserve">        `,</w:t>
      </w:r>
      <w:r>
        <w:br/>
      </w:r>
      <w:r>
        <w:rPr>
          <w:rStyle w:val="VerbatimChar"/>
        </w:rPr>
        <w:t xml:space="preserve">        daily: `</w:t>
      </w:r>
      <w:r>
        <w:br/>
      </w:r>
      <w:r>
        <w:rPr>
          <w:rStyle w:val="VerbatimChar"/>
        </w:rPr>
        <w:t xml:space="preserve">            &lt;h2 class="text-3xl font-bold text-gray-800"&gt;Daily Life &amp; Routines&lt;/h2&gt;</w:t>
      </w:r>
      <w:r>
        <w:br/>
      </w:r>
      <w:r>
        <w:rPr>
          <w:rStyle w:val="VerbatimChar"/>
        </w:rPr>
        <w:t xml:space="preserve">            &lt;div class="content-card p-6 rounded-lg space-y-4"&gt;</w:t>
      </w:r>
      <w:r>
        <w:br/>
      </w:r>
      <w:r>
        <w:rPr>
          <w:rStyle w:val="VerbatimChar"/>
        </w:rPr>
        <w:t xml:space="preserve">                &lt;p&gt;The day is "bell-led." A standard schedule begins with a 07:05 wake-up and concludes with 21:00 Compline or house prayers[cite: 1].&lt;/p&gt;</w:t>
      </w:r>
      <w:r>
        <w:br/>
      </w:r>
      <w:r>
        <w:rPr>
          <w:rStyle w:val="VerbatimChar"/>
        </w:rPr>
        <w:t xml:space="preserve">                &lt;ul class="list-disc pl-6 space-y-2"&gt;</w:t>
      </w:r>
      <w:r>
        <w:br/>
      </w:r>
      <w:r>
        <w:rPr>
          <w:rStyle w:val="VerbatimChar"/>
        </w:rPr>
        <w:t xml:space="preserve">                    &lt;li&gt;&lt;strong&gt;Morning:&lt;/strong&gt; House prayers at 07:20, followed by breakfast[cite: 1].&lt;/li&gt;</w:t>
      </w:r>
      <w:r>
        <w:br/>
      </w:r>
      <w:r>
        <w:rPr>
          <w:rStyle w:val="VerbatimChar"/>
        </w:rPr>
        <w:t xml:space="preserve">                    &lt;li&gt;&lt;strong&gt;Lessons:&lt;/strong&gt; Begin at 08:40, governed by a rigid hierarchy of masters and "Doms"[cite: 1].&lt;/li&gt;</w:t>
      </w:r>
      <w:r>
        <w:br/>
      </w:r>
      <w:r>
        <w:rPr>
          <w:rStyle w:val="VerbatimChar"/>
        </w:rPr>
        <w:t xml:space="preserve">                    &lt;li&gt;&lt;strong&gt;Privacy:&lt;/strong&gt; Limited; letters may be vetted, and dormitories are checked frequently.&lt;/li&gt;</w:t>
      </w:r>
      <w:r>
        <w:br/>
      </w:r>
      <w:r>
        <w:rPr>
          <w:rStyle w:val="VerbatimChar"/>
        </w:rPr>
        <w:t xml:space="preserve">                &lt;/ul&gt;</w:t>
      </w:r>
      <w:r>
        <w:br/>
      </w:r>
      <w:r>
        <w:rPr>
          <w:rStyle w:val="VerbatimChar"/>
        </w:rPr>
        <w:t xml:space="preserve">            &lt;/div&gt;</w:t>
      </w:r>
      <w:r>
        <w:br/>
      </w:r>
      <w:r>
        <w:rPr>
          <w:rStyle w:val="VerbatimChar"/>
        </w:rPr>
        <w:t xml:space="preserve">        `,</w:t>
      </w:r>
      <w:r>
        <w:br/>
      </w:r>
      <w:r>
        <w:rPr>
          <w:rStyle w:val="VerbatimChar"/>
        </w:rPr>
        <w:t xml:space="preserve">        religion: `</w:t>
      </w:r>
      <w:r>
        <w:br/>
      </w:r>
      <w:r>
        <w:rPr>
          <w:rStyle w:val="VerbatimChar"/>
        </w:rPr>
        <w:t xml:space="preserve">            &lt;h2 class="text-3xl font-bold text-gray-800"&gt;Catholic &amp; Benedictine Culture&lt;/h2&gt;</w:t>
      </w:r>
      <w:r>
        <w:br/>
      </w:r>
      <w:r>
        <w:rPr>
          <w:rStyle w:val="VerbatimChar"/>
        </w:rPr>
        <w:t xml:space="preserve">            &lt;div class="content-card p-6 rounded-lg space-y-4"&gt;</w:t>
      </w:r>
      <w:r>
        <w:br/>
      </w:r>
      <w:r>
        <w:rPr>
          <w:rStyle w:val="VerbatimChar"/>
        </w:rPr>
        <w:t xml:space="preserve">                &lt;p&gt;By 1986, liturgy was post-Vatican II but retained significant Latin residue in hymns and responses. Silence is used as a spiritual discipline rather than a constant rule.&lt;/p&gt;</w:t>
      </w:r>
      <w:r>
        <w:br/>
      </w:r>
      <w:r>
        <w:rPr>
          <w:rStyle w:val="VerbatimChar"/>
        </w:rPr>
        <w:t xml:space="preserve">                &lt;blockquote&gt;"He liked Compline because it was the only time the whole place seemed to stop lying about calm."&lt;/blockquote&gt;</w:t>
      </w:r>
      <w:r>
        <w:br/>
      </w:r>
      <w:r>
        <w:rPr>
          <w:rStyle w:val="VerbatimChar"/>
        </w:rPr>
        <w:t xml:space="preserve">                &lt;p&gt;Hierarchy is absolute: the Abbot is the supreme authority, while monk-teachers are addressed as "Father" or "Dom"[cite: 1].&lt;/p&gt;</w:t>
      </w:r>
      <w:r>
        <w:br/>
      </w:r>
      <w:r>
        <w:rPr>
          <w:rStyle w:val="VerbatimChar"/>
        </w:rPr>
        <w:t xml:space="preserve">            &lt;/div&gt;</w:t>
      </w:r>
      <w:r>
        <w:br/>
      </w:r>
      <w:r>
        <w:rPr>
          <w:rStyle w:val="VerbatimChar"/>
        </w:rPr>
        <w:t xml:space="preserve">        `,</w:t>
      </w:r>
      <w:r>
        <w:br/>
      </w:r>
      <w:r>
        <w:rPr>
          <w:rStyle w:val="VerbatimChar"/>
        </w:rPr>
        <w:t xml:space="preserve">        discipline: `</w:t>
      </w:r>
      <w:r>
        <w:br/>
      </w:r>
      <w:r>
        <w:rPr>
          <w:rStyle w:val="VerbatimChar"/>
        </w:rPr>
        <w:t xml:space="preserve">            &lt;h2 class="text-3xl font-bold text-gray-800"&gt;Corporal Punishment (1986)&lt;/h2&gt;</w:t>
      </w:r>
      <w:r>
        <w:br/>
      </w:r>
      <w:r>
        <w:rPr>
          <w:rStyle w:val="VerbatimChar"/>
        </w:rPr>
        <w:t xml:space="preserve">            &lt;div class="content-card p-6 rounded-lg space-y-4"&gt;</w:t>
      </w:r>
      <w:r>
        <w:br/>
      </w:r>
      <w:r>
        <w:rPr>
          <w:rStyle w:val="VerbatimChar"/>
        </w:rPr>
        <w:t xml:space="preserve">                &lt;p&gt;While the 1986 Education Act targeted the maintained sector, independent schools remained free to use corporal punishment for privately funded pupils.&lt;/p&gt;</w:t>
      </w:r>
      <w:r>
        <w:br/>
      </w:r>
      <w:r>
        <w:rPr>
          <w:rStyle w:val="VerbatimChar"/>
        </w:rPr>
        <w:t xml:space="preserve">                &lt;p&gt;&lt;strong&gt;The Punishment Book:&lt;/strong&gt; Schools were under a statutory duty to record acts of corporal punishment. At Downside, the headmaster was typically the only authority sanctioned to deliver the cane to maintain institutional control.&lt;/p&gt;</w:t>
      </w:r>
      <w:r>
        <w:br/>
      </w:r>
      <w:r>
        <w:rPr>
          <w:rStyle w:val="VerbatimChar"/>
        </w:rPr>
        <w:t xml:space="preserve">            &lt;/div&gt;</w:t>
      </w:r>
      <w:r>
        <w:br/>
      </w:r>
      <w:r>
        <w:rPr>
          <w:rStyle w:val="VerbatimChar"/>
        </w:rPr>
        <w:t xml:space="preserve">        `,</w:t>
      </w:r>
      <w:r>
        <w:br/>
      </w:r>
      <w:r>
        <w:rPr>
          <w:rStyle w:val="VerbatimChar"/>
        </w:rPr>
        <w:t xml:space="preserve">        language: `</w:t>
      </w:r>
      <w:r>
        <w:br/>
      </w:r>
      <w:r>
        <w:rPr>
          <w:rStyle w:val="VerbatimChar"/>
        </w:rPr>
        <w:t xml:space="preserve">            &lt;h2 class="text-3xl font-bold text-gray-800"&gt;Identity, Sexuality &amp; Slang&lt;/h2&gt;</w:t>
      </w:r>
      <w:r>
        <w:br/>
      </w:r>
      <w:r>
        <w:rPr>
          <w:rStyle w:val="VerbatimChar"/>
        </w:rPr>
        <w:t xml:space="preserve">            &lt;div class="content-card p-6 rounded-lg space-y-4"&gt;</w:t>
      </w:r>
      <w:r>
        <w:br/>
      </w:r>
      <w:r>
        <w:rPr>
          <w:rStyle w:val="VerbatimChar"/>
        </w:rPr>
        <w:t xml:space="preserve">                &lt;p&gt;Language in 1986 was moralistic and euphemistic. Staff utilized terms like "particular friendship" or "over-familiarity" to describe same-sex attraction.&lt;/p&gt;</w:t>
      </w:r>
      <w:r>
        <w:br/>
      </w:r>
      <w:r>
        <w:rPr>
          <w:rStyle w:val="VerbatimChar"/>
        </w:rPr>
        <w:t xml:space="preserve">                &lt;p&gt;Peer-level slang was notably harsher, using terms such as "poof," "bender," or "queer" to police social norms. The AIDS epidemic added a layer of bodily dread, often referred to in contemporary media as the "gay plague".&lt;/p&gt;</w:t>
      </w:r>
      <w:r>
        <w:br/>
      </w:r>
      <w:r>
        <w:rPr>
          <w:rStyle w:val="VerbatimChar"/>
        </w:rPr>
        <w:t xml:space="preserve">            &lt;/div&gt;</w:t>
      </w:r>
      <w:r>
        <w:br/>
      </w:r>
      <w:r>
        <w:rPr>
          <w:rStyle w:val="VerbatimChar"/>
        </w:rPr>
        <w:t xml:space="preserve">        `,</w:t>
      </w:r>
      <w:r>
        <w:br/>
      </w:r>
      <w:r>
        <w:rPr>
          <w:rStyle w:val="VerbatimChar"/>
        </w:rPr>
        <w:t xml:space="preserve">        football: `</w:t>
      </w:r>
      <w:r>
        <w:br/>
      </w:r>
      <w:r>
        <w:rPr>
          <w:rStyle w:val="VerbatimChar"/>
        </w:rPr>
        <w:t xml:space="preserve">            &lt;h2 class="text-3xl font-bold text-gray-800"&gt;Football Cup Final&lt;/h2&gt;</w:t>
      </w:r>
      <w:r>
        <w:br/>
      </w:r>
      <w:r>
        <w:rPr>
          <w:rStyle w:val="VerbatimChar"/>
        </w:rPr>
        <w:t xml:space="preserve">            &lt;div class="content-card p-6 rounded-lg space-y-4"&gt;</w:t>
      </w:r>
      <w:r>
        <w:br/>
      </w:r>
      <w:r>
        <w:rPr>
          <w:rStyle w:val="VerbatimChar"/>
        </w:rPr>
        <w:t xml:space="preserve">                &lt;p&gt;School football was governed by the English Schools' Football Association (ESFA). Finals were formal affairs involving adult referees and muddy, "chewed up" pitches.&lt;/p&gt;</w:t>
      </w:r>
      <w:r>
        <w:br/>
      </w:r>
      <w:r>
        <w:rPr>
          <w:rStyle w:val="VerbatimChar"/>
        </w:rPr>
        <w:t xml:space="preserve">                &lt;ul class="list-disc pl-6 space-y-2"&gt;</w:t>
      </w:r>
      <w:r>
        <w:br/>
      </w:r>
      <w:r>
        <w:rPr>
          <w:rStyle w:val="VerbatimChar"/>
        </w:rPr>
        <w:t xml:space="preserve">                    &lt;li&gt;&lt;strong&gt;Equipment:&lt;/strong&gt; Heavy leather balls, muddy studs, and liniment.&lt;/li&gt;</w:t>
      </w:r>
      <w:r>
        <w:br/>
      </w:r>
      <w:r>
        <w:rPr>
          <w:rStyle w:val="VerbatimChar"/>
        </w:rPr>
        <w:t xml:space="preserve">                    &lt;li&gt;&lt;strong&gt;Atmosphere:&lt;/strong&gt; Masters in coats on the touchline; travel by hired minibus or coach.&lt;/li&gt;</w:t>
      </w:r>
      <w:r>
        <w:br/>
      </w:r>
      <w:r>
        <w:rPr>
          <w:rStyle w:val="VerbatimChar"/>
        </w:rPr>
        <w:t xml:space="preserve">                &lt;/ul&gt;</w:t>
      </w:r>
      <w:r>
        <w:br/>
      </w:r>
      <w:r>
        <w:rPr>
          <w:rStyle w:val="VerbatimChar"/>
        </w:rPr>
        <w:t xml:space="preserve">            &lt;/div&gt;</w:t>
      </w:r>
      <w:r>
        <w:br/>
      </w:r>
      <w:r>
        <w:rPr>
          <w:rStyle w:val="VerbatimChar"/>
        </w:rPr>
        <w:t xml:space="preserve">        `</w:t>
      </w:r>
      <w:r>
        <w:br/>
      </w:r>
      <w:r>
        <w:rPr>
          <w:rStyle w:val="VerbatimChar"/>
        </w:rPr>
        <w:t xml:space="preserve">    };</w:t>
      </w:r>
      <w:r>
        <w:br/>
      </w:r>
      <w:r>
        <w:br/>
      </w:r>
      <w:r>
        <w:rPr>
          <w:rStyle w:val="VerbatimChar"/>
        </w:rPr>
        <w:t xml:space="preserve">    // Navigation Logic</w:t>
      </w:r>
      <w:r>
        <w:br/>
      </w:r>
      <w:r>
        <w:rPr>
          <w:rStyle w:val="VerbatimChar"/>
        </w:rPr>
        <w:t xml:space="preserve">    function loadSection(id) {</w:t>
      </w:r>
      <w:r>
        <w:br/>
      </w:r>
      <w:r>
        <w:rPr>
          <w:rStyle w:val="VerbatimChar"/>
        </w:rPr>
        <w:t xml:space="preserve">        // Update Content</w:t>
      </w:r>
      <w:r>
        <w:br/>
      </w:r>
      <w:r>
        <w:rPr>
          <w:rStyle w:val="VerbatimChar"/>
        </w:rPr>
        <w:t xml:space="preserve">        const mount = document.getElementById('content-mount');</w:t>
      </w:r>
      <w:r>
        <w:br/>
      </w:r>
      <w:r>
        <w:rPr>
          <w:rStyle w:val="VerbatimChar"/>
        </w:rPr>
        <w:t xml:space="preserve">        mount.innerHTML = contentData[id];</w:t>
      </w:r>
      <w:r>
        <w:br/>
      </w:r>
      <w:r>
        <w:br/>
      </w:r>
      <w:r>
        <w:rPr>
          <w:rStyle w:val="VerbatimChar"/>
        </w:rPr>
        <w:t xml:space="preserve">        // Update UI State</w:t>
      </w:r>
      <w:r>
        <w:br/>
      </w:r>
      <w:r>
        <w:rPr>
          <w:rStyle w:val="VerbatimChar"/>
        </w:rPr>
        <w:t xml:space="preserve">        document.querySelectorAll('.nav-link').forEach(link =&gt; link.classList.remove('active'));</w:t>
      </w:r>
      <w:r>
        <w:br/>
      </w:r>
      <w:r>
        <w:rPr>
          <w:rStyle w:val="VerbatimChar"/>
        </w:rPr>
        <w:t xml:space="preserve">        document.getElementById(`btn-${id}`).classList.add('active');</w:t>
      </w:r>
      <w:r>
        <w:br/>
      </w:r>
      <w:r>
        <w:rPr>
          <w:rStyle w:val="VerbatimChar"/>
        </w:rPr>
        <w:t xml:space="preserve">        </w:t>
      </w:r>
      <w:r>
        <w:br/>
      </w:r>
      <w:r>
        <w:rPr>
          <w:rStyle w:val="VerbatimChar"/>
        </w:rPr>
        <w:t xml:space="preserve">        window.scrollTo({ top: 0, behavior: 'smooth' });</w:t>
      </w:r>
      <w:r>
        <w:br/>
      </w:r>
      <w:r>
        <w:rPr>
          <w:rStyle w:val="VerbatimChar"/>
        </w:rPr>
        <w:t xml:space="preserve">    }</w:t>
      </w:r>
      <w:r>
        <w:br/>
      </w:r>
      <w:r>
        <w:br/>
      </w:r>
      <w:r>
        <w:rPr>
          <w:rStyle w:val="VerbatimChar"/>
        </w:rPr>
        <w:t xml:space="preserve">    // Initialize Sources List</w:t>
      </w:r>
      <w:r>
        <w:br/>
      </w:r>
      <w:r>
        <w:rPr>
          <w:rStyle w:val="VerbatimChar"/>
        </w:rPr>
        <w:t xml:space="preserve">    function initSources() {</w:t>
      </w:r>
      <w:r>
        <w:br/>
      </w:r>
      <w:r>
        <w:rPr>
          <w:rStyle w:val="VerbatimChar"/>
        </w:rPr>
        <w:t xml:space="preserve">        const list = document.getElementById('citation-list');</w:t>
      </w:r>
      <w:r>
        <w:br/>
      </w:r>
      <w:r>
        <w:rPr>
          <w:rStyle w:val="VerbatimChar"/>
        </w:rPr>
        <w:t xml:space="preserve">        Object.entries(sources).forEach(([id, data]) =&gt; {</w:t>
      </w:r>
      <w:r>
        <w:br/>
      </w:r>
      <w:r>
        <w:rPr>
          <w:rStyle w:val="VerbatimChar"/>
        </w:rPr>
        <w:t xml:space="preserve">            const item = document.createElement('div');</w:t>
      </w:r>
      <w:r>
        <w:br/>
      </w:r>
      <w:r>
        <w:rPr>
          <w:rStyle w:val="VerbatimChar"/>
        </w:rPr>
        <w:t xml:space="preserve">            item.className = 'border-b border-gray-200 pb-1';</w:t>
      </w:r>
      <w:r>
        <w:br/>
      </w:r>
      <w:r>
        <w:rPr>
          <w:rStyle w:val="VerbatimChar"/>
        </w:rPr>
        <w:t xml:space="preserve">            item.innerHTML = `&lt;strong&gt;[${id}]&lt;/strong&gt; &lt;a href="${data.url}" target="_blank" class="hover:text-blue-800"&gt;${data.title}&lt;/a&gt;`;</w:t>
      </w:r>
      <w:r>
        <w:br/>
      </w:r>
      <w:r>
        <w:rPr>
          <w:rStyle w:val="VerbatimChar"/>
        </w:rPr>
        <w:t xml:space="preserve">            list.appendChild(item);</w:t>
      </w:r>
      <w:r>
        <w:br/>
      </w:r>
      <w:r>
        <w:rPr>
          <w:rStyle w:val="VerbatimChar"/>
        </w:rPr>
        <w:t xml:space="preserve">        });</w:t>
      </w:r>
      <w:r>
        <w:br/>
      </w:r>
      <w:r>
        <w:rPr>
          <w:rStyle w:val="VerbatimChar"/>
        </w:rPr>
        <w:t xml:space="preserve">    }</w:t>
      </w:r>
      <w:r>
        <w:br/>
      </w:r>
      <w:r>
        <w:br/>
      </w:r>
      <w:r>
        <w:rPr>
          <w:rStyle w:val="VerbatimChar"/>
        </w:rPr>
        <w:t xml:space="preserve">    // Initial Load</w:t>
      </w:r>
      <w:r>
        <w:br/>
      </w:r>
      <w:r>
        <w:rPr>
          <w:rStyle w:val="VerbatimChar"/>
        </w:rPr>
        <w:t xml:space="preserve">    window.onload = () =&gt; {</w:t>
      </w:r>
      <w:r>
        <w:br/>
      </w:r>
      <w:r>
        <w:rPr>
          <w:rStyle w:val="VerbatimChar"/>
        </w:rPr>
        <w:t xml:space="preserve">        loadSection('summary');</w:t>
      </w:r>
      <w:r>
        <w:br/>
      </w:r>
      <w:r>
        <w:rPr>
          <w:rStyle w:val="VerbatimChar"/>
        </w:rPr>
        <w:t xml:space="preserve">        initSources();</w:t>
      </w:r>
      <w:r>
        <w:br/>
      </w:r>
      <w:r>
        <w:rPr>
          <w:rStyle w:val="VerbatimChar"/>
        </w:rPr>
        <w:t xml:space="preserve">    };</w:t>
      </w:r>
      <w:r>
        <w:br/>
      </w:r>
      <w:r>
        <w:rPr>
          <w:rStyle w:val="VerbatimChar"/>
        </w:rPr>
        <w:t xml:space="preserve">&lt;/script&gt;</w:t>
      </w:r>
    </w:p>
    <w:p>
      <w:r>
        <w:br w:type="page"/>
      </w:r>
    </w:p>
    <w:bookmarkEnd w:id="204"/>
    <w:bookmarkStart w:id="208" w:name="X8ccb18de92b1b6b6c7897b6734fae989190e6e7"/>
    <w:p>
      <w:pPr>
        <w:pStyle w:val="Heading1"/>
      </w:pPr>
      <w:r>
        <w:t xml:space="preserve">Historical sexual abuse in 1980s Britain and Ireland</w:t>
      </w:r>
    </w:p>
    <w:p>
      <w:pPr>
        <w:pStyle w:val="FirstParagraph"/>
      </w:pPr>
      <w:r>
        <w:rPr>
          <w:b/>
          <w:bCs/>
        </w:rPr>
        <w:t xml:space="preserve">WARNING THIS INCLUDES DETAILS OF HISTORIC SEXUAL ABUSE AND SUICIDE</w:t>
      </w:r>
    </w:p>
    <w:p>
      <w:pPr>
        <w:pStyle w:val="BodyText"/>
      </w:pPr>
      <w:r>
        <w:t xml:space="preserve">What follows is a structured, evidence-based overview drawn from public inquiries, survivor testimonies, court records, and reputable journalism. The focus on independent/boarding schools and Catholic-influenced institutions.</w:t>
      </w:r>
    </w:p>
    <w:p>
      <w:pPr>
        <w:pStyle w:val="BodyText"/>
      </w:pPr>
      <w:r>
        <w:rPr>
          <w:b/>
          <w:bCs/>
        </w:rPr>
        <w:t xml:space="preserve">Important framing and caveats (essential for responsible historical writing):</w:t>
      </w:r>
      <w:r>
        <w:t xml:space="preserve"> </w:t>
      </w:r>
      <w:r>
        <w:t xml:space="preserve">Suicide is almost always multifactorial, involving trauma, mental health issues, lack of support, and societal stigma. Direct causation is rarely established in inquests, especially from the 1980s when abuse was often unreported, covered up, or minimized, and records were poor. Many survivors describe profound, lifelong impacts including suicidal ideation or attempts, but confirmed</w:t>
      </w:r>
      <w:r>
        <w:t xml:space="preserve"> </w:t>
      </w:r>
      <w:r>
        <w:t xml:space="preserve">“abuse-motivated”</w:t>
      </w:r>
      <w:r>
        <w:t xml:space="preserve"> </w:t>
      </w:r>
      <w:r>
        <w:t xml:space="preserve">suicides in public records are limited due to privacy, stigma, and institutional silence. Inquiries like IICSA (England/Wales) and the Scottish Child Abuse Inquiry document patterns of abuse, institutional failures, and severe psychological harm without always linking specific deaths.</w:t>
      </w:r>
    </w:p>
    <w:p>
      <w:pPr>
        <w:pStyle w:val="BodyText"/>
      </w:pPr>
      <w:r>
        <w:t xml:space="preserve">Focus on</w:t>
      </w:r>
      <w:r>
        <w:t xml:space="preserve"> </w:t>
      </w:r>
      <w:r>
        <w:rPr>
          <w:b/>
          <w:bCs/>
        </w:rPr>
        <w:t xml:space="preserve">documented patterns</w:t>
      </w:r>
      <w:r>
        <w:t xml:space="preserve"> </w:t>
      </w:r>
      <w:r>
        <w:t xml:space="preserve">from the era/settings you specified, prioritizing official reports and named survivor accounts. Avoid graphic details; emphasize institutional context and survivor voices where available.</w:t>
      </w:r>
    </w:p>
    <w:bookmarkStart w:id="205" w:name="key-documented-cases-and-contexts"/>
    <w:p>
      <w:pPr>
        <w:pStyle w:val="Heading3"/>
      </w:pPr>
      <w:r>
        <w:t xml:space="preserve">Key Documented Cases and Contexts</w:t>
      </w:r>
    </w:p>
    <w:p>
      <w:pPr>
        <w:pStyle w:val="FirstParagraph"/>
      </w:pPr>
      <w:r>
        <w:rPr>
          <w:b/>
          <w:bCs/>
        </w:rPr>
        <w:t xml:space="preserve">1. Blackrock College / Willow Park (Dublin, Ireland – Spiritans/Catholic, 1980s)</w:t>
      </w:r>
      <w:r>
        <w:br/>
      </w:r>
      <w:r>
        <w:t xml:space="preserve">This is one of the strongest direct matches for your query. Leo O’Shaughnessy (attended in the 1980s) publicly described relentless homophobic bullying and abuse (including groping by staff), which he linked to two suicide attempts. He noted staff turning a blind eye, plummeting grades despite high IQ, and long-term effects. Another survivor (</w:t>
      </w:r>
      <w:r>
        <w:t xml:space="preserve">“John”</w:t>
      </w:r>
      <w:r>
        <w:t xml:space="preserve">) described repeated sexual abuse by Br. Luke McCaffrey starting around age 9–10, with severe ongoing trauma (nightmares, social isolation, inability to maintain relationships).</w:t>
      </w:r>
    </w:p>
    <w:p>
      <w:pPr>
        <w:pStyle w:val="BodyText"/>
      </w:pPr>
      <w:r>
        <w:t xml:space="preserve">Broader context: Multiple Spiritan-linked abuses at Blackrock/Willow Park from the 1960s–1980s came to light via RTÉ documentaries and survivor accounts (e.g., brothers David and Mark Ryan). The school has faced calls for full inquiries; survivors report a culture of omertà and cover-up. Homophobia intersected with sexual abuse in Catholic boys’ school environments.</w:t>
      </w:r>
    </w:p>
    <w:p>
      <w:pPr>
        <w:pStyle w:val="BodyText"/>
      </w:pPr>
      <w:r>
        <w:rPr>
          <w:b/>
          <w:bCs/>
        </w:rPr>
        <w:t xml:space="preserve">2. Brendan Smyth Cases (Northern Ireland/Ireland – Norbertine priest, active into 1980s/earlier)</w:t>
      </w:r>
      <w:r>
        <w:br/>
      </w:r>
      <w:r>
        <w:t xml:space="preserve">Smyth was a prolific abuser across institutions. Survivors and advocates (including Fr. Brian D’Arcy) have stated that some of his victims died by suicide due to the trauma. One victim account described the abuse as destroying parts of her life; broader reports note multiple suicides or attempts linked to his crimes. This fits Catholic institutional influence and cross-border elements (Belfast/Dublin).</w:t>
      </w:r>
    </w:p>
    <w:p>
      <w:pPr>
        <w:pStyle w:val="BodyText"/>
      </w:pPr>
      <w:r>
        <w:rPr>
          <w:b/>
          <w:bCs/>
        </w:rPr>
        <w:t xml:space="preserve">3. English Benedictine Institutions (e.g., Ampleforth, Downside, St. Benedict’s/Ealing – Independent Catholic boarding schools)</w:t>
      </w:r>
      <w:r>
        <w:br/>
      </w:r>
      <w:r>
        <w:t xml:space="preserve">IICSA reports detail decades of abuse (including 1970s–1980s/90s), cover-ups via monk transfers, and failures to involve police. Examples:</w:t>
      </w:r>
      <w:r>
        <w:br/>
      </w:r>
      <w:r>
        <w:t xml:space="preserve">- Ampleforth: Multiple monks abused boys; one case involved a pupil (RC-A60) who died by suicide in 2013, with family complaints about prior awareness of abuse by a housemaster. Abuse spanned the era.</w:t>
      </w:r>
      <w:r>
        <w:br/>
      </w:r>
      <w:r>
        <w:t xml:space="preserve">- St. Benedict’s (Ealing):</w:t>
      </w:r>
      <w:r>
        <w:t xml:space="preserve"> </w:t>
      </w:r>
      <w:r>
        <w:t xml:space="preserve">“Sadistic and predatory”</w:t>
      </w:r>
      <w:r>
        <w:t xml:space="preserve"> </w:t>
      </w:r>
      <w:r>
        <w:t xml:space="preserve">culture; long-term sexual abuse enabled by denial and cover-up. IICSA highlighted impacts on victims.</w:t>
      </w:r>
    </w:p>
    <w:p>
      <w:pPr>
        <w:pStyle w:val="BodyText"/>
      </w:pPr>
      <w:r>
        <w:t xml:space="preserve">Similar patterns at other Benedictine-linked schools.</w:t>
      </w:r>
    </w:p>
    <w:p>
      <w:pPr>
        <w:pStyle w:val="BodyText"/>
      </w:pPr>
      <w:r>
        <w:rPr>
          <w:b/>
          <w:bCs/>
        </w:rPr>
        <w:t xml:space="preserve">4. Music/Independent Boarding Schools (e.g., Chetham’s, 1970s–1980s)</w:t>
      </w:r>
      <w:r>
        <w:br/>
      </w:r>
      <w:r>
        <w:t xml:space="preserve">Frances Andrade (abused as a pupil/boarder in the late 1970s/early 1980s by director of music Michael Brewer) took her own life shortly after testifying in his 2013 trial. This case triggered wider revelations of abuse in specialist music education. Other teachers (e.g., Christopher Ling) faced allegations; Ling died by suicide before extradition. IICSA’s residential schools report covers this extensively.</w:t>
      </w:r>
    </w:p>
    <w:p>
      <w:pPr>
        <w:pStyle w:val="BodyText"/>
      </w:pPr>
      <w:r>
        <w:rPr>
          <w:b/>
          <w:bCs/>
        </w:rPr>
        <w:t xml:space="preserve">5. Kincora Boys’ Home (Belfast, Northern Ireland – 1970s into 1980, state care with alleged intelligence links)</w:t>
      </w:r>
      <w:r>
        <w:br/>
      </w:r>
      <w:r>
        <w:t xml:space="preserve">Organized abuse by staff (William McGrath et al., convicted 1980–81). At least one boy (Stephen Waring) is reported to have died by suicide (jumping from a ferry) after trafficking/abuse. Survivor Richard Kerr and others describe severe trauma; broader claims of cover-ups. Fits Ireland/Britain context, though not a school.</w:t>
      </w:r>
    </w:p>
    <w:p>
      <w:pPr>
        <w:pStyle w:val="BodyText"/>
      </w:pPr>
      <w:r>
        <w:rPr>
          <w:b/>
          <w:bCs/>
        </w:rPr>
        <w:t xml:space="preserve">6. Scottish Boarding/Residential Schools (e.g., via Scottish Child Abuse Inquiry)</w:t>
      </w:r>
      <w:r>
        <w:br/>
      </w:r>
      <w:r>
        <w:t xml:space="preserve">Testimonies include sexual abuse, bullying, and suicides/attempts in institutions like St. Ninian’s (Christian Brothers), Fort Augustus (Benedictine), and others up to the 1980s. Witnesses described boys attempting or dying by suicide amid abuse. Broader findings on deprivation and failure to protect in residential care.</w:t>
      </w:r>
    </w:p>
    <w:p>
      <w:pPr>
        <w:pStyle w:val="BodyText"/>
      </w:pPr>
      <w:r>
        <w:rPr>
          <w:b/>
          <w:bCs/>
        </w:rPr>
        <w:t xml:space="preserve">7. Caldicott Preparatory School (Buckinghamshire, England – Independent boys’ prep, 1950s–1970s with 1980s echoes)</w:t>
      </w:r>
      <w:r>
        <w:br/>
      </w:r>
      <w:r>
        <w:t xml:space="preserve">Headmaster Peter Wright and others convicted of abusing boys. Linked suicides/attempts among survivors or perpetrators in fallout (e.g., some abusers died by suicide before/during proceedings). Survivor accounts highlight lifelong damage.</w:t>
      </w:r>
    </w:p>
    <w:bookmarkEnd w:id="205"/>
    <w:bookmarkStart w:id="206" w:name="broader-patterns-from-inquiries"/>
    <w:p>
      <w:pPr>
        <w:pStyle w:val="Heading3"/>
      </w:pPr>
      <w:r>
        <w:t xml:space="preserve">Broader Patterns from Inquiries</w:t>
      </w:r>
    </w:p>
    <w:p>
      <w:pPr>
        <w:pStyle w:val="Compact"/>
        <w:numPr>
          <w:ilvl w:val="0"/>
          <w:numId w:val="1073"/>
        </w:numPr>
      </w:pPr>
      <w:r>
        <w:rPr>
          <w:b/>
          <w:bCs/>
        </w:rPr>
        <w:t xml:space="preserve">IICSA (England/Wales)</w:t>
      </w:r>
      <w:r>
        <w:t xml:space="preserve">: Residential/independent schools and Catholic cases (Benedictines, music schools) showed systemic grooming, abuse, and institutional protection of perpetrators over victims. Long-term effects included suicide risk.</w:t>
      </w:r>
    </w:p>
    <w:p>
      <w:pPr>
        <w:pStyle w:val="Compact"/>
        <w:numPr>
          <w:ilvl w:val="0"/>
          <w:numId w:val="1073"/>
        </w:numPr>
      </w:pPr>
      <w:r>
        <w:rPr>
          <w:b/>
          <w:bCs/>
        </w:rPr>
        <w:t xml:space="preserve">Irish contexts</w:t>
      </w:r>
      <w:r>
        <w:t xml:space="preserve"> </w:t>
      </w:r>
      <w:r>
        <w:t xml:space="preserve">(Ryan Report, etc.): Widespread abuse in Catholic-run institutions; survivor accounts frequently mention suicidal ideation.</w:t>
      </w:r>
    </w:p>
    <w:p>
      <w:pPr>
        <w:pStyle w:val="Compact"/>
        <w:numPr>
          <w:ilvl w:val="0"/>
          <w:numId w:val="1073"/>
        </w:numPr>
      </w:pPr>
      <w:r>
        <w:rPr>
          <w:b/>
          <w:bCs/>
        </w:rPr>
        <w:t xml:space="preserve">Scottish Inquiry</w:t>
      </w:r>
      <w:r>
        <w:t xml:space="preserve">: Boarding/residential settings had physical/sexual abuse overlapping with neglect, leading to self-harm/suicide.</w:t>
      </w:r>
    </w:p>
    <w:p>
      <w:pPr>
        <w:pStyle w:val="FirstParagraph"/>
      </w:pPr>
      <w:r>
        <w:rPr>
          <w:b/>
          <w:bCs/>
        </w:rPr>
        <w:t xml:space="preserve">Other mentions</w:t>
      </w:r>
      <w:r>
        <w:t xml:space="preserve">: Clwyd inquiries, various prep/public schools (e.g., Ashdown House), and fagging traditions sometimes enabling abuse.</w:t>
      </w:r>
    </w:p>
    <w:bookmarkEnd w:id="206"/>
    <w:bookmarkStart w:id="207" w:name="research-tips-for-your-book"/>
    <w:p>
      <w:pPr>
        <w:pStyle w:val="Heading3"/>
      </w:pPr>
      <w:r>
        <w:t xml:space="preserve">Research Tips for Your Book</w:t>
      </w:r>
    </w:p>
    <w:p>
      <w:pPr>
        <w:pStyle w:val="Compact"/>
        <w:numPr>
          <w:ilvl w:val="0"/>
          <w:numId w:val="1074"/>
        </w:numPr>
      </w:pPr>
      <w:r>
        <w:t xml:space="preserve">Primary sources: IICSA reports (iicsa.org.uk), Scottish Child Abuse Inquiry transcripts/findings (childabuseinquiry.scot), Irish Commission to Inquire into Child Abuse (Ryan Report).</w:t>
      </w:r>
    </w:p>
    <w:p>
      <w:pPr>
        <w:pStyle w:val="Compact"/>
        <w:numPr>
          <w:ilvl w:val="0"/>
          <w:numId w:val="1074"/>
        </w:numPr>
      </w:pPr>
      <w:r>
        <w:t xml:space="preserve">Survivor-led: Mandate Now, groups tied to Blackrock/Spiritans.</w:t>
      </w:r>
    </w:p>
    <w:p>
      <w:pPr>
        <w:pStyle w:val="Compact"/>
        <w:numPr>
          <w:ilvl w:val="0"/>
          <w:numId w:val="1074"/>
        </w:numPr>
      </w:pPr>
      <w:r>
        <w:t xml:space="preserve">Journalism: Irish Times (Blackrock), Guardian, BBC on Kincora/Chetham’s.</w:t>
      </w:r>
    </w:p>
    <w:p>
      <w:pPr>
        <w:pStyle w:val="Compact"/>
        <w:numPr>
          <w:ilvl w:val="0"/>
          <w:numId w:val="1074"/>
        </w:numPr>
      </w:pPr>
      <w:r>
        <w:t xml:space="preserve">Cross-reference with Hansard, court records. Be wary of unverified conspiracy elements (e.g., some Kincora claims).</w:t>
      </w:r>
    </w:p>
    <w:p>
      <w:pPr>
        <w:pStyle w:val="Compact"/>
        <w:numPr>
          <w:ilvl w:val="0"/>
          <w:numId w:val="1074"/>
        </w:numPr>
      </w:pPr>
      <w:r>
        <w:t xml:space="preserve">For texture: Note the era’s taboos, boarding school culture (isolation, hierarchy, corporal punishment), Catholic institutional power, and delayed justice.</w:t>
      </w:r>
    </w:p>
    <w:p>
      <w:pPr>
        <w:pStyle w:val="FirstParagraph"/>
      </w:pPr>
      <w:r>
        <w:rPr>
          <w:b/>
          <w:bCs/>
        </w:rPr>
        <w:t xml:space="preserve">Sensitivity note</w:t>
      </w:r>
      <w:r>
        <w:t xml:space="preserve">: For any living survivors or families, portray with dignity. Consider including resources like Samaritans (UK/Ireland: 116 123) or Pieta House (Ireland) if discussing impacts.</w:t>
      </w:r>
    </w:p>
    <w:p>
      <w:pPr>
        <w:pStyle w:val="BodyText"/>
      </w:pPr>
      <w:r>
        <w:t xml:space="preserve">This should give solid, citable foundation material. If you need deeper dives into specific schools, PDFs analyzed, or more searches (e.g., particular names/inquiries), provide details and I can refine. Good luck with the book—responsible historical work on this is valuable.</w:t>
      </w:r>
    </w:p>
    <w:p>
      <w:r>
        <w:br w:type="page"/>
      </w:r>
    </w:p>
    <w:bookmarkEnd w:id="207"/>
    <w:bookmarkEnd w:id="208"/>
    <w:bookmarkStart w:id="209" w:name="thomas"/>
    <w:p>
      <w:pPr>
        <w:pStyle w:val="Heading1"/>
      </w:pPr>
      <w:r>
        <w:t xml:space="preserve">Thomas</w:t>
      </w:r>
    </w:p>
    <w:p>
      <w:pPr>
        <w:pStyle w:val="FirstParagraph"/>
      </w:pPr>
      <w:r>
        <w:t xml:space="preserve">The first thing I knew that morning was that Hale was laughing into his pillow.</w:t>
      </w:r>
    </w:p>
    <w:p>
      <w:pPr>
        <w:pStyle w:val="BodyText"/>
      </w:pPr>
      <w:r>
        <w:t xml:space="preserve">This was always a bad sign.</w:t>
      </w:r>
    </w:p>
    <w:p>
      <w:pPr>
        <w:pStyle w:val="BodyText"/>
      </w:pPr>
      <w:r>
        <w:t xml:space="preserve">Hale had three laughs, arranged in ascending order of danger. There was the ordinary laugh, which meant someone had called Brother Anselm “Mother Anselm” by mistake, or that the custard at supper had achieved geological status. There was the silent shoulder laugh, which meant someone was about to be in trouble but had not yet discovered it. And then there was the pillow laugh, which meant the trouble had already happened and was lying somewhere in the dormitory, possibly me.</w:t>
      </w:r>
    </w:p>
    <w:p>
      <w:pPr>
        <w:pStyle w:val="BodyText"/>
      </w:pPr>
      <w:r>
        <w:t xml:space="preserve">I opened one eye.</w:t>
      </w:r>
    </w:p>
    <w:p>
      <w:pPr>
        <w:pStyle w:val="BodyText"/>
      </w:pPr>
      <w:r>
        <w:t xml:space="preserve">The ceiling was still there. Whitewashed, cracked above Cartwright’s bed, damp-stained above mine, with the little brown mark near the beam that looked like Africa if Africa had lost Madagascar in a fight. The bell had not gone. Grey light sat against the windows. Someone’s sock hung from the radiator like a surrendered flag.</w:t>
      </w:r>
    </w:p>
    <w:p>
      <w:pPr>
        <w:pStyle w:val="BodyText"/>
      </w:pPr>
      <w:r>
        <w:t xml:space="preserve">Hale made a noise like a kettle being strangled.</w:t>
      </w:r>
    </w:p>
    <w:p>
      <w:pPr>
        <w:pStyle w:val="BodyText"/>
      </w:pPr>
      <w:r>
        <w:t xml:space="preserve">“What?” I said.</w:t>
      </w:r>
    </w:p>
    <w:p>
      <w:pPr>
        <w:pStyle w:val="BodyText"/>
      </w:pPr>
      <w:r>
        <w:t xml:space="preserve">No one answered.</w:t>
      </w:r>
    </w:p>
    <w:p>
      <w:pPr>
        <w:pStyle w:val="BodyText"/>
      </w:pPr>
      <w:r>
        <w:t xml:space="preserve">This was also a bad sign.</w:t>
      </w:r>
    </w:p>
    <w:p>
      <w:pPr>
        <w:pStyle w:val="BodyText"/>
      </w:pPr>
      <w:r>
        <w:t xml:space="preserve">There were eight beds in St Aelred’s lower dormitory, though “beds” gives the wrong idea. They were iron-framed instruments of character formation, designed, I think, by a man who believed boys ought to sleep as little as possible in order to leave more time for Latin and moral improvement. Mine was third from the door, which meant I was far enough from the draught to survive winter but close enough to be inspected first if Brother Declan came in.</w:t>
      </w:r>
    </w:p>
    <w:p>
      <w:pPr>
        <w:pStyle w:val="BodyText"/>
      </w:pPr>
      <w:r>
        <w:t xml:space="preserve">Across from me, Pritchard was sitting up with both hands pressed over his mouth. Cartwright had pulled his blanket up to his nose. Naylor, who had the face of a farm boy and the conscience of a pirate, was pointing.</w:t>
      </w:r>
    </w:p>
    <w:p>
      <w:pPr>
        <w:pStyle w:val="BodyText"/>
      </w:pPr>
      <w:r>
        <w:t xml:space="preserve">At me.</w:t>
      </w:r>
    </w:p>
    <w:p>
      <w:pPr>
        <w:pStyle w:val="BodyText"/>
      </w:pPr>
      <w:r>
        <w:t xml:space="preserve">Not at my face.</w:t>
      </w:r>
    </w:p>
    <w:p>
      <w:pPr>
        <w:pStyle w:val="BodyText"/>
      </w:pPr>
      <w:r>
        <w:t xml:space="preserve">Lower.</w:t>
      </w:r>
    </w:p>
    <w:p>
      <w:pPr>
        <w:pStyle w:val="BodyText"/>
      </w:pPr>
      <w:r>
        <w:t xml:space="preserve">I looked.</w:t>
      </w:r>
    </w:p>
    <w:p>
      <w:pPr>
        <w:pStyle w:val="BodyText"/>
      </w:pPr>
      <w:r>
        <w:t xml:space="preserve">There are moments in a boy’s life when the soul attempts to leave the body by the nearest available exit. Mine tried for both ears at once.</w:t>
      </w:r>
    </w:p>
    <w:p>
      <w:pPr>
        <w:pStyle w:val="BodyText"/>
      </w:pPr>
      <w:r>
        <w:t xml:space="preserve">My pyjama trousers, which I distinctly remembered tying with a bow of decent moral firmness the night before, had migrated south during the night. Not catastrophically. Not indecently. But enough to reveal that, while the rest of Thomas Ellery was still asleep, a small and deeply disloyal part of the empire had raised the morning standard.</w:t>
      </w:r>
    </w:p>
    <w:p>
      <w:pPr>
        <w:pStyle w:val="BodyText"/>
      </w:pPr>
      <w:r>
        <w:t xml:space="preserve">“Oh, brilliant,” I said.</w:t>
      </w:r>
    </w:p>
    <w:p>
      <w:pPr>
        <w:pStyle w:val="BodyText"/>
      </w:pPr>
      <w:r>
        <w:t xml:space="preserve">That finished Hale completely. He buried his face in the pillow and thumped the mattress with one fist.</w:t>
      </w:r>
    </w:p>
    <w:p>
      <w:pPr>
        <w:pStyle w:val="BodyText"/>
      </w:pPr>
      <w:r>
        <w:t xml:space="preserve">Naylor whispered, “Ellery’s flying colours.”</w:t>
      </w:r>
    </w:p>
    <w:p>
      <w:pPr>
        <w:pStyle w:val="BodyText"/>
      </w:pPr>
      <w:r>
        <w:t xml:space="preserve">Pritchard said, “Shut up, he’ll wake the whole house.”</w:t>
      </w:r>
    </w:p>
    <w:p>
      <w:pPr>
        <w:pStyle w:val="BodyText"/>
      </w:pPr>
      <w:r>
        <w:t xml:space="preserve">“You’ve woken the whole house,” I said, trying to retrieve the situation, the pyjamas, and my dignity in one movement. I managed the pyjamas. The other two remained somewhere on the floor.</w:t>
      </w:r>
    </w:p>
    <w:p>
      <w:pPr>
        <w:pStyle w:val="BodyText"/>
      </w:pPr>
      <w:r>
        <w:t xml:space="preserve">Cartwright, who was usually pale and priestly and looked as if he had been assembled from milk and guilt, said, “It was like reveille.”</w:t>
      </w:r>
    </w:p>
    <w:p>
      <w:pPr>
        <w:pStyle w:val="BodyText"/>
      </w:pPr>
      <w:r>
        <w:t xml:space="preserve">“That is a military bugle call,” I said. “Not a suitable term.”</w:t>
      </w:r>
    </w:p>
    <w:p>
      <w:pPr>
        <w:pStyle w:val="BodyText"/>
      </w:pPr>
      <w:r>
        <w:t xml:space="preserve">“It was upright,” said Naylor.</w:t>
      </w:r>
    </w:p>
    <w:p>
      <w:pPr>
        <w:pStyle w:val="BodyText"/>
      </w:pPr>
      <w:r>
        <w:t xml:space="preserve">“Lots of things are upright. Candlesticks are upright. Brother Anselm’s spine is upright. The chapel tower is upright.”</w:t>
      </w:r>
    </w:p>
    <w:p>
      <w:pPr>
        <w:pStyle w:val="BodyText"/>
      </w:pPr>
      <w:r>
        <w:t xml:space="preserve">“The chapel tower hasn’t got rabbits on its pyjamas,” Hale said into the pillow.</w:t>
      </w:r>
    </w:p>
    <w:p>
      <w:pPr>
        <w:pStyle w:val="BodyText"/>
      </w:pPr>
      <w:r>
        <w:t xml:space="preserve">I looked down. This was true. My mother had sent the pyjamas from home. They were blue, with small white rabbits on them, because she had bought them when I was eleven and under the impression that clothes were chosen by mothers according to a private system unrelated to age, taste, or survival. I had meant to throw them away. I had also meant to become good at cricket and stop biting my nails. Life is full of unfinished projects.</w:t>
      </w:r>
    </w:p>
    <w:p>
      <w:pPr>
        <w:pStyle w:val="BodyText"/>
      </w:pPr>
      <w:r>
        <w:t xml:space="preserve">“Those are hares,” I said. “Distinctly different animal. Longer ears. More tragic expression.”</w:t>
      </w:r>
    </w:p>
    <w:p>
      <w:pPr>
        <w:pStyle w:val="BodyText"/>
      </w:pPr>
      <w:r>
        <w:t xml:space="preserve">“Not the only thing with longer—”</w:t>
      </w:r>
    </w:p>
    <w:p>
      <w:pPr>
        <w:pStyle w:val="BodyText"/>
      </w:pPr>
      <w:r>
        <w:t xml:space="preserve">“Finish that sentence,” I said, “and I shall translate you into Latin incorrectly for the rest of term.”</w:t>
      </w:r>
    </w:p>
    <w:p>
      <w:pPr>
        <w:pStyle w:val="BodyText"/>
      </w:pPr>
      <w:r>
        <w:t xml:space="preserve">Naylor grinned. “You can translate that?”</w:t>
      </w:r>
    </w:p>
    <w:p>
      <w:pPr>
        <w:pStyle w:val="BodyText"/>
      </w:pPr>
      <w:r>
        <w:t xml:space="preserve">“Of course I can. The Romans had everything. Roads, baths, aqueducts, enormous public embarrassment.”</w:t>
      </w:r>
    </w:p>
    <w:p>
      <w:pPr>
        <w:pStyle w:val="BodyText"/>
      </w:pPr>
      <w:r>
        <w:t xml:space="preserve">Hale came up for air. “What’s Latin for it, then?”</w:t>
      </w:r>
    </w:p>
    <w:p>
      <w:pPr>
        <w:pStyle w:val="BodyText"/>
      </w:pPr>
      <w:r>
        <w:t xml:space="preserve">“There isn’t one word,” I said, because I did not know and preferred not to admit it. “Latin is more elegant. It would be a phrase. Something about an ill-timed standard.”</w:t>
      </w:r>
    </w:p>
    <w:p>
      <w:pPr>
        <w:pStyle w:val="BodyText"/>
      </w:pPr>
      <w:r>
        <w:t xml:space="preserve">“Standard!” said Pritchard, and collapsed sideways.</w:t>
      </w:r>
    </w:p>
    <w:p>
      <w:pPr>
        <w:pStyle w:val="BodyText"/>
      </w:pPr>
      <w:r>
        <w:t xml:space="preserve">This was how the dormitory began chanting, very quietly, because even rebellion at St Cormac’s observed the rules of volume before seven o’clock:</w:t>
      </w:r>
    </w:p>
    <w:p>
      <w:pPr>
        <w:pStyle w:val="BodyText"/>
      </w:pPr>
      <w:r>
        <w:t xml:space="preserve">“Stan-dard. Stan-dard. Stan-dard.”</w:t>
      </w:r>
    </w:p>
    <w:p>
      <w:pPr>
        <w:pStyle w:val="BodyText"/>
      </w:pPr>
      <w:r>
        <w:t xml:space="preserve">I sat upright, which was a mistake, as everyone immediately found this unbearably funny.</w:t>
      </w:r>
    </w:p>
    <w:p>
      <w:pPr>
        <w:pStyle w:val="BodyText"/>
      </w:pPr>
      <w:r>
        <w:t xml:space="preserve">“I hope you all fail Common Entrance retrospectively,” I said.</w:t>
      </w:r>
    </w:p>
    <w:p>
      <w:pPr>
        <w:pStyle w:val="BodyText"/>
      </w:pPr>
      <w:r>
        <w:t xml:space="preserve">“You can’t fail it retrospectively,” Cartwright said.</w:t>
      </w:r>
    </w:p>
    <w:p>
      <w:pPr>
        <w:pStyle w:val="BodyText"/>
      </w:pPr>
      <w:r>
        <w:t xml:space="preserve">“You can if I mark it.”</w:t>
      </w:r>
    </w:p>
    <w:p>
      <w:pPr>
        <w:pStyle w:val="BodyText"/>
      </w:pPr>
      <w:r>
        <w:t xml:space="preserve">The door handle moved.</w:t>
      </w:r>
    </w:p>
    <w:p>
      <w:pPr>
        <w:pStyle w:val="BodyText"/>
      </w:pPr>
      <w:r>
        <w:t xml:space="preserve">Eight boys became corpses.</w:t>
      </w:r>
    </w:p>
    <w:p>
      <w:pPr>
        <w:pStyle w:val="BodyText"/>
      </w:pPr>
      <w:r>
        <w:t xml:space="preserve">The door opened six inches and Brother Anselm put his head in. He wore his morning expression, which was not an expression so much as the absence of forgiveness. His hair, what little there was of it, stood up at the back in three white tufts. This made him look less like a monk and more like an elderly chick who had taken a vow of silence and then regretted it.</w:t>
      </w:r>
    </w:p>
    <w:p>
      <w:pPr>
        <w:pStyle w:val="BodyText"/>
      </w:pPr>
      <w:r>
        <w:t xml:space="preserve">“What is this noise?”</w:t>
      </w:r>
    </w:p>
    <w:p>
      <w:pPr>
        <w:pStyle w:val="BodyText"/>
      </w:pPr>
      <w:r>
        <w:t xml:space="preserve">No one spoke.</w:t>
      </w:r>
    </w:p>
    <w:p>
      <w:pPr>
        <w:pStyle w:val="BodyText"/>
      </w:pPr>
      <w:r>
        <w:t xml:space="preserve">Brother Anselm looked along the beds. Pritchard had achieved unnatural stillness. Hale was purple. Naylor had buried himself under the blanket, which was suspicious because Naylor never hid from anything unless it was work.</w:t>
      </w:r>
    </w:p>
    <w:p>
      <w:pPr>
        <w:pStyle w:val="BodyText"/>
      </w:pPr>
      <w:r>
        <w:t xml:space="preserve">I had my sheet clutched to my chest like a dying heroine in a melodrama.</w:t>
      </w:r>
    </w:p>
    <w:p>
      <w:pPr>
        <w:pStyle w:val="BodyText"/>
      </w:pPr>
      <w:r>
        <w:t xml:space="preserve">Brother Anselm’s eyes settled on me.</w:t>
      </w:r>
    </w:p>
    <w:p>
      <w:pPr>
        <w:pStyle w:val="BodyText"/>
      </w:pPr>
      <w:r>
        <w:t xml:space="preserve">“Ellery.”</w:t>
      </w:r>
    </w:p>
    <w:p>
      <w:pPr>
        <w:pStyle w:val="BodyText"/>
      </w:pPr>
      <w:r>
        <w:t xml:space="preserve">“Yes, Brother.”</w:t>
      </w:r>
    </w:p>
    <w:p>
      <w:pPr>
        <w:pStyle w:val="BodyText"/>
      </w:pPr>
      <w:r>
        <w:t xml:space="preserve">“Are you ill?”</w:t>
      </w:r>
    </w:p>
    <w:p>
      <w:pPr>
        <w:pStyle w:val="BodyText"/>
      </w:pPr>
      <w:r>
        <w:t xml:space="preserve">“No, Brother.”</w:t>
      </w:r>
    </w:p>
    <w:p>
      <w:pPr>
        <w:pStyle w:val="BodyText"/>
      </w:pPr>
      <w:r>
        <w:t xml:space="preserve">“Then why are you sitting like that?”</w:t>
      </w:r>
    </w:p>
    <w:p>
      <w:pPr>
        <w:pStyle w:val="BodyText"/>
      </w:pPr>
      <w:r>
        <w:t xml:space="preserve">There are several possible answers to this question. None of them improves a situation.</w:t>
      </w:r>
    </w:p>
    <w:p>
      <w:pPr>
        <w:pStyle w:val="BodyText"/>
      </w:pPr>
      <w:r>
        <w:t xml:space="preserve">“I was thinking, Brother.”</w:t>
      </w:r>
    </w:p>
    <w:p>
      <w:pPr>
        <w:pStyle w:val="BodyText"/>
      </w:pPr>
      <w:r>
        <w:t xml:space="preserve">“At half past six?”</w:t>
      </w:r>
    </w:p>
    <w:p>
      <w:pPr>
        <w:pStyle w:val="BodyText"/>
      </w:pPr>
      <w:r>
        <w:t xml:space="preserve">“Yes, Brother.”</w:t>
      </w:r>
    </w:p>
    <w:p>
      <w:pPr>
        <w:pStyle w:val="BodyText"/>
      </w:pPr>
      <w:r>
        <w:t xml:space="preserve">“About what?”</w:t>
      </w:r>
    </w:p>
    <w:p>
      <w:pPr>
        <w:pStyle w:val="BodyText"/>
      </w:pPr>
      <w:r>
        <w:t xml:space="preserve">Hale made a tiny squeak.</w:t>
      </w:r>
    </w:p>
    <w:p>
      <w:pPr>
        <w:pStyle w:val="BodyText"/>
      </w:pPr>
      <w:r>
        <w:t xml:space="preserve">“Mortality,” I said.</w:t>
      </w:r>
    </w:p>
    <w:p>
      <w:pPr>
        <w:pStyle w:val="BodyText"/>
      </w:pPr>
      <w:r>
        <w:t xml:space="preserve">Brother Anselm stared at me.</w:t>
      </w:r>
    </w:p>
    <w:p>
      <w:pPr>
        <w:pStyle w:val="BodyText"/>
      </w:pPr>
      <w:r>
        <w:t xml:space="preserve">This was not, in fairness, entirely a lie. I had been thinking that I might die.</w:t>
      </w:r>
    </w:p>
    <w:p>
      <w:pPr>
        <w:pStyle w:val="BodyText"/>
      </w:pPr>
      <w:r>
        <w:t xml:space="preserve">“Mortality,” he repeated.</w:t>
      </w:r>
    </w:p>
    <w:p>
      <w:pPr>
        <w:pStyle w:val="BodyText"/>
      </w:pPr>
      <w:r>
        <w:t xml:space="preserve">“Yes, Brother.”</w:t>
      </w:r>
    </w:p>
    <w:p>
      <w:pPr>
        <w:pStyle w:val="BodyText"/>
      </w:pPr>
      <w:r>
        <w:t xml:space="preserve">“You may contemplate mortality after washing. All of you up. Bell in seven minutes. And I do not want a herd of cattle on the stairs.”</w:t>
      </w:r>
    </w:p>
    <w:p>
      <w:pPr>
        <w:pStyle w:val="BodyText"/>
      </w:pPr>
      <w:r>
        <w:t xml:space="preserve">He withdrew.</w:t>
      </w:r>
    </w:p>
    <w:p>
      <w:pPr>
        <w:pStyle w:val="BodyText"/>
      </w:pPr>
      <w:r>
        <w:t xml:space="preserve">The door closed.</w:t>
      </w:r>
    </w:p>
    <w:p>
      <w:pPr>
        <w:pStyle w:val="BodyText"/>
      </w:pPr>
      <w:r>
        <w:t xml:space="preserve">No one moved.</w:t>
      </w:r>
    </w:p>
    <w:p>
      <w:pPr>
        <w:pStyle w:val="BodyText"/>
      </w:pPr>
      <w:r>
        <w:t xml:space="preserve">Then Hale whispered, “Mortality,” and the dormitory fell apart.</w:t>
      </w:r>
    </w:p>
    <w:p>
      <w:pPr>
        <w:pStyle w:val="BodyText"/>
      </w:pPr>
      <w:r>
        <w:t xml:space="preserve">By the time the bell went, my name had altered. I was no longer Ellery. I was Standard. This was better than some alternatives and worse than all forms of silence. At St Cormac’s, a nickname could arrive faster than measles and lasted longer. A boy in the year above had once sneezed during Benediction and was still called Gloria, because the sneeze had come precisely after</w:t>
      </w:r>
      <w:r>
        <w:t xml:space="preserve"> </w:t>
      </w:r>
      <w:r>
        <w:rPr>
          <w:i/>
          <w:iCs/>
        </w:rPr>
        <w:t xml:space="preserve">Gloria Patri</w:t>
      </w:r>
      <w:r>
        <w:t xml:space="preserve">. There was another boy called Moose for reasons no one remembered, including Moose.</w:t>
      </w:r>
    </w:p>
    <w:p>
      <w:pPr>
        <w:pStyle w:val="BodyText"/>
      </w:pPr>
      <w:r>
        <w:t xml:space="preserve">I dressed with great care and my back to the room.</w:t>
      </w:r>
    </w:p>
    <w:p>
      <w:pPr>
        <w:pStyle w:val="BodyText"/>
      </w:pPr>
      <w:r>
        <w:t xml:space="preserve">“Modest now, is he?” said Naylor.</w:t>
      </w:r>
    </w:p>
    <w:p>
      <w:pPr>
        <w:pStyle w:val="BodyText"/>
      </w:pPr>
      <w:r>
        <w:t xml:space="preserve">“I have always been modest,” I said. “My modesty is one of my chief qualities.”</w:t>
      </w:r>
    </w:p>
    <w:p>
      <w:pPr>
        <w:pStyle w:val="BodyText"/>
      </w:pPr>
      <w:r>
        <w:t xml:space="preserve">“Second after architecture,” said Hale.</w:t>
      </w:r>
    </w:p>
    <w:p>
      <w:pPr>
        <w:pStyle w:val="BodyText"/>
      </w:pPr>
      <w:r>
        <w:t xml:space="preserve">“That joke lacks proportion.”</w:t>
      </w:r>
    </w:p>
    <w:p>
      <w:pPr>
        <w:pStyle w:val="BodyText"/>
      </w:pPr>
      <w:r>
        <w:t xml:space="preserve">“So did you.”</w:t>
      </w:r>
    </w:p>
    <w:p>
      <w:pPr>
        <w:pStyle w:val="BodyText"/>
      </w:pPr>
      <w:r>
        <w:t xml:space="preserve">Pritchard made the strangled kettle noise this time.</w:t>
      </w:r>
    </w:p>
    <w:p>
      <w:pPr>
        <w:pStyle w:val="BodyText"/>
      </w:pPr>
      <w:r>
        <w:t xml:space="preserve">I tied my school tie too tightly and had to do it again. My face had gone hot, which annoyed me more than the joke. There is nothing worse than blushing when people want you to blush. It is like handing ammunition to an enemy and helping him load.</w:t>
      </w:r>
    </w:p>
    <w:p>
      <w:pPr>
        <w:pStyle w:val="BodyText"/>
      </w:pPr>
      <w:r>
        <w:t xml:space="preserve">But it was funny. That was the worst of it. I could see that it was funny. If it had happened to Hale, I would have been useless for twenty minutes. If it had happened to Naylor, I would have composed a hymn.</w:t>
      </w:r>
    </w:p>
    <w:p>
      <w:pPr>
        <w:pStyle w:val="BodyText"/>
      </w:pPr>
      <w:r>
        <w:rPr>
          <w:i/>
          <w:iCs/>
        </w:rPr>
        <w:t xml:space="preserve">Surge, vexillum</w:t>
      </w:r>
      <w:r>
        <w:t xml:space="preserve">, I thought.</w:t>
      </w:r>
    </w:p>
    <w:p>
      <w:pPr>
        <w:pStyle w:val="BodyText"/>
      </w:pPr>
      <w:r>
        <w:t xml:space="preserve">Rise, banner.</w:t>
      </w:r>
    </w:p>
    <w:p>
      <w:pPr>
        <w:pStyle w:val="BodyText"/>
      </w:pPr>
      <w:r>
        <w:t xml:space="preserve">No. Absolutely not. Never write that down.</w:t>
      </w:r>
    </w:p>
    <w:p>
      <w:pPr>
        <w:pStyle w:val="BodyText"/>
      </w:pPr>
      <w:r>
        <w:t xml:space="preserve">Downstairs, the corridor smelt of polish, damp wool, and boys who had washed parts of themselves in water cold enough to discourage sin. The house noticeboard had yesterday’s football teams pinned to it, the paper curling at one corner. Jake Verity’s name was on the First XI trial list, even though he was too young really, because Jake Verity had the sort of legs masters trusted before they trusted his character. Marcus Webb’s name was not on any list. Marcus had arrived with books wrapped in brown paper and a face that noticed things before deciding whether to admit it.</w:t>
      </w:r>
    </w:p>
    <w:p>
      <w:pPr>
        <w:pStyle w:val="BodyText"/>
      </w:pPr>
      <w:r>
        <w:t xml:space="preserve">He was standing by the boot-room door when we came down, doing up his cuff. He looked up as the dormitory passed.</w:t>
      </w:r>
    </w:p>
    <w:p>
      <w:pPr>
        <w:pStyle w:val="BodyText"/>
      </w:pPr>
      <w:r>
        <w:t xml:space="preserve">“Morning,” he said.</w:t>
      </w:r>
    </w:p>
    <w:p>
      <w:pPr>
        <w:pStyle w:val="BodyText"/>
      </w:pPr>
      <w:r>
        <w:t xml:space="preserve">“Careful,” said Hale. “Ellery’s already had one.”</w:t>
      </w:r>
    </w:p>
    <w:p>
      <w:pPr>
        <w:pStyle w:val="BodyText"/>
      </w:pPr>
      <w:r>
        <w:t xml:space="preserve">Everyone laughed again.</w:t>
      </w:r>
    </w:p>
    <w:p>
      <w:pPr>
        <w:pStyle w:val="BodyText"/>
      </w:pPr>
      <w:r>
        <w:t xml:space="preserve">Marcus looked at me.</w:t>
      </w:r>
    </w:p>
    <w:p>
      <w:pPr>
        <w:pStyle w:val="BodyText"/>
      </w:pPr>
      <w:r>
        <w:t xml:space="preserve">The thing about Marcus was that he did not laugh until he knew where the blade was. His eyes moved from Hale to Naylor to me, then away, politely. Not innocent. Worse. Merciful.</w:t>
      </w:r>
    </w:p>
    <w:p>
      <w:pPr>
        <w:pStyle w:val="BodyText"/>
      </w:pPr>
      <w:r>
        <w:t xml:space="preserve">“Latin test today?” he said.</w:t>
      </w:r>
    </w:p>
    <w:p>
      <w:pPr>
        <w:pStyle w:val="BodyText"/>
      </w:pPr>
      <w:r>
        <w:t xml:space="preserve">“Yes,” I said. “The Gallic Wars. Death would be kinder.”</w:t>
      </w:r>
    </w:p>
    <w:p>
      <w:pPr>
        <w:pStyle w:val="BodyText"/>
      </w:pPr>
      <w:r>
        <w:t xml:space="preserve">“That may be what Caesar thought.”</w:t>
      </w:r>
    </w:p>
    <w:p>
      <w:pPr>
        <w:pStyle w:val="BodyText"/>
      </w:pPr>
      <w:r>
        <w:t xml:space="preserve">“Caesar thought very highly of Caesar.”</w:t>
      </w:r>
    </w:p>
    <w:p>
      <w:pPr>
        <w:pStyle w:val="BodyText"/>
      </w:pPr>
      <w:r>
        <w:t xml:space="preserve">“So do most conquerors.”</w:t>
      </w:r>
    </w:p>
    <w:p>
      <w:pPr>
        <w:pStyle w:val="BodyText"/>
      </w:pPr>
      <w:r>
        <w:t xml:space="preserve">This was why I liked Marcus. He answered properly. Most boys only waited for their turn to say a louder thing.</w:t>
      </w:r>
    </w:p>
    <w:p>
      <w:pPr>
        <w:pStyle w:val="BodyText"/>
      </w:pPr>
      <w:r>
        <w:t xml:space="preserve">Jake came in from the side passage with mud already on one sock, which was impressive at half past six and perhaps a school record. His tie was crooked, his hair wet, his shirt half out. He looked as if he had been invented by a games master during a fever.</w:t>
      </w:r>
    </w:p>
    <w:p>
      <w:pPr>
        <w:pStyle w:val="BodyText"/>
      </w:pPr>
      <w:r>
        <w:t xml:space="preserve">“What’s funny?” he said.</w:t>
      </w:r>
    </w:p>
    <w:p>
      <w:pPr>
        <w:pStyle w:val="BodyText"/>
      </w:pPr>
      <w:r>
        <w:t xml:space="preserve">“No,” I said.</w:t>
      </w:r>
    </w:p>
    <w:p>
      <w:pPr>
        <w:pStyle w:val="BodyText"/>
      </w:pPr>
      <w:r>
        <w:t xml:space="preserve">Hale said, “Standard.”</w:t>
      </w:r>
    </w:p>
    <w:p>
      <w:pPr>
        <w:pStyle w:val="BodyText"/>
      </w:pPr>
      <w:r>
        <w:t xml:space="preserve">Jake looked blank.</w:t>
      </w:r>
    </w:p>
    <w:p>
      <w:pPr>
        <w:pStyle w:val="BodyText"/>
      </w:pPr>
      <w:r>
        <w:t xml:space="preserve">“Don’t ask,” Marcus said.</w:t>
      </w:r>
    </w:p>
    <w:p>
      <w:pPr>
        <w:pStyle w:val="BodyText"/>
      </w:pPr>
      <w:r>
        <w:t xml:space="preserve">Jake looked at Marcus, then at me. “All right.”</w:t>
      </w:r>
    </w:p>
    <w:p>
      <w:pPr>
        <w:pStyle w:val="BodyText"/>
      </w:pPr>
      <w:r>
        <w:t xml:space="preserve">And there it was.</w:t>
      </w:r>
    </w:p>
    <w:p>
      <w:pPr>
        <w:pStyle w:val="BodyText"/>
      </w:pPr>
      <w:r>
        <w:t xml:space="preserve">Only a little thing. A nothing thing. A boy not asking because another boy had told him not to. But I saw Marcus see it too, and then pretend not to. His fingers were still on his cuff, though the cuff was already done.</w:t>
      </w:r>
    </w:p>
    <w:p>
      <w:pPr>
        <w:pStyle w:val="BodyText"/>
      </w:pPr>
      <w:r>
        <w:t xml:space="preserve">I thought: oh.</w:t>
      </w:r>
    </w:p>
    <w:p>
      <w:pPr>
        <w:pStyle w:val="BodyText"/>
      </w:pPr>
      <w:r>
        <w:t xml:space="preserve">Then I thought: don’t be stupid.</w:t>
      </w:r>
    </w:p>
    <w:p>
      <w:pPr>
        <w:pStyle w:val="BodyText"/>
      </w:pPr>
      <w:r>
        <w:t xml:space="preserve">Then I thought, because the mind is a traitor and mine worse than most:</w:t>
      </w:r>
      <w:r>
        <w:t xml:space="preserve"> </w:t>
      </w:r>
      <w:r>
        <w:rPr>
          <w:i/>
          <w:iCs/>
        </w:rPr>
        <w:t xml:space="preserve">odi et amo</w:t>
      </w:r>
      <w:r>
        <w:t xml:space="preserve">.</w:t>
      </w:r>
    </w:p>
    <w:p>
      <w:pPr>
        <w:pStyle w:val="BodyText"/>
      </w:pPr>
      <w:r>
        <w:t xml:space="preserve">I hate and I love.</w:t>
      </w:r>
    </w:p>
    <w:p>
      <w:pPr>
        <w:pStyle w:val="BodyText"/>
      </w:pPr>
      <w:r>
        <w:t xml:space="preserve">Catullus had the advantage of being dead. No one could flick porridge at him for saying things like that.</w:t>
      </w:r>
    </w:p>
    <w:p>
      <w:pPr>
        <w:pStyle w:val="BodyText"/>
      </w:pPr>
      <w:r>
        <w:t xml:space="preserve">We went into breakfast under the portraits of old headmasters, all of them looking down with the same expression, as if the dining hall had disappointed them personally. Brother Declan stood near the serving hatch with his hands folded into his sleeves. He saw everything without appearing to look. That was his trick. Some masters watched you like policemen. Brother Declan watched you like a question.</w:t>
      </w:r>
    </w:p>
    <w:p>
      <w:pPr>
        <w:pStyle w:val="BodyText"/>
      </w:pPr>
      <w:r>
        <w:t xml:space="preserve">“Ellery,” he said as I passed.</w:t>
      </w:r>
    </w:p>
    <w:p>
      <w:pPr>
        <w:pStyle w:val="BodyText"/>
      </w:pPr>
      <w:r>
        <w:t xml:space="preserve">I stopped.</w:t>
      </w:r>
    </w:p>
    <w:p>
      <w:pPr>
        <w:pStyle w:val="BodyText"/>
      </w:pPr>
      <w:r>
        <w:t xml:space="preserve">“Yes, Brother.”</w:t>
      </w:r>
    </w:p>
    <w:p>
      <w:pPr>
        <w:pStyle w:val="BodyText"/>
      </w:pPr>
      <w:r>
        <w:t xml:space="preserve">“Latin after chapel. Bring your exercise book.”</w:t>
      </w:r>
    </w:p>
    <w:p>
      <w:pPr>
        <w:pStyle w:val="BodyText"/>
      </w:pPr>
      <w:r>
        <w:t xml:space="preserve">“Yes, Brother.”</w:t>
      </w:r>
    </w:p>
    <w:p>
      <w:pPr>
        <w:pStyle w:val="BodyText"/>
      </w:pPr>
      <w:r>
        <w:t xml:space="preserve">His eyes rested on my face for half a second too long.</w:t>
      </w:r>
    </w:p>
    <w:p>
      <w:pPr>
        <w:pStyle w:val="BodyText"/>
      </w:pPr>
      <w:r>
        <w:t xml:space="preserve">Behind me, Naylor whispered, very softly, “Standard bearer.”</w:t>
      </w:r>
    </w:p>
    <w:p>
      <w:pPr>
        <w:pStyle w:val="BodyText"/>
      </w:pPr>
      <w:r>
        <w:t xml:space="preserve">I did not laugh. Not because it wasn’t funny. It was. Horribly.</w:t>
      </w:r>
    </w:p>
    <w:p>
      <w:pPr>
        <w:pStyle w:val="BodyText"/>
      </w:pPr>
      <w:r>
        <w:t xml:space="preserve">I did not laugh because Brother Declan was still looking at me, and the joke, which had been warm and stupid and ours upstairs, suddenly felt like something left out in the cold.</w:t>
      </w:r>
    </w:p>
    <w:p>
      <w:r>
        <w:br w:type="page"/>
      </w:r>
    </w:p>
    <w:bookmarkEnd w:id="209"/>
    <w:bookmarkStart w:id="210" w:name="the-painted-front"/>
    <w:p>
      <w:pPr>
        <w:pStyle w:val="Heading1"/>
      </w:pPr>
      <w:r>
        <w:t xml:space="preserve">The Painted Front</w:t>
      </w:r>
    </w:p>
    <w:p>
      <w:pPr>
        <w:pStyle w:val="FirstParagraph"/>
      </w:pPr>
      <w:r>
        <w:t xml:space="preserve">We live such different lives, many of us —</w:t>
      </w:r>
      <w:r>
        <w:t xml:space="preserve"> </w:t>
      </w:r>
      <w:r>
        <w:t xml:space="preserve">the front</w:t>
      </w:r>
      <w:r>
        <w:t xml:space="preserve"> </w:t>
      </w:r>
      <w:r>
        <w:t xml:space="preserve">and the back.</w:t>
      </w:r>
    </w:p>
    <w:p>
      <w:pPr>
        <w:pStyle w:val="BodyText"/>
      </w:pPr>
      <w:r>
        <w:t xml:space="preserve">Inside: a vacuum</w:t>
      </w:r>
      <w:r>
        <w:t xml:space="preserve"> </w:t>
      </w:r>
      <w:r>
        <w:t xml:space="preserve">where hope and joy are banished,</w:t>
      </w:r>
      <w:r>
        <w:t xml:space="preserve"> </w:t>
      </w:r>
      <w:r>
        <w:t xml:space="preserve">sealed beneath a crust of flaky sadness.</w:t>
      </w:r>
    </w:p>
    <w:p>
      <w:pPr>
        <w:pStyle w:val="BodyText"/>
      </w:pPr>
      <w:r>
        <w:t xml:space="preserve">But when we meet others —</w:t>
      </w:r>
      <w:r>
        <w:t xml:space="preserve"> </w:t>
      </w:r>
      <w:r>
        <w:t xml:space="preserve">especially the young,</w:t>
      </w:r>
      <w:r>
        <w:t xml:space="preserve"> </w:t>
      </w:r>
      <w:r>
        <w:t xml:space="preserve">our own progeny,</w:t>
      </w:r>
      <w:r>
        <w:t xml:space="preserve"> </w:t>
      </w:r>
      <w:r>
        <w:t xml:space="preserve">or those of dear friends,</w:t>
      </w:r>
      <w:r>
        <w:t xml:space="preserve"> </w:t>
      </w:r>
      <w:r>
        <w:t xml:space="preserve">weary though we are —</w:t>
      </w:r>
    </w:p>
    <w:p>
      <w:pPr>
        <w:pStyle w:val="BodyText"/>
      </w:pPr>
      <w:r>
        <w:t xml:space="preserve">we paint the walls,</w:t>
      </w:r>
      <w:r>
        <w:t xml:space="preserve"> </w:t>
      </w:r>
      <w:r>
        <w:t xml:space="preserve">we spray the sweet scent.</w:t>
      </w:r>
    </w:p>
    <w:p>
      <w:pPr>
        <w:pStyle w:val="BodyText"/>
      </w:pPr>
      <w:r>
        <w:t xml:space="preserve">We watch them, fervent,</w:t>
      </w:r>
      <w:r>
        <w:t xml:space="preserve"> </w:t>
      </w:r>
      <w:r>
        <w:t xml:space="preserve">careful not to let our darkness</w:t>
      </w:r>
      <w:r>
        <w:t xml:space="preserve"> </w:t>
      </w:r>
      <w:r>
        <w:t xml:space="preserve">touch their innocence.</w:t>
      </w:r>
    </w:p>
    <w:p>
      <w:pPr>
        <w:pStyle w:val="BodyText"/>
      </w:pPr>
      <w:r>
        <w:t xml:space="preserve">Their hope springs bright,</w:t>
      </w:r>
      <w:r>
        <w:t xml:space="preserve"> </w:t>
      </w:r>
      <w:r>
        <w:t xml:space="preserve">shining through them:</w:t>
      </w:r>
    </w:p>
    <w:p>
      <w:pPr>
        <w:pStyle w:val="BodyText"/>
      </w:pPr>
      <w:r>
        <w:t xml:space="preserve">the excited smile,</w:t>
      </w:r>
      <w:r>
        <w:t xml:space="preserve"> </w:t>
      </w:r>
      <w:r>
        <w:t xml:space="preserve">the glinting eye,</w:t>
      </w:r>
      <w:r>
        <w:t xml:space="preserve"> </w:t>
      </w:r>
      <w:r>
        <w:t xml:space="preserve">the nervous chuckle.</w:t>
      </w:r>
    </w:p>
    <w:p>
      <w:pPr>
        <w:pStyle w:val="BodyText"/>
      </w:pPr>
      <w:r>
        <w:t xml:space="preserve">They look at us.</w:t>
      </w:r>
      <w:r>
        <w:t xml:space="preserve"> </w:t>
      </w:r>
      <w:r>
        <w:t xml:space="preserve">We meet their gaze.</w:t>
      </w:r>
    </w:p>
    <w:p>
      <w:pPr>
        <w:pStyle w:val="BodyText"/>
      </w:pPr>
      <w:r>
        <w:t xml:space="preserve">They see only the front.</w:t>
      </w:r>
      <w:r>
        <w:t xml:space="preserve"> </w:t>
      </w:r>
      <w:r>
        <w:t xml:space="preserve">Only the mask.</w:t>
      </w:r>
    </w:p>
    <w:p>
      <w:pPr>
        <w:pStyle w:val="BodyText"/>
      </w:pPr>
      <w:r>
        <w:t xml:space="preserve">When they leave,</w:t>
      </w:r>
      <w:r>
        <w:t xml:space="preserve"> </w:t>
      </w:r>
      <w:r>
        <w:t xml:space="preserve">lament returns,</w:t>
      </w:r>
      <w:r>
        <w:t xml:space="preserve"> </w:t>
      </w:r>
      <w:r>
        <w:t xml:space="preserve">and the vacuum closes —</w:t>
      </w:r>
    </w:p>
    <w:p>
      <w:pPr>
        <w:pStyle w:val="BodyText"/>
      </w:pPr>
      <w:r>
        <w:t xml:space="preserve">yet for a moment</w:t>
      </w:r>
      <w:r>
        <w:t xml:space="preserve"> </w:t>
      </w:r>
      <w:r>
        <w:t xml:space="preserve">something long unfamiliar stirs:</w:t>
      </w:r>
    </w:p>
    <w:p>
      <w:pPr>
        <w:pStyle w:val="BodyText"/>
      </w:pPr>
      <w:r>
        <w:t xml:space="preserve">hope.</w:t>
      </w:r>
    </w:p>
    <w:p>
      <w:pPr>
        <w:pStyle w:val="BodyText"/>
      </w:pPr>
      <w:r>
        <w:t xml:space="preserve">Does the paint hold?</w:t>
      </w:r>
      <w:r>
        <w:t xml:space="preserve"> </w:t>
      </w:r>
      <w:r>
        <w:t xml:space="preserve">Does the illusion stand?</w:t>
      </w:r>
    </w:p>
    <w:p>
      <w:pPr>
        <w:pStyle w:val="BodyText"/>
      </w:pPr>
      <w:r>
        <w:t xml:space="preserve">We hope so.</w:t>
      </w:r>
    </w:p>
    <w:p>
      <w:pPr>
        <w:pStyle w:val="BodyText"/>
      </w:pPr>
      <w:r>
        <w:t xml:space="preserve">But not for us.</w:t>
      </w:r>
    </w:p>
    <w:p>
      <w:r>
        <w:br w:type="page"/>
      </w:r>
    </w:p>
    <w:bookmarkEnd w:id="210"/>
    <w:bookmarkStart w:id="211" w:name="things"/>
    <w:p>
      <w:pPr>
        <w:pStyle w:val="Heading1"/>
      </w:pPr>
      <w:r>
        <w:t xml:space="preserve">Things</w:t>
      </w:r>
    </w:p>
    <w:p>
      <w:pPr>
        <w:pStyle w:val="Compact"/>
        <w:numPr>
          <w:ilvl w:val="0"/>
          <w:numId w:val="1075"/>
        </w:numPr>
      </w:pPr>
      <w:r>
        <w:t xml:space="preserve">She broke a confidence, totally, completely. I gave and she destroyed</w:t>
      </w:r>
    </w:p>
    <w:p>
      <w:pPr>
        <w:pStyle w:val="Compact"/>
        <w:numPr>
          <w:ilvl w:val="0"/>
          <w:numId w:val="1075"/>
        </w:numPr>
      </w:pPr>
      <w:r>
        <w:t xml:space="preserve">Everyone thinking I’m one of those - evisceration doesn’t cover it.</w:t>
      </w:r>
    </w:p>
    <w:p>
      <w:pPr>
        <w:pStyle w:val="Compact"/>
        <w:numPr>
          <w:ilvl w:val="0"/>
          <w:numId w:val="1075"/>
        </w:numPr>
      </w:pPr>
      <w:r>
        <w:t xml:space="preserve">Jettison on the police and the ongoing expectation of trauma</w:t>
      </w:r>
    </w:p>
    <w:p>
      <w:pPr>
        <w:pStyle w:val="Compact"/>
        <w:numPr>
          <w:ilvl w:val="0"/>
          <w:numId w:val="1075"/>
        </w:numPr>
      </w:pPr>
      <w:r>
        <w:t xml:space="preserve">My now small, small world</w:t>
      </w:r>
    </w:p>
    <w:p>
      <w:pPr>
        <w:pStyle w:val="Compact"/>
        <w:numPr>
          <w:ilvl w:val="0"/>
          <w:numId w:val="1075"/>
        </w:numPr>
      </w:pPr>
      <w:r>
        <w:t xml:space="preserve">The new growing anger - the death - the grief -the rebirth</w:t>
      </w:r>
    </w:p>
    <w:p>
      <w:pPr>
        <w:pStyle w:val="FirstParagraph"/>
      </w:pPr>
      <w:r>
        <w:t xml:space="preserve">When I had the childhood I had</w:t>
      </w:r>
      <w:r>
        <w:t xml:space="preserve"> </w:t>
      </w:r>
      <w:r>
        <w:t xml:space="preserve">The adolescens I had</w:t>
      </w:r>
      <w:r>
        <w:t xml:space="preserve"> </w:t>
      </w:r>
      <w:r>
        <w:t xml:space="preserve">The start to being a</w:t>
      </w:r>
      <w:r>
        <w:t xml:space="preserve"> </w:t>
      </w:r>
      <w:r>
        <w:t xml:space="preserve">‘adult’</w:t>
      </w:r>
      <w:r>
        <w:t xml:space="preserve"> </w:t>
      </w:r>
      <w:r>
        <w:t xml:space="preserve">the trauma - the self-inflicted wounds</w:t>
      </w:r>
      <w:r>
        <w:t xml:space="preserve"> </w:t>
      </w:r>
      <w:r>
        <w:t xml:space="preserve">I had no fucking idea the best was truly yet to come</w:t>
      </w:r>
      <w:r>
        <w:t xml:space="preserve"> </w:t>
      </w:r>
      <w:r>
        <w:t xml:space="preserve">FFksSake</w:t>
      </w:r>
    </w:p>
    <w:p>
      <w:r>
        <w:br w:type="page"/>
      </w:r>
    </w:p>
    <w:bookmarkEnd w:id="211"/>
    <w:bookmarkStart w:id="212" w:name="the-simple-computer"/>
    <w:p>
      <w:pPr>
        <w:pStyle w:val="Heading1"/>
      </w:pPr>
      <w:r>
        <w:t xml:space="preserve">The Simple Computer</w:t>
      </w:r>
    </w:p>
    <w:p>
      <w:pPr>
        <w:pStyle w:val="FirstParagraph"/>
      </w:pPr>
      <w:r>
        <w:t xml:space="preserve">Imagine, if you will, that you have been handed a large, humming beige box from the late twentieth century — the sort of object that looks as though it ought to control a municipal water treatment facility or possibly launch a small but determined rocket. This, someone tells you, is a “computer.” It does not look especially clever. It has no visible thoughts. It does not stroke its chin or sigh meaningfully. It simply sits there, faintly warm, like a loaf of bread contemplating its future.</w:t>
      </w:r>
    </w:p>
    <w:p>
      <w:pPr>
        <w:pStyle w:val="BodyText"/>
      </w:pPr>
      <w:r>
        <w:t xml:space="preserve">Yet inside this modest appliance is one of the most astonishing contrivances humanity has ever assembled: a machine that reduces all the rich chaos of the world — letters, pictures, music, games, tax returns, spacecraft trajectories — into the disciplined twitching of microscopic electrical signals. And it does this with such enthusiasm that we eventually trusted it to remember our passwords, manage our bank accounts, and suggest what we might like to watch while eating biscuits at midnight.</w:t>
      </w:r>
    </w:p>
    <w:p>
      <w:pPr>
        <w:pStyle w:val="BodyText"/>
      </w:pPr>
      <w:r>
        <w:t xml:space="preserve">To understand how classic computers work, we must begin with the single most important fact in computing:</w:t>
      </w:r>
    </w:p>
    <w:p>
      <w:pPr>
        <w:pStyle w:val="BodyText"/>
      </w:pPr>
      <w:r>
        <w:t xml:space="preserve">A computer is, at heart, an extremely fast and obsessively literal switch.</w:t>
      </w:r>
    </w:p>
    <w:p>
      <w:r>
        <w:pict>
          <v:rect style="width:0;height:1.5pt" o:hralign="center" o:hrstd="t" o:hr="t"/>
        </w:pict>
      </w:r>
    </w:p>
    <w:p>
      <w:pPr>
        <w:pStyle w:val="FirstParagraph"/>
      </w:pPr>
      <w:r>
        <w:t xml:space="preserve">The world reduced to two tiny ideas</w:t>
      </w:r>
    </w:p>
    <w:p>
      <w:pPr>
        <w:pStyle w:val="BodyText"/>
      </w:pPr>
      <w:r>
        <w:t xml:space="preserve">Computers operate on a principle so simple it feels like cheating: everything can be represented as either on or off.</w:t>
      </w:r>
    </w:p>
    <w:p>
      <w:pPr>
        <w:pStyle w:val="BodyText"/>
      </w:pPr>
      <w:r>
        <w:t xml:space="preserve">Electricity flowing? That’s a 1.</w:t>
      </w:r>
      <w:r>
        <w:t xml:space="preserve"> </w:t>
      </w:r>
      <w:r>
        <w:t xml:space="preserve">Electricity not flowing? That’s a 0.</w:t>
      </w:r>
    </w:p>
    <w:p>
      <w:pPr>
        <w:pStyle w:val="BodyText"/>
      </w:pPr>
      <w:r>
        <w:t xml:space="preserve">This pair — 1 and 0 — forms the binary system. If the decimal system is a respectable symphony orchestra, binary is two men with kazoos. And yet, astonishingly, the kazoos can play Beethoven.</w:t>
      </w:r>
    </w:p>
    <w:p>
      <w:pPr>
        <w:pStyle w:val="BodyText"/>
      </w:pPr>
      <w:r>
        <w:t xml:space="preserve">Why does this work?</w:t>
      </w:r>
    </w:p>
    <w:p>
      <w:pPr>
        <w:pStyle w:val="BodyText"/>
      </w:pPr>
      <w:r>
        <w:t xml:space="preserve">Because any information whatsoever can be encoded as patterns of yes/no states.</w:t>
      </w:r>
    </w:p>
    <w:p>
      <w:pPr>
        <w:pStyle w:val="BodyText"/>
      </w:pPr>
      <w:r>
        <w:t xml:space="preserve">Letters → numbers → binary</w:t>
      </w:r>
    </w:p>
    <w:p>
      <w:pPr>
        <w:pStyle w:val="BodyText"/>
      </w:pPr>
      <w:r>
        <w:t xml:space="preserve">Images → pixel values → binary</w:t>
      </w:r>
    </w:p>
    <w:p>
      <w:pPr>
        <w:pStyle w:val="BodyText"/>
      </w:pPr>
      <w:r>
        <w:t xml:space="preserve">Sound → sampled wave numbers → binary</w:t>
      </w:r>
    </w:p>
    <w:p>
      <w:pPr>
        <w:pStyle w:val="BodyText"/>
      </w:pPr>
      <w:r>
        <w:t xml:space="preserve">Once you accept this, the rest of computing becomes an exercise in managing enormous collections of very small electrical decisions.</w:t>
      </w:r>
    </w:p>
    <w:p>
      <w:r>
        <w:pict>
          <v:rect style="width:0;height:1.5pt" o:hralign="center" o:hrstd="t" o:hr="t"/>
        </w:pict>
      </w:r>
    </w:p>
    <w:p>
      <w:pPr>
        <w:pStyle w:val="FirstParagraph"/>
      </w:pPr>
      <w:r>
        <w:t xml:space="preserve">Enter the transistor: the world’s tiniest gatekeeper</w:t>
      </w:r>
    </w:p>
    <w:p>
      <w:pPr>
        <w:pStyle w:val="BodyText"/>
      </w:pPr>
      <w:r>
        <w:t xml:space="preserve">Classic computers rely on the transistor, which is essentially a microscopic electronic valve.</w:t>
      </w:r>
    </w:p>
    <w:p>
      <w:pPr>
        <w:pStyle w:val="BodyText"/>
      </w:pPr>
      <w:r>
        <w:t xml:space="preserve">A transistor can:</w:t>
      </w:r>
    </w:p>
    <w:p>
      <w:pPr>
        <w:pStyle w:val="BodyText"/>
      </w:pPr>
      <w:r>
        <w:t xml:space="preserve">allow current through</w:t>
      </w:r>
    </w:p>
    <w:p>
      <w:pPr>
        <w:pStyle w:val="BodyText"/>
      </w:pPr>
      <w:r>
        <w:t xml:space="preserve">block current</w:t>
      </w:r>
    </w:p>
    <w:p>
      <w:pPr>
        <w:pStyle w:val="BodyText"/>
      </w:pPr>
      <w:r>
        <w:t xml:space="preserve">That’s it. Nothing glamorous. No philosophical ambitions. It simply sits there deciding whether to let electrons pass, like a nightclub bouncer who only knows two phrases: “Go ahead” and “Not tonight.”</w:t>
      </w:r>
    </w:p>
    <w:p>
      <w:pPr>
        <w:pStyle w:val="BodyText"/>
      </w:pPr>
      <w:r>
        <w:t xml:space="preserve">But here’s the remarkable part:</w:t>
      </w:r>
    </w:p>
    <w:p>
      <w:pPr>
        <w:pStyle w:val="BodyText"/>
      </w:pPr>
      <w:r>
        <w:t xml:space="preserve">Modern processors contain billions of these tiny switches.</w:t>
      </w:r>
    </w:p>
    <w:p>
      <w:pPr>
        <w:pStyle w:val="BodyText"/>
      </w:pPr>
      <w:r>
        <w:t xml:space="preserve">Classic early computers had far fewer — sometimes only thousands — but the principle was identical. By wiring transistors together in clever arrangements, engineers created logic gates.</w:t>
      </w:r>
    </w:p>
    <w:p>
      <w:r>
        <w:pict>
          <v:rect style="width:0;height:1.5pt" o:hralign="center" o:hrstd="t" o:hr="t"/>
        </w:pict>
      </w:r>
    </w:p>
    <w:p>
      <w:pPr>
        <w:pStyle w:val="FirstParagraph"/>
      </w:pPr>
      <w:r>
        <w:t xml:space="preserve">Logic gates: where electricity learns basic reasoning</w:t>
      </w:r>
    </w:p>
    <w:p>
      <w:pPr>
        <w:pStyle w:val="BodyText"/>
      </w:pPr>
      <w:r>
        <w:t xml:space="preserve">Logic gates are the building blocks of computer thought.</w:t>
      </w:r>
    </w:p>
    <w:p>
      <w:pPr>
        <w:pStyle w:val="BodyText"/>
      </w:pPr>
      <w:r>
        <w:t xml:space="preserve">They perform simple decisions such as:</w:t>
      </w:r>
    </w:p>
    <w:p>
      <w:pPr>
        <w:pStyle w:val="BodyText"/>
      </w:pPr>
      <w:r>
        <w:t xml:space="preserve">AND → output 1 only if both inputs are 1</w:t>
      </w:r>
    </w:p>
    <w:p>
      <w:pPr>
        <w:pStyle w:val="BodyText"/>
      </w:pPr>
      <w:r>
        <w:t xml:space="preserve">OR → output 1 if either input is 1</w:t>
      </w:r>
    </w:p>
    <w:p>
      <w:pPr>
        <w:pStyle w:val="BodyText"/>
      </w:pPr>
      <w:r>
        <w:t xml:space="preserve">NOT → flips the input</w:t>
      </w:r>
    </w:p>
    <w:p>
      <w:pPr>
        <w:pStyle w:val="BodyText"/>
      </w:pPr>
      <w:r>
        <w:t xml:space="preserve">This may sound unimpressive, like teaching a rock to blink twice for yes, once for no.</w:t>
      </w:r>
    </w:p>
    <w:p>
      <w:pPr>
        <w:pStyle w:val="BodyText"/>
      </w:pPr>
      <w:r>
        <w:t xml:space="preserve">But combine enough of these gates and something magical happens.</w:t>
      </w:r>
    </w:p>
    <w:p>
      <w:pPr>
        <w:pStyle w:val="BodyText"/>
      </w:pPr>
      <w:r>
        <w:t xml:space="preserve">You can build circuits that:</w:t>
      </w:r>
    </w:p>
    <w:p>
      <w:pPr>
        <w:pStyle w:val="BodyText"/>
      </w:pPr>
      <w:r>
        <w:t xml:space="preserve">add numbers</w:t>
      </w:r>
    </w:p>
    <w:p>
      <w:pPr>
        <w:pStyle w:val="BodyText"/>
      </w:pPr>
      <w:r>
        <w:t xml:space="preserve">compare values</w:t>
      </w:r>
    </w:p>
    <w:p>
      <w:pPr>
        <w:pStyle w:val="BodyText"/>
      </w:pPr>
      <w:r>
        <w:t xml:space="preserve">store memory</w:t>
      </w:r>
    </w:p>
    <w:p>
      <w:pPr>
        <w:pStyle w:val="BodyText"/>
      </w:pPr>
      <w:r>
        <w:t xml:space="preserve">follow instructions</w:t>
      </w:r>
    </w:p>
    <w:p>
      <w:pPr>
        <w:pStyle w:val="BodyText"/>
      </w:pPr>
      <w:r>
        <w:t xml:space="preserve">With enough gates, you eventually have something capable of running a spreadsheet or rendering a cat video in exquisite detail.</w:t>
      </w:r>
    </w:p>
    <w:p>
      <w:pPr>
        <w:pStyle w:val="BodyText"/>
      </w:pPr>
      <w:r>
        <w:t xml:space="preserve">Civilisation, it turns out, rests on the organised cooperation of extremely obedient electronic pigeons.</w:t>
      </w:r>
    </w:p>
    <w:p>
      <w:r>
        <w:pict>
          <v:rect style="width:0;height:1.5pt" o:hralign="center" o:hrstd="t" o:hr="t"/>
        </w:pict>
      </w:r>
    </w:p>
    <w:p>
      <w:pPr>
        <w:pStyle w:val="FirstParagraph"/>
      </w:pPr>
      <w:r>
        <w:t xml:space="preserve">Memory: the computer’s surprisingly fragile notebook</w:t>
      </w:r>
    </w:p>
    <w:p>
      <w:pPr>
        <w:pStyle w:val="BodyText"/>
      </w:pPr>
      <w:r>
        <w:t xml:space="preserve">Classic computers need a way to remember things, because without memory they would be like a goldfish attempting accountancy.</w:t>
      </w:r>
    </w:p>
    <w:p>
      <w:pPr>
        <w:pStyle w:val="BodyText"/>
      </w:pPr>
      <w:r>
        <w:t xml:space="preserve">Memory in traditional machines comes in two main types.</w:t>
      </w:r>
    </w:p>
    <w:p>
      <w:pPr>
        <w:pStyle w:val="BodyText"/>
      </w:pPr>
      <w:r>
        <w:t xml:space="preserve">RAM (Random Access Memory)</w:t>
      </w:r>
    </w:p>
    <w:p>
      <w:pPr>
        <w:pStyle w:val="BodyText"/>
      </w:pPr>
      <w:r>
        <w:t xml:space="preserve">This is the computer’s short-term workspace.</w:t>
      </w:r>
    </w:p>
    <w:p>
      <w:pPr>
        <w:pStyle w:val="BodyText"/>
      </w:pPr>
      <w:r>
        <w:t xml:space="preserve">RAM holds:</w:t>
      </w:r>
    </w:p>
    <w:p>
      <w:pPr>
        <w:pStyle w:val="BodyText"/>
      </w:pPr>
      <w:r>
        <w:t xml:space="preserve">programs currently running</w:t>
      </w:r>
    </w:p>
    <w:p>
      <w:pPr>
        <w:pStyle w:val="BodyText"/>
      </w:pPr>
      <w:r>
        <w:t xml:space="preserve">data currently being processed</w:t>
      </w:r>
    </w:p>
    <w:p>
      <w:pPr>
        <w:pStyle w:val="BodyText"/>
      </w:pPr>
      <w:r>
        <w:t xml:space="preserve">But RAM forgets everything when the power goes off. Instantly. No nostalgia, no sentimental hesitation. Pull the plug and RAM experiences the technological equivalent of total existential amnesia.</w:t>
      </w:r>
    </w:p>
    <w:p>
      <w:pPr>
        <w:pStyle w:val="BodyText"/>
      </w:pPr>
      <w:r>
        <w:t xml:space="preserve">Storage (hard disks, early floppy disks)</w:t>
      </w:r>
    </w:p>
    <w:p>
      <w:pPr>
        <w:pStyle w:val="BodyText"/>
      </w:pPr>
      <w:r>
        <w:t xml:space="preserve">These hold information permanently.</w:t>
      </w:r>
    </w:p>
    <w:p>
      <w:pPr>
        <w:pStyle w:val="BodyText"/>
      </w:pPr>
      <w:r>
        <w:t xml:space="preserve">Classic hard drives stored data magnetically, by arranging tiny magnetic regions to represent 1s and 0s. Imagine writing your autobiography by carefully nudging iron filings into disciplined rows. That is essentially what a hard disk does, only much faster and with fewer emotional digressions.</w:t>
      </w:r>
    </w:p>
    <w:p>
      <w:r>
        <w:pict>
          <v:rect style="width:0;height:1.5pt" o:hralign="center" o:hrstd="t" o:hr="t"/>
        </w:pict>
      </w:r>
    </w:p>
    <w:p>
      <w:pPr>
        <w:pStyle w:val="FirstParagraph"/>
      </w:pPr>
      <w:r>
        <w:t xml:space="preserve">The CPU: the world’s most disciplined clerk</w:t>
      </w:r>
    </w:p>
    <w:p>
      <w:pPr>
        <w:pStyle w:val="BodyText"/>
      </w:pPr>
      <w:r>
        <w:t xml:space="preserve">At the centre of the classic computer sits the CPU (Central Processing Unit).</w:t>
      </w:r>
    </w:p>
    <w:p>
      <w:pPr>
        <w:pStyle w:val="BodyText"/>
      </w:pPr>
      <w:r>
        <w:t xml:space="preserve">If the computer were a company, the CPU would be the hyper-competent but painfully literal office administrator who:</w:t>
      </w:r>
    </w:p>
    <w:p>
      <w:pPr>
        <w:pStyle w:val="BodyText"/>
      </w:pPr>
      <w:r>
        <w:t xml:space="preserve">follows instructions exactly</w:t>
      </w:r>
    </w:p>
    <w:p>
      <w:pPr>
        <w:pStyle w:val="BodyText"/>
      </w:pPr>
      <w:r>
        <w:t xml:space="preserve">never improvises</w:t>
      </w:r>
    </w:p>
    <w:p>
      <w:pPr>
        <w:pStyle w:val="BodyText"/>
      </w:pPr>
      <w:r>
        <w:t xml:space="preserve">never sleeps</w:t>
      </w:r>
    </w:p>
    <w:p>
      <w:pPr>
        <w:pStyle w:val="BodyText"/>
      </w:pPr>
      <w:r>
        <w:t xml:space="preserve">never questions management</w:t>
      </w:r>
    </w:p>
    <w:p>
      <w:pPr>
        <w:pStyle w:val="BodyText"/>
      </w:pPr>
      <w:r>
        <w:t xml:space="preserve">The CPU performs a simple repeating cycle:</w:t>
      </w:r>
    </w:p>
    <w:p>
      <w:pPr>
        <w:numPr>
          <w:ilvl w:val="0"/>
          <w:numId w:val="1076"/>
        </w:numPr>
      </w:pPr>
      <w:r>
        <w:t xml:space="preserve">Fetch an instruction from memory</w:t>
      </w:r>
    </w:p>
    <w:p>
      <w:pPr>
        <w:numPr>
          <w:ilvl w:val="0"/>
          <w:numId w:val="1076"/>
        </w:numPr>
      </w:pPr>
      <w:r>
        <w:t xml:space="preserve">Decode what it means</w:t>
      </w:r>
    </w:p>
    <w:p>
      <w:pPr>
        <w:numPr>
          <w:ilvl w:val="0"/>
          <w:numId w:val="1076"/>
        </w:numPr>
      </w:pPr>
      <w:r>
        <w:t xml:space="preserve">Execute it</w:t>
      </w:r>
    </w:p>
    <w:p>
      <w:pPr>
        <w:pStyle w:val="FirstParagraph"/>
      </w:pPr>
      <w:r>
        <w:t xml:space="preserve">This is called the fetch–decode–execute cycle, and it happens millions or billions of times per second.</w:t>
      </w:r>
    </w:p>
    <w:p>
      <w:pPr>
        <w:pStyle w:val="BodyText"/>
      </w:pPr>
      <w:r>
        <w:t xml:space="preserve">Each instruction is absurdly tiny.</w:t>
      </w:r>
    </w:p>
    <w:p>
      <w:pPr>
        <w:pStyle w:val="BodyText"/>
      </w:pPr>
      <w:r>
        <w:t xml:space="preserve">Not:</w:t>
      </w:r>
    </w:p>
    <w:p>
      <w:pPr>
        <w:pStyle w:val="BlockText"/>
      </w:pPr>
      <w:r>
        <w:t xml:space="preserve">“Write a bestselling novel”</w:t>
      </w:r>
    </w:p>
    <w:p>
      <w:pPr>
        <w:pStyle w:val="FirstParagraph"/>
      </w:pPr>
      <w:r>
        <w:t xml:space="preserve">But rather:</w:t>
      </w:r>
    </w:p>
    <w:p>
      <w:pPr>
        <w:pStyle w:val="BodyText"/>
      </w:pPr>
      <w:r>
        <w:t xml:space="preserve">add these two numbers</w:t>
      </w:r>
    </w:p>
    <w:p>
      <w:pPr>
        <w:pStyle w:val="BodyText"/>
      </w:pPr>
      <w:r>
        <w:t xml:space="preserve">move this value</w:t>
      </w:r>
    </w:p>
    <w:p>
      <w:pPr>
        <w:pStyle w:val="BodyText"/>
      </w:pPr>
      <w:r>
        <w:t xml:space="preserve">compare these bits</w:t>
      </w:r>
    </w:p>
    <w:p>
      <w:pPr>
        <w:pStyle w:val="BodyText"/>
      </w:pPr>
      <w:r>
        <w:t xml:space="preserve">The CPU does nothing clever in isolation. Its brilliance emerges purely from speed and persistence. Like an army of ants, each individually unimpressive but collectively capable of dismantling your picnic.</w:t>
      </w:r>
    </w:p>
    <w:p>
      <w:r>
        <w:pict>
          <v:rect style="width:0;height:1.5pt" o:hralign="center" o:hrstd="t" o:hr="t"/>
        </w:pict>
      </w:r>
    </w:p>
    <w:p>
      <w:pPr>
        <w:pStyle w:val="FirstParagraph"/>
      </w:pPr>
      <w:r>
        <w:t xml:space="preserve">Programs: recipes for extremely obedient machines</w:t>
      </w:r>
    </w:p>
    <w:p>
      <w:pPr>
        <w:pStyle w:val="BodyText"/>
      </w:pPr>
      <w:r>
        <w:t xml:space="preserve">A computer without software is simply an expensive heated box.</w:t>
      </w:r>
    </w:p>
    <w:p>
      <w:pPr>
        <w:pStyle w:val="BodyText"/>
      </w:pPr>
      <w:r>
        <w:t xml:space="preserve">Programs are sequences of instructions telling the CPU exactly what to do.</w:t>
      </w:r>
    </w:p>
    <w:p>
      <w:pPr>
        <w:pStyle w:val="BodyText"/>
      </w:pPr>
      <w:r>
        <w:t xml:space="preserve">Early programmers often wrote in machine code, which consisted of raw binary numbers — essentially communicating with the computer in pure electrical grunts. This was about as enjoyable as knitting with barbed wire.</w:t>
      </w:r>
    </w:p>
    <w:p>
      <w:pPr>
        <w:pStyle w:val="BodyText"/>
      </w:pPr>
      <w:r>
        <w:t xml:space="preserve">So humans invented higher-level languages:</w:t>
      </w:r>
    </w:p>
    <w:p>
      <w:pPr>
        <w:pStyle w:val="BodyText"/>
      </w:pPr>
      <w:r>
        <w:t xml:space="preserve">Assembly</w:t>
      </w:r>
    </w:p>
    <w:p>
      <w:pPr>
        <w:pStyle w:val="BodyText"/>
      </w:pPr>
      <w:r>
        <w:t xml:space="preserve">C</w:t>
      </w:r>
    </w:p>
    <w:p>
      <w:pPr>
        <w:pStyle w:val="BodyText"/>
      </w:pPr>
      <w:r>
        <w:t xml:space="preserve">BASIC</w:t>
      </w:r>
    </w:p>
    <w:p>
      <w:pPr>
        <w:pStyle w:val="BodyText"/>
      </w:pPr>
      <w:r>
        <w:t xml:space="preserve">Pascal</w:t>
      </w:r>
    </w:p>
    <w:p>
      <w:pPr>
        <w:pStyle w:val="BodyText"/>
      </w:pPr>
      <w:r>
        <w:t xml:space="preserve">These allowed programmers to write human-readable instructions, which were then translated into machine code.</w:t>
      </w:r>
    </w:p>
    <w:p>
      <w:pPr>
        <w:pStyle w:val="BodyText"/>
      </w:pPr>
      <w:r>
        <w:t xml:space="preserve">This translation is done by:</w:t>
      </w:r>
    </w:p>
    <w:p>
      <w:pPr>
        <w:pStyle w:val="BodyText"/>
      </w:pPr>
      <w:r>
        <w:t xml:space="preserve">compilers (translate everything ahead of time)</w:t>
      </w:r>
    </w:p>
    <w:p>
      <w:pPr>
        <w:pStyle w:val="BodyText"/>
      </w:pPr>
      <w:r>
        <w:t xml:space="preserve">interpreters (translate as they go)</w:t>
      </w:r>
    </w:p>
    <w:p>
      <w:pPr>
        <w:pStyle w:val="BodyText"/>
      </w:pPr>
      <w:r>
        <w:t xml:space="preserve">Without this layer, computing would have remained the exclusive hobby of mathematicians with very strong coffee habits.</w:t>
      </w:r>
    </w:p>
    <w:p>
      <w:r>
        <w:pict>
          <v:rect style="width:0;height:1.5pt" o:hralign="center" o:hrstd="t" o:hr="t"/>
        </w:pict>
      </w:r>
    </w:p>
    <w:p>
      <w:pPr>
        <w:pStyle w:val="FirstParagraph"/>
      </w:pPr>
      <w:r>
        <w:t xml:space="preserve">Input and output: how humans poke the box</w:t>
      </w:r>
    </w:p>
    <w:p>
      <w:pPr>
        <w:pStyle w:val="BodyText"/>
      </w:pPr>
      <w:r>
        <w:t xml:space="preserve">Computers must communicate with the outside world.</w:t>
      </w:r>
    </w:p>
    <w:p>
      <w:pPr>
        <w:pStyle w:val="BodyText"/>
      </w:pPr>
      <w:r>
        <w:t xml:space="preserve">Input devices</w:t>
      </w:r>
    </w:p>
    <w:p>
      <w:pPr>
        <w:pStyle w:val="BodyText"/>
      </w:pPr>
      <w:r>
        <w:t xml:space="preserve">Classic systems used:</w:t>
      </w:r>
    </w:p>
    <w:p>
      <w:pPr>
        <w:pStyle w:val="BodyText"/>
      </w:pPr>
      <w:r>
        <w:t xml:space="preserve">keyboards</w:t>
      </w:r>
    </w:p>
    <w:p>
      <w:pPr>
        <w:pStyle w:val="BodyText"/>
      </w:pPr>
      <w:r>
        <w:t xml:space="preserve">mice</w:t>
      </w:r>
    </w:p>
    <w:p>
      <w:pPr>
        <w:pStyle w:val="BodyText"/>
      </w:pPr>
      <w:r>
        <w:t xml:space="preserve">punch cards (in older systems)</w:t>
      </w:r>
    </w:p>
    <w:p>
      <w:pPr>
        <w:pStyle w:val="BodyText"/>
      </w:pPr>
      <w:r>
        <w:t xml:space="preserve">Punch cards, for those unfamiliar, were pieces of stiff paper with holes punched into them. Entire scientific calculations were once entrusted to stacks of perforated cardboard, which is a sobering reminder that civilisation is often held together by office supplies.</w:t>
      </w:r>
    </w:p>
    <w:p>
      <w:pPr>
        <w:pStyle w:val="BodyText"/>
      </w:pPr>
      <w:r>
        <w:t xml:space="preserve">Output devices</w:t>
      </w:r>
    </w:p>
    <w:p>
      <w:pPr>
        <w:pStyle w:val="BodyText"/>
      </w:pPr>
      <w:r>
        <w:t xml:space="preserve">These include:</w:t>
      </w:r>
    </w:p>
    <w:p>
      <w:pPr>
        <w:pStyle w:val="BodyText"/>
      </w:pPr>
      <w:r>
        <w:t xml:space="preserve">monitors</w:t>
      </w:r>
    </w:p>
    <w:p>
      <w:pPr>
        <w:pStyle w:val="BodyText"/>
      </w:pPr>
      <w:r>
        <w:t xml:space="preserve">printers</w:t>
      </w:r>
    </w:p>
    <w:p>
      <w:pPr>
        <w:pStyle w:val="BodyText"/>
      </w:pPr>
      <w:r>
        <w:t xml:space="preserve">speakers</w:t>
      </w:r>
    </w:p>
    <w:p>
      <w:pPr>
        <w:pStyle w:val="BodyText"/>
      </w:pPr>
      <w:r>
        <w:t xml:space="preserve">The monitor converts binary signals into coloured pixels. Each pixel is just a number describing how much red, green, and blue to emit. Millions of these together create everything from spreadsheets to dragons.</w:t>
      </w:r>
    </w:p>
    <w:p>
      <w:r>
        <w:pict>
          <v:rect style="width:0;height:1.5pt" o:hralign="center" o:hrstd="t" o:hr="t"/>
        </w:pict>
      </w:r>
    </w:p>
    <w:p>
      <w:pPr>
        <w:pStyle w:val="FirstParagraph"/>
      </w:pPr>
      <w:r>
        <w:t xml:space="preserve">The operating system: the polite traffic officer</w:t>
      </w:r>
    </w:p>
    <w:p>
      <w:pPr>
        <w:pStyle w:val="BodyText"/>
      </w:pPr>
      <w:r>
        <w:t xml:space="preserve">Without coordination, programs would fight over the computer like toddlers over a single biscuit.</w:t>
      </w:r>
    </w:p>
    <w:p>
      <w:pPr>
        <w:pStyle w:val="BodyText"/>
      </w:pPr>
      <w:r>
        <w:t xml:space="preserve">The operating system (OS) prevents this chaos.</w:t>
      </w:r>
    </w:p>
    <w:p>
      <w:pPr>
        <w:pStyle w:val="BodyText"/>
      </w:pPr>
      <w:r>
        <w:t xml:space="preserve">It:</w:t>
      </w:r>
    </w:p>
    <w:p>
      <w:pPr>
        <w:pStyle w:val="BodyText"/>
      </w:pPr>
      <w:r>
        <w:t xml:space="preserve">manages memory</w:t>
      </w:r>
    </w:p>
    <w:p>
      <w:pPr>
        <w:pStyle w:val="BodyText"/>
      </w:pPr>
      <w:r>
        <w:t xml:space="preserve">schedules CPU time</w:t>
      </w:r>
    </w:p>
    <w:p>
      <w:pPr>
        <w:pStyle w:val="BodyText"/>
      </w:pPr>
      <w:r>
        <w:t xml:space="preserve">handles files</w:t>
      </w:r>
    </w:p>
    <w:p>
      <w:pPr>
        <w:pStyle w:val="BodyText"/>
      </w:pPr>
      <w:r>
        <w:t xml:space="preserve">controls hardware</w:t>
      </w:r>
    </w:p>
    <w:p>
      <w:pPr>
        <w:pStyle w:val="BodyText"/>
      </w:pPr>
      <w:r>
        <w:t xml:space="preserve">Classic operating systems like early DOS were extremely minimal. They essentially told the computer:</w:t>
      </w:r>
    </w:p>
    <w:p>
      <w:pPr>
        <w:pStyle w:val="BlockText"/>
      </w:pPr>
      <w:r>
        <w:t xml:space="preserve">“Do this one thing. Now stop. Now do the next thing.”</w:t>
      </w:r>
    </w:p>
    <w:p>
      <w:pPr>
        <w:pStyle w:val="FirstParagraph"/>
      </w:pPr>
      <w:r>
        <w:t xml:space="preserve">Modern systems are vastly more complex, but the underlying job is unchanged: prevent total electronic anarchy.</w:t>
      </w:r>
    </w:p>
    <w:p>
      <w:r>
        <w:pict>
          <v:rect style="width:0;height:1.5pt" o:hralign="center" o:hrstd="t" o:hr="t"/>
        </w:pict>
      </w:r>
    </w:p>
    <w:p>
      <w:pPr>
        <w:pStyle w:val="FirstParagraph"/>
      </w:pPr>
      <w:r>
        <w:t xml:space="preserve">Clock speed: the metronome of silicon</w:t>
      </w:r>
    </w:p>
    <w:p>
      <w:pPr>
        <w:pStyle w:val="BodyText"/>
      </w:pPr>
      <w:r>
        <w:t xml:space="preserve">Inside the CPU is a clock, which sends out regular pulses.</w:t>
      </w:r>
    </w:p>
    <w:p>
      <w:pPr>
        <w:pStyle w:val="BodyText"/>
      </w:pPr>
      <w:r>
        <w:t xml:space="preserve">Each pulse tells the processor:</w:t>
      </w:r>
    </w:p>
    <w:p>
      <w:pPr>
        <w:pStyle w:val="BlockText"/>
      </w:pPr>
      <w:r>
        <w:t xml:space="preserve">“Right then, next step.”</w:t>
      </w:r>
    </w:p>
    <w:p>
      <w:pPr>
        <w:pStyle w:val="FirstParagraph"/>
      </w:pPr>
      <w:r>
        <w:t xml:space="preserve">If the clock runs at 3 GHz, that means three billion ticks per second.</w:t>
      </w:r>
    </w:p>
    <w:p>
      <w:pPr>
        <w:pStyle w:val="BodyText"/>
      </w:pPr>
      <w:r>
        <w:t xml:space="preserve">This is not so much fast as faintly ridiculous.</w:t>
      </w:r>
    </w:p>
    <w:p>
      <w:pPr>
        <w:pStyle w:val="BodyText"/>
      </w:pPr>
      <w:r>
        <w:t xml:space="preserve">It means the processor can execute billions of microscopic decisions in the time it takes you to notice the kettle has boiled.</w:t>
      </w:r>
    </w:p>
    <w:p>
      <w:r>
        <w:pict>
          <v:rect style="width:0;height:1.5pt" o:hralign="center" o:hrstd="t" o:hr="t"/>
        </w:pict>
      </w:r>
    </w:p>
    <w:p>
      <w:pPr>
        <w:pStyle w:val="FirstParagraph"/>
      </w:pPr>
      <w:r>
        <w:t xml:space="preserve">Why classic computers feel magical</w:t>
      </w:r>
    </w:p>
    <w:p>
      <w:pPr>
        <w:pStyle w:val="BodyText"/>
      </w:pPr>
      <w:r>
        <w:t xml:space="preserve">What makes computers astonishing is not any single component.</w:t>
      </w:r>
    </w:p>
    <w:p>
      <w:pPr>
        <w:pStyle w:val="BodyText"/>
      </w:pPr>
      <w:r>
        <w:t xml:space="preserve">It’s that:</w:t>
      </w:r>
    </w:p>
    <w:p>
      <w:pPr>
        <w:pStyle w:val="BodyText"/>
      </w:pPr>
      <w:r>
        <w:t xml:space="preserve">simple switches</w:t>
      </w:r>
    </w:p>
    <w:p>
      <w:pPr>
        <w:pStyle w:val="BodyText"/>
      </w:pPr>
      <w:r>
        <w:t xml:space="preserve">basic logic rules</w:t>
      </w:r>
    </w:p>
    <w:p>
      <w:pPr>
        <w:pStyle w:val="BodyText"/>
      </w:pPr>
      <w:r>
        <w:t xml:space="preserve">tiny memory cells</w:t>
      </w:r>
    </w:p>
    <w:p>
      <w:pPr>
        <w:pStyle w:val="BodyText"/>
      </w:pPr>
      <w:r>
        <w:t xml:space="preserve">combine into systems capable of:</w:t>
      </w:r>
    </w:p>
    <w:p>
      <w:pPr>
        <w:pStyle w:val="BodyText"/>
      </w:pPr>
      <w:r>
        <w:t xml:space="preserve">simulating weather</w:t>
      </w:r>
    </w:p>
    <w:p>
      <w:pPr>
        <w:pStyle w:val="BodyText"/>
      </w:pPr>
      <w:r>
        <w:t xml:space="preserve">designing aircraft</w:t>
      </w:r>
    </w:p>
    <w:p>
      <w:pPr>
        <w:pStyle w:val="BodyText"/>
      </w:pPr>
      <w:r>
        <w:t xml:space="preserve">composing music</w:t>
      </w:r>
    </w:p>
    <w:p>
      <w:pPr>
        <w:pStyle w:val="BodyText"/>
      </w:pPr>
      <w:r>
        <w:t xml:space="preserve">losing your document moments before saving</w:t>
      </w:r>
    </w:p>
    <w:p>
      <w:pPr>
        <w:pStyle w:val="BodyText"/>
      </w:pPr>
      <w:r>
        <w:t xml:space="preserve">All from the relentless repetition of incredibly simple operations.</w:t>
      </w:r>
    </w:p>
    <w:p>
      <w:pPr>
        <w:pStyle w:val="BodyText"/>
      </w:pPr>
      <w:r>
        <w:t xml:space="preserve">Computers are not intelligent in the human sense.</w:t>
      </w:r>
    </w:p>
    <w:p>
      <w:pPr>
        <w:pStyle w:val="BodyText"/>
      </w:pPr>
      <w:r>
        <w:t xml:space="preserve">They are:</w:t>
      </w:r>
    </w:p>
    <w:p>
      <w:pPr>
        <w:pStyle w:val="BodyText"/>
      </w:pPr>
      <w:r>
        <w:t xml:space="preserve">infinitely patient</w:t>
      </w:r>
    </w:p>
    <w:p>
      <w:pPr>
        <w:pStyle w:val="BodyText"/>
      </w:pPr>
      <w:r>
        <w:t xml:space="preserve">spectacularly fast</w:t>
      </w:r>
    </w:p>
    <w:p>
      <w:pPr>
        <w:pStyle w:val="BodyText"/>
      </w:pPr>
      <w:r>
        <w:t xml:space="preserve">catastrophically stupid</w:t>
      </w:r>
    </w:p>
    <w:p>
      <w:pPr>
        <w:pStyle w:val="BodyText"/>
      </w:pPr>
      <w:r>
        <w:t xml:space="preserve">They will do exactly what you tell them, which is wonderful when you are correct and disastrous when you are not.</w:t>
      </w:r>
    </w:p>
    <w:p>
      <w:r>
        <w:pict>
          <v:rect style="width:0;height:1.5pt" o:hralign="center" o:hrstd="t" o:hr="t"/>
        </w:pict>
      </w:r>
    </w:p>
    <w:p>
      <w:pPr>
        <w:pStyle w:val="FirstParagraph"/>
      </w:pPr>
      <w:r>
        <w:t xml:space="preserve">The quiet miracle</w:t>
      </w:r>
    </w:p>
    <w:p>
      <w:pPr>
        <w:pStyle w:val="BodyText"/>
      </w:pPr>
      <w:r>
        <w:t xml:space="preserve">The real miracle of classic computing is that this whole system works at all.</w:t>
      </w:r>
    </w:p>
    <w:p>
      <w:pPr>
        <w:pStyle w:val="BodyText"/>
      </w:pPr>
      <w:r>
        <w:t xml:space="preserve">Inside your machine:</w:t>
      </w:r>
    </w:p>
    <w:p>
      <w:pPr>
        <w:pStyle w:val="BodyText"/>
      </w:pPr>
      <w:r>
        <w:t xml:space="preserve">billions of electrons move</w:t>
      </w:r>
    </w:p>
    <w:p>
      <w:pPr>
        <w:pStyle w:val="BodyText"/>
      </w:pPr>
      <w:r>
        <w:t xml:space="preserve">signals propagate at near light speed</w:t>
      </w:r>
    </w:p>
    <w:p>
      <w:pPr>
        <w:pStyle w:val="BodyText"/>
      </w:pPr>
      <w:r>
        <w:t xml:space="preserve">memory cells flip millions of times per second</w:t>
      </w:r>
    </w:p>
    <w:p>
      <w:pPr>
        <w:pStyle w:val="BodyText"/>
      </w:pPr>
      <w:r>
        <w:t xml:space="preserve">And yet the result is something calm enough to display a blinking cursor patiently waiting for you to type your shopping list.</w:t>
      </w:r>
    </w:p>
    <w:p>
      <w:pPr>
        <w:pStyle w:val="BodyText"/>
      </w:pPr>
      <w:r>
        <w:t xml:space="preserve">It is rather like discovering that the London Underground, the postal service, and the entire global airline network are all operating inside a shoebox on your desk — powered mostly by sand (since silicon comes from sand), electricity, and human stubbornness.</w:t>
      </w:r>
    </w:p>
    <w:p>
      <w:pPr>
        <w:pStyle w:val="BodyText"/>
      </w:pPr>
      <w:r>
        <w:t xml:space="preserve">Which, when you think about it, is not a bad summary of modern civilisation.</w:t>
      </w:r>
    </w:p>
    <w:p>
      <w:r>
        <w:pict>
          <v:rect style="width:0;height:1.5pt" o:hralign="center" o:hrstd="t" o:hr="t"/>
        </w:pict>
      </w:r>
    </w:p>
    <w:p>
      <w:pPr>
        <w:pStyle w:val="FirstParagraph"/>
      </w:pPr>
      <w:r>
        <w:t xml:space="preserve">If useful, a follow-up can be provided explaining:</w:t>
      </w:r>
    </w:p>
    <w:p>
      <w:pPr>
        <w:pStyle w:val="BodyText"/>
      </w:pPr>
      <w:r>
        <w:t xml:space="preserve">how early vacuum-tube computers differed from transistor machines</w:t>
      </w:r>
    </w:p>
    <w:p>
      <w:pPr>
        <w:pStyle w:val="BodyText"/>
      </w:pPr>
      <w:r>
        <w:t xml:space="preserve">how modern CPUs evolved from classic designs</w:t>
      </w:r>
    </w:p>
    <w:p>
      <w:pPr>
        <w:pStyle w:val="BodyText"/>
      </w:pPr>
      <w:r>
        <w:t xml:space="preserve">or a plain-English walkthrough of what physically happens when you double-click a file</w:t>
      </w:r>
    </w:p>
    <w:p>
      <w:pPr>
        <w:pStyle w:val="BodyText"/>
      </w:pPr>
      <w:r>
        <w:t xml:space="preserve">Specify which is wanted next.</w:t>
      </w:r>
    </w:p>
    <w:p>
      <w:r>
        <w:br w:type="page"/>
      </w:r>
    </w:p>
    <w:bookmarkEnd w:id="212"/>
    <w:bookmarkStart w:id="213" w:name="fucking-around-at-the-back-of-the-bus"/>
    <w:p>
      <w:pPr>
        <w:pStyle w:val="Heading1"/>
      </w:pPr>
      <w:r>
        <w:t xml:space="preserve">Fucking around at the back of the bus</w:t>
      </w:r>
    </w:p>
    <w:p>
      <w:pPr>
        <w:pStyle w:val="FirstParagraph"/>
      </w:pPr>
      <w:r>
        <w:t xml:space="preserve">NSFW. - Viewer Discretion Advised</w:t>
      </w:r>
    </w:p>
    <w:p>
      <w:pPr>
        <w:pStyle w:val="BodyText"/>
      </w:pPr>
      <w:r>
        <w:t xml:space="preserve">We were the two naughty ones - fucking around at the back of the bus</w:t>
      </w:r>
    </w:p>
    <w:p>
      <w:pPr>
        <w:pStyle w:val="BodyText"/>
      </w:pPr>
      <w:r>
        <w:t xml:space="preserve">I dared you to open the emergency exit!</w:t>
      </w:r>
    </w:p>
    <w:p>
      <w:pPr>
        <w:pStyle w:val="BodyText"/>
      </w:pPr>
      <w:r>
        <w:t xml:space="preserve">You did, and promptly kicked me the fuck out it</w:t>
      </w:r>
    </w:p>
    <w:p>
      <w:pPr>
        <w:pStyle w:val="BodyText"/>
      </w:pPr>
      <w:r>
        <w:t xml:space="preserve">You total, absolute bitch.</w:t>
      </w:r>
    </w:p>
    <w:p>
      <w:pPr>
        <w:pStyle w:val="BodyText"/>
      </w:pPr>
      <w:r>
        <w:t xml:space="preserve">I’d seen you early - walking the street in the rain</w:t>
      </w:r>
      <w:r>
        <w:t xml:space="preserve"> </w:t>
      </w:r>
      <w:r>
        <w:t xml:space="preserve">Feeling sorry for self, as always.</w:t>
      </w:r>
    </w:p>
    <w:p>
      <w:pPr>
        <w:pStyle w:val="BodyText"/>
      </w:pPr>
      <w:r>
        <w:t xml:space="preserve">You last bus ride hadn’t gone so apparently.</w:t>
      </w:r>
    </w:p>
    <w:p>
      <w:pPr>
        <w:pStyle w:val="BodyText"/>
      </w:pPr>
      <w:r>
        <w:t xml:space="preserve">You were a pretty girl, with a hint fun and wicked sense</w:t>
      </w:r>
    </w:p>
    <w:p>
      <w:pPr>
        <w:pStyle w:val="BodyText"/>
      </w:pPr>
      <w:r>
        <w:t xml:space="preserve">My kind of friend ! I thought.</w:t>
      </w:r>
    </w:p>
    <w:p>
      <w:pPr>
        <w:pStyle w:val="BodyText"/>
      </w:pPr>
      <w:r>
        <w:t xml:space="preserve">So when I saw you - hopelessly lost, walking like a drowning rat - I was more than happy to get the bus to stop.</w:t>
      </w:r>
    </w:p>
    <w:p>
      <w:pPr>
        <w:pStyle w:val="BodyText"/>
      </w:pPr>
      <w:r>
        <w:t xml:space="preserve">Pick her up - she’ll be what we need - she’s solid I said - but they are disagreed, those who appear to be your</w:t>
      </w:r>
      <w:r>
        <w:t xml:space="preserve"> </w:t>
      </w:r>
      <w:r>
        <w:t xml:space="preserve">‘friends’</w:t>
      </w:r>
      <w:r>
        <w:t xml:space="preserve"> </w:t>
      </w:r>
      <w:r>
        <w:t xml:space="preserve">now.</w:t>
      </w:r>
    </w:p>
    <w:p>
      <w:pPr>
        <w:pStyle w:val="BodyText"/>
      </w:pPr>
      <w:r>
        <w:t xml:space="preserve">So I had to jimmy them along but got the bus to stop</w:t>
      </w:r>
      <w:r>
        <w:t xml:space="preserve"> </w:t>
      </w:r>
      <w:r>
        <w:t xml:space="preserve">and then….</w:t>
      </w:r>
    </w:p>
    <w:p>
      <w:pPr>
        <w:pStyle w:val="BodyText"/>
      </w:pPr>
      <w:r>
        <w:t xml:space="preserve">You didn’t want to get on - you preferred the walk and the rain.</w:t>
      </w:r>
    </w:p>
    <w:p>
      <w:pPr>
        <w:pStyle w:val="BodyText"/>
      </w:pPr>
      <w:r>
        <w:t xml:space="preserve">Again, I pushed hard for you, helping you with encouragement at every fucking step.</w:t>
      </w:r>
    </w:p>
    <w:p>
      <w:pPr>
        <w:pStyle w:val="BodyText"/>
      </w:pPr>
      <w:r>
        <w:t xml:space="preserve">At first we laughed and cried, talked and it was great.</w:t>
      </w:r>
    </w:p>
    <w:p>
      <w:pPr>
        <w:pStyle w:val="BodyText"/>
      </w:pPr>
      <w:r>
        <w:t xml:space="preserve">Then you KICKED ME OFF THE FUCKING BUS,</w:t>
      </w:r>
    </w:p>
    <w:p>
      <w:pPr>
        <w:pStyle w:val="BodyText"/>
      </w:pPr>
      <w:r>
        <w:t xml:space="preserve">you absolute CUNT.</w:t>
      </w:r>
    </w:p>
    <w:p>
      <w:r>
        <w:br w:type="page"/>
      </w:r>
    </w:p>
    <w:bookmarkEnd w:id="213"/>
    <w:bookmarkStart w:id="214" w:name="thoughts-on-now"/>
    <w:p>
      <w:pPr>
        <w:pStyle w:val="Heading1"/>
      </w:pPr>
      <w:r>
        <w:t xml:space="preserve">Thoughts on now</w:t>
      </w:r>
    </w:p>
    <w:p>
      <w:pPr>
        <w:pStyle w:val="FirstParagraph"/>
      </w:pPr>
      <w:r>
        <w:t xml:space="preserve">I’ve realised it’s all different now.</w:t>
      </w:r>
      <w:r>
        <w:t xml:space="preserve"> </w:t>
      </w:r>
      <w:r>
        <w:t xml:space="preserve">Nowhere near the same anymore.</w:t>
      </w:r>
    </w:p>
    <w:p>
      <w:pPr>
        <w:pStyle w:val="BodyText"/>
      </w:pPr>
      <w:r>
        <w:t xml:space="preserve">Not in the small ways you can pretend don’t matter—</w:t>
      </w:r>
      <w:r>
        <w:t xml:space="preserve"> </w:t>
      </w:r>
      <w:r>
        <w:t xml:space="preserve">but in the structural ways.</w:t>
      </w:r>
      <w:r>
        <w:t xml:space="preserve"> </w:t>
      </w:r>
      <w:r>
        <w:t xml:space="preserve">The ways that change what a day</w:t>
      </w:r>
      <w:r>
        <w:t xml:space="preserve"> </w:t>
      </w:r>
      <w:r>
        <w:rPr>
          <w:i/>
          <w:iCs/>
        </w:rPr>
        <w:t xml:space="preserve">is</w:t>
      </w:r>
      <w:r>
        <w:t xml:space="preserve">.</w:t>
      </w:r>
      <w:r>
        <w:t xml:space="preserve"> </w:t>
      </w:r>
      <w:r>
        <w:t xml:space="preserve">What a future even feels like when you try to picture it.</w:t>
      </w:r>
    </w:p>
    <w:p>
      <w:pPr>
        <w:pStyle w:val="BodyText"/>
      </w:pPr>
      <w:r>
        <w:t xml:space="preserve">I’ve had a lot taken from me.</w:t>
      </w:r>
      <w:r>
        <w:t xml:space="preserve"> </w:t>
      </w:r>
      <w:r>
        <w:t xml:space="preserve">And I’ve destroyed a lot.</w:t>
      </w:r>
    </w:p>
    <w:p>
      <w:pPr>
        <w:pStyle w:val="BodyText"/>
      </w:pPr>
      <w:r>
        <w:t xml:space="preserve">I can do the post-mortem.</w:t>
      </w:r>
    </w:p>
    <w:p>
      <w:pPr>
        <w:pStyle w:val="BodyText"/>
      </w:pPr>
      <w:r>
        <w:t xml:space="preserve">Who did what.</w:t>
      </w:r>
      <w:r>
        <w:t xml:space="preserve"> </w:t>
      </w:r>
      <w:r>
        <w:t xml:space="preserve">What I should have done.</w:t>
      </w:r>
      <w:r>
        <w:t xml:space="preserve"> </w:t>
      </w:r>
      <w:r>
        <w:t xml:space="preserve">What I didn’t do.</w:t>
      </w:r>
      <w:r>
        <w:t xml:space="preserve"> </w:t>
      </w:r>
      <w:r>
        <w:t xml:space="preserve">What I did too much.</w:t>
      </w:r>
      <w:r>
        <w:t xml:space="preserve"> </w:t>
      </w:r>
      <w:r>
        <w:t xml:space="preserve">What I said.</w:t>
      </w:r>
      <w:r>
        <w:t xml:space="preserve"> </w:t>
      </w:r>
      <w:r>
        <w:t xml:space="preserve">What I didn’t say.</w:t>
      </w:r>
      <w:r>
        <w:t xml:space="preserve"> </w:t>
      </w:r>
      <w:r>
        <w:t xml:space="preserve">Where I flinched.</w:t>
      </w:r>
      <w:r>
        <w:t xml:space="preserve"> </w:t>
      </w:r>
      <w:r>
        <w:t xml:space="preserve">Where I pushed.</w:t>
      </w:r>
      <w:r>
        <w:t xml:space="preserve"> </w:t>
      </w:r>
      <w:r>
        <w:t xml:space="preserve">Where I didn’t hold the line.</w:t>
      </w:r>
    </w:p>
    <w:p>
      <w:pPr>
        <w:pStyle w:val="BodyText"/>
      </w:pPr>
      <w:r>
        <w:t xml:space="preserve">But that isn’t the point, I suppose.</w:t>
      </w:r>
    </w:p>
    <w:p>
      <w:pPr>
        <w:pStyle w:val="BodyText"/>
      </w:pPr>
      <w:r>
        <w:t xml:space="preserve">I can spend the rest of my life trying to get the verdict to come out differently, it won’t.</w:t>
      </w:r>
    </w:p>
    <w:p>
      <w:pPr>
        <w:pStyle w:val="BodyText"/>
      </w:pPr>
      <w:r>
        <w:t xml:space="preserve">The point is now.</w:t>
      </w:r>
    </w:p>
    <w:p>
      <w:pPr>
        <w:pStyle w:val="BodyText"/>
      </w:pPr>
      <w:r>
        <w:t xml:space="preserve">The time I have left.</w:t>
      </w:r>
      <w:r>
        <w:t xml:space="preserve"> </w:t>
      </w:r>
      <w:r>
        <w:t xml:space="preserve">The things I can still do.</w:t>
      </w:r>
      <w:r>
        <w:t xml:space="preserve"> </w:t>
      </w:r>
      <w:r>
        <w:t xml:space="preserve">The dreams that remain real—</w:t>
      </w:r>
      <w:r>
        <w:t xml:space="preserve"> </w:t>
      </w:r>
      <w:r>
        <w:t xml:space="preserve">not as fantasies, not as coping,</w:t>
      </w:r>
      <w:r>
        <w:t xml:space="preserve"> </w:t>
      </w:r>
      <w:r>
        <w:t xml:space="preserve">but as things that still have weight in the world if I pick them up and carry them.</w:t>
      </w:r>
    </w:p>
    <w:p>
      <w:pPr>
        <w:pStyle w:val="BodyText"/>
      </w:pPr>
      <w:r>
        <w:t xml:space="preserve">And still…</w:t>
      </w:r>
      <w:r>
        <w:t xml:space="preserve"> </w:t>
      </w:r>
      <w:r>
        <w:t xml:space="preserve">we seem to all agree:</w:t>
      </w:r>
      <w:r>
        <w:t xml:space="preserve"> </w:t>
      </w:r>
      <w:r>
        <w:t xml:space="preserve">eighty-one out of a hundred—destroyed.</w:t>
      </w:r>
      <w:r>
        <w:t xml:space="preserve"> </w:t>
      </w:r>
      <w:r>
        <w:t xml:space="preserve">Gone.</w:t>
      </w:r>
      <w:r>
        <w:t xml:space="preserve"> </w:t>
      </w:r>
      <w:r>
        <w:t xml:space="preserve">No more.</w:t>
      </w:r>
    </w:p>
    <w:p>
      <w:pPr>
        <w:pStyle w:val="BodyText"/>
      </w:pPr>
      <w:r>
        <w:t xml:space="preserve">Sometimes I think my mind uses numbers because it can’t hold the shape of the loss any other way.</w:t>
      </w:r>
      <w:r>
        <w:t xml:space="preserve"> </w:t>
      </w:r>
      <w:r>
        <w:t xml:space="preserve">It reaches for an estimate because the truth is too big to touch directly.</w:t>
      </w:r>
      <w:r>
        <w:t xml:space="preserve"> </w:t>
      </w:r>
      <w:r>
        <w:t xml:space="preserve">So it counts.</w:t>
      </w:r>
      <w:r>
        <w:t xml:space="preserve"> </w:t>
      </w:r>
      <w:r>
        <w:t xml:space="preserve">It makes a list.</w:t>
      </w:r>
      <w:r>
        <w:t xml:space="preserve"> </w:t>
      </w:r>
      <w:r>
        <w:t xml:space="preserve">It tries to compress grief into something measurable,</w:t>
      </w:r>
      <w:r>
        <w:t xml:space="preserve"> </w:t>
      </w:r>
      <w:r>
        <w:t xml:space="preserve">something a person can survive.</w:t>
      </w:r>
    </w:p>
    <w:p>
      <w:pPr>
        <w:pStyle w:val="BodyText"/>
      </w:pPr>
      <w:r>
        <w:t xml:space="preserve">Consolations get offered.</w:t>
      </w:r>
      <w:r>
        <w:t xml:space="preserve"> </w:t>
      </w:r>
      <w:r>
        <w:t xml:space="preserve">They come like receipts from other people’s frameworks:</w:t>
      </w:r>
    </w:p>
    <w:p>
      <w:pPr>
        <w:pStyle w:val="Compact"/>
        <w:numPr>
          <w:ilvl w:val="0"/>
          <w:numId w:val="1077"/>
        </w:numPr>
      </w:pPr>
      <w:r>
        <w:t xml:space="preserve">“Most of it wasn’t ever real—existing only in your head.”</w:t>
      </w:r>
    </w:p>
    <w:p>
      <w:pPr>
        <w:pStyle w:val="Compact"/>
        <w:numPr>
          <w:ilvl w:val="0"/>
          <w:numId w:val="1077"/>
        </w:numPr>
      </w:pPr>
      <w:r>
        <w:t xml:space="preserve">“It’s an opportunity to rebuild.”</w:t>
      </w:r>
    </w:p>
    <w:p>
      <w:pPr>
        <w:pStyle w:val="FirstParagraph"/>
      </w:pPr>
      <w:r>
        <w:t xml:space="preserve">And yes.</w:t>
      </w:r>
      <w:r>
        <w:t xml:space="preserve"> </w:t>
      </w:r>
      <w:r>
        <w:t xml:space="preserve">That may be so.</w:t>
      </w:r>
    </w:p>
    <w:p>
      <w:pPr>
        <w:pStyle w:val="BodyText"/>
      </w:pPr>
      <w:r>
        <w:t xml:space="preserve">Some of it probably</w:t>
      </w:r>
      <w:r>
        <w:t xml:space="preserve"> </w:t>
      </w:r>
      <w:r>
        <w:rPr>
          <w:i/>
          <w:iCs/>
        </w:rPr>
        <w:t xml:space="preserve">was</w:t>
      </w:r>
      <w:r>
        <w:t xml:space="preserve"> </w:t>
      </w:r>
      <w:r>
        <w:t xml:space="preserve">only in my head—</w:t>
      </w:r>
      <w:r>
        <w:t xml:space="preserve"> </w:t>
      </w:r>
      <w:r>
        <w:t xml:space="preserve">or at least only in the version of the world I thought we shared.</w:t>
      </w:r>
      <w:r>
        <w:t xml:space="preserve"> </w:t>
      </w:r>
      <w:r>
        <w:t xml:space="preserve">And yes, rebuilding is the only direction that isn’t just slow death.</w:t>
      </w:r>
    </w:p>
    <w:p>
      <w:pPr>
        <w:pStyle w:val="BodyText"/>
      </w:pPr>
      <w:r>
        <w:t xml:space="preserve">But that doesn’t make the grief imaginary.</w:t>
      </w:r>
    </w:p>
    <w:p>
      <w:pPr>
        <w:pStyle w:val="BodyText"/>
      </w:pPr>
      <w:r>
        <w:t xml:space="preserve">It’s still grief I feel.</w:t>
      </w:r>
    </w:p>
    <w:p>
      <w:pPr>
        <w:pStyle w:val="BodyText"/>
      </w:pPr>
      <w:r>
        <w:t xml:space="preserve">Because even if something was partly imagined,</w:t>
      </w:r>
      <w:r>
        <w:t xml:space="preserve"> </w:t>
      </w:r>
      <w:r>
        <w:t xml:space="preserve">it still shaped my days.</w:t>
      </w:r>
      <w:r>
        <w:t xml:space="preserve"> </w:t>
      </w:r>
      <w:r>
        <w:t xml:space="preserve">It still carried hope.</w:t>
      </w:r>
      <w:r>
        <w:t xml:space="preserve"> </w:t>
      </w:r>
      <w:r>
        <w:t xml:space="preserve">It still held meaning.</w:t>
      </w:r>
      <w:r>
        <w:t xml:space="preserve"> </w:t>
      </w:r>
      <w:r>
        <w:t xml:space="preserve">It still moved me.</w:t>
      </w:r>
      <w:r>
        <w:t xml:space="preserve"> </w:t>
      </w:r>
      <w:r>
        <w:t xml:space="preserve">And when something like that is taken—or collapses—or is burnt down from the inside—</w:t>
      </w:r>
      <w:r>
        <w:t xml:space="preserve"> </w:t>
      </w:r>
      <w:r>
        <w:t xml:space="preserve">you don’t just “think different” and move on cleanly.</w:t>
      </w:r>
    </w:p>
    <w:p>
      <w:pPr>
        <w:pStyle w:val="BodyText"/>
      </w:pPr>
      <w:r>
        <w:t xml:space="preserve">Recognition of that does help.</w:t>
      </w:r>
      <w:r>
        <w:t xml:space="preserve"> </w:t>
      </w:r>
      <w:r>
        <w:t xml:space="preserve">Being told, plainly, “Yes—this is a loss,”</w:t>
      </w:r>
      <w:r>
        <w:t xml:space="preserve"> </w:t>
      </w:r>
      <w:r>
        <w:t xml:space="preserve">does help.</w:t>
      </w:r>
    </w:p>
    <w:p>
      <w:pPr>
        <w:pStyle w:val="BodyText"/>
      </w:pPr>
      <w:r>
        <w:t xml:space="preserve">But it still sucks.</w:t>
      </w:r>
    </w:p>
    <w:p>
      <w:pPr>
        <w:pStyle w:val="BodyText"/>
      </w:pPr>
      <w:r>
        <w:t xml:space="preserve">It’s still a massive void.</w:t>
      </w:r>
      <w:r>
        <w:t xml:space="preserve"> </w:t>
      </w:r>
      <w:r>
        <w:t xml:space="preserve">Not a small sadness.</w:t>
      </w:r>
      <w:r>
        <w:t xml:space="preserve"> </w:t>
      </w:r>
      <w:r>
        <w:t xml:space="preserve">A hollowing.</w:t>
      </w:r>
      <w:r>
        <w:t xml:space="preserve"> </w:t>
      </w:r>
      <w:r>
        <w:t xml:space="preserve">An emotional wrenching loss—</w:t>
      </w:r>
      <w:r>
        <w:t xml:space="preserve"> </w:t>
      </w:r>
      <w:r>
        <w:t xml:space="preserve">the kind that doesn’t just hurt,</w:t>
      </w:r>
      <w:r>
        <w:t xml:space="preserve"> </w:t>
      </w:r>
      <w:r>
        <w:t xml:space="preserve">but changes what the inside of your life</w:t>
      </w:r>
      <w:r>
        <w:t xml:space="preserve"> </w:t>
      </w:r>
      <w:r>
        <w:rPr>
          <w:i/>
          <w:iCs/>
        </w:rPr>
        <w:t xml:space="preserve">sounds like</w:t>
      </w:r>
      <w:r>
        <w:t xml:space="preserve"> </w:t>
      </w:r>
      <w:r>
        <w:t xml:space="preserve">after it’s happened.</w:t>
      </w:r>
    </w:p>
    <w:p>
      <w:pPr>
        <w:pStyle w:val="BodyText"/>
      </w:pPr>
      <w:r>
        <w:t xml:space="preserve">And now the only real question is:</w:t>
      </w:r>
      <w:r>
        <w:t xml:space="preserve"> </w:t>
      </w:r>
      <w:r>
        <w:t xml:space="preserve">what do I do with what’s left?</w:t>
      </w:r>
    </w:p>
    <w:p>
      <w:pPr>
        <w:pStyle w:val="BodyText"/>
      </w:pPr>
      <w:r>
        <w:t xml:space="preserve">Not as a motivational poster.</w:t>
      </w:r>
      <w:r>
        <w:t xml:space="preserve"> </w:t>
      </w:r>
      <w:r>
        <w:t xml:space="preserve">Not as denial.</w:t>
      </w:r>
      <w:r>
        <w:t xml:space="preserve"> </w:t>
      </w:r>
      <w:r>
        <w:t xml:space="preserve">Not as a forced silver lining.</w:t>
      </w:r>
    </w:p>
    <w:p>
      <w:pPr>
        <w:pStyle w:val="BodyText"/>
      </w:pPr>
      <w:r>
        <w:t xml:space="preserve">Just:</w:t>
      </w:r>
      <w:r>
        <w:t xml:space="preserve"> </w:t>
      </w:r>
      <w:r>
        <w:t xml:space="preserve">what do I build,</w:t>
      </w:r>
      <w:r>
        <w:t xml:space="preserve"> </w:t>
      </w:r>
      <w:r>
        <w:t xml:space="preserve">from here,</w:t>
      </w:r>
      <w:r>
        <w:t xml:space="preserve"> </w:t>
      </w:r>
      <w:r>
        <w:t xml:space="preserve">with the parts of me that remain.</w:t>
      </w:r>
    </w:p>
    <w:p>
      <w:r>
        <w:br w:type="page"/>
      </w:r>
    </w:p>
    <w:bookmarkEnd w:id="214"/>
    <w:bookmarkStart w:id="225" w:name="bullshit-binary-actions-arent-identities"/>
    <w:p>
      <w:pPr>
        <w:pStyle w:val="Heading1"/>
      </w:pPr>
      <w:r>
        <w:t xml:space="preserve">Bullshit Binary: Actions Aren’t Identities</w:t>
      </w:r>
    </w:p>
    <w:p>
      <w:pPr>
        <w:pStyle w:val="FirstParagraph"/>
      </w:pPr>
      <w:r>
        <w:t xml:space="preserve">It’s bullshit, you know.</w:t>
      </w:r>
    </w:p>
    <w:p>
      <w:pPr>
        <w:pStyle w:val="BodyText"/>
      </w:pPr>
      <w:r>
        <w:t xml:space="preserve">Not the pain. Not the stories. Not the bruises people carry inside their ribs like broken glass that never quite stops moving when they breathe. Not the fact that harm happens — constantly — in families, in relationships, in workplaces, in institutions, in quiet corners of daily life where no one is watching.</w:t>
      </w:r>
    </w:p>
    <w:p>
      <w:pPr>
        <w:pStyle w:val="BodyText"/>
      </w:pPr>
      <w:r>
        <w:t xml:space="preserve">That part is real.</w:t>
      </w:r>
    </w:p>
    <w:p>
      <w:pPr>
        <w:pStyle w:val="BodyText"/>
      </w:pPr>
      <w:r>
        <w:t xml:space="preserve">What feels like bullshit is what we do</w:t>
      </w:r>
      <w:r>
        <w:t xml:space="preserve"> </w:t>
      </w:r>
      <w:r>
        <w:rPr>
          <w:i/>
          <w:iCs/>
        </w:rPr>
        <w:t xml:space="preserve">after</w:t>
      </w:r>
      <w:r>
        <w:t xml:space="preserve"> </w:t>
      </w:r>
      <w:r>
        <w:t xml:space="preserve">the harm, once the oxygen in the room changes and everyone reaches for a clean script. We reach for a sorting machine. We reach for labels. We reach for the easy geometry of a world divided into neat boxes:</w:t>
      </w:r>
    </w:p>
    <w:p>
      <w:pPr>
        <w:pStyle w:val="BodyText"/>
      </w:pPr>
      <w:r>
        <w:rPr>
          <w:b/>
          <w:bCs/>
        </w:rPr>
        <w:t xml:space="preserve">The good people and the bad people.</w:t>
      </w:r>
      <w:r>
        <w:br/>
      </w:r>
      <w:r>
        <w:rPr>
          <w:b/>
          <w:bCs/>
        </w:rPr>
        <w:t xml:space="preserve">The victims and the perpetrators.</w:t>
      </w:r>
      <w:r>
        <w:br/>
      </w:r>
      <w:r>
        <w:rPr>
          <w:b/>
          <w:bCs/>
        </w:rPr>
        <w:t xml:space="preserve">The safe ones and the monsters.</w:t>
      </w:r>
    </w:p>
    <w:p>
      <w:pPr>
        <w:pStyle w:val="BodyText"/>
      </w:pPr>
      <w:r>
        <w:t xml:space="preserve">And I get why we do it. I really do. When you’ve been harmed — when your nervous system is still convinced the danger is present even after the door is shut — you want the world to make sense. You want edges. You want categories. You want certainty. You want to point at the threat and say:</w:t>
      </w:r>
      <w:r>
        <w:t xml:space="preserve"> </w:t>
      </w:r>
      <w:r>
        <w:rPr>
          <w:i/>
          <w:iCs/>
        </w:rPr>
        <w:t xml:space="preserve">that. That’s the bad thing. I’m not that. My people aren’t that. We’re the opposite. We’re the good ones.</w:t>
      </w:r>
    </w:p>
    <w:p>
      <w:pPr>
        <w:pStyle w:val="BodyText"/>
      </w:pPr>
      <w:r>
        <w:t xml:space="preserve">Because if the line is clean, then safety feels possible.</w:t>
      </w:r>
    </w:p>
    <w:p>
      <w:pPr>
        <w:pStyle w:val="BodyText"/>
      </w:pPr>
      <w:r>
        <w:t xml:space="preserve">But the line isn’t clean.</w:t>
      </w:r>
    </w:p>
    <w:p>
      <w:pPr>
        <w:pStyle w:val="BodyText"/>
      </w:pPr>
      <w:r>
        <w:t xml:space="preserve">Human beings aren’t a neat dichotomy. Most of us are a messy bundle of capacities, wounds, impulses, histories, and choices. We’re capable of tenderness and cruelty. We can be honest on Tuesday and lying to ourselves by Thursday. We can be heroic in one context and cowardly in another. We can protect someone in the morning and damage someone in the evening.</w:t>
      </w:r>
    </w:p>
    <w:p>
      <w:pPr>
        <w:pStyle w:val="BodyText"/>
      </w:pPr>
      <w:r>
        <w:t xml:space="preserve">And I’m not saying that as a philosophical luxury — some detached “everyone is complicated” shrug. I’m saying it because the binary is doing damage. It’s turning support into ideology. It’s turning accountability into a social identity game. It’s making it harder to reduce harm, because it trains people to think in permanent castes instead of dynamic responsibility.</w:t>
      </w:r>
    </w:p>
    <w:p>
      <w:pPr>
        <w:pStyle w:val="BodyText"/>
      </w:pPr>
      <w:r>
        <w:t xml:space="preserve">It turns “what happened” into “what you are.”</w:t>
      </w:r>
    </w:p>
    <w:p>
      <w:pPr>
        <w:pStyle w:val="BodyText"/>
      </w:pPr>
      <w:r>
        <w:t xml:space="preserve">And that move — that slide from action to identity — is where things start to rot.</w:t>
      </w:r>
    </w:p>
    <w:p>
      <w:r>
        <w:pict>
          <v:rect style="width:0;height:1.5pt" o:hralign="center" o:hrstd="t" o:hr="t"/>
        </w:pict>
      </w:r>
    </w:p>
    <w:bookmarkStart w:id="215" w:name="actions-are-real.-identities-are-sticky."/>
    <w:p>
      <w:pPr>
        <w:pStyle w:val="Heading2"/>
      </w:pPr>
      <w:r>
        <w:t xml:space="preserve">1) Actions are real. Identities are sticky.</w:t>
      </w:r>
    </w:p>
    <w:p>
      <w:pPr>
        <w:pStyle w:val="FirstParagraph"/>
      </w:pPr>
      <w:r>
        <w:t xml:space="preserve">There’s a sentence I keep coming back to because it matters:</w:t>
      </w:r>
    </w:p>
    <w:p>
      <w:pPr>
        <w:pStyle w:val="BodyText"/>
      </w:pPr>
      <w:r>
        <w:rPr>
          <w:b/>
          <w:bCs/>
        </w:rPr>
        <w:t xml:space="preserve">Actions can be condemnable without making a person a permanent category.</w:t>
      </w:r>
    </w:p>
    <w:p>
      <w:pPr>
        <w:pStyle w:val="BodyText"/>
      </w:pPr>
      <w:r>
        <w:t xml:space="preserve">We can say: “You did harm.”</w:t>
      </w:r>
      <w:r>
        <w:br/>
      </w:r>
      <w:r>
        <w:t xml:space="preserve">We can say: “That harm had consequences.”</w:t>
      </w:r>
      <w:r>
        <w:br/>
      </w:r>
      <w:r>
        <w:t xml:space="preserve">We can say: “You need to be stopped, contained, supervised, restricted.”</w:t>
      </w:r>
      <w:r>
        <w:br/>
      </w:r>
      <w:r>
        <w:t xml:space="preserve">We can say: “You owe repair, if repair is possible.”</w:t>
      </w:r>
      <w:r>
        <w:br/>
      </w:r>
      <w:r>
        <w:t xml:space="preserve">We can say: “You don’t get access to the people you harmed.”</w:t>
      </w:r>
      <w:r>
        <w:br/>
      </w:r>
      <w:r>
        <w:t xml:space="preserve">We can say: “You don’t get to rewrite history.”</w:t>
      </w:r>
      <w:r>
        <w:br/>
      </w:r>
      <w:r>
        <w:t xml:space="preserve">We can say: “You don’t get to shift blame.”</w:t>
      </w:r>
      <w:r>
        <w:br/>
      </w:r>
      <w:r>
        <w:t xml:space="preserve">We can say: “You don’t get to be treated as safe until you have evidence you’re safe.”</w:t>
      </w:r>
    </w:p>
    <w:p>
      <w:pPr>
        <w:pStyle w:val="BodyText"/>
      </w:pPr>
      <w:r>
        <w:t xml:space="preserve">All of that can be true.</w:t>
      </w:r>
    </w:p>
    <w:p>
      <w:pPr>
        <w:pStyle w:val="BodyText"/>
      </w:pPr>
      <w:r>
        <w:t xml:space="preserve">But when we turn it into “You are a perpetrator, therefore you are permanently other,” we stop doing justice and start doing something closer to spiritual exile. A moral caste system. A permanent badge.</w:t>
      </w:r>
    </w:p>
    <w:p>
      <w:pPr>
        <w:pStyle w:val="BodyText"/>
      </w:pPr>
      <w:r>
        <w:t xml:space="preserve">And here’s the problem: the badge doesn’t just stick to the person who did harm. It sticks to everyone who is afraid of being seen as that person. It makes people defensive. It encourages denial. It encourages hiding. It makes confession and accountability feel like social suicide.</w:t>
      </w:r>
    </w:p>
    <w:p>
      <w:pPr>
        <w:pStyle w:val="BodyText"/>
      </w:pPr>
      <w:r>
        <w:t xml:space="preserve">If the only outcome of owning your wrongdoing is permanent banishment, then most people won’t own it. They’ll rationalise. They’ll minimise. They’ll attack the accuser. They’ll call it “context.” They’ll turn it into a debate. They’ll disappear into “misunderstanding” and “different perspectives.” They’ll do anything except the thing we actually need, which is:</w:t>
      </w:r>
      <w:r>
        <w:t xml:space="preserve"> </w:t>
      </w:r>
      <w:r>
        <w:rPr>
          <w:i/>
          <w:iCs/>
        </w:rPr>
        <w:t xml:space="preserve">truth plus responsibility.</w:t>
      </w:r>
    </w:p>
    <w:p>
      <w:pPr>
        <w:pStyle w:val="BodyText"/>
      </w:pPr>
      <w:r>
        <w:t xml:space="preserve">So the binary not only mis-describes humans. It also creates incentives that increase harm.</w:t>
      </w:r>
    </w:p>
    <w:p>
      <w:r>
        <w:pict>
          <v:rect style="width:0;height:1.5pt" o:hralign="center" o:hrstd="t" o:hr="t"/>
        </w:pict>
      </w:r>
    </w:p>
    <w:bookmarkEnd w:id="215"/>
    <w:bookmarkStart w:id="216" w:name="Xf37b0aa6f31f84b83280d2b560e27a95dec66b0"/>
    <w:p>
      <w:pPr>
        <w:pStyle w:val="Heading2"/>
      </w:pPr>
      <w:r>
        <w:t xml:space="preserve">2) Accountability is not the same as purification</w:t>
      </w:r>
    </w:p>
    <w:p>
      <w:pPr>
        <w:pStyle w:val="FirstParagraph"/>
      </w:pPr>
      <w:r>
        <w:t xml:space="preserve">There’s a nasty little switch that happens in some spaces. It starts with genuine support — people holding one another through trauma, sharing language, reclaiming boundaries, learning how to breathe again. That’s precious. That matters.</w:t>
      </w:r>
    </w:p>
    <w:p>
      <w:pPr>
        <w:pStyle w:val="BodyText"/>
      </w:pPr>
      <w:r>
        <w:t xml:space="preserve">But then, sometimes, the support space becomes a moral theatre.</w:t>
      </w:r>
    </w:p>
    <w:p>
      <w:pPr>
        <w:pStyle w:val="BodyText"/>
      </w:pPr>
      <w:r>
        <w:t xml:space="preserve">And I don’t mean “people being dramatic.” I mean the group starts to operate like a purity system. Belonging becomes a badge of goodness. The group identity becomes:</w:t>
      </w:r>
      <w:r>
        <w:t xml:space="preserve"> </w:t>
      </w:r>
      <w:r>
        <w:rPr>
          <w:i/>
          <w:iCs/>
        </w:rPr>
        <w:t xml:space="preserve">we are the safe ones, the enlightened ones, the victims therefore the righteous.</w:t>
      </w:r>
      <w:r>
        <w:t xml:space="preserve"> </w:t>
      </w:r>
      <w:r>
        <w:t xml:space="preserve">And the out-group becomes:</w:t>
      </w:r>
      <w:r>
        <w:t xml:space="preserve"> </w:t>
      </w:r>
      <w:r>
        <w:rPr>
          <w:i/>
          <w:iCs/>
        </w:rPr>
        <w:t xml:space="preserve">they are the bad ones, the contaminated ones, the irredeemable ones.</w:t>
      </w:r>
    </w:p>
    <w:p>
      <w:pPr>
        <w:pStyle w:val="BodyText"/>
      </w:pPr>
      <w:r>
        <w:t xml:space="preserve">Support becomes sanctimony.</w:t>
      </w:r>
    </w:p>
    <w:p>
      <w:pPr>
        <w:pStyle w:val="BodyText"/>
      </w:pPr>
      <w:r>
        <w:t xml:space="preserve">The group stops asking “what reduces harm?” and starts asking “who is morally acceptable?” Those are not the same question. One is practical. The other is tribal.</w:t>
      </w:r>
    </w:p>
    <w:p>
      <w:pPr>
        <w:pStyle w:val="BodyText"/>
      </w:pPr>
      <w:r>
        <w:t xml:space="preserve">And tribal systems do what tribes do: they simplify. They escalate. They reward certainty. They punish nuance. They encourage people to perform the correct moral stance so they can stay inside the circle.</w:t>
      </w:r>
    </w:p>
    <w:p>
      <w:pPr>
        <w:pStyle w:val="BodyText"/>
      </w:pPr>
      <w:r>
        <w:t xml:space="preserve">You end up with this weird, brittle situation where a person can do the “right rhetoric” and be welcomed, even if their actual behaviour is still harmful. And another person can be genuinely trying to change, genuinely doing the work, but because their story has “wrongness” in it, they’re treated as contaminated forever.</w:t>
      </w:r>
    </w:p>
    <w:p>
      <w:pPr>
        <w:pStyle w:val="BodyText"/>
      </w:pPr>
      <w:r>
        <w:t xml:space="preserve">That doesn’t protect anyone.</w:t>
      </w:r>
    </w:p>
    <w:p>
      <w:pPr>
        <w:pStyle w:val="BodyText"/>
      </w:pPr>
      <w:r>
        <w:t xml:space="preserve">It just creates a new way to feel powerful.</w:t>
      </w:r>
    </w:p>
    <w:p>
      <w:r>
        <w:pict>
          <v:rect style="width:0;height:1.5pt" o:hralign="center" o:hrstd="t" o:hr="t"/>
        </w:pict>
      </w:r>
    </w:p>
    <w:bookmarkEnd w:id="216"/>
    <w:bookmarkStart w:id="217" w:name="safety-boundaries-are-non-negotiable"/>
    <w:p>
      <w:pPr>
        <w:pStyle w:val="Heading2"/>
      </w:pPr>
      <w:r>
        <w:t xml:space="preserve">3) Safety boundaries are non-negotiable</w:t>
      </w:r>
    </w:p>
    <w:p>
      <w:pPr>
        <w:pStyle w:val="FirstParagraph"/>
      </w:pPr>
      <w:r>
        <w:t xml:space="preserve">Now let me be clear: I’m not here to argue for softness on harm.</w:t>
      </w:r>
    </w:p>
    <w:p>
      <w:pPr>
        <w:pStyle w:val="BodyText"/>
      </w:pPr>
      <w:r>
        <w:t xml:space="preserve">There are people who cannot stop themselves harming others. Sometimes it’s compulsion, sometimes it’s entitlement, sometimes it’s predation, sometimes it’s addiction, sometimes it’s deep personality dysfunction. But whatever the underlying machinery is, the effect is the same: they keep hurting people.</w:t>
      </w:r>
    </w:p>
    <w:p>
      <w:pPr>
        <w:pStyle w:val="BodyText"/>
      </w:pPr>
      <w:r>
        <w:t xml:space="preserve">Society has a duty to protect. Full stop.</w:t>
      </w:r>
    </w:p>
    <w:p>
      <w:pPr>
        <w:pStyle w:val="BodyText"/>
      </w:pPr>
      <w:r>
        <w:t xml:space="preserve">There are times when containment is the only ethical option. Boundaries. Supervision. Removal of access. Legal constraints. Consequences that are not symbolic — consequences that actually reduce risk.</w:t>
      </w:r>
    </w:p>
    <w:p>
      <w:pPr>
        <w:pStyle w:val="BodyText"/>
      </w:pPr>
      <w:r>
        <w:t xml:space="preserve">And it’s not “mean” to do that. It’s not “judgmental.” It’s not “lacking compassion.” It’s moral hygiene. It’s protecting the vulnerable. It’s taking reality seriously.</w:t>
      </w:r>
    </w:p>
    <w:p>
      <w:pPr>
        <w:pStyle w:val="BodyText"/>
      </w:pPr>
      <w:r>
        <w:t xml:space="preserve">But here’s the subtle point:</w:t>
      </w:r>
    </w:p>
    <w:p>
      <w:pPr>
        <w:pStyle w:val="BodyText"/>
      </w:pPr>
      <w:r>
        <w:rPr>
          <w:b/>
          <w:bCs/>
        </w:rPr>
        <w:t xml:space="preserve">Protection doesn’t require dehumanisation.</w:t>
      </w:r>
    </w:p>
    <w:p>
      <w:pPr>
        <w:pStyle w:val="BodyText"/>
      </w:pPr>
      <w:r>
        <w:t xml:space="preserve">Because when we dehumanise, we do two stupid things at once:</w:t>
      </w:r>
    </w:p>
    <w:p>
      <w:pPr>
        <w:numPr>
          <w:ilvl w:val="0"/>
          <w:numId w:val="1078"/>
        </w:numPr>
      </w:pPr>
      <w:r>
        <w:t xml:space="preserve">We give ourselves a cheap hit of moral superiority, which feels good but teaches us nothing.</w:t>
      </w:r>
    </w:p>
    <w:p>
      <w:pPr>
        <w:numPr>
          <w:ilvl w:val="0"/>
          <w:numId w:val="1078"/>
        </w:numPr>
      </w:pPr>
      <w:r>
        <w:t xml:space="preserve">We push the dangerous person into hiding and denial, where risk grows. If someone has no pathway back into human society, they’re more likely to give up on being human.</w:t>
      </w:r>
    </w:p>
    <w:p>
      <w:pPr>
        <w:pStyle w:val="FirstParagraph"/>
      </w:pPr>
      <w:r>
        <w:t xml:space="preserve">Safety-first, yes. But cruelty as a hobby? No.</w:t>
      </w:r>
    </w:p>
    <w:p>
      <w:r>
        <w:pict>
          <v:rect style="width:0;height:1.5pt" o:hralign="center" o:hrstd="t" o:hr="t"/>
        </w:pict>
      </w:r>
    </w:p>
    <w:bookmarkEnd w:id="217"/>
    <w:bookmarkStart w:id="218" w:name="shame-signal-or-sentence"/>
    <w:p>
      <w:pPr>
        <w:pStyle w:val="Heading2"/>
      </w:pPr>
      <w:r>
        <w:t xml:space="preserve">4) Shame: signal or sentence?</w:t>
      </w:r>
    </w:p>
    <w:p>
      <w:pPr>
        <w:pStyle w:val="FirstParagraph"/>
      </w:pPr>
      <w:r>
        <w:t xml:space="preserve">Shame is a complicated tool.</w:t>
      </w:r>
    </w:p>
    <w:p>
      <w:pPr>
        <w:pStyle w:val="BodyText"/>
      </w:pPr>
      <w:r>
        <w:t xml:space="preserve">On one hand, shame is a social signal. It’s the internal “I crossed a line” alarm. It can be appropriate. It can be necessary. It can even be protective — because a person who can feel genuine shame might be capable of moral learning.</w:t>
      </w:r>
    </w:p>
    <w:p>
      <w:pPr>
        <w:pStyle w:val="BodyText"/>
      </w:pPr>
      <w:r>
        <w:t xml:space="preserve">But shame can also become a life sentence.</w:t>
      </w:r>
    </w:p>
    <w:p>
      <w:pPr>
        <w:pStyle w:val="BodyText"/>
      </w:pPr>
      <w:r>
        <w:t xml:space="preserve">And here’s where I get stuck on the current culture: we’ve started treating shame like it’s supposed to be</w:t>
      </w:r>
      <w:r>
        <w:t xml:space="preserve"> </w:t>
      </w:r>
      <w:r>
        <w:rPr>
          <w:i/>
          <w:iCs/>
        </w:rPr>
        <w:t xml:space="preserve">permanent</w:t>
      </w:r>
      <w:r>
        <w:t xml:space="preserve">. Like once a person has earned it, they must carry it forever — not as a memory or a lesson, but as a brand. A scarlet letter. A permanent identity.</w:t>
      </w:r>
    </w:p>
    <w:p>
      <w:pPr>
        <w:pStyle w:val="BodyText"/>
      </w:pPr>
      <w:r>
        <w:t xml:space="preserve">That’s not justice. That’s stigma religion.</w:t>
      </w:r>
    </w:p>
    <w:p>
      <w:pPr>
        <w:pStyle w:val="BodyText"/>
      </w:pPr>
      <w:r>
        <w:t xml:space="preserve">If shame is meant to do anything useful, it has to be metabolised. It has to be transformed into something: accountability, repair, new behaviour, sustained humility, and ongoing boundaries.</w:t>
      </w:r>
    </w:p>
    <w:p>
      <w:pPr>
        <w:pStyle w:val="BodyText"/>
      </w:pPr>
      <w:r>
        <w:rPr>
          <w:b/>
          <w:bCs/>
        </w:rPr>
        <w:t xml:space="preserve">Shame that can’t be metabolised becomes poison.</w:t>
      </w:r>
    </w:p>
    <w:p>
      <w:pPr>
        <w:pStyle w:val="BodyText"/>
      </w:pPr>
      <w:r>
        <w:t xml:space="preserve">It either collapses the person into self-hatred (which can still be selfish, by the way), or it turns into defensiveness and rage. And both outcomes can make harm more likely.</w:t>
      </w:r>
    </w:p>
    <w:p>
      <w:pPr>
        <w:pStyle w:val="BodyText"/>
      </w:pPr>
      <w:r>
        <w:t xml:space="preserve">So the question isn’t “should there be shame?” The question is:</w:t>
      </w:r>
      <w:r>
        <w:t xml:space="preserve"> </w:t>
      </w:r>
      <w:r>
        <w:rPr>
          <w:b/>
          <w:bCs/>
        </w:rPr>
        <w:t xml:space="preserve">what is shame for?</w:t>
      </w:r>
      <w:r>
        <w:br/>
      </w:r>
      <w:r>
        <w:t xml:space="preserve">Is it for repair — or for permanent exile?</w:t>
      </w:r>
    </w:p>
    <w:p>
      <w:r>
        <w:pict>
          <v:rect style="width:0;height:1.5pt" o:hralign="center" o:hrstd="t" o:hr="t"/>
        </w:pict>
      </w:r>
    </w:p>
    <w:bookmarkEnd w:id="218"/>
    <w:bookmarkStart w:id="219" w:name="the-problem-with-victim-as-moral-status"/>
    <w:p>
      <w:pPr>
        <w:pStyle w:val="Heading2"/>
      </w:pPr>
      <w:r>
        <w:t xml:space="preserve">5) The problem with “victim” as moral status</w:t>
      </w:r>
    </w:p>
    <w:p>
      <w:pPr>
        <w:pStyle w:val="FirstParagraph"/>
      </w:pPr>
      <w:r>
        <w:t xml:space="preserve">This is delicate, because I don’t want to spit on people who’ve been harmed. I’ve seen what trauma does. I’ve seen the way it rearranges someone’s sense of time, trust, and self. I’ve seen the way it steals simple joys. I’m not here to mock that.</w:t>
      </w:r>
    </w:p>
    <w:p>
      <w:pPr>
        <w:pStyle w:val="BodyText"/>
      </w:pPr>
      <w:r>
        <w:t xml:space="preserve">But I</w:t>
      </w:r>
      <w:r>
        <w:t xml:space="preserve"> </w:t>
      </w:r>
      <w:r>
        <w:rPr>
          <w:i/>
          <w:iCs/>
        </w:rPr>
        <w:t xml:space="preserve">am</w:t>
      </w:r>
      <w:r>
        <w:t xml:space="preserve"> </w:t>
      </w:r>
      <w:r>
        <w:t xml:space="preserve">here to say something people don’t always like hearing:</w:t>
      </w:r>
    </w:p>
    <w:p>
      <w:pPr>
        <w:pStyle w:val="BodyText"/>
      </w:pPr>
      <w:r>
        <w:t xml:space="preserve">Being harmed does not automatically make you virtuous.</w:t>
      </w:r>
    </w:p>
    <w:p>
      <w:pPr>
        <w:pStyle w:val="BodyText"/>
      </w:pPr>
      <w:r>
        <w:t xml:space="preserve">It makes you harmed.</w:t>
      </w:r>
    </w:p>
    <w:p>
      <w:pPr>
        <w:pStyle w:val="BodyText"/>
      </w:pPr>
      <w:r>
        <w:t xml:space="preserve">And the moment “victim” becomes not a description of what happened, but a moral status that confers authority and purity, we’re in trouble. Because now the group has an incentive to protect the identity more than it protects the truth.</w:t>
      </w:r>
    </w:p>
    <w:p>
      <w:pPr>
        <w:pStyle w:val="BodyText"/>
      </w:pPr>
      <w:r>
        <w:t xml:space="preserve">Now there’s pressure to keep the story clean: “We are the good ones.”</w:t>
      </w:r>
      <w:r>
        <w:br/>
      </w:r>
      <w:r>
        <w:t xml:space="preserve">Now there’s pressure to see complexity as betrayal.</w:t>
      </w:r>
      <w:r>
        <w:br/>
      </w:r>
      <w:r>
        <w:t xml:space="preserve">Now there’s pressure to treat any nuance as siding with the enemy.</w:t>
      </w:r>
    </w:p>
    <w:p>
      <w:pPr>
        <w:pStyle w:val="BodyText"/>
      </w:pPr>
      <w:r>
        <w:t xml:space="preserve">And nuance is not siding with the enemy. Nuance is how reality actually works.</w:t>
      </w:r>
    </w:p>
    <w:p>
      <w:pPr>
        <w:pStyle w:val="BodyText"/>
      </w:pPr>
      <w:r>
        <w:t xml:space="preserve">If the goal is to reduce harm, we need language and frameworks that can handle the fact that people don’t fit cleanly into boxes. That many people are both harmed and harmful across a lifetime. That some people who did harm were once victims. That some victims later become harmful. That moral injury and wrongdoing are not mutually exclusive.</w:t>
      </w:r>
    </w:p>
    <w:p>
      <w:pPr>
        <w:pStyle w:val="BodyText"/>
      </w:pPr>
      <w:r>
        <w:t xml:space="preserve">If we can’t tolerate that complexity, we will keep building systems that punish the wrong people, protect the wrong people, and miss the actual mechanisms of harm.</w:t>
      </w:r>
    </w:p>
    <w:p>
      <w:r>
        <w:pict>
          <v:rect style="width:0;height:1.5pt" o:hralign="center" o:hrstd="t" o:hr="t"/>
        </w:pict>
      </w:r>
    </w:p>
    <w:bookmarkEnd w:id="219"/>
    <w:bookmarkStart w:id="220" w:name="Xfddb39610c1c5a14dd5e9f7ac232aadc8f5f8b6"/>
    <w:p>
      <w:pPr>
        <w:pStyle w:val="Heading2"/>
      </w:pPr>
      <w:r>
        <w:t xml:space="preserve">6) Redemption is not an entitlement — but neither is permanent damnation</w:t>
      </w:r>
    </w:p>
    <w:p>
      <w:pPr>
        <w:pStyle w:val="FirstParagraph"/>
      </w:pPr>
      <w:r>
        <w:t xml:space="preserve">This is the tension I can’t shake.</w:t>
      </w:r>
    </w:p>
    <w:p>
      <w:pPr>
        <w:pStyle w:val="BodyText"/>
      </w:pPr>
      <w:r>
        <w:t xml:space="preserve">On one side: “People can change.”</w:t>
      </w:r>
      <w:r>
        <w:br/>
      </w:r>
      <w:r>
        <w:t xml:space="preserve">On the other: “Some harms are unforgivable.”</w:t>
      </w:r>
    </w:p>
    <w:p>
      <w:pPr>
        <w:pStyle w:val="BodyText"/>
      </w:pPr>
      <w:r>
        <w:t xml:space="preserve">Both statements can be true, depending on what you mean by them.</w:t>
      </w:r>
    </w:p>
    <w:p>
      <w:pPr>
        <w:pStyle w:val="BodyText"/>
      </w:pPr>
      <w:r>
        <w:t xml:space="preserve">Here’s what I think is worth insisting on:</w:t>
      </w:r>
    </w:p>
    <w:p>
      <w:pPr>
        <w:pStyle w:val="BodyText"/>
      </w:pPr>
      <w:r>
        <w:rPr>
          <w:b/>
          <w:bCs/>
        </w:rPr>
        <w:t xml:space="preserve">A second chance is not a right. It’s a process with conditions.</w:t>
      </w:r>
    </w:p>
    <w:p>
      <w:pPr>
        <w:pStyle w:val="BodyText"/>
      </w:pPr>
      <w:r>
        <w:t xml:space="preserve">Redemption is not “forgive and forget.”</w:t>
      </w:r>
      <w:r>
        <w:br/>
      </w:r>
      <w:r>
        <w:t xml:space="preserve">It’s not “I said sorry, now I’m clean.”</w:t>
      </w:r>
      <w:r>
        <w:br/>
      </w:r>
      <w:r>
        <w:t xml:space="preserve">It’s not “stop bringing it up.”</w:t>
      </w:r>
      <w:r>
        <w:br/>
      </w:r>
      <w:r>
        <w:t xml:space="preserve">It’s not “you’re obligated to let me back in.”</w:t>
      </w:r>
    </w:p>
    <w:p>
      <w:pPr>
        <w:pStyle w:val="BodyText"/>
      </w:pPr>
      <w:r>
        <w:t xml:space="preserve">Real redemption looks like:</w:t>
      </w:r>
      <w:r>
        <w:t xml:space="preserve"> </w:t>
      </w:r>
      <w:r>
        <w:t xml:space="preserve">- admitting the truth without minimising it</w:t>
      </w:r>
      <w:r>
        <w:t xml:space="preserve"> </w:t>
      </w:r>
      <w:r>
        <w:t xml:space="preserve">- accepting consequences without bargaining</w:t>
      </w:r>
      <w:r>
        <w:t xml:space="preserve"> </w:t>
      </w:r>
      <w:r>
        <w:t xml:space="preserve">- making restitution where possible</w:t>
      </w:r>
      <w:r>
        <w:t xml:space="preserve"> </w:t>
      </w:r>
      <w:r>
        <w:t xml:space="preserve">- sustained behaviour change over time</w:t>
      </w:r>
      <w:r>
        <w:t xml:space="preserve"> </w:t>
      </w:r>
      <w:r>
        <w:t xml:space="preserve">- humility that doesn’t demand applause</w:t>
      </w:r>
      <w:r>
        <w:t xml:space="preserve"> </w:t>
      </w:r>
      <w:r>
        <w:t xml:space="preserve">- accepting ongoing boundaries without resentment</w:t>
      </w:r>
      <w:r>
        <w:t xml:space="preserve"> </w:t>
      </w:r>
      <w:r>
        <w:t xml:space="preserve">- being willing to be seen accurately, even when it hurts</w:t>
      </w:r>
    </w:p>
    <w:p>
      <w:pPr>
        <w:pStyle w:val="BodyText"/>
      </w:pPr>
      <w:r>
        <w:t xml:space="preserve">And even then, some doors don’t reopen. Sometimes that’s fair. Sometimes the damage is too deep. Sometimes the trust is gone. Sometimes the risk is too high. Sometimes the victims have every right to say: “You don’t get access to me ever again.”</w:t>
      </w:r>
    </w:p>
    <w:p>
      <w:pPr>
        <w:pStyle w:val="BodyText"/>
      </w:pPr>
      <w:r>
        <w:t xml:space="preserve">That boundary is sacred.</w:t>
      </w:r>
    </w:p>
    <w:p>
      <w:pPr>
        <w:pStyle w:val="BodyText"/>
      </w:pPr>
      <w:r>
        <w:t xml:space="preserve">But here’s the other side:</w:t>
      </w:r>
    </w:p>
    <w:p>
      <w:pPr>
        <w:pStyle w:val="BodyText"/>
      </w:pPr>
      <w:r>
        <w:t xml:space="preserve">If we design a moral world where no one can move from guilt to repair — where the only option is permanent identity condemnation — we are building a world that encourages denial and hiding. We’re building a world where the only safe posture is self-righteousness.</w:t>
      </w:r>
    </w:p>
    <w:p>
      <w:pPr>
        <w:pStyle w:val="BodyText"/>
      </w:pPr>
      <w:r>
        <w:t xml:space="preserve">And self-righteousness is not safety. It’s just aggression with better marketing.</w:t>
      </w:r>
    </w:p>
    <w:p>
      <w:r>
        <w:pict>
          <v:rect style="width:0;height:1.5pt" o:hralign="center" o:hrstd="t" o:hr="t"/>
        </w:pict>
      </w:r>
    </w:p>
    <w:bookmarkEnd w:id="220"/>
    <w:bookmarkStart w:id="221" w:name="X3e6aafcb63506fb2213dcdd5760cd8e9eb5d923"/>
    <w:p>
      <w:pPr>
        <w:pStyle w:val="Heading2"/>
      </w:pPr>
      <w:r>
        <w:t xml:space="preserve">7) The line problem: where do we write people off?</w:t>
      </w:r>
    </w:p>
    <w:p>
      <w:pPr>
        <w:pStyle w:val="FirstParagraph"/>
      </w:pPr>
      <w:r>
        <w:t xml:space="preserve">This is the question underneath all the shouting.</w:t>
      </w:r>
    </w:p>
    <w:p>
      <w:pPr>
        <w:pStyle w:val="BodyText"/>
      </w:pPr>
      <w:r>
        <w:t xml:space="preserve">At what level of harm do we write someone off permanently?</w:t>
      </w:r>
    </w:p>
    <w:p>
      <w:pPr>
        <w:pStyle w:val="BodyText"/>
      </w:pPr>
      <w:r>
        <w:t xml:space="preserve">If the threshold is “any harm,” then no one survives it. Every parent fails. Every partner fails. Every friend fails. Every human fails. The only difference is what gets noticed and what gets hidden.</w:t>
      </w:r>
    </w:p>
    <w:p>
      <w:pPr>
        <w:pStyle w:val="BodyText"/>
      </w:pPr>
      <w:r>
        <w:t xml:space="preserve">If the threshold is “serious harm,” then we need to define serious. And that’s where the work begins — not the slogans.</w:t>
      </w:r>
    </w:p>
    <w:p>
      <w:pPr>
        <w:pStyle w:val="BodyText"/>
      </w:pPr>
      <w:r>
        <w:t xml:space="preserve">Because real ethics has to make distinctions:</w:t>
      </w:r>
      <w:r>
        <w:t xml:space="preserve"> </w:t>
      </w:r>
      <w:r>
        <w:t xml:space="preserve">- one-off vs pattern</w:t>
      </w:r>
      <w:r>
        <w:t xml:space="preserve"> </w:t>
      </w:r>
      <w:r>
        <w:t xml:space="preserve">- impulsive vs premeditated</w:t>
      </w:r>
      <w:r>
        <w:t xml:space="preserve"> </w:t>
      </w:r>
      <w:r>
        <w:t xml:space="preserve">- power imbalance vs peer conflict</w:t>
      </w:r>
      <w:r>
        <w:t xml:space="preserve"> </w:t>
      </w:r>
      <w:r>
        <w:t xml:space="preserve">- remorse + repair vs denial + repetition</w:t>
      </w:r>
      <w:r>
        <w:t xml:space="preserve"> </w:t>
      </w:r>
      <w:r>
        <w:t xml:space="preserve">- treatable risk vs persistent predation</w:t>
      </w:r>
    </w:p>
    <w:p>
      <w:pPr>
        <w:pStyle w:val="BodyText"/>
      </w:pPr>
      <w:r>
        <w:t xml:space="preserve">A mature framework doesn’t excuse harm — it</w:t>
      </w:r>
      <w:r>
        <w:t xml:space="preserve"> </w:t>
      </w:r>
      <w:r>
        <w:rPr>
          <w:i/>
          <w:iCs/>
        </w:rPr>
        <w:t xml:space="preserve">classifies risk and responsibility</w:t>
      </w:r>
      <w:r>
        <w:t xml:space="preserve"> </w:t>
      </w:r>
      <w:r>
        <w:t xml:space="preserve">accurately.</w:t>
      </w:r>
    </w:p>
    <w:p>
      <w:pPr>
        <w:pStyle w:val="BodyText"/>
      </w:pPr>
      <w:r>
        <w:t xml:space="preserve">Because “monster” is not a category that helps. It’s a word that makes us feel clean. It’s a word that lets us stop thinking.</w:t>
      </w:r>
    </w:p>
    <w:p>
      <w:pPr>
        <w:pStyle w:val="BodyText"/>
      </w:pPr>
      <w:r>
        <w:t xml:space="preserve">And I’m suspicious of anything that makes us stop thinking.</w:t>
      </w:r>
    </w:p>
    <w:p>
      <w:r>
        <w:pict>
          <v:rect style="width:0;height:1.5pt" o:hralign="center" o:hrstd="t" o:hr="t"/>
        </w:pict>
      </w:r>
    </w:p>
    <w:bookmarkEnd w:id="221"/>
    <w:bookmarkStart w:id="222" w:name="Xe1cc056585f6f05489b29355c6e3142428cfd69"/>
    <w:p>
      <w:pPr>
        <w:pStyle w:val="Heading2"/>
      </w:pPr>
      <w:r>
        <w:t xml:space="preserve">8) What I actually want: a framework that reduces harm</w:t>
      </w:r>
    </w:p>
    <w:p>
      <w:pPr>
        <w:pStyle w:val="FirstParagraph"/>
      </w:pPr>
      <w:r>
        <w:t xml:space="preserve">So if I’m not here to defend perpetrators, what am I here to defend?</w:t>
      </w:r>
    </w:p>
    <w:p>
      <w:pPr>
        <w:pStyle w:val="BodyText"/>
      </w:pPr>
      <w:r>
        <w:t xml:space="preserve">I’m here to defend reality. I’m here to defend the idea that our moral language should make us</w:t>
      </w:r>
      <w:r>
        <w:t xml:space="preserve"> </w:t>
      </w:r>
      <w:r>
        <w:rPr>
          <w:i/>
          <w:iCs/>
        </w:rPr>
        <w:t xml:space="preserve">more effective</w:t>
      </w:r>
      <w:r>
        <w:t xml:space="preserve">, not more sanctimonious.</w:t>
      </w:r>
    </w:p>
    <w:p>
      <w:pPr>
        <w:pStyle w:val="BodyText"/>
      </w:pPr>
      <w:r>
        <w:t xml:space="preserve">I want a framework that can hold these truths at the same time:</w:t>
      </w:r>
    </w:p>
    <w:p>
      <w:pPr>
        <w:pStyle w:val="Compact"/>
        <w:numPr>
          <w:ilvl w:val="0"/>
          <w:numId w:val="1079"/>
        </w:numPr>
      </w:pPr>
      <w:r>
        <w:t xml:space="preserve">Harm is real and must be named.</w:t>
      </w:r>
      <w:r>
        <w:br/>
      </w:r>
    </w:p>
    <w:p>
      <w:pPr>
        <w:pStyle w:val="Compact"/>
        <w:numPr>
          <w:ilvl w:val="0"/>
          <w:numId w:val="1079"/>
        </w:numPr>
      </w:pPr>
      <w:r>
        <w:t xml:space="preserve">Some people are dangerous and must be stopped.</w:t>
      </w:r>
      <w:r>
        <w:br/>
      </w:r>
    </w:p>
    <w:p>
      <w:pPr>
        <w:pStyle w:val="Compact"/>
        <w:numPr>
          <w:ilvl w:val="0"/>
          <w:numId w:val="1079"/>
        </w:numPr>
      </w:pPr>
      <w:r>
        <w:t xml:space="preserve">Victims deserve safety, support, and boundaries.</w:t>
      </w:r>
      <w:r>
        <w:br/>
      </w:r>
    </w:p>
    <w:p>
      <w:pPr>
        <w:pStyle w:val="Compact"/>
        <w:numPr>
          <w:ilvl w:val="0"/>
          <w:numId w:val="1079"/>
        </w:numPr>
      </w:pPr>
      <w:r>
        <w:t xml:space="preserve">Accountability must be non-negotiable.</w:t>
      </w:r>
      <w:r>
        <w:br/>
      </w:r>
    </w:p>
    <w:p>
      <w:pPr>
        <w:pStyle w:val="Compact"/>
        <w:numPr>
          <w:ilvl w:val="0"/>
          <w:numId w:val="1079"/>
        </w:numPr>
      </w:pPr>
      <w:r>
        <w:t xml:space="preserve">People are complicated and not reducible to labels.</w:t>
      </w:r>
      <w:r>
        <w:br/>
      </w:r>
    </w:p>
    <w:p>
      <w:pPr>
        <w:pStyle w:val="Compact"/>
        <w:numPr>
          <w:ilvl w:val="0"/>
          <w:numId w:val="1079"/>
        </w:numPr>
      </w:pPr>
      <w:r>
        <w:t xml:space="preserve">Change is possible for some, not all.</w:t>
      </w:r>
      <w:r>
        <w:br/>
      </w:r>
    </w:p>
    <w:p>
      <w:pPr>
        <w:pStyle w:val="Compact"/>
        <w:numPr>
          <w:ilvl w:val="0"/>
          <w:numId w:val="1079"/>
        </w:numPr>
      </w:pPr>
      <w:r>
        <w:t xml:space="preserve">Redemption must be earned, not granted.</w:t>
      </w:r>
      <w:r>
        <w:br/>
      </w:r>
    </w:p>
    <w:p>
      <w:pPr>
        <w:pStyle w:val="Compact"/>
        <w:numPr>
          <w:ilvl w:val="0"/>
          <w:numId w:val="1079"/>
        </w:numPr>
      </w:pPr>
      <w:r>
        <w:t xml:space="preserve">Permanent damnation as a default is a lazy moral posture that increases denial and hides risk.</w:t>
      </w:r>
    </w:p>
    <w:p>
      <w:pPr>
        <w:pStyle w:val="FirstParagraph"/>
      </w:pPr>
      <w:r>
        <w:t xml:space="preserve">That’s not “both-sides-ing.” That’s not moral cowardice. That’s ethics with teeth.</w:t>
      </w:r>
    </w:p>
    <w:p>
      <w:pPr>
        <w:pStyle w:val="BodyText"/>
      </w:pPr>
      <w:r>
        <w:t xml:space="preserve">It says: protect people, stop harm, demand truth, and still keep the door open — not to access victims, not to erase consequences — but to the possibility that a person can become less dangerous, more honest, more accountable, and more human.</w:t>
      </w:r>
    </w:p>
    <w:p>
      <w:pPr>
        <w:pStyle w:val="BodyText"/>
      </w:pPr>
      <w:r>
        <w:t xml:space="preserve">Because if we can’t imagine that, then all we’re left with is exile and rage.</w:t>
      </w:r>
    </w:p>
    <w:p>
      <w:pPr>
        <w:pStyle w:val="BodyText"/>
      </w:pPr>
      <w:r>
        <w:t xml:space="preserve">And that is not healing. That is a cycle.</w:t>
      </w:r>
    </w:p>
    <w:p>
      <w:r>
        <w:pict>
          <v:rect style="width:0;height:1.5pt" o:hralign="center" o:hrstd="t" o:hr="t"/>
        </w:pict>
      </w:r>
    </w:p>
    <w:bookmarkEnd w:id="222"/>
    <w:bookmarkStart w:id="223" w:name="the-quiet-hypocrisy-we-dont-talk-about"/>
    <w:p>
      <w:pPr>
        <w:pStyle w:val="Heading2"/>
      </w:pPr>
      <w:r>
        <w:t xml:space="preserve">9) The quiet hypocrisy we don’t talk about</w:t>
      </w:r>
    </w:p>
    <w:p>
      <w:pPr>
        <w:pStyle w:val="FirstParagraph"/>
      </w:pPr>
      <w:r>
        <w:t xml:space="preserve">Here’s another reason the binary bothers me.</w:t>
      </w:r>
    </w:p>
    <w:p>
      <w:pPr>
        <w:pStyle w:val="BodyText"/>
      </w:pPr>
      <w:r>
        <w:t xml:space="preserve">A lot of people who are loud about “perps are monsters” are not actually against harm.</w:t>
      </w:r>
    </w:p>
    <w:p>
      <w:pPr>
        <w:pStyle w:val="BodyText"/>
      </w:pPr>
      <w:r>
        <w:t xml:space="preserve">They’re against</w:t>
      </w:r>
      <w:r>
        <w:t xml:space="preserve"> </w:t>
      </w:r>
      <w:r>
        <w:rPr>
          <w:i/>
          <w:iCs/>
        </w:rPr>
        <w:t xml:space="preserve">being associated with harm</w:t>
      </w:r>
      <w:r>
        <w:t xml:space="preserve">.</w:t>
      </w:r>
    </w:p>
    <w:p>
      <w:pPr>
        <w:pStyle w:val="BodyText"/>
      </w:pPr>
      <w:r>
        <w:t xml:space="preserve">They love the performance of condemnation because it signals, “I am safe, I am pure, I am good.” It’s identity laundering.</w:t>
      </w:r>
    </w:p>
    <w:p>
      <w:pPr>
        <w:pStyle w:val="BodyText"/>
      </w:pPr>
      <w:r>
        <w:t xml:space="preserve">Meanwhile, in private, they’re still manipulative, avoidant, selfish, controlling, or cruel — just not in ways that fit the headline definitions. They’re still doing harm, but it’s the socially acceptable kind.</w:t>
      </w:r>
    </w:p>
    <w:p>
      <w:pPr>
        <w:pStyle w:val="BodyText"/>
      </w:pPr>
      <w:r>
        <w:t xml:space="preserve">So the binary doesn’t eliminate harm. It just picks which harms are fashionable to condemn.</w:t>
      </w:r>
    </w:p>
    <w:p>
      <w:pPr>
        <w:pStyle w:val="BodyText"/>
      </w:pPr>
      <w:r>
        <w:t xml:space="preserve">And that’s why I keep saying: we need criteria, not vibes.</w:t>
      </w:r>
    </w:p>
    <w:p>
      <w:r>
        <w:pict>
          <v:rect style="width:0;height:1.5pt" o:hralign="center" o:hrstd="t" o:hr="t"/>
        </w:pict>
      </w:r>
    </w:p>
    <w:bookmarkEnd w:id="223"/>
    <w:bookmarkStart w:id="224" w:name="the-questions-i-cant-let-go-of"/>
    <w:p>
      <w:pPr>
        <w:pStyle w:val="Heading2"/>
      </w:pPr>
      <w:r>
        <w:t xml:space="preserve">10) The questions I can’t let go of</w:t>
      </w:r>
    </w:p>
    <w:p>
      <w:pPr>
        <w:pStyle w:val="FirstParagraph"/>
      </w:pPr>
      <w:r>
        <w:t xml:space="preserve">So I’m left with questions. Not the kind you ask to sound deep. The kind you ask because the answers shape how we build a humane society.</w:t>
      </w:r>
    </w:p>
    <w:p>
      <w:pPr>
        <w:pStyle w:val="Compact"/>
        <w:numPr>
          <w:ilvl w:val="0"/>
          <w:numId w:val="1080"/>
        </w:numPr>
      </w:pPr>
      <w:r>
        <w:t xml:space="preserve">Does earning shame mean you can never spend it?</w:t>
      </w:r>
      <w:r>
        <w:br/>
      </w:r>
    </w:p>
    <w:p>
      <w:pPr>
        <w:pStyle w:val="Compact"/>
        <w:numPr>
          <w:ilvl w:val="0"/>
          <w:numId w:val="1080"/>
        </w:numPr>
      </w:pPr>
      <w:r>
        <w:t xml:space="preserve">Do we believe in any pathway from guilt to repair?</w:t>
      </w:r>
      <w:r>
        <w:br/>
      </w:r>
    </w:p>
    <w:p>
      <w:pPr>
        <w:pStyle w:val="Compact"/>
        <w:numPr>
          <w:ilvl w:val="0"/>
          <w:numId w:val="1080"/>
        </w:numPr>
      </w:pPr>
      <w:r>
        <w:t xml:space="preserve">What does “repair” actually require, and who defines it?</w:t>
      </w:r>
      <w:r>
        <w:br/>
      </w:r>
    </w:p>
    <w:p>
      <w:pPr>
        <w:pStyle w:val="Compact"/>
        <w:numPr>
          <w:ilvl w:val="0"/>
          <w:numId w:val="1080"/>
        </w:numPr>
      </w:pPr>
      <w:r>
        <w:t xml:space="preserve">What harms make someone permanently unsafe — and how do we know?</w:t>
      </w:r>
      <w:r>
        <w:br/>
      </w:r>
    </w:p>
    <w:p>
      <w:pPr>
        <w:pStyle w:val="Compact"/>
        <w:numPr>
          <w:ilvl w:val="0"/>
          <w:numId w:val="1080"/>
        </w:numPr>
      </w:pPr>
      <w:r>
        <w:t xml:space="preserve">How do we protect victims without turning trauma into a moral caste system?</w:t>
      </w:r>
      <w:r>
        <w:br/>
      </w:r>
    </w:p>
    <w:p>
      <w:pPr>
        <w:pStyle w:val="Compact"/>
        <w:numPr>
          <w:ilvl w:val="0"/>
          <w:numId w:val="1080"/>
        </w:numPr>
      </w:pPr>
      <w:r>
        <w:t xml:space="preserve">How do we stop ongoing harm without dehumanising people into caricatures?</w:t>
      </w:r>
      <w:r>
        <w:br/>
      </w:r>
    </w:p>
    <w:p>
      <w:pPr>
        <w:pStyle w:val="Compact"/>
        <w:numPr>
          <w:ilvl w:val="0"/>
          <w:numId w:val="1080"/>
        </w:numPr>
      </w:pPr>
      <w:r>
        <w:t xml:space="preserve">How do we build communities where confession and accountability are possible, without making it a stage for manipulation?</w:t>
      </w:r>
      <w:r>
        <w:br/>
      </w:r>
    </w:p>
    <w:p>
      <w:pPr>
        <w:pStyle w:val="Compact"/>
        <w:numPr>
          <w:ilvl w:val="0"/>
          <w:numId w:val="1080"/>
        </w:numPr>
      </w:pPr>
      <w:r>
        <w:t xml:space="preserve">Where’s the line between “safety boundary” and “tribal purity”?</w:t>
      </w:r>
    </w:p>
    <w:p>
      <w:pPr>
        <w:pStyle w:val="FirstParagraph"/>
      </w:pPr>
      <w:r>
        <w:t xml:space="preserve">And maybe the hardest one:</w:t>
      </w:r>
    </w:p>
    <w:p>
      <w:pPr>
        <w:pStyle w:val="Compact"/>
        <w:numPr>
          <w:ilvl w:val="0"/>
          <w:numId w:val="1081"/>
        </w:numPr>
      </w:pPr>
      <w:r>
        <w:t xml:space="preserve">If we keep dividing the world into good people and bad people, are we actually reducing harm — or are we just feeding the part of ourselves that wants to feel clean?</w:t>
      </w:r>
    </w:p>
    <w:p>
      <w:pPr>
        <w:pStyle w:val="FirstParagraph"/>
      </w:pPr>
      <w:r>
        <w:t xml:space="preserve">Because I don’t think anyone gets clean that way.</w:t>
      </w:r>
    </w:p>
    <w:p>
      <w:pPr>
        <w:pStyle w:val="BodyText"/>
      </w:pPr>
      <w:r>
        <w:t xml:space="preserve">I think we get safer — and more honest — when we accept the uncomfortable truth:</w:t>
      </w:r>
    </w:p>
    <w:p>
      <w:pPr>
        <w:pStyle w:val="BodyText"/>
      </w:pPr>
      <w:r>
        <w:t xml:space="preserve">Most people aren’t angels or demons.</w:t>
      </w:r>
      <w:r>
        <w:br/>
      </w:r>
      <w:r>
        <w:t xml:space="preserve">Most people are mixtures.</w:t>
      </w:r>
      <w:r>
        <w:br/>
      </w:r>
      <w:r>
        <w:t xml:space="preserve">And our job isn’t to perform purity.</w:t>
      </w:r>
    </w:p>
    <w:p>
      <w:pPr>
        <w:pStyle w:val="BodyText"/>
      </w:pPr>
      <w:r>
        <w:t xml:space="preserve">Our job is to reduce harm, protect the vulnerable, tell the truth, and build pathways that make accountability real.</w:t>
      </w:r>
    </w:p>
    <w:p>
      <w:pPr>
        <w:pStyle w:val="BodyText"/>
      </w:pPr>
      <w:r>
        <w:t xml:space="preserve">Not sentimental. Not naive. Real.</w:t>
      </w:r>
    </w:p>
    <w:p>
      <w:pPr>
        <w:pStyle w:val="BodyText"/>
      </w:pPr>
      <w:r>
        <w:t xml:space="preserve">That’s the scaffold I want.</w:t>
      </w:r>
      <w:r>
        <w:br/>
      </w:r>
      <w:r>
        <w:t xml:space="preserve">Not a sorting machine.</w:t>
      </w:r>
    </w:p>
    <w:p>
      <w:pPr>
        <w:pStyle w:val="BodyText"/>
      </w:pPr>
      <w:r>
        <w:t xml:space="preserve">A map.</w:t>
      </w:r>
    </w:p>
    <w:p>
      <w:pPr>
        <w:pStyle w:val="BodyText"/>
      </w:pPr>
      <w:r>
        <w:t xml:space="preserve">A map that admits complexity, insists on boundaries, and still refuses to pretend that a human being is one thing forever.</w:t>
      </w:r>
    </w:p>
    <w:p>
      <w:pPr>
        <w:pStyle w:val="BodyText"/>
      </w:pPr>
      <w:r>
        <w:t xml:space="preserve">Because the minute we pretend that, we stop trying to understand the machinery of harm.</w:t>
      </w:r>
    </w:p>
    <w:p>
      <w:pPr>
        <w:pStyle w:val="BodyText"/>
      </w:pPr>
      <w:r>
        <w:t xml:space="preserve">And once we stop understanding, we start repeating it.</w:t>
      </w:r>
    </w:p>
    <w:p>
      <w:r>
        <w:br w:type="page"/>
      </w:r>
    </w:p>
    <w:bookmarkEnd w:id="224"/>
    <w:bookmarkEnd w:id="225"/>
    <w:bookmarkStart w:id="226" w:name="Xb4a7e228b627fe2fd6a1e5fb668e5ab5492a99e"/>
    <w:p>
      <w:pPr>
        <w:pStyle w:val="Heading1"/>
      </w:pPr>
      <w:r>
        <w:t xml:space="preserve">From Lightning to Language : How Abstraction Carried Us from Electrons to English</w:t>
      </w:r>
    </w:p>
    <w:p>
      <w:pPr>
        <w:pStyle w:val="FirstParagraph"/>
      </w:pPr>
      <w:r>
        <w:t xml:space="preserve">There is something faintly absurd about the modern computer.</w:t>
      </w:r>
    </w:p>
    <w:p>
      <w:pPr>
        <w:pStyle w:val="BodyText"/>
      </w:pPr>
      <w:r>
        <w:t xml:space="preserve">At its heart, it is nothing but disciplined electricity. No insight. No</w:t>
      </w:r>
      <w:r>
        <w:t xml:space="preserve"> </w:t>
      </w:r>
      <w:r>
        <w:t xml:space="preserve">intuition. Just switches — billions of them — toggling on and off with</w:t>
      </w:r>
      <w:r>
        <w:t xml:space="preserve"> </w:t>
      </w:r>
      <w:r>
        <w:t xml:space="preserve">monastic dedication. And yet, from these microscopic flickers, we have</w:t>
      </w:r>
      <w:r>
        <w:t xml:space="preserve"> </w:t>
      </w:r>
      <w:r>
        <w:t xml:space="preserve">built systems capable of translating languages, modeling galaxies,</w:t>
      </w:r>
      <w:r>
        <w:t xml:space="preserve"> </w:t>
      </w:r>
      <w:r>
        <w:t xml:space="preserve">diagnosing diseases, and responding to the politely phrased existential</w:t>
      </w:r>
      <w:r>
        <w:t xml:space="preserve"> </w:t>
      </w:r>
      <w:r>
        <w:t xml:space="preserve">crises of their users.</w:t>
      </w:r>
    </w:p>
    <w:p>
      <w:pPr>
        <w:pStyle w:val="BodyText"/>
      </w:pPr>
      <w:r>
        <w:t xml:space="preserve">This did not happen because computers became mystical.</w:t>
      </w:r>
    </w:p>
    <w:p>
      <w:pPr>
        <w:pStyle w:val="BodyText"/>
      </w:pPr>
      <w:r>
        <w:t xml:space="preserve">It happened because humans became masters of abstraction.</w:t>
      </w:r>
    </w:p>
    <w:p>
      <w:pPr>
        <w:pStyle w:val="BodyText"/>
      </w:pPr>
      <w:r>
        <w:t xml:space="preserve">PART I — THE PHYSICAL LAYER: ELECTRONS AND LOGIC</w:t>
      </w:r>
    </w:p>
    <w:p>
      <w:pPr>
        <w:pStyle w:val="BodyText"/>
      </w:pPr>
      <w:r>
        <w:t xml:space="preserve">Every computer begins with physics. A transistor — the fundamental</w:t>
      </w:r>
      <w:r>
        <w:t xml:space="preserve"> </w:t>
      </w:r>
      <w:r>
        <w:t xml:space="preserve">building block of modern processors — is simply a controllable switch.</w:t>
      </w:r>
      <w:r>
        <w:t xml:space="preserve"> </w:t>
      </w:r>
      <w:r>
        <w:t xml:space="preserve">When voltage is applied, it allows current to flow. When removed, it</w:t>
      </w:r>
      <w:r>
        <w:t xml:space="preserve"> </w:t>
      </w:r>
      <w:r>
        <w:t xml:space="preserve">does not.</w:t>
      </w:r>
    </w:p>
    <w:p>
      <w:pPr>
        <w:pStyle w:val="BodyText"/>
      </w:pPr>
      <w:r>
        <w:t xml:space="preserve">On = 1</w:t>
      </w:r>
      <w:r>
        <w:t xml:space="preserve"> </w:t>
      </w:r>
      <w:r>
        <w:t xml:space="preserve">Off = 0</w:t>
      </w:r>
    </w:p>
    <w:p>
      <w:pPr>
        <w:pStyle w:val="BodyText"/>
      </w:pPr>
      <w:r>
        <w:t xml:space="preserve">Binary was not chosen because it was elegant. It was chosen because it</w:t>
      </w:r>
      <w:r>
        <w:t xml:space="preserve"> </w:t>
      </w:r>
      <w:r>
        <w:t xml:space="preserve">was reliable. Two stable states are easier to distinguish than ten.</w:t>
      </w:r>
    </w:p>
    <w:p>
      <w:pPr>
        <w:pStyle w:val="BodyText"/>
      </w:pPr>
      <w:r>
        <w:t xml:space="preserve">George Boole (1854) provided the conceptual blueprint: logical</w:t>
      </w:r>
      <w:r>
        <w:t xml:space="preserve"> </w:t>
      </w:r>
      <w:r>
        <w:t xml:space="preserve">operations (AND, OR, NOT) could be represented algebraically. A century</w:t>
      </w:r>
      <w:r>
        <w:t xml:space="preserve"> </w:t>
      </w:r>
      <w:r>
        <w:t xml:space="preserve">later, Claude Shannon demonstrated that electrical circuits could</w:t>
      </w:r>
      <w:r>
        <w:t xml:space="preserve"> </w:t>
      </w:r>
      <w:r>
        <w:t xml:space="preserve">implement Boolean logic.</w:t>
      </w:r>
    </w:p>
    <w:p>
      <w:pPr>
        <w:pStyle w:val="BodyText"/>
      </w:pPr>
      <w:r>
        <w:t xml:space="preserve">This insight transformed electricity into a reasoning medium.</w:t>
      </w:r>
    </w:p>
    <w:p>
      <w:pPr>
        <w:pStyle w:val="BodyText"/>
      </w:pPr>
      <w:r>
        <w:t xml:space="preserve">Logic gates emerged: - AND gates output 1 only if both inputs are 1. -</w:t>
      </w:r>
      <w:r>
        <w:t xml:space="preserve"> </w:t>
      </w:r>
      <w:r>
        <w:t xml:space="preserve">OR gates output 1 if either input is 1. - NOT gates invert input.</w:t>
      </w:r>
    </w:p>
    <w:p>
      <w:pPr>
        <w:pStyle w:val="BodyText"/>
      </w:pPr>
      <w:r>
        <w:t xml:space="preserve">Combine enough gates, and you can build adders. Combine adders, and you</w:t>
      </w:r>
      <w:r>
        <w:t xml:space="preserve"> </w:t>
      </w:r>
      <w:r>
        <w:t xml:space="preserve">build arithmetic units. Combine those, and you construct a CPU.</w:t>
      </w:r>
    </w:p>
    <w:p>
      <w:pPr>
        <w:pStyle w:val="BodyText"/>
      </w:pPr>
      <w:r>
        <w:t xml:space="preserve">The CPU does not “think.” It evaluates logic millions — now billions —</w:t>
      </w:r>
      <w:r>
        <w:t xml:space="preserve"> </w:t>
      </w:r>
      <w:r>
        <w:t xml:space="preserve">of times per second.</w:t>
      </w:r>
    </w:p>
    <w:p>
      <w:pPr>
        <w:pStyle w:val="BodyText"/>
      </w:pPr>
      <w:r>
        <w:t xml:space="preserve">PART II — MACHINE CODE AND THE VON NEUMANN LEAP</w:t>
      </w:r>
    </w:p>
    <w:p>
      <w:pPr>
        <w:pStyle w:val="BodyText"/>
      </w:pPr>
      <w:r>
        <w:t xml:space="preserve">Early machines like ENIAC required physical rewiring to change behavior.</w:t>
      </w:r>
      <w:r>
        <w:t xml:space="preserve"> </w:t>
      </w:r>
      <w:r>
        <w:t xml:space="preserve">Programming meant plugging cables.</w:t>
      </w:r>
    </w:p>
    <w:p>
      <w:pPr>
        <w:pStyle w:val="BodyText"/>
      </w:pPr>
      <w:r>
        <w:t xml:space="preserve">John von Neumann proposed something revolutionary: store instructions in</w:t>
      </w:r>
      <w:r>
        <w:t xml:space="preserve"> </w:t>
      </w:r>
      <w:r>
        <w:t xml:space="preserve">memory alongside data. Programs became data.</w:t>
      </w:r>
    </w:p>
    <w:p>
      <w:pPr>
        <w:pStyle w:val="BodyText"/>
      </w:pPr>
      <w:r>
        <w:t xml:space="preserve">Memory became a long sequence of addressable locations. Each location</w:t>
      </w:r>
      <w:r>
        <w:t xml:space="preserve"> </w:t>
      </w:r>
      <w:r>
        <w:t xml:space="preserve">stored bits. A machine instruction — for example, “add these two</w:t>
      </w:r>
      <w:r>
        <w:t xml:space="preserve"> </w:t>
      </w:r>
      <w:r>
        <w:t xml:space="preserve">numbers” — was itself encoded as binary.</w:t>
      </w:r>
    </w:p>
    <w:p>
      <w:pPr>
        <w:pStyle w:val="BodyText"/>
      </w:pPr>
      <w:r>
        <w:t xml:space="preserve">Machine code consists of: - Opcode (what operation to perform) -</w:t>
      </w:r>
      <w:r>
        <w:t xml:space="preserve"> </w:t>
      </w:r>
      <w:r>
        <w:t xml:space="preserve">Operands (what data to use)</w:t>
      </w:r>
    </w:p>
    <w:p>
      <w:pPr>
        <w:pStyle w:val="BodyText"/>
      </w:pPr>
      <w:r>
        <w:t xml:space="preserve">Example (conceptual): 10110000 01100001</w:t>
      </w:r>
    </w:p>
    <w:p>
      <w:pPr>
        <w:pStyle w:val="BodyText"/>
      </w:pPr>
      <w:r>
        <w:t xml:space="preserve">To humans, noise. To a processor, a precise command.</w:t>
      </w:r>
    </w:p>
    <w:p>
      <w:pPr>
        <w:pStyle w:val="BodyText"/>
      </w:pPr>
      <w:r>
        <w:t xml:space="preserve">The CPU cycle emerged: 1. Fetch instruction 2. Decode instruction 3.</w:t>
      </w:r>
      <w:r>
        <w:t xml:space="preserve"> </w:t>
      </w:r>
      <w:r>
        <w:t xml:space="preserve">Execute instruction 4. Repeat</w:t>
      </w:r>
    </w:p>
    <w:p>
      <w:pPr>
        <w:pStyle w:val="BodyText"/>
      </w:pPr>
      <w:r>
        <w:t xml:space="preserve">This loop — simple and relentless — powers everything from spreadsheets</w:t>
      </w:r>
      <w:r>
        <w:t xml:space="preserve"> </w:t>
      </w:r>
      <w:r>
        <w:t xml:space="preserve">to spacecraft.</w:t>
      </w:r>
    </w:p>
    <w:p>
      <w:pPr>
        <w:pStyle w:val="BodyText"/>
      </w:pPr>
      <w:r>
        <w:t xml:space="preserve">PART III — ASSEMBLY AND COMPILERS: TRANSLATION LAYERS</w:t>
      </w:r>
    </w:p>
    <w:p>
      <w:pPr>
        <w:pStyle w:val="BodyText"/>
      </w:pPr>
      <w:r>
        <w:t xml:space="preserve">Machine code is inhospitable to humans.</w:t>
      </w:r>
    </w:p>
    <w:p>
      <w:pPr>
        <w:pStyle w:val="BodyText"/>
      </w:pPr>
      <w:r>
        <w:t xml:space="preserve">Assembly language introduced mnemonics: MOV A, 5 ADD A, 10</w:t>
      </w:r>
    </w:p>
    <w:p>
      <w:pPr>
        <w:pStyle w:val="BodyText"/>
      </w:pPr>
      <w:r>
        <w:t xml:space="preserve">An assembler translated these into binary. Still low-level, but</w:t>
      </w:r>
      <w:r>
        <w:t xml:space="preserve"> </w:t>
      </w:r>
      <w:r>
        <w:t xml:space="preserve">survivable.</w:t>
      </w:r>
    </w:p>
    <w:p>
      <w:pPr>
        <w:pStyle w:val="BodyText"/>
      </w:pPr>
      <w:r>
        <w:t xml:space="preserve">High-level languages emerged next: - FORTRAN (1957) for scientific</w:t>
      </w:r>
      <w:r>
        <w:t xml:space="preserve"> </w:t>
      </w:r>
      <w:r>
        <w:t xml:space="preserve">computing - COBOL (1959) for business data processing - C (1972) for</w:t>
      </w:r>
      <w:r>
        <w:t xml:space="preserve"> </w:t>
      </w:r>
      <w:r>
        <w:t xml:space="preserve">systems programming</w:t>
      </w:r>
    </w:p>
    <w:p>
      <w:pPr>
        <w:pStyle w:val="BodyText"/>
      </w:pPr>
      <w:r>
        <w:t xml:space="preserve">These languages abstracted memory addresses, registers, and instruction</w:t>
      </w:r>
      <w:r>
        <w:t xml:space="preserve"> </w:t>
      </w:r>
      <w:r>
        <w:t xml:space="preserve">sets. Instead of worrying about how bits moved through hardware,</w:t>
      </w:r>
      <w:r>
        <w:t xml:space="preserve"> </w:t>
      </w:r>
      <w:r>
        <w:t xml:space="preserve">programmers described intent.</w:t>
      </w:r>
    </w:p>
    <w:p>
      <w:pPr>
        <w:pStyle w:val="BodyText"/>
      </w:pPr>
      <w:r>
        <w:t xml:space="preserve">Compilers became translators: Human-readable code → Intermediate</w:t>
      </w:r>
      <w:r>
        <w:t xml:space="preserve"> </w:t>
      </w:r>
      <w:r>
        <w:t xml:space="preserve">representation → Machine code</w:t>
      </w:r>
    </w:p>
    <w:p>
      <w:pPr>
        <w:pStyle w:val="BodyText"/>
      </w:pPr>
      <w:r>
        <w:t xml:space="preserve">The compiler performs: - Lexical analysis (tokenizing text) - Parsing</w:t>
      </w:r>
      <w:r>
        <w:t xml:space="preserve"> </w:t>
      </w:r>
      <w:r>
        <w:t xml:space="preserve">(building syntax trees) - Optimization (improving efficiency) - Code</w:t>
      </w:r>
      <w:r>
        <w:t xml:space="preserve"> </w:t>
      </w:r>
      <w:r>
        <w:t xml:space="preserve">generation</w:t>
      </w:r>
    </w:p>
    <w:p>
      <w:pPr>
        <w:pStyle w:val="BodyText"/>
      </w:pPr>
      <w:r>
        <w:t xml:space="preserve">Already, abstraction was layered three or four levels deep.</w:t>
      </w:r>
    </w:p>
    <w:p>
      <w:pPr>
        <w:pStyle w:val="BodyText"/>
      </w:pPr>
      <w:r>
        <w:t xml:space="preserve">PART IV — OPERATING SYSTEMS: ORDER FROM CHAOS</w:t>
      </w:r>
    </w:p>
    <w:p>
      <w:pPr>
        <w:pStyle w:val="BodyText"/>
      </w:pPr>
      <w:r>
        <w:t xml:space="preserve">Without coordination, hardware is unruly.</w:t>
      </w:r>
    </w:p>
    <w:p>
      <w:pPr>
        <w:pStyle w:val="BodyText"/>
      </w:pPr>
      <w:r>
        <w:t xml:space="preserve">Operating systems (Unix, Windows, macOS, Linux) introduced:</w:t>
      </w:r>
    </w:p>
    <w:p>
      <w:pPr>
        <w:pStyle w:val="Compact"/>
        <w:numPr>
          <w:ilvl w:val="0"/>
          <w:numId w:val="1082"/>
        </w:numPr>
      </w:pPr>
      <w:r>
        <w:t xml:space="preserve">Process scheduling</w:t>
      </w:r>
    </w:p>
    <w:p>
      <w:pPr>
        <w:pStyle w:val="Compact"/>
        <w:numPr>
          <w:ilvl w:val="0"/>
          <w:numId w:val="1082"/>
        </w:numPr>
      </w:pPr>
      <w:r>
        <w:t xml:space="preserve">Memory management</w:t>
      </w:r>
    </w:p>
    <w:p>
      <w:pPr>
        <w:pStyle w:val="Compact"/>
        <w:numPr>
          <w:ilvl w:val="0"/>
          <w:numId w:val="1082"/>
        </w:numPr>
      </w:pPr>
      <w:r>
        <w:t xml:space="preserve">File systems</w:t>
      </w:r>
    </w:p>
    <w:p>
      <w:pPr>
        <w:pStyle w:val="Compact"/>
        <w:numPr>
          <w:ilvl w:val="0"/>
          <w:numId w:val="1082"/>
        </w:numPr>
      </w:pPr>
      <w:r>
        <w:t xml:space="preserve">Device drivers</w:t>
      </w:r>
    </w:p>
    <w:p>
      <w:pPr>
        <w:pStyle w:val="FirstParagraph"/>
      </w:pPr>
      <w:r>
        <w:t xml:space="preserve">The OS abstracts hardware into stable interfaces. A program no longer</w:t>
      </w:r>
      <w:r>
        <w:t xml:space="preserve"> </w:t>
      </w:r>
      <w:r>
        <w:t xml:space="preserve">needs to know how a disk spins or how RAM is physically addressed.</w:t>
      </w:r>
    </w:p>
    <w:p>
      <w:pPr>
        <w:pStyle w:val="BodyText"/>
      </w:pPr>
      <w:r>
        <w:t xml:space="preserve">It simply calls: open(“file.txt”)</w:t>
      </w:r>
    </w:p>
    <w:p>
      <w:pPr>
        <w:pStyle w:val="BodyText"/>
      </w:pPr>
      <w:r>
        <w:t xml:space="preserve">The OS handles the rest.</w:t>
      </w:r>
    </w:p>
    <w:p>
      <w:pPr>
        <w:pStyle w:val="BodyText"/>
      </w:pPr>
      <w:r>
        <w:t xml:space="preserve">This insulation allowed software complexity to explode.</w:t>
      </w:r>
    </w:p>
    <w:p>
      <w:pPr>
        <w:pStyle w:val="BodyText"/>
      </w:pPr>
      <w:r>
        <w:t xml:space="preserve">PART V — NETWORKS AND THE INTERNET STACK</w:t>
      </w:r>
    </w:p>
    <w:p>
      <w:pPr>
        <w:pStyle w:val="BodyText"/>
      </w:pPr>
      <w:r>
        <w:t xml:space="preserve">When computers began communicating, new abstraction layers emerged.</w:t>
      </w:r>
    </w:p>
    <w:p>
      <w:pPr>
        <w:pStyle w:val="BodyText"/>
      </w:pPr>
      <w:r>
        <w:t xml:space="preserve">TCP/IP stack layers: 1. Physical (electrical signals) 2. Data link</w:t>
      </w:r>
      <w:r>
        <w:t xml:space="preserve"> </w:t>
      </w:r>
      <w:r>
        <w:t xml:space="preserve">(local transmission) 3. Network (IP addressing) 4. Transport (TCP</w:t>
      </w:r>
      <w:r>
        <w:t xml:space="preserve"> </w:t>
      </w:r>
      <w:r>
        <w:t xml:space="preserve">reliability) 5. Application (HTTP, FTP, SMTP)</w:t>
      </w:r>
    </w:p>
    <w:p>
      <w:pPr>
        <w:pStyle w:val="BodyText"/>
      </w:pPr>
      <w:r>
        <w:t xml:space="preserve">Each layer abstracts complexity from the one above.</w:t>
      </w:r>
    </w:p>
    <w:p>
      <w:pPr>
        <w:pStyle w:val="BodyText"/>
      </w:pPr>
      <w:r>
        <w:t xml:space="preserve">When you type a URL: - DNS resolves the domain. - TCP establishes a</w:t>
      </w:r>
      <w:r>
        <w:t xml:space="preserve"> </w:t>
      </w:r>
      <w:r>
        <w:t xml:space="preserve">connection. - HTTP requests content. - The browser renders HTML.</w:t>
      </w:r>
    </w:p>
    <w:p>
      <w:pPr>
        <w:pStyle w:val="BodyText"/>
      </w:pPr>
      <w:r>
        <w:t xml:space="preserve">The user experiences none of the packet fragmentation or routing logic.</w:t>
      </w:r>
    </w:p>
    <w:p>
      <w:pPr>
        <w:pStyle w:val="BodyText"/>
      </w:pPr>
      <w:r>
        <w:t xml:space="preserve">Abstraction has again removed friction.</w:t>
      </w:r>
    </w:p>
    <w:p>
      <w:pPr>
        <w:pStyle w:val="BodyText"/>
      </w:pPr>
      <w:r>
        <w:t xml:space="preserve">PART VI — GRAPHICAL INTERFACES AND HUMAN METAPHORS</w:t>
      </w:r>
    </w:p>
    <w:p>
      <w:pPr>
        <w:pStyle w:val="BodyText"/>
      </w:pPr>
      <w:r>
        <w:t xml:space="preserve">The GUI (Xerox PARC, 1970s) introduced visual metaphors: - Desktop -</w:t>
      </w:r>
      <w:r>
        <w:t xml:space="preserve"> </w:t>
      </w:r>
      <w:r>
        <w:t xml:space="preserve">Windows - Folders - Trash bins</w:t>
      </w:r>
    </w:p>
    <w:p>
      <w:pPr>
        <w:pStyle w:val="BodyText"/>
      </w:pPr>
      <w:r>
        <w:t xml:space="preserve">These are not real. They are conceptual conveniences.</w:t>
      </w:r>
    </w:p>
    <w:p>
      <w:pPr>
        <w:pStyle w:val="BodyText"/>
      </w:pPr>
      <w:r>
        <w:t xml:space="preserve">They abstract file systems into spatial metaphors. Clicking replaces</w:t>
      </w:r>
      <w:r>
        <w:t xml:space="preserve"> </w:t>
      </w:r>
      <w:r>
        <w:t xml:space="preserve">command-line syntax.</w:t>
      </w:r>
    </w:p>
    <w:p>
      <w:pPr>
        <w:pStyle w:val="BodyText"/>
      </w:pPr>
      <w:r>
        <w:t xml:space="preserve">The computer remains binary underneath. The human experiences something</w:t>
      </w:r>
      <w:r>
        <w:t xml:space="preserve"> </w:t>
      </w:r>
      <w:r>
        <w:t xml:space="preserve">almost physical.</w:t>
      </w:r>
    </w:p>
    <w:p>
      <w:pPr>
        <w:pStyle w:val="BodyText"/>
      </w:pPr>
      <w:r>
        <w:t xml:space="preserve">PART VII — THE RISE OF AUTOMATION AND FRAMEWORKS</w:t>
      </w:r>
    </w:p>
    <w:p>
      <w:pPr>
        <w:pStyle w:val="BodyText"/>
      </w:pPr>
      <w:r>
        <w:t xml:space="preserve">Software engineering matured.</w:t>
      </w:r>
    </w:p>
    <w:p>
      <w:pPr>
        <w:pStyle w:val="BodyText"/>
      </w:pPr>
      <w:r>
        <w:t xml:space="preserve">Libraries and frameworks abstracted common tasks: - Memory management</w:t>
      </w:r>
      <w:r>
        <w:t xml:space="preserve"> </w:t>
      </w:r>
      <w:r>
        <w:t xml:space="preserve">(Java, C# garbage collection) - Web frameworks (Django, Rails) - UI</w:t>
      </w:r>
      <w:r>
        <w:t xml:space="preserve"> </w:t>
      </w:r>
      <w:r>
        <w:t xml:space="preserve">frameworks (React, Vue)</w:t>
      </w:r>
    </w:p>
    <w:p>
      <w:pPr>
        <w:pStyle w:val="BodyText"/>
      </w:pPr>
      <w:r>
        <w:t xml:space="preserve">A modern developer may build distributed systems without understanding</w:t>
      </w:r>
      <w:r>
        <w:t xml:space="preserve"> </w:t>
      </w:r>
      <w:r>
        <w:t xml:space="preserve">transistor doping or instruction pipelines.</w:t>
      </w:r>
    </w:p>
    <w:p>
      <w:pPr>
        <w:pStyle w:val="BodyText"/>
      </w:pPr>
      <w:r>
        <w:t xml:space="preserve">Abstraction enables cognitive leverage.</w:t>
      </w:r>
    </w:p>
    <w:p>
      <w:pPr>
        <w:pStyle w:val="BodyText"/>
      </w:pPr>
      <w:r>
        <w:t xml:space="preserve">PART VIII — ARTIFICIAL INTELLIGENCE: STATISTICS AT SCALE</w:t>
      </w:r>
    </w:p>
    <w:p>
      <w:pPr>
        <w:pStyle w:val="BodyText"/>
      </w:pPr>
      <w:r>
        <w:t xml:space="preserve">Early AI attempted symbolic reasoning — handcrafted logic rules. It</w:t>
      </w:r>
      <w:r>
        <w:t xml:space="preserve"> </w:t>
      </w:r>
      <w:r>
        <w:t xml:space="preserve">failed at scale.</w:t>
      </w:r>
    </w:p>
    <w:p>
      <w:pPr>
        <w:pStyle w:val="BodyText"/>
      </w:pPr>
      <w:r>
        <w:t xml:space="preserve">Machine learning shifted the paradigm: Instead of rules, use data.</w:t>
      </w:r>
    </w:p>
    <w:p>
      <w:pPr>
        <w:pStyle w:val="BodyText"/>
      </w:pPr>
      <w:r>
        <w:t xml:space="preserve">Neural networks consist of layers of weighted connections. Each layer</w:t>
      </w:r>
      <w:r>
        <w:t xml:space="preserve"> </w:t>
      </w:r>
      <w:r>
        <w:t xml:space="preserve">performs matrix multiplication followed by nonlinear activation.</w:t>
      </w:r>
    </w:p>
    <w:p>
      <w:pPr>
        <w:pStyle w:val="BodyText"/>
      </w:pPr>
      <w:r>
        <w:t xml:space="preserve">A simplified forward pass: Output = Activation(Weights × Input + Bias)</w:t>
      </w:r>
    </w:p>
    <w:p>
      <w:pPr>
        <w:pStyle w:val="BodyText"/>
      </w:pPr>
      <w:r>
        <w:t xml:space="preserve">Training adjusts weights using gradient descent: 1. Predict 2. Measure</w:t>
      </w:r>
      <w:r>
        <w:t xml:space="preserve"> </w:t>
      </w:r>
      <w:r>
        <w:t xml:space="preserve">error 3. Compute gradients 4. Update weights 5. Repeat millions of times</w:t>
      </w:r>
    </w:p>
    <w:p>
      <w:pPr>
        <w:pStyle w:val="BodyText"/>
      </w:pPr>
      <w:r>
        <w:t xml:space="preserve">In 2017, the transformer architecture introduced attention mechanisms.</w:t>
      </w:r>
      <w:r>
        <w:t xml:space="preserve"> </w:t>
      </w:r>
      <w:r>
        <w:t xml:space="preserve">Rather than process text sequentially, it evaluates relationships</w:t>
      </w:r>
      <w:r>
        <w:t xml:space="preserve"> </w:t>
      </w:r>
      <w:r>
        <w:t xml:space="preserve">between all tokens simultaneously.</w:t>
      </w:r>
    </w:p>
    <w:p>
      <w:pPr>
        <w:pStyle w:val="BodyText"/>
      </w:pPr>
      <w:r>
        <w:t xml:space="preserve">Attention calculates weighted relationships between words: Attention(Q,</w:t>
      </w:r>
      <w:r>
        <w:t xml:space="preserve"> </w:t>
      </w:r>
      <w:r>
        <w:t xml:space="preserve">K, V) = softmax(QK^T / sqrt(d_k)) V</w:t>
      </w:r>
    </w:p>
    <w:p>
      <w:pPr>
        <w:pStyle w:val="BodyText"/>
      </w:pPr>
      <w:r>
        <w:t xml:space="preserve">This allows models to capture context across long distances.</w:t>
      </w:r>
    </w:p>
    <w:p>
      <w:pPr>
        <w:pStyle w:val="BodyText"/>
      </w:pPr>
      <w:r>
        <w:t xml:space="preserve">Language becomes vectors in high-dimensional space. Words with similar</w:t>
      </w:r>
      <w:r>
        <w:t xml:space="preserve"> </w:t>
      </w:r>
      <w:r>
        <w:t xml:space="preserve">meanings cluster nearby.</w:t>
      </w:r>
    </w:p>
    <w:p>
      <w:pPr>
        <w:pStyle w:val="BodyText"/>
      </w:pPr>
      <w:r>
        <w:t xml:space="preserve">When you type: “Explain abstraction.”</w:t>
      </w:r>
    </w:p>
    <w:p>
      <w:pPr>
        <w:pStyle w:val="BodyText"/>
      </w:pPr>
      <w:r>
        <w:t xml:space="preserve">The system: 1. Tokenizes input 2. Converts tokens to embeddings 3.</w:t>
      </w:r>
      <w:r>
        <w:t xml:space="preserve"> </w:t>
      </w:r>
      <w:r>
        <w:t xml:space="preserve">Passes through transformer layers 4. Predicts next token probabilities</w:t>
      </w:r>
      <w:r>
        <w:t xml:space="preserve"> </w:t>
      </w:r>
      <w:r>
        <w:t xml:space="preserve">5. Repeats until complete</w:t>
      </w:r>
    </w:p>
    <w:p>
      <w:pPr>
        <w:pStyle w:val="BodyText"/>
      </w:pPr>
      <w:r>
        <w:t xml:space="preserve">Still: addition and multiplication at scale.</w:t>
      </w:r>
    </w:p>
    <w:p>
      <w:pPr>
        <w:pStyle w:val="BodyText"/>
      </w:pPr>
      <w:r>
        <w:t xml:space="preserve">Still: zeros and ones.</w:t>
      </w:r>
    </w:p>
    <w:p>
      <w:pPr>
        <w:pStyle w:val="BodyText"/>
      </w:pPr>
      <w:r>
        <w:t xml:space="preserve">PART IX — TOKENIZATION AND SEMANTIC SPACE</w:t>
      </w:r>
    </w:p>
    <w:p>
      <w:pPr>
        <w:pStyle w:val="BodyText"/>
      </w:pPr>
      <w:r>
        <w:t xml:space="preserve">Natural language must be discretized.</w:t>
      </w:r>
    </w:p>
    <w:p>
      <w:pPr>
        <w:pStyle w:val="BodyText"/>
      </w:pPr>
      <w:r>
        <w:t xml:space="preserve">Tokenization breaks text into manageable units: - Words - Subwords -</w:t>
      </w:r>
      <w:r>
        <w:t xml:space="preserve"> </w:t>
      </w:r>
      <w:r>
        <w:t xml:space="preserve">Characters</w:t>
      </w:r>
    </w:p>
    <w:p>
      <w:pPr>
        <w:pStyle w:val="BodyText"/>
      </w:pPr>
      <w:r>
        <w:t xml:space="preserve">Each token maps to an integer. Each integer maps to a vector. Each</w:t>
      </w:r>
      <w:r>
        <w:t xml:space="preserve"> </w:t>
      </w:r>
      <w:r>
        <w:t xml:space="preserve">vector occupies a point in semantic space.</w:t>
      </w:r>
    </w:p>
    <w:p>
      <w:pPr>
        <w:pStyle w:val="BodyText"/>
      </w:pPr>
      <w:r>
        <w:t xml:space="preserve">Meaning emerges from relationships between vectors.</w:t>
      </w:r>
    </w:p>
    <w:p>
      <w:pPr>
        <w:pStyle w:val="BodyText"/>
      </w:pPr>
      <w:r>
        <w:t xml:space="preserve">Abstraction has moved from physical switches to geometric</w:t>
      </w:r>
      <w:r>
        <w:t xml:space="preserve"> </w:t>
      </w:r>
      <w:r>
        <w:t xml:space="preserve">representations of language.</w:t>
      </w:r>
    </w:p>
    <w:p>
      <w:pPr>
        <w:pStyle w:val="BodyText"/>
      </w:pPr>
      <w:r>
        <w:t xml:space="preserve">PART X — THE ECONOMICS OF COMPUTE</w:t>
      </w:r>
    </w:p>
    <w:p>
      <w:pPr>
        <w:pStyle w:val="BodyText"/>
      </w:pPr>
      <w:r>
        <w:t xml:space="preserve">Modern AI systems depend on: - GPUs for parallel matrix math -</w:t>
      </w:r>
      <w:r>
        <w:t xml:space="preserve"> </w:t>
      </w:r>
      <w:r>
        <w:t xml:space="preserve">Distributed training across thousands of machines - Massive datasets -</w:t>
      </w:r>
      <w:r>
        <w:t xml:space="preserve"> </w:t>
      </w:r>
      <w:r>
        <w:t xml:space="preserve">Cloud infrastructure</w:t>
      </w:r>
    </w:p>
    <w:p>
      <w:pPr>
        <w:pStyle w:val="BodyText"/>
      </w:pPr>
      <w:r>
        <w:t xml:space="preserve">Economically, abstraction allowed specialization: - Hardware engineers</w:t>
      </w:r>
      <w:r>
        <w:t xml:space="preserve"> </w:t>
      </w:r>
      <w:r>
        <w:t xml:space="preserve">optimize silicon - Compiler engineers optimize code generation - ML</w:t>
      </w:r>
      <w:r>
        <w:t xml:space="preserve"> </w:t>
      </w:r>
      <w:r>
        <w:t xml:space="preserve">researchers design architectures - Application developers build products</w:t>
      </w:r>
    </w:p>
    <w:p>
      <w:pPr>
        <w:pStyle w:val="BodyText"/>
      </w:pPr>
      <w:r>
        <w:t xml:space="preserve">Each layer depends on stable abstractions below it.</w:t>
      </w:r>
    </w:p>
    <w:p>
      <w:pPr>
        <w:pStyle w:val="BodyText"/>
      </w:pPr>
      <w:r>
        <w:t xml:space="preserve">Without abstraction, coordination would collapse.</w:t>
      </w:r>
    </w:p>
    <w:p>
      <w:pPr>
        <w:pStyle w:val="BodyText"/>
      </w:pPr>
      <w:r>
        <w:t xml:space="preserve">PART XI — THE STRUCTURE OF THE STACK</w:t>
      </w:r>
    </w:p>
    <w:p>
      <w:pPr>
        <w:pStyle w:val="BodyText"/>
      </w:pPr>
      <w:r>
        <w:t xml:space="preserve">Let us enumerate the ladder:</w:t>
      </w:r>
    </w:p>
    <w:p>
      <w:pPr>
        <w:pStyle w:val="BodyText"/>
      </w:pPr>
      <w:r>
        <w:t xml:space="preserve">Physics Transistors Logic gates Arithmetic units Machine code Assembly</w:t>
      </w:r>
      <w:r>
        <w:t xml:space="preserve"> </w:t>
      </w:r>
      <w:r>
        <w:t xml:space="preserve">Compiled languages Operating systems Networking protocols Frameworks</w:t>
      </w:r>
      <w:r>
        <w:t xml:space="preserve"> </w:t>
      </w:r>
      <w:r>
        <w:t xml:space="preserve">Applications Machine learning libraries Language models Conversational</w:t>
      </w:r>
      <w:r>
        <w:t xml:space="preserve"> </w:t>
      </w:r>
      <w:r>
        <w:t xml:space="preserve">interfaces</w:t>
      </w:r>
    </w:p>
    <w:p>
      <w:pPr>
        <w:pStyle w:val="BodyText"/>
      </w:pPr>
      <w:r>
        <w:t xml:space="preserve">At no point did binary disappear.</w:t>
      </w:r>
    </w:p>
    <w:p>
      <w:pPr>
        <w:pStyle w:val="BodyText"/>
      </w:pPr>
      <w:r>
        <w:t xml:space="preserve">It was merely hidden behind translation boundaries.</w:t>
      </w:r>
    </w:p>
    <w:p>
      <w:pPr>
        <w:pStyle w:val="BodyText"/>
      </w:pPr>
      <w:r>
        <w:t xml:space="preserve">PART XII — WHY ABSTRACTION WORKS</w:t>
      </w:r>
    </w:p>
    <w:p>
      <w:pPr>
        <w:pStyle w:val="BodyText"/>
      </w:pPr>
      <w:r>
        <w:t xml:space="preserve">Abstraction works because it:</w:t>
      </w:r>
    </w:p>
    <w:p>
      <w:pPr>
        <w:pStyle w:val="Compact"/>
        <w:numPr>
          <w:ilvl w:val="0"/>
          <w:numId w:val="1083"/>
        </w:numPr>
      </w:pPr>
      <w:r>
        <w:t xml:space="preserve">Reduces cognitive load</w:t>
      </w:r>
    </w:p>
    <w:p>
      <w:pPr>
        <w:pStyle w:val="Compact"/>
        <w:numPr>
          <w:ilvl w:val="0"/>
          <w:numId w:val="1083"/>
        </w:numPr>
      </w:pPr>
      <w:r>
        <w:t xml:space="preserve">Encapsulates complexity</w:t>
      </w:r>
    </w:p>
    <w:p>
      <w:pPr>
        <w:pStyle w:val="Compact"/>
        <w:numPr>
          <w:ilvl w:val="0"/>
          <w:numId w:val="1083"/>
        </w:numPr>
      </w:pPr>
      <w:r>
        <w:t xml:space="preserve">Provides reusable interfaces</w:t>
      </w:r>
    </w:p>
    <w:p>
      <w:pPr>
        <w:pStyle w:val="Compact"/>
        <w:numPr>
          <w:ilvl w:val="0"/>
          <w:numId w:val="1083"/>
        </w:numPr>
      </w:pPr>
      <w:r>
        <w:t xml:space="preserve">Enables division of labor</w:t>
      </w:r>
    </w:p>
    <w:p>
      <w:pPr>
        <w:pStyle w:val="Compact"/>
        <w:numPr>
          <w:ilvl w:val="0"/>
          <w:numId w:val="1083"/>
        </w:numPr>
      </w:pPr>
      <w:r>
        <w:t xml:space="preserve">Encourages composability</w:t>
      </w:r>
    </w:p>
    <w:p>
      <w:pPr>
        <w:pStyle w:val="FirstParagraph"/>
      </w:pPr>
      <w:r>
        <w:t xml:space="preserve">It is the primary force multiplier in computing history.</w:t>
      </w:r>
    </w:p>
    <w:p>
      <w:pPr>
        <w:pStyle w:val="BodyText"/>
      </w:pPr>
      <w:r>
        <w:t xml:space="preserve">Without it, programming would require electrical engineering. With it, a</w:t>
      </w:r>
      <w:r>
        <w:t xml:space="preserve"> </w:t>
      </w:r>
      <w:r>
        <w:t xml:space="preserve">teenager can build global software from a laptop.</w:t>
      </w:r>
    </w:p>
    <w:p>
      <w:pPr>
        <w:pStyle w:val="BodyText"/>
      </w:pPr>
      <w:r>
        <w:t xml:space="preserve">PART XIII — THE STRANGE BEAUTY OF IT ALL</w:t>
      </w:r>
    </w:p>
    <w:p>
      <w:pPr>
        <w:pStyle w:val="BodyText"/>
      </w:pPr>
      <w:r>
        <w:t xml:space="preserve">The astonishing fact is not that computers understand language.</w:t>
      </w:r>
    </w:p>
    <w:p>
      <w:pPr>
        <w:pStyle w:val="BodyText"/>
      </w:pPr>
      <w:r>
        <w:t xml:space="preserve">It is that they never stopped being electrical circuits.</w:t>
      </w:r>
    </w:p>
    <w:p>
      <w:pPr>
        <w:pStyle w:val="BodyText"/>
      </w:pPr>
      <w:r>
        <w:t xml:space="preserve">Every request — every paragraph generated, every search performed — is</w:t>
      </w:r>
      <w:r>
        <w:t xml:space="preserve"> </w:t>
      </w:r>
      <w:r>
        <w:t xml:space="preserve">resolved through voltage transitions, encoded in silicon, interpreted</w:t>
      </w:r>
      <w:r>
        <w:t xml:space="preserve"> </w:t>
      </w:r>
      <w:r>
        <w:t xml:space="preserve">through layer upon layer of structured meaning.</w:t>
      </w:r>
    </w:p>
    <w:p>
      <w:pPr>
        <w:pStyle w:val="BodyText"/>
      </w:pPr>
      <w:r>
        <w:t xml:space="preserve">The machine does not know English.</w:t>
      </w:r>
    </w:p>
    <w:p>
      <w:pPr>
        <w:pStyle w:val="BodyText"/>
      </w:pPr>
      <w:r>
        <w:t xml:space="preserve">It executes arithmetic on patterns that humans have collectively agreed</w:t>
      </w:r>
      <w:r>
        <w:t xml:space="preserve"> </w:t>
      </w:r>
      <w:r>
        <w:t xml:space="preserve">represent English.</w:t>
      </w:r>
    </w:p>
    <w:p>
      <w:pPr>
        <w:pStyle w:val="BodyText"/>
      </w:pPr>
      <w:r>
        <w:t xml:space="preserve">Abstraction is the social contract between physics and thought.</w:t>
      </w:r>
    </w:p>
    <w:p>
      <w:pPr>
        <w:pStyle w:val="BodyText"/>
      </w:pPr>
      <w:r>
        <w:t xml:space="preserve">And it is the quiet architecture upon which the modern world rests.</w:t>
      </w:r>
    </w:p>
    <w:p>
      <w:r>
        <w:br w:type="page"/>
      </w:r>
    </w:p>
    <w:bookmarkEnd w:id="226"/>
    <w:bookmarkStart w:id="227" w:name="X75ddb31f630a766373f44196122e0bd22cf8599"/>
    <w:p>
      <w:pPr>
        <w:pStyle w:val="Heading1"/>
      </w:pPr>
      <w:r>
        <w:t xml:space="preserve">The Man in the Arena (excerpt) - Theodore Roosevelt</w:t>
      </w:r>
    </w:p>
    <w:p>
      <w:pPr>
        <w:pStyle w:val="FirstParagraph"/>
      </w:pPr>
      <w:r>
        <w:t xml:space="preserve">It is not the critic who counts;</w:t>
      </w:r>
    </w:p>
    <w:p>
      <w:pPr>
        <w:pStyle w:val="BodyText"/>
      </w:pPr>
      <w:r>
        <w:t xml:space="preserve">not the man who points out how the strong man stumbles, or where the doer of deeds could have done them better.</w:t>
      </w:r>
    </w:p>
    <w:p>
      <w:pPr>
        <w:pStyle w:val="BodyText"/>
      </w:pPr>
      <w:r>
        <w:t xml:space="preserve">The credit belongs to the man who is actually in the arena, whose face is marred by dust and sweat and blood;</w:t>
      </w:r>
      <w:r>
        <w:t xml:space="preserve"> </w:t>
      </w:r>
      <w:r>
        <w:t xml:space="preserve">who strives valiantly;</w:t>
      </w:r>
      <w:r>
        <w:t xml:space="preserve"> </w:t>
      </w:r>
      <w:r>
        <w:t xml:space="preserve">who errs,</w:t>
      </w:r>
      <w:r>
        <w:t xml:space="preserve"> </w:t>
      </w:r>
      <w:r>
        <w:t xml:space="preserve">who comes short again and again,</w:t>
      </w:r>
    </w:p>
    <w:p>
      <w:pPr>
        <w:pStyle w:val="BodyText"/>
      </w:pPr>
      <w:r>
        <w:t xml:space="preserve">because there is no effort without error and shortcoming;</w:t>
      </w:r>
      <w:r>
        <w:t xml:space="preserve"> </w:t>
      </w:r>
      <w:r>
        <w:t xml:space="preserve">but who does actually strive to do the deeds;</w:t>
      </w:r>
    </w:p>
    <w:p>
      <w:pPr>
        <w:pStyle w:val="BodyText"/>
      </w:pPr>
      <w:r>
        <w:t xml:space="preserve">who knows great enthusiasms, the great devotions; who spends himself in a worthy cause;</w:t>
      </w:r>
      <w:r>
        <w:t xml:space="preserve"> </w:t>
      </w:r>
      <w:r>
        <w:t xml:space="preserve">who at the best knows in the end the triumph of high achievement, and</w:t>
      </w:r>
      <w:r>
        <w:t xml:space="preserve"> </w:t>
      </w:r>
      <w:r>
        <w:t xml:space="preserve">who at the worst, if he fails,</w:t>
      </w:r>
      <w:r>
        <w:t xml:space="preserve"> </w:t>
      </w:r>
      <w:r>
        <w:t xml:space="preserve">at least fails while daring greatly,</w:t>
      </w:r>
      <w:r>
        <w:t xml:space="preserve"> </w:t>
      </w:r>
      <w:r>
        <w:t xml:space="preserve">so that his place shall never be with those cold and timid souls who neither know victory nor defeat.</w:t>
      </w:r>
    </w:p>
    <w:p>
      <w:r>
        <w:br w:type="page"/>
      </w:r>
    </w:p>
    <w:bookmarkEnd w:id="227"/>
    <w:bookmarkStart w:id="228" w:name="what-if-you-could-walk-in-your-mind"/>
    <w:p>
      <w:pPr>
        <w:pStyle w:val="Heading1"/>
      </w:pPr>
      <w:r>
        <w:t xml:space="preserve">What if you could walk in your mind?</w:t>
      </w:r>
    </w:p>
    <w:p>
      <w:pPr>
        <w:pStyle w:val="FirstParagraph"/>
      </w:pPr>
      <w:r>
        <w:t xml:space="preserve">A family.</w:t>
      </w:r>
      <w:r>
        <w:t xml:space="preserve"> </w:t>
      </w:r>
      <w:r>
        <w:t xml:space="preserve">A group.</w:t>
      </w:r>
      <w:r>
        <w:t xml:space="preserve"> </w:t>
      </w:r>
      <w:r>
        <w:t xml:space="preserve">A circle of friends.</w:t>
      </w:r>
    </w:p>
    <w:p>
      <w:pPr>
        <w:pStyle w:val="BodyText"/>
      </w:pPr>
      <w:r>
        <w:t xml:space="preserve">A rabbit warren.</w:t>
      </w:r>
      <w:r>
        <w:t xml:space="preserve"> </w:t>
      </w:r>
      <w:r>
        <w:t xml:space="preserve">A nest.</w:t>
      </w:r>
      <w:r>
        <w:t xml:space="preserve"> </w:t>
      </w:r>
      <w:r>
        <w:t xml:space="preserve">A hive.</w:t>
      </w:r>
    </w:p>
    <w:p>
      <w:pPr>
        <w:pStyle w:val="BodyText"/>
      </w:pPr>
      <w:r>
        <w:t xml:space="preserve">What if your thoughts, memories, ideas, and inner world</w:t>
      </w:r>
      <w:r>
        <w:t xml:space="preserve"> </w:t>
      </w:r>
      <w:r>
        <w:t xml:space="preserve">could be captured safely and privately,</w:t>
      </w:r>
      <w:r>
        <w:t xml:space="preserve"> </w:t>
      </w:r>
      <w:r>
        <w:t xml:space="preserve">by you, for you, and only you?</w:t>
      </w:r>
    </w:p>
    <w:p>
      <w:pPr>
        <w:pStyle w:val="BodyText"/>
      </w:pPr>
      <w:r>
        <w:t xml:space="preserve">What if they could be explored</w:t>
      </w:r>
      <w:r>
        <w:t xml:space="preserve"> </w:t>
      </w:r>
      <w:r>
        <w:t xml:space="preserve">in a shape and style that feels natural to you —</w:t>
      </w:r>
      <w:r>
        <w:t xml:space="preserve"> </w:t>
      </w:r>
      <w:r>
        <w:t xml:space="preserve">something you can move through calmly,</w:t>
      </w:r>
      <w:r>
        <w:t xml:space="preserve"> </w:t>
      </w:r>
      <w:r>
        <w:t xml:space="preserve">in any direction,</w:t>
      </w:r>
      <w:r>
        <w:t xml:space="preserve"> </w:t>
      </w:r>
      <w:r>
        <w:t xml:space="preserve">without noise, clutter, or fear?</w:t>
      </w:r>
    </w:p>
    <w:p>
      <w:pPr>
        <w:pStyle w:val="BodyText"/>
      </w:pPr>
      <w:r>
        <w:t xml:space="preserve">What if that helped you hold on</w:t>
      </w:r>
      <w:r>
        <w:t xml:space="preserve"> </w:t>
      </w:r>
      <w:r>
        <w:t xml:space="preserve">to more of what makes you you —</w:t>
      </w:r>
      <w:r>
        <w:t xml:space="preserve"> </w:t>
      </w:r>
      <w:r>
        <w:t xml:space="preserve">through time, change, stress,</w:t>
      </w:r>
      <w:r>
        <w:t xml:space="preserve"> </w:t>
      </w:r>
      <w:r>
        <w:t xml:space="preserve">or the slow erosion of memory?</w:t>
      </w:r>
    </w:p>
    <w:p>
      <w:pPr>
        <w:pStyle w:val="BodyText"/>
      </w:pPr>
      <w:r>
        <w:t xml:space="preserve">Stay connected.</w:t>
      </w:r>
      <w:r>
        <w:t xml:space="preserve"> </w:t>
      </w:r>
      <w:r>
        <w:t xml:space="preserve">Stay in touch.</w:t>
      </w:r>
      <w:r>
        <w:t xml:space="preserve"> </w:t>
      </w:r>
      <w:r>
        <w:t xml:space="preserve">Keep becoming.</w:t>
      </w:r>
    </w:p>
    <w:p>
      <w:pPr>
        <w:pStyle w:val="BodyText"/>
      </w:pPr>
      <w:r>
        <w:t xml:space="preserve">A dot on a line sees only a line.</w:t>
      </w:r>
      <w:r>
        <w:t xml:space="preserve"> </w:t>
      </w:r>
      <w:r>
        <w:t xml:space="preserve">That is the limit of its dimension.</w:t>
      </w:r>
    </w:p>
    <w:p>
      <w:pPr>
        <w:pStyle w:val="BodyText"/>
      </w:pPr>
      <w:r>
        <w:t xml:space="preserve">We have the gift of more.</w:t>
      </w:r>
    </w:p>
    <w:p>
      <w:pPr>
        <w:pStyle w:val="BodyText"/>
      </w:pPr>
      <w:r>
        <w:t xml:space="preserve">What if we built for that?</w:t>
      </w:r>
    </w:p>
    <w:p>
      <w:pPr>
        <w:pStyle w:val="BodyText"/>
      </w:pPr>
      <w:r>
        <w:t xml:space="preserve">Conscieence is a thoughtfully crafted, easy-to-use software space</w:t>
      </w:r>
      <w:r>
        <w:t xml:space="preserve"> </w:t>
      </w:r>
      <w:r>
        <w:t xml:space="preserve">for capturing, connecting, and exploring your inner world.</w:t>
      </w:r>
    </w:p>
    <w:p>
      <w:pPr>
        <w:pStyle w:val="BodyText"/>
      </w:pPr>
      <w:r>
        <w:t xml:space="preserve">Not a fad.</w:t>
      </w:r>
      <w:r>
        <w:t xml:space="preserve"> </w:t>
      </w:r>
      <w:r>
        <w:t xml:space="preserve">Not noise.</w:t>
      </w:r>
      <w:r>
        <w:t xml:space="preserve"> </w:t>
      </w:r>
      <w:r>
        <w:t xml:space="preserve">Not another feed.</w:t>
      </w:r>
    </w:p>
    <w:p>
      <w:pPr>
        <w:pStyle w:val="BodyText"/>
      </w:pPr>
      <w:r>
        <w:t xml:space="preserve">A private place to see yourself more clearly,</w:t>
      </w:r>
      <w:r>
        <w:t xml:space="preserve"> </w:t>
      </w:r>
      <w:r>
        <w:t xml:space="preserve">to keep what matters,</w:t>
      </w:r>
      <w:r>
        <w:t xml:space="preserve"> </w:t>
      </w:r>
      <w:r>
        <w:t xml:space="preserve">and to grow without losing what came before.</w:t>
      </w:r>
    </w:p>
    <w:p>
      <w:pPr>
        <w:pStyle w:val="BodyText"/>
      </w:pPr>
      <w:r>
        <w:t xml:space="preserve">It’s you.</w:t>
      </w:r>
      <w:r>
        <w:t xml:space="preserve"> </w:t>
      </w:r>
      <w:r>
        <w:t xml:space="preserve">All you.</w:t>
      </w:r>
      <w:r>
        <w:t xml:space="preserve"> </w:t>
      </w:r>
      <w:r>
        <w:t xml:space="preserve">In ways you always were,</w:t>
      </w:r>
      <w:r>
        <w:t xml:space="preserve"> </w:t>
      </w:r>
      <w:r>
        <w:t xml:space="preserve">but never fully saw.</w:t>
      </w:r>
    </w:p>
    <w:p>
      <w:pPr>
        <w:pStyle w:val="BodyText"/>
      </w:pPr>
      <w:r>
        <w:t xml:space="preserve">Start capturing. Start exploring.</w:t>
      </w:r>
      <w:r>
        <w:t xml:space="preserve"> </w:t>
      </w:r>
      <w:r>
        <w:t xml:space="preserve">Visit: www.walkinmymind.com</w:t>
      </w:r>
    </w:p>
    <w:p>
      <w:r>
        <w:br w:type="page"/>
      </w:r>
    </w:p>
    <w:bookmarkEnd w:id="228"/>
    <w:bookmarkStart w:id="229" w:name="rumour-to-cash-r2c-transformation-report"/>
    <w:p>
      <w:pPr>
        <w:pStyle w:val="Heading1"/>
      </w:pPr>
      <w:r>
        <w:t xml:space="preserve">Rumour-to-Cash (R2C) Transformation Report</w:t>
      </w:r>
    </w:p>
    <w:p>
      <w:pPr>
        <w:pStyle w:val="FirstParagraph"/>
      </w:pPr>
      <w:r>
        <w:rPr>
          <w:b/>
          <w:bCs/>
        </w:rPr>
        <w:t xml:space="preserve">Executive Summary</w:t>
      </w:r>
    </w:p>
    <w:p>
      <w:pPr>
        <w:pStyle w:val="BodyText"/>
      </w:pPr>
      <w:r>
        <w:t xml:space="preserve">This firm is operating in a very common small-trade pattern: the business is roughly the size of the average plumbing business, but its operating system is fragmented. IBISWorld’s NZ plumbing profile says the average plumbing business employs about 2.9–3.0 people, so this company is not unusually large; it is simply at the point where informal coordination stops scaling cleanly.</w:t>
      </w:r>
    </w:p>
    <w:p>
      <w:pPr>
        <w:pStyle w:val="BodyText"/>
      </w:pPr>
      <w:r>
        <w:t xml:space="preserve">The core problem is not lack of effort. It is that humans are acting as the integration layer between intake, customer memory, job records, site photos, materials, quotes, and Xero. That creates three predictable leaks: quote lag, unbilled materials / incomplete job costing, and admin debt that gets pushed onto the owner and half-time admin. Trade-business guidance from Findex uses a rule of thumb of roughly 3 productive staff to 1 support staff, with stronger operators stretching to 4:1. On that basis, this firm’s current 0.5 admin supporting 3 field/productive staff is lean to the point that the owner is almost certainly carrying hidden admin load.</w:t>
      </w:r>
    </w:p>
    <w:p>
      <w:pPr>
        <w:pStyle w:val="BodyText"/>
      </w:pPr>
      <w:r>
        <w:t xml:space="preserve">The right 2026 answer is not a fully autonomous “AI office manager.” It is a supervised agentic workflow: agents gather, normalize, retrieve, draft, reconcile, and explain; the owner approves anything that commits money, price, scope, or customer-facing promises. OpenAI’s current agent stack supports tools, handoffs, tracing, MCP, and human-in-the-loop approval patterns; Microsoft supports mobile approvals and human supervision patterns for more sensitive automated actions. MCP is now being formalized as open infrastructure under the Linux Foundation’s Agentic AI Foundation, which makes it a sensible choice for avoiding vendor lock-in.</w:t>
      </w:r>
    </w:p>
    <w:p>
      <w:pPr>
        <w:pStyle w:val="BodyText"/>
      </w:pPr>
      <w:r>
        <w:t xml:space="preserve">My planning assumption: with the firm described, a well-scoped R2C build should be able to recover roughly 10–15 admin hours per week, cut standard quote turnaround by 50–70%, move most invoices to same day / next business day draft status, and reduce missed charge capture materially. Those figures are modeled targets, not audited guarantees.</w:t>
      </w:r>
    </w:p>
    <w:p>
      <w:pPr>
        <w:pStyle w:val="BodyText"/>
      </w:pPr>
      <w:r>
        <w:t xml:space="preserve">Friction Analysis</w:t>
      </w:r>
      <w:r>
        <w:t xml:space="preserve"> </w:t>
      </w:r>
      <w:r>
        <w:t xml:space="preserve">1. Intake is not becoming a canonical job record</w:t>
      </w:r>
    </w:p>
    <w:p>
      <w:pPr>
        <w:pStyle w:val="BodyText"/>
      </w:pPr>
      <w:r>
        <w:t xml:space="preserve">Right now the “rumour” arrives by phone, SMS, or web form and lands in disconnected places. Microsoft Graph can access mailbox data, shared mailboxes, message content, and attachments, and can also send change notifications via webhooks so the business does not have to poll manually. That means the current manual forwarding, copying, renaming, and attachment handling is a solvable integration problem, not an unavoidable one.</w:t>
      </w:r>
    </w:p>
    <w:p>
      <w:pPr>
        <w:pStyle w:val="Compact"/>
        <w:numPr>
          <w:ilvl w:val="0"/>
          <w:numId w:val="1084"/>
        </w:numPr>
      </w:pPr>
      <w:r>
        <w:t xml:space="preserve">Quote lag is causing slow response and weak commercial follow-through</w:t>
      </w:r>
    </w:p>
    <w:p>
      <w:pPr>
        <w:pStyle w:val="FirstParagraph"/>
      </w:pPr>
      <w:r>
        <w:t xml:space="preserve">When customer context, site photos, prior jobs, and pricing history are scattered across email folders and spreadsheets, quoting becomes an assembly job. Industry sources aimed at home and trade services keep pointing to the same relationship: response speed and pricing clarity affect conversion. Jobber’s 2026 home-service report says 69% of pros report win rates above 50%, and simPRO’s 2026 plumbing KPI guide explicitly flags response speed as an operational lever on quote-to-job conversion.</w:t>
      </w:r>
    </w:p>
    <w:p>
      <w:pPr>
        <w:pStyle w:val="Compact"/>
        <w:numPr>
          <w:ilvl w:val="0"/>
          <w:numId w:val="1085"/>
        </w:numPr>
      </w:pPr>
      <w:r>
        <w:t xml:space="preserve">Materials and field evidence are not reliably linked to the job</w:t>
      </w:r>
    </w:p>
    <w:p>
      <w:pPr>
        <w:pStyle w:val="FirstParagraph"/>
      </w:pPr>
      <w:r>
        <w:t xml:space="preserve">The example you gave—pulling site photos out of Outlook and updating an order sheet by hand—is exactly where small firms lose billable detail. Receipts, photos, supplier confirmations, and apprentice notes arrive asynchronously and are not tied to a single source of truth. The result is predictable: some cost is captured late, some is never charged on, and job profitability is reconstructed after the fact rather than managed during the work.</w:t>
      </w:r>
    </w:p>
    <w:p>
      <w:pPr>
        <w:pStyle w:val="Compact"/>
        <w:numPr>
          <w:ilvl w:val="0"/>
          <w:numId w:val="1086"/>
        </w:numPr>
      </w:pPr>
      <w:r>
        <w:t xml:space="preserve">“Admin debt” is accumulating off-book</w:t>
      </w:r>
    </w:p>
    <w:p>
      <w:pPr>
        <w:pStyle w:val="FirstParagraph"/>
      </w:pPr>
      <w:r>
        <w:t xml:space="preserve">Admin debt is the work that still must happen, but is deferred, fragmented, or silently absorbed by the owner because the system is weak: renaming files, chasing missing notes, copying data between tools, rebuilding customer memory from inboxes, and drafting invoices from incomplete evidence. It does not show up as a clean cost line, but it reduces quoting speed, invoice speed, owner selling time, and apprentice utilization.</w:t>
      </w:r>
    </w:p>
    <w:p>
      <w:pPr>
        <w:pStyle w:val="Compact"/>
        <w:numPr>
          <w:ilvl w:val="0"/>
          <w:numId w:val="1087"/>
        </w:numPr>
      </w:pPr>
      <w:r>
        <w:t xml:space="preserve">Cash conversion is slower than it needs to be</w:t>
      </w:r>
    </w:p>
    <w:p>
      <w:pPr>
        <w:pStyle w:val="FirstParagraph"/>
      </w:pPr>
      <w:r>
        <w:t xml:space="preserve">Xero already exposes Quotes, Invoices, Attachments, Files, Projects, and webhooks through its APIs, so the accounting endpoint of the process is automatable. The current issue is not absence of capability; it is absence of connective tissue between field events and Xero-ready commercial records.</w:t>
      </w:r>
    </w:p>
    <w:p>
      <w:pPr>
        <w:pStyle w:val="BodyText"/>
      </w:pPr>
      <w:r>
        <w:t xml:space="preserve">The Agentic R2C Map</w:t>
      </w:r>
      <w:r>
        <w:t xml:space="preserve"> </w:t>
      </w:r>
      <w:r>
        <w:t xml:space="preserve">Node 1: Rumour Intake Agent</w:t>
      </w:r>
    </w:p>
    <w:p>
      <w:pPr>
        <w:pStyle w:val="BodyText"/>
      </w:pPr>
      <w:r>
        <w:t xml:space="preserve">Input: phone summary, SMS, website form, inbound email.</w:t>
      </w:r>
      <w:r>
        <w:t xml:space="preserve"> </w:t>
      </w:r>
      <w:r>
        <w:t xml:space="preserve">Agent action: normalize the intake into a single job/opportunity record with customer, site, issue type, urgency, source, and evidence links.</w:t>
      </w:r>
      <w:r>
        <w:t xml:space="preserve"> </w:t>
      </w:r>
      <w:r>
        <w:t xml:space="preserve">Systems touched: Microsoft 365 mailbox/forms, lightweight job record store.</w:t>
      </w:r>
      <w:r>
        <w:t xml:space="preserve"> </w:t>
      </w:r>
      <w:r>
        <w:t xml:space="preserve">Human role: none for standard capture; owner only reviews low-confidence classification or ambiguous scope.</w:t>
      </w:r>
    </w:p>
    <w:p>
      <w:pPr>
        <w:pStyle w:val="BodyText"/>
      </w:pPr>
      <w:r>
        <w:t xml:space="preserve">Node 2: Customer Context Agent</w:t>
      </w:r>
    </w:p>
    <w:p>
      <w:pPr>
        <w:pStyle w:val="BodyText"/>
      </w:pPr>
      <w:r>
        <w:t xml:space="preserve">Agent action: retrieve prior customer history, address history, past quotes, paid/unpaid invoices, recurring issues, and comparable jobs.</w:t>
      </w:r>
      <w:r>
        <w:t xml:space="preserve"> </w:t>
      </w:r>
      <w:r>
        <w:t xml:space="preserve">Systems touched: Xero contacts/invoices, M365 mail/files, RAG store for historic quotes, SOPs, supplier catalogues, and prior job notes.</w:t>
      </w:r>
      <w:r>
        <w:t xml:space="preserve"> </w:t>
      </w:r>
      <w:r>
        <w:t xml:space="preserve">Business effect: removes “hunt through the inbox” work and makes repeat quoting more consistent. OpenAI File Search supports vector-store retrieval over uploaded business documents and knowledge bases, which is suitable for this context layer.</w:t>
      </w:r>
    </w:p>
    <w:p>
      <w:pPr>
        <w:pStyle w:val="BodyText"/>
      </w:pPr>
      <w:r>
        <w:t xml:space="preserve">Node 3: Scope &amp; Quote Agent</w:t>
      </w:r>
    </w:p>
    <w:p>
      <w:pPr>
        <w:pStyle w:val="BodyText"/>
      </w:pPr>
      <w:r>
        <w:t xml:space="preserve">Agent action: draft a quote from structured price rules plus retrieved comparable jobs; produce a plain-English explanation of how the price was built.</w:t>
      </w:r>
      <w:r>
        <w:t xml:space="preserve"> </w:t>
      </w:r>
      <w:r>
        <w:t xml:space="preserve">Systems touched: pricebook, RAG context, Xero Quotes draft object.</w:t>
      </w:r>
      <w:r>
        <w:t xml:space="preserve"> </w:t>
      </w:r>
      <w:r>
        <w:t xml:space="preserve">Human role: owner approves before send.</w:t>
      </w:r>
      <w:r>
        <w:t xml:space="preserve"> </w:t>
      </w:r>
      <w:r>
        <w:t xml:space="preserve">Business rule: quote can auto-draft; it cannot auto-send.</w:t>
      </w:r>
    </w:p>
    <w:p>
      <w:pPr>
        <w:pStyle w:val="BodyText"/>
      </w:pPr>
      <w:r>
        <w:t xml:space="preserve">Node 4: Dispatch / Job Card Agent</w:t>
      </w:r>
    </w:p>
    <w:p>
      <w:pPr>
        <w:pStyle w:val="BodyText"/>
      </w:pPr>
      <w:r>
        <w:t xml:space="preserve">Agent action: once approved, create the work order / job card, push the date/time to calendar, attach site notes, risk flags, photos, and expected materials.</w:t>
      </w:r>
      <w:r>
        <w:t xml:space="preserve"> </w:t>
      </w:r>
      <w:r>
        <w:t xml:space="preserve">Systems touched: Microsoft 365 calendar/tasks, job record store, outbound SMS/email confirmation.</w:t>
      </w:r>
      <w:r>
        <w:t xml:space="preserve"> </w:t>
      </w:r>
      <w:r>
        <w:t xml:space="preserve">Human role: owner can override schedule.</w:t>
      </w:r>
    </w:p>
    <w:p>
      <w:pPr>
        <w:pStyle w:val="BodyText"/>
      </w:pPr>
      <w:r>
        <w:t xml:space="preserve">Node 5: Field Capture Agent</w:t>
      </w:r>
    </w:p>
    <w:p>
      <w:pPr>
        <w:pStyle w:val="BodyText"/>
      </w:pPr>
      <w:r>
        <w:t xml:space="preserve">Agent action: ingest apprentice photos, SMS notes, receipts, and voice notes during the job; tie them to the active job automatically.</w:t>
      </w:r>
      <w:r>
        <w:t xml:space="preserve"> </w:t>
      </w:r>
      <w:r>
        <w:t xml:space="preserve">Systems touched: mobile email/SMS capture, SharePoint/OneDrive/local file drop, job record store.</w:t>
      </w:r>
      <w:r>
        <w:t xml:space="preserve"> </w:t>
      </w:r>
      <w:r>
        <w:t xml:space="preserve">Human role: none for collection; only exceptions if the agent cannot match evidence to a job with confidence.</w:t>
      </w:r>
    </w:p>
    <w:p>
      <w:pPr>
        <w:pStyle w:val="BodyText"/>
      </w:pPr>
      <w:r>
        <w:t xml:space="preserve">Node 6: Materials &amp; Cost Reconciliation Agent</w:t>
      </w:r>
    </w:p>
    <w:p>
      <w:pPr>
        <w:pStyle w:val="BodyText"/>
      </w:pPr>
      <w:r>
        <w:t xml:space="preserve">Agent action: match receipts, supplier emails, material notes, and hours against the job; flag missing or unusual cost items; prepare suggested billable lines.</w:t>
      </w:r>
      <w:r>
        <w:t xml:space="preserve"> </w:t>
      </w:r>
      <w:r>
        <w:t xml:space="preserve">Systems touched: mailbox attachments, supplier emails, Xero files/attachments/projects if used.</w:t>
      </w:r>
      <w:r>
        <w:t xml:space="preserve"> </w:t>
      </w:r>
      <w:r>
        <w:t xml:space="preserve">Human role: owner reviews exceptions only.</w:t>
      </w:r>
    </w:p>
    <w:p>
      <w:pPr>
        <w:pStyle w:val="BodyText"/>
      </w:pPr>
      <w:r>
        <w:t xml:space="preserve">Node 7: Closeout &amp; Invoice Agent</w:t>
      </w:r>
    </w:p>
    <w:p>
      <w:pPr>
        <w:pStyle w:val="BodyText"/>
      </w:pPr>
      <w:r>
        <w:t xml:space="preserve">Agent action: assemble the invoice draft immediately after job completion from approved scope changes, labour, materials, and evidence; attach photos or job summary where helpful.</w:t>
      </w:r>
      <w:r>
        <w:t xml:space="preserve"> </w:t>
      </w:r>
      <w:r>
        <w:t xml:space="preserve">Systems touched: Xero Invoices + Attachments.</w:t>
      </w:r>
      <w:r>
        <w:t xml:space="preserve"> </w:t>
      </w:r>
      <w:r>
        <w:t xml:space="preserve">Human role: owner approves the draft from mobile before send. Power Automate supports approval workflows for invoices, work orders, and quotations, and approvers can act from email or mobile.</w:t>
      </w:r>
    </w:p>
    <w:p>
      <w:pPr>
        <w:pStyle w:val="BodyText"/>
      </w:pPr>
      <w:r>
        <w:t xml:space="preserve">Node 8: Cash / Collections Agent</w:t>
      </w:r>
    </w:p>
    <w:p>
      <w:pPr>
        <w:pStyle w:val="BodyText"/>
      </w:pPr>
      <w:r>
        <w:t xml:space="preserve">Agent action: monitor unpaid invoices, draft polite reminders, and surface overdue exceptions.</w:t>
      </w:r>
      <w:r>
        <w:t xml:space="preserve"> </w:t>
      </w:r>
      <w:r>
        <w:t xml:space="preserve">Systems touched: Xero invoice status, email/SMS.</w:t>
      </w:r>
      <w:r>
        <w:t xml:space="preserve"> </w:t>
      </w:r>
      <w:r>
        <w:t xml:space="preserve">Human role: owner approves tone and timing rules up front; sensitive escalations still require approval.</w:t>
      </w:r>
    </w:p>
    <w:p>
      <w:pPr>
        <w:pStyle w:val="BodyText"/>
      </w:pPr>
      <w:r>
        <w:t xml:space="preserve">Technical Implementation</w:t>
      </w:r>
      <w:r>
        <w:t xml:space="preserve"> </w:t>
      </w:r>
      <w:r>
        <w:t xml:space="preserve">1. Core orchestration</w:t>
      </w:r>
    </w:p>
    <w:p>
      <w:pPr>
        <w:pStyle w:val="BodyText"/>
      </w:pPr>
      <w:r>
        <w:t xml:space="preserve">Use a cloud-hosted agent orchestrator built on the OpenAI Agents SDK. That gives you tool use, agent handoffs, tracing, and built-in human-in-the-loop support rather than a pile of custom glue code.</w:t>
      </w:r>
    </w:p>
    <w:p>
      <w:pPr>
        <w:pStyle w:val="Compact"/>
        <w:numPr>
          <w:ilvl w:val="0"/>
          <w:numId w:val="1088"/>
        </w:numPr>
      </w:pPr>
      <w:r>
        <w:t xml:space="preserve">MCP integration layer</w:t>
      </w:r>
    </w:p>
    <w:p>
      <w:pPr>
        <w:pStyle w:val="FirstParagraph"/>
      </w:pPr>
      <w:r>
        <w:t xml:space="preserve">Use MCP as the standard tool interface between the LLM layer and business systems. OpenAI’s SDK supports hosted MCP plus local transports such as Streamable HTTP, SSE, and stdio, and supports approval policies around sensitive tools. MCP is now under a neutral Linux Foundation umbrella, which makes it a strong interoperability choice for a small business that does not want to rebuild integrations twice.</w:t>
      </w:r>
    </w:p>
    <w:p>
      <w:pPr>
        <w:pStyle w:val="Compact"/>
        <w:numPr>
          <w:ilvl w:val="0"/>
          <w:numId w:val="1089"/>
        </w:numPr>
      </w:pPr>
      <w:r>
        <w:t xml:space="preserve">Recommended cloud / hybrid split</w:t>
      </w:r>
    </w:p>
    <w:p>
      <w:pPr>
        <w:pStyle w:val="FirstParagraph"/>
      </w:pPr>
      <w:r>
        <w:t xml:space="preserve">Cloud side</w:t>
      </w:r>
    </w:p>
    <w:p>
      <w:pPr>
        <w:pStyle w:val="BodyText"/>
      </w:pPr>
      <w:r>
        <w:t xml:space="preserve">agent orchestrator</w:t>
      </w:r>
      <w:r>
        <w:t xml:space="preserve"> </w:t>
      </w:r>
      <w:r>
        <w:t xml:space="preserve">webhook receiver and queue</w:t>
      </w:r>
      <w:r>
        <w:t xml:space="preserve"> </w:t>
      </w:r>
      <w:r>
        <w:t xml:space="preserve">approval UI / mobile notifications</w:t>
      </w:r>
      <w:r>
        <w:t xml:space="preserve"> </w:t>
      </w:r>
      <w:r>
        <w:t xml:space="preserve">RAG / vector retrieval</w:t>
      </w:r>
      <w:r>
        <w:t xml:space="preserve"> </w:t>
      </w:r>
      <w:r>
        <w:t xml:space="preserve">trace store and audit dashboard</w:t>
      </w:r>
    </w:p>
    <w:p>
      <w:pPr>
        <w:pStyle w:val="BodyText"/>
      </w:pPr>
      <w:r>
        <w:t xml:space="preserve">Local / on-prem side</w:t>
      </w:r>
    </w:p>
    <w:p>
      <w:pPr>
        <w:pStyle w:val="BodyText"/>
      </w:pPr>
      <w:r>
        <w:t xml:space="preserve">lightweight MCP gateway on the existing server</w:t>
      </w:r>
      <w:r>
        <w:t xml:space="preserve"> </w:t>
      </w:r>
      <w:r>
        <w:t xml:space="preserve">secure access to local file shares, scans, archived photos, and any legacy spreadsheets</w:t>
      </w:r>
      <w:r>
        <w:t xml:space="preserve"> </w:t>
      </w:r>
      <w:r>
        <w:t xml:space="preserve">secret handling / token mediation</w:t>
      </w:r>
      <w:r>
        <w:t xml:space="preserve"> </w:t>
      </w:r>
      <w:r>
        <w:t xml:space="preserve">optional offline cache of recent jobs and pricebook</w:t>
      </w:r>
    </w:p>
    <w:p>
      <w:pPr>
        <w:pStyle w:val="BodyText"/>
      </w:pPr>
      <w:r>
        <w:t xml:space="preserve">This split is the right compromise: the expensive reasoning stays in the cloud; the sensitive reach-through to local files and internal shares stays behind a controlled gateway.</w:t>
      </w:r>
    </w:p>
    <w:p>
      <w:pPr>
        <w:pStyle w:val="Compact"/>
        <w:numPr>
          <w:ilvl w:val="0"/>
          <w:numId w:val="1090"/>
        </w:numPr>
      </w:pPr>
      <w:r>
        <w:t xml:space="preserve">Microsoft 365 integration</w:t>
      </w:r>
    </w:p>
    <w:p>
      <w:pPr>
        <w:pStyle w:val="FirstParagraph"/>
      </w:pPr>
      <w:r>
        <w:t xml:space="preserve">Use Microsoft Graph for mail, shared mailboxes, attachments, and change notifications. Graph change notifications require a publicly reachable HTTPS endpoint and timely responses, so the receiver should sit in the cloud and queue work rather than processing synchronously.</w:t>
      </w:r>
    </w:p>
    <w:p>
      <w:pPr>
        <w:pStyle w:val="Compact"/>
        <w:numPr>
          <w:ilvl w:val="0"/>
          <w:numId w:val="1091"/>
        </w:numPr>
      </w:pPr>
      <w:r>
        <w:t xml:space="preserve">Xero integration</w:t>
      </w:r>
    </w:p>
    <w:p>
      <w:pPr>
        <w:pStyle w:val="FirstParagraph"/>
      </w:pPr>
      <w:r>
        <w:t xml:space="preserve">Use Xero’s APIs for Quotes, Invoices, Attachments, Files, and optionally Projects for job cost tracking. Use Xero webhooks for invoice/contact state changes where helpful. Build this with least-privilege scopes, because Xero has moved to granular scopes for apps created on or after 2 March 2026 and is steering existing apps toward the same model. Xero’s 2026 platform terms also explicitly prohibit using API data to train AI/ML models, so this design should use Xero data for retrieval and transaction support, not model training.</w:t>
      </w:r>
    </w:p>
    <w:p>
      <w:pPr>
        <w:pStyle w:val="Compact"/>
        <w:numPr>
          <w:ilvl w:val="0"/>
          <w:numId w:val="1092"/>
        </w:numPr>
      </w:pPr>
      <w:r>
        <w:t xml:space="preserve">RAG design</w:t>
      </w:r>
    </w:p>
    <w:p>
      <w:pPr>
        <w:pStyle w:val="FirstParagraph"/>
      </w:pPr>
      <w:r>
        <w:t xml:space="preserve">Use RAG for:</w:t>
      </w:r>
    </w:p>
    <w:p>
      <w:pPr>
        <w:pStyle w:val="BodyText"/>
      </w:pPr>
      <w:r>
        <w:t xml:space="preserve">prior accepted quotes</w:t>
      </w:r>
      <w:r>
        <w:t xml:space="preserve"> </w:t>
      </w:r>
      <w:r>
        <w:t xml:space="preserve">prior invoices and scope changes</w:t>
      </w:r>
      <w:r>
        <w:t xml:space="preserve"> </w:t>
      </w:r>
      <w:r>
        <w:t xml:space="preserve">recurring customer history</w:t>
      </w:r>
      <w:r>
        <w:t xml:space="preserve"> </w:t>
      </w:r>
      <w:r>
        <w:t xml:space="preserve">supplier catalogues / standard parts text</w:t>
      </w:r>
      <w:r>
        <w:t xml:space="preserve"> </w:t>
      </w:r>
      <w:r>
        <w:t xml:space="preserve">internal pricing rules</w:t>
      </w:r>
      <w:r>
        <w:t xml:space="preserve"> </w:t>
      </w:r>
      <w:r>
        <w:t xml:space="preserve">SOPs and warranty language</w:t>
      </w:r>
    </w:p>
    <w:p>
      <w:pPr>
        <w:pStyle w:val="BodyText"/>
      </w:pPr>
      <w:r>
        <w:t xml:space="preserve">Important boundary: RAG provides context, not authority. Final numbers should come from structured pricing rules, not purely semantic generation.</w:t>
      </w:r>
    </w:p>
    <w:p>
      <w:pPr>
        <w:pStyle w:val="BodyText"/>
      </w:pPr>
      <w:r>
        <w:t xml:space="preserve">Safety &amp; Oversight Protocol</w:t>
      </w:r>
    </w:p>
    <w:p>
      <w:pPr>
        <w:pStyle w:val="BodyText"/>
      </w:pPr>
      <w:r>
        <w:t xml:space="preserve">The owner should retain control at the decision boundary, not at every clerical step.</w:t>
      </w:r>
    </w:p>
    <w:p>
      <w:pPr>
        <w:pStyle w:val="BodyText"/>
      </w:pPr>
      <w:r>
        <w:t xml:space="preserve">Human-in-the-loop triggers</w:t>
      </w:r>
    </w:p>
    <w:p>
      <w:pPr>
        <w:pStyle w:val="BodyText"/>
      </w:pPr>
      <w:r>
        <w:t xml:space="preserve">Require approval when:</w:t>
      </w:r>
    </w:p>
    <w:p>
      <w:pPr>
        <w:pStyle w:val="BodyText"/>
      </w:pPr>
      <w:r>
        <w:t xml:space="preserve">a quote is about to be sent</w:t>
      </w:r>
      <w:r>
        <w:t xml:space="preserve"> </w:t>
      </w:r>
      <w:r>
        <w:t xml:space="preserve">an invoice is about to be sent</w:t>
      </w:r>
      <w:r>
        <w:t xml:space="preserve"> </w:t>
      </w:r>
      <w:r>
        <w:t xml:space="preserve">price override exceeds threshold</w:t>
      </w:r>
      <w:r>
        <w:t xml:space="preserve"> </w:t>
      </w:r>
      <w:r>
        <w:t xml:space="preserve">gross margin falls below threshold</w:t>
      </w:r>
      <w:r>
        <w:t xml:space="preserve"> </w:t>
      </w:r>
      <w:r>
        <w:t xml:space="preserve">customer is new or credit-risk flagged</w:t>
      </w:r>
      <w:r>
        <w:t xml:space="preserve"> </w:t>
      </w:r>
      <w:r>
        <w:t xml:space="preserve">scope changed materially after site visit</w:t>
      </w:r>
      <w:r>
        <w:t xml:space="preserve"> </w:t>
      </w:r>
      <w:r>
        <w:t xml:space="preserve">unusual material lines or duplicate-looking charges appear</w:t>
      </w:r>
      <w:r>
        <w:t xml:space="preserve"> </w:t>
      </w:r>
      <w:r>
        <w:t xml:space="preserve">discount, write-off, refund, or collections escalation is proposed</w:t>
      </w:r>
    </w:p>
    <w:p>
      <w:pPr>
        <w:pStyle w:val="BodyText"/>
      </w:pPr>
      <w:r>
        <w:t xml:space="preserve">This fits both OpenAI’s HITL model and Microsoft’s approval/supervision patterns: the agent pauses, presents the action, and resumes only after approval.</w:t>
      </w:r>
    </w:p>
    <w:p>
      <w:pPr>
        <w:pStyle w:val="BodyText"/>
      </w:pPr>
      <w:r>
        <w:t xml:space="preserve">Safety gates</w:t>
      </w:r>
      <w:r>
        <w:t xml:space="preserve"> </w:t>
      </w:r>
      <w:r>
        <w:t xml:space="preserve">Read-only by default.</w:t>
      </w:r>
      <w:r>
        <w:t xml:space="preserve"> </w:t>
      </w:r>
      <w:r>
        <w:t xml:space="preserve">Draft, don’t send for quotes, invoices, and sensitive customer communications.</w:t>
      </w:r>
      <w:r>
        <w:t xml:space="preserve"> </w:t>
      </w:r>
      <w:r>
        <w:t xml:space="preserve">No silent price changes.</w:t>
      </w:r>
      <w:r>
        <w:t xml:space="preserve"> </w:t>
      </w:r>
      <w:r>
        <w:t xml:space="preserve">No autonomous refunds / write-offs / discounts.</w:t>
      </w:r>
      <w:r>
        <w:t xml:space="preserve"> </w:t>
      </w:r>
      <w:r>
        <w:t xml:space="preserve">Every write action logged with trace ID, approver, before/after values, and evidence links.</w:t>
      </w:r>
      <w:r>
        <w:t xml:space="preserve"> </w:t>
      </w:r>
      <w:r>
        <w:t xml:space="preserve">Reasoning transparency</w:t>
      </w:r>
    </w:p>
    <w:p>
      <w:pPr>
        <w:pStyle w:val="BodyText"/>
      </w:pPr>
      <w:r>
        <w:t xml:space="preserve">Do not ask the model to expose raw internal reasoning. Instead require a structured explanation card for every commercial draft:</w:t>
      </w:r>
    </w:p>
    <w:p>
      <w:pPr>
        <w:pStyle w:val="BodyText"/>
      </w:pPr>
      <w:r>
        <w:t xml:space="preserve">source inputs used</w:t>
      </w:r>
      <w:r>
        <w:t xml:space="preserve"> </w:t>
      </w:r>
      <w:r>
        <w:t xml:space="preserve">comparable jobs referenced</w:t>
      </w:r>
      <w:r>
        <w:t xml:space="preserve"> </w:t>
      </w:r>
      <w:r>
        <w:t xml:space="preserve">pricebook lines selected</w:t>
      </w:r>
      <w:r>
        <w:t xml:space="preserve"> </w:t>
      </w:r>
      <w:r>
        <w:t xml:space="preserve">labour/material assumptions</w:t>
      </w:r>
      <w:r>
        <w:t xml:space="preserve"> </w:t>
      </w:r>
      <w:r>
        <w:t xml:space="preserve">tax treatment</w:t>
      </w:r>
      <w:r>
        <w:t xml:space="preserve"> </w:t>
      </w:r>
      <w:r>
        <w:t xml:space="preserve">confidence level</w:t>
      </w:r>
      <w:r>
        <w:t xml:space="preserve"> </w:t>
      </w:r>
      <w:r>
        <w:t xml:space="preserve">missing-data flags</w:t>
      </w:r>
      <w:r>
        <w:t xml:space="preserve"> </w:t>
      </w:r>
      <w:r>
        <w:t xml:space="preserve">why the item was escalated for approval</w:t>
      </w:r>
    </w:p>
    <w:p>
      <w:pPr>
        <w:pStyle w:val="BodyText"/>
      </w:pPr>
      <w:r>
        <w:t xml:space="preserve">That gives the owner real oversight without nonsense verbosity. OpenAI’s stack supports traceability of agent runs and tool activity, which is what you want operationally.</w:t>
      </w:r>
    </w:p>
    <w:p>
      <w:pPr>
        <w:pStyle w:val="BodyText"/>
      </w:pPr>
      <w:r>
        <w:t xml:space="preserve">Impact Table</w:t>
      </w:r>
      <w:r>
        <w:t xml:space="preserve"> </w:t>
      </w:r>
      <w:r>
        <w:t xml:space="preserve">Intervention Current leakage To-be change Planning impact</w:t>
      </w:r>
      <w:r>
        <w:t xml:space="preserve"> </w:t>
      </w:r>
      <w:r>
        <w:t xml:space="preserve">Intake normalization Time lost re-reading emails/SMS and rebuilding job context Intake agent creates one canonical opportunity/job record 2–4 hrs/week saved; fewer missed leads; better continuity</w:t>
      </w:r>
      <w:r>
        <w:t xml:space="preserve"> </w:t>
      </w:r>
      <w:r>
        <w:t xml:space="preserve">Quote drafting with RAG + rules Quote lag and inconsistent pricing Agent drafts quote with prior-job context and explanation; owner approves on mobile 50–70% faster standard quotes; likely improvement in conversion because response speed matters in home/trade services.</w:t>
      </w:r>
      <w:r>
        <w:t xml:space="preserve"> </w:t>
      </w:r>
      <w:r>
        <w:t xml:space="preserve">Field evidence auto-linking Photos, notes, receipts not tied cleanly to jobs Field capture agent links evidence automatically 2–3 hrs/week saved; fewer missing cost items</w:t>
      </w:r>
      <w:r>
        <w:t xml:space="preserve"> </w:t>
      </w:r>
      <w:r>
        <w:t xml:space="preserve">Materials reconciliation Unbilled materials / weak job costing Reconciliation agent suggests charge lines and flags anomalies 0.5–1.5% revenue recovery target on affected jobs; directional planning figure</w:t>
      </w:r>
      <w:r>
        <w:t xml:space="preserve"> </w:t>
      </w:r>
      <w:r>
        <w:t xml:space="preserve">Invoice draft automation Jobs completed but invoices delayed Closeout agent drafts invoice same day; owner approves before send Invoice lag reduced from days to same day / next day; improved cash timing</w:t>
      </w:r>
      <w:r>
        <w:t xml:space="preserve"> </w:t>
      </w:r>
      <w:r>
        <w:t xml:space="preserve">Owner shadow-admin reduction Owner doing hidden coordination work Owner only handles exceptions and approvals 4–6 hrs/week owner time recovered, better redeployed to selling, quoting, or supervising work</w:t>
      </w:r>
      <w:r>
        <w:t xml:space="preserve"> </w:t>
      </w:r>
      <w:r>
        <w:t xml:space="preserve">Admin capacity extension 0.5 admin too lean under manual process AI absorbs connective-tissue work Current 0.5 admin becomes viable for the current team and may support one more field hire before another full admin hire is needed, assuming process discipline</w:t>
      </w:r>
      <w:r>
        <w:t xml:space="preserve"> </w:t>
      </w:r>
      <w:r>
        <w:t xml:space="preserve">Bottom Line</w:t>
      </w:r>
    </w:p>
    <w:p>
      <w:pPr>
        <w:pStyle w:val="BodyText"/>
      </w:pPr>
      <w:r>
        <w:t xml:space="preserve">For this plumbing firm, the best R2C transformation is not “replace the admin with AI.” It is:</w:t>
      </w:r>
    </w:p>
    <w:p>
      <w:pPr>
        <w:pStyle w:val="BodyText"/>
      </w:pPr>
      <w:r>
        <w:t xml:space="preserve">turn the admin, owner, and apprentices into supervisors of a reliable digital workflow</w:t>
      </w:r>
      <w:r>
        <w:t xml:space="preserve"> </w:t>
      </w:r>
      <w:r>
        <w:t xml:space="preserve">where</w:t>
      </w:r>
      <w:r>
        <w:t xml:space="preserve"> </w:t>
      </w:r>
      <w:r>
        <w:t xml:space="preserve">agents gather, retrieve, draft, reconcile, and explain</w:t>
      </w:r>
      <w:r>
        <w:t xml:space="preserve"> </w:t>
      </w:r>
      <w:r>
        <w:t xml:space="preserve">and</w:t>
      </w:r>
      <w:r>
        <w:t xml:space="preserve"> </w:t>
      </w:r>
      <w:r>
        <w:t xml:space="preserve">humans approve money, scope, and customer commitments.</w:t>
      </w:r>
    </w:p>
    <w:p>
      <w:pPr>
        <w:pStyle w:val="BodyText"/>
      </w:pPr>
      <w:r>
        <w:t xml:space="preserve">That is the highest-leverage move for a $1–2M trade business in March 2026: not maximum autonomy, but minimum rekeying, faster quoting, tighter charge capture, and cleaner cash conversion.</w:t>
      </w:r>
    </w:p>
    <w:p>
      <w:r>
        <w:br w:type="page"/>
      </w:r>
    </w:p>
    <w:bookmarkEnd w:id="229"/>
    <w:bookmarkStart w:id="230" w:name="welcome---lorem-ipsum"/>
    <w:p>
      <w:pPr>
        <w:pStyle w:val="Heading1"/>
      </w:pPr>
      <w:r>
        <w:t xml:space="preserve">Welcome - Lorem Ipsum</w:t>
      </w:r>
    </w:p>
    <w:p>
      <w:pPr>
        <w:pStyle w:val="FirstParagraph"/>
      </w:pPr>
      <w:r>
        <w:t xml:space="preserve">Lorem ipsum dolor sit amet, consectetur adipiscing elit. Etiam pretium tellus nec diam ullamcorper, sit amet aliquet orci finibus. Ut ut leo ac felis ullamcorper pellentesque. Curabitur vel tincidunt risus, vel viverra elit. Donec volutpat tellus eu eros accumsan, at iaculis nibh tincidunt. Sed ut magna auctor neque vehicula convallis eget in diam. Quisque vestibulum leo ac viverra malesuada. Nam quis augue non nunc sollicitudin interdum. Morbi placerat tristique arcu, ut mattis leo iaculis nec. Aliquam id pellentesque elit. Vivamus velit ex, consectetur a pharetra id, pretium sit amet velit.</w:t>
      </w:r>
    </w:p>
    <w:p>
      <w:pPr>
        <w:pStyle w:val="BodyText"/>
      </w:pPr>
      <w:r>
        <w:t xml:space="preserve">Nulla imperdiet sed tellus id finibus. Vestibulum id ante quam. Morbi ut tortor ultricies, molestie purus eget, viverra neque. Nullam finibus vel leo sed convallis. Duis vel sapien diam. Praesent felis tortor, scelerisque sit amet placerat commodo, feugiat ut nisi. Vestibulum ante ipsum primis in faucibus orci luctus et ultrices posuere cubilia curae; Cras nec elementum ante. Suspendisse efficitur vehicula lectus. Ut aliquam lacinia ex, a pulvinar velit fringilla sit amet.</w:t>
      </w:r>
    </w:p>
    <w:p>
      <w:pPr>
        <w:pStyle w:val="BodyText"/>
      </w:pPr>
      <w:r>
        <w:t xml:space="preserve">Cras egestas eros eget lorem viverra dapibus. Donec a pharetra purus, nec elementum magna. Cras a eros augue. Quisque ac ipsum hendrerit, lobortis quam vel, sodales justo. Ut sed eros suscipit, maximus metus eu, rhoncus mauris. In interdum consequat nulla et euismod. Praesent ullamcorper lectus ex, quis vestibulum elit interdum et. Etiam mi erat, placerat vel viverra ut, imperdiet nec tellus. In hac habitasse platea dictumst. In aliquet, eros in ullamcorper cursus, lorem ex mattis orci, sit amet condimentum felis ligula ultrices ex. Aenean vitae ullamcorper sapien. Sed ac ex egestas, imperdiet quam non, ultrices orci. Pellentesque tristique risus id nunc maximus ultricies. Aliquam sodales dictum massa a luctus.</w:t>
      </w:r>
    </w:p>
    <w:p>
      <w:pPr>
        <w:pStyle w:val="BodyText"/>
      </w:pPr>
      <w:r>
        <w:t xml:space="preserve">In egestas dolor leo, sit amet tempus tortor mattis eget. Duis lacinia ex non orci blandit iaculis. Mauris interdum odio sit amet lorem egestas maximus. Praesent consequat non ante et tristique. Ut vel volutpat lacus. Praesent ullamcorper nunc nibh, sit amet condimentum mi imperdiet ac. Duis tempor lacus vel dolor viverra, quis aliquet nisl dictum. Cras id rutrum tortor, vitae ultricies sem. Suspendisse sit amet urna pellentesque, condimentum tortor a, maximus quam. Vestibulum fringilla in sapien non porttitor. Nam sit amet hendrerit urna. Aenean lacinia, purus a sagittis condimentum, elit felis condimentum eros, non suscipit lectus erat eget dui. Donec dapibus ipsum sit amet lorem euismod, vel aliquam justo lacinia. Donec nec dui ante. In porta est ac lacus ultrices tempor.</w:t>
      </w:r>
    </w:p>
    <w:p>
      <w:pPr>
        <w:pStyle w:val="BodyText"/>
      </w:pPr>
      <w:r>
        <w:t xml:space="preserve">Phasellus quis sollicitudin velit. Integer et mi et nulla interdum semper luctus in urna. Etiam ultricies justo sodales mauris dignissim auctor. Suspendisse quis porta ligula, sed sagittis velit. Mauris vestibulum, ligula maximus venenatis efficitur, diam elit mattis risus, et consequat tortor elit vitae tortor. Pellentesque id ex at purus interdum dapibus. In orci lectus, facilisis a rhoncus non, consequat eget nisl. Nam gravida id tortor non iaculis. Phasellus aliquet neque ante, non tincidunt risus tristique eget. Etiam dapibus est sit amet interdum feugiat.</w:t>
      </w:r>
    </w:p>
    <w:p>
      <w:pPr>
        <w:pStyle w:val="BodyText"/>
      </w:pPr>
      <w:r>
        <w:t xml:space="preserve">Aenean accumsan, purus pharetra euismod maximus, leo velit molestie neque, eu condimentum dui mauris a elit. Phasellus interdum ornare magna, quis sagittis est tempus sed. Nulla eget fringilla ipsum. Aliquam erat volutpat. Integer luctus velit eu metus pellentesque tincidunt. Vestibulum euismod mauris quis dui convallis, eu vulputate orci accumsan. Donec lobortis, nulla vel sodales ultricies, dolor risus rutrum sapien, at fermentum leo ipsum dapibus mi. Nulla malesuada ante in odio tincidunt pulvinar. Mauris mattis sollicitudin turpis eget iaculis. Fusce quis volutpat turpis. Maecenas gravida lacinia sodales. Donec in nisi ac orci ullamcorper tempus.</w:t>
      </w:r>
    </w:p>
    <w:p>
      <w:pPr>
        <w:pStyle w:val="BodyText"/>
      </w:pPr>
      <w:r>
        <w:t xml:space="preserve">Pellentesque sed nibh vel metus pulvinar aliquam. Etiam eu maximus massa, sed semper velit. Nulla vitae sapien sed elit iaculis tristique. Sed quis nibh ac orci pharetra efficitur. Morbi consequat enim et massa imperdiet, ut ultricies erat elementum. In in finibus diam, nec accumsan nulla. Pellentesque lobortis at sem eget vehicula. Aenean dictum vel tortor a facilisis. Fusce interdum nunc sed bibendum auctor. Cras semper tempor elit in cursus. Aenean eu ante eleifend, suscipit magna in, varius quam. Aliquam eu aliquet quam. Curabitur ac congue tellus. In nulla elit, sollicitudin eget tempus et, lacinia sit amet ligula. Donec mattis est tortor. Pellentesque imperdiet neque nec arcu eleifend, in interdum erat finibus.</w:t>
      </w:r>
    </w:p>
    <w:p>
      <w:pPr>
        <w:pStyle w:val="BodyText"/>
      </w:pPr>
      <w:r>
        <w:t xml:space="preserve">Aenean non sodales est. Sed lobortis, enim at semper commodo, elit libero iaculis massa, sit amet ultricies lacus nisi at purus. Fusce quis iaculis mi. Cras eu accumsan lorem. Phasellus et lacus gravida, vehicula ex at, maximus sapien. Donec et eleifend elit. Quisque sed nulla ac massa accumsan posuere vitae non purus. Nam lectus nibh, ornare ut dolor nec, molestie blandit nunc. Aenean eu pretium libero.</w:t>
      </w:r>
    </w:p>
    <w:p>
      <w:pPr>
        <w:pStyle w:val="BodyText"/>
      </w:pPr>
      <w:r>
        <w:t xml:space="preserve">Maecenas eu bibendum diam. Aenean id eros ipsum. Donec a hendrerit tellus. Sed non enim eget dui lobortis rutrum nec at tellus. Aliquam porttitor, arcu a accumsan mollis, dolor nunc hendrerit nisi, a accumsan sapien dolor in felis. Aenean ut justo quis arcu pretium mattis. Cras vel orci at nibh congue ultrices. Quisque rutrum lectus quis malesuada pretium. Proin ultrices a nisl nec dignissim.</w:t>
      </w:r>
    </w:p>
    <w:p>
      <w:pPr>
        <w:pStyle w:val="BodyText"/>
      </w:pPr>
      <w:r>
        <w:t xml:space="preserve">Suspendisse ac metus in odio dignissim efficitur. Vivamus tincidunt facilisis interdum. Etiam in aliquet est. Cras nec mi ipsum. Phasellus id lorem non risus ornare euismod. Sed turpis lectus, tempor ac lorem sit amet, eleifend pulvinar sem. Sed sed dui aliquam, sagittis lacus eu, suscipit libero. Vivamus pellentesque iaculis eleifend. Nullam vel quam vitae arcu tincidunt lobortis eu ut purus. Suspendisse potenti. Vestibulum eu erat non ligula dapibus rhoncus aliquet id turpis. Donec mollis rutrum nibh, non commodo lacus. Nullam nec porta mauris, at scelerisque est. Donec posuere sit amet ante id suscipit. Proin finibus scelerisque elit, consequat placerat magna tincidunt sit amet.</w:t>
      </w:r>
    </w:p>
    <w:p>
      <w:pPr>
        <w:pStyle w:val="BodyText"/>
      </w:pPr>
      <w:r>
        <w:t xml:space="preserve">Vestibulum fringilla lorem sit amet est pellentesque, vel egestas libero sodales. Donec bibendum ornare blandit. Integer porta vestibulum turpis eu lacinia. Aliquam gravida rhoncus justo, sit amet volutpat ex feugiat accumsan. Aenean lacus dui, vestibulum eu purus nec, lacinia tincidunt dolor. Nunc id egestas ligula. In hac habitasse platea dictumst. Nunc congue lobortis nunc, sit amet sodales mi dignissim sit amet. Fusce sit amet arcu et mauris iaculis blandit at in erat. Aenean nec sodales nisi. Cras efficitur odio massa, id sagittis lacus semper a. Curabitur porta viverra dui, id maximus velit efficitur nec. Mauris est justo, pharetra ut cursus blandit, tristique vitae libero. Sed commodo aliquet congue. Nullam convallis orci at bibendum efficitur.</w:t>
      </w:r>
    </w:p>
    <w:p>
      <w:pPr>
        <w:pStyle w:val="BodyText"/>
      </w:pPr>
      <w:r>
        <w:t xml:space="preserve">Sed sed diam dignissim quam posuere tempor. Praesent facilisis cursus orci, id ultrices quam convallis volutpat. Donec sagittis odio in lacus volutpat, ut venenatis velit condimentum. In efficitur molestie placerat. Vestibulum vulputate tortor massa, sed fringilla metus malesuada a. Proin in augue efficitur, efficitur erat a, aliquet odio. Morbi vel lectus nec risus finibus tempor eu quis magna. Integer ultrices, diam ac egestas congue, erat purus tempor turpis, sed porta ex est quis arcu. Cras et orci luctus, malesuada arcu sed, hendrerit augue.</w:t>
      </w:r>
    </w:p>
    <w:p>
      <w:pPr>
        <w:pStyle w:val="BodyText"/>
      </w:pPr>
      <w:r>
        <w:t xml:space="preserve">Aenean eget augue sit amet nisl vestibulum laoreet nec a velit. Maecenas vel mi eget felis tincidunt condimentum. Nam accumsan sodales elit ut sagittis. Nam magna orci, laoreet eu ante et, egestas porttitor urna. Proin placerat hendrerit luctus. Quisque venenatis, ante ac ultrices aliquam, est augue vulputate neque, sit amet pretium augue neque a sapien. Mauris euismod purus justo, non tristique leo porta nec. Duis bibendum elit sed pellentesque hendrerit. Vestibulum sed sem at ipsum interdum efficitur. Aliquam erat volutpat.</w:t>
      </w:r>
    </w:p>
    <w:p>
      <w:pPr>
        <w:pStyle w:val="BodyText"/>
      </w:pPr>
      <w:r>
        <w:t xml:space="preserve">Sed risus erat, suscipit nec maximus non, vehicula ut dui. Vivamus consectetur posuere facilisis. Proin iaculis sem nunc, id vestibulum ex consectetur quis. Fusce porttitor blandit nibh elementum elementum. Nam ornare lacus sit amet suscipit fringilla. Suspendisse id augue non mauris feugiat vulputate. In vitae iaculis felis, nec consectetur dui. Proin orci ligula, consectetur in ullamcorper sed, congue at ante. Suspendisse quis ex turpis.</w:t>
      </w:r>
    </w:p>
    <w:p>
      <w:pPr>
        <w:pStyle w:val="BodyText"/>
      </w:pPr>
      <w:r>
        <w:t xml:space="preserve">Donec porttitor faucibus varius. Aliquam fermentum imperdiet nunc a egestas. Cras sapien nisl, pretium eu mauris vel, auctor egestas quam. Nulla ullamcorper, purus et euismod euismod, tortor sem egestas mauris, sit amet consectetur tellus justo at tellus. Vivamus scelerisque quis orci id posuere. Sed elementum egestas mauris finibus tincidunt. Donec cursus, est nec egestas euismod, arcu orci dictum purus, at scelerisque ante tortor vitae mi. Curabitur quis eros nec ligula vehicula interdum ut a lorem. Vestibulum maximus tellus id massa finibus porta. Suspendisse sed elit eleifend magna porta fermentum. Donec venenatis lectus neque, in pretium dui vulputate auctor. Fusce ultrices congue ullamcorper. Sed vitae odio sem. Praesent consequat, sapien hendrerit aliquet mollis, libero dui fermentum nulla, non efficitur magna lectus ac lectus. Fusce sapien augue, imperdiet eget elit at, interdum fermentum augue. Pellentesque mi quam, varius ac diam non, condimentum tempus massa.</w:t>
      </w:r>
    </w:p>
    <w:p>
      <w:pPr>
        <w:pStyle w:val="BodyText"/>
      </w:pPr>
      <w:r>
        <w:t xml:space="preserve">Vivamus hendrerit ex sit amet mi placerat vulputate. Phasellus et interdum sapien, ac facilisis orci. Curabitur mauris turpis, ultricies a odio eu, rutrum fermentum metus. Maecenas in tortor iaculis nunc sollicitudin mattis. Proin luctus elit et magna hendrerit convallis at sed ex. Vivamus lorem dolor, bibendum vitae nisi a, faucibus ornare velit. Curabitur eu nisl felis. Cras sem augue, porta id sollicitudin vel, malesuada quis nunc. Vestibulum non urna ac ex luctus faucibus sit amet in ex. Aenean aliquam sapien ac elit hendrerit blandit. Vestibulum faucibus imperdiet pulvinar. Integer euismod semper ornare. Aenean ac efficitur lectus, vitae commodo ex.</w:t>
      </w:r>
    </w:p>
    <w:p>
      <w:pPr>
        <w:pStyle w:val="BodyText"/>
      </w:pPr>
      <w:r>
        <w:t xml:space="preserve">Morbi ac ante sit amet tortor vestibulum luctus vitae eu magna. Maecenas congue rutrum pellentesque. Pellentesque pretium rhoncus mollis. Sed vestibulum euismod fermentum. Pellentesque pulvinar pellentesque ipsum eget condimentum. Sed eget libero id erat finibus malesuada nec eu metus. Duis eget tortor eget ex placerat hendrerit. Praesent mattis tincidunt venenatis.</w:t>
      </w:r>
    </w:p>
    <w:p>
      <w:pPr>
        <w:pStyle w:val="BodyText"/>
      </w:pPr>
      <w:r>
        <w:t xml:space="preserve">Nam vitae felis neque. Phasellus pretium nunc orci, ac fringilla arcu tristique sed. Quisque ultrices pretium felis, non sodales sem malesuada quis. Donec luctus ultrices velit, in venenatis lacus mattis in. Nunc nibh ipsum, condimentum non ornare eget, fringilla quis dolor. Proin sit amet eros velit. Nullam vitae egestas risus. Pellentesque quis sem eu enim tincidunt placerat. Donec convallis orci velit, in ornare odio hendrerit eget. Ut auctor gravida magna, quis sagittis tellus varius quis.</w:t>
      </w:r>
    </w:p>
    <w:p>
      <w:pPr>
        <w:pStyle w:val="BodyText"/>
      </w:pPr>
      <w:r>
        <w:t xml:space="preserve">Nullam lobortis vestibulum diam, et hendrerit augue ultrices vitae. Sed fermentum feugiat blandit. Nunc volutpat bibendum lacus id iaculis. Morbi eget lacus dui. Quisque eget justo augue. Class aptent taciti sociosqu ad litora torquent per conubia nostra, per inceptos himenaeos. Pellentesque sit amet rutrum elit, a vehicula sapien. Sed euismod dolor vitae tellus tempus eleifend.</w:t>
      </w:r>
    </w:p>
    <w:p>
      <w:pPr>
        <w:pStyle w:val="BodyText"/>
      </w:pPr>
      <w:r>
        <w:t xml:space="preserve">Quisque pretium felis diam, at pretium nisi scelerisque et. Vestibulum condimentum a est non posuere. Cras sit amet nunc ipsum. Suspendisse ligula neque, feugiat ac quam sed, pretium gravida libero. Ut vehicula, elit at ullamcorper semper, dolor sem eleifend erat, at tempus nibh tortor at elit. Aliquam erat volutpat. Aenean nulla quam, mollis ac varius at, mollis laoreet enim. Sed sagittis ante ut leo ultricies dictum. Praesent tristique ligula condimentum ex scelerisque scelerisque. Vestibulum orci ligula, vulputate sit amet condimentum sed, sollicitudin quis velit. Phasellus viverra enim at blandit aliquet. Nulla facilisi. Integer luctus tempus risus in mattis. Vestibulum sollicitudin neque quis tortor consequat condimentum. Aliquam tincidunt justo ac felis gravida ultricies.</w:t>
      </w:r>
    </w:p>
    <w:p>
      <w:pPr>
        <w:pStyle w:val="BodyText"/>
      </w:pPr>
      <w:r>
        <w:t xml:space="preserve">Sed rhoncus metus eu felis venenatis, in elementum ante lobortis. Maecenas scelerisque venenatis justo, at dictum magna rutrum sit amet. Curabitur laoreet scelerisque turpis, id mattis eros blandit sit amet. Praesent posuere porttitor eros, ut finibus metus pretium a. In aliquet mauris at dui malesuada, eget bibendum sem blandit. Sed vitae neque tortor. Donec congue ante sed metus feugiat, vel lobortis tortor ultrices. Nullam vitae purus suscipit, porta metus ac, dignissim sem. Maecenas molestie sit amet odio sit amet pulvinar. Integer sit amet bibendum neque. Curabitur pharetra dolor sem, id faucibus odio rhoncus et. Ut accumsan lacinia justo, non gravida tortor rhoncus quis. Maecenas vestibulum est vel eros tempor, eget rhoncus metus pharetra. Praesent cursus nec lacus eu dignissim.</w:t>
      </w:r>
    </w:p>
    <w:p>
      <w:pPr>
        <w:pStyle w:val="BodyText"/>
      </w:pPr>
      <w:r>
        <w:t xml:space="preserve">Vestibulum non efficitur augue. Aliquam erat volutpat. Cras turpis urna, consectetur in erat eget, viverra rutrum felis. Aliquam lacus nisl, condimentum scelerisque neque a, mattis tempor erat. Mauris ultrices efficitur augue, nec tempus lorem laoreet rhoncus. Mauris sed magna id tellus ullamcorper finibus. Mauris sagittis varius lacus, quis aliquam nisi scelerisque in. Ut posuere malesuada velit id vulputate. Nam eu purus et turpis molestie faucibus sit amet in arcu. Morbi efficitur mi tellus, cursus congue neque volutpat a. Cras viverra nec massa ut tristique. Vestibulum lorem ipsum, fermentum vel tincidunt non, efficitur nec leo.</w:t>
      </w:r>
    </w:p>
    <w:p>
      <w:pPr>
        <w:pStyle w:val="BodyText"/>
      </w:pPr>
      <w:r>
        <w:t xml:space="preserve">Phasellus id fringilla arcu, eu pulvinar arcu. Etiam eleifend sodales orci nec faucibus. Suspendisse a nulla quis odio suscipit efficitur id id justo. Nam dapibus elit sit amet arcu tincidunt, ut facilisis leo pretium. Etiam est enim, finibus at vehicula nec, faucibus ac lectus. Suspendisse urna erat, vehicula nec felis volutpat, lacinia pulvinar neque. Duis elementum imperdiet tortor, id vulputate mi mattis nec. Cras ac enim rutrum, vehicula orci lobortis, viverra felis.</w:t>
      </w:r>
    </w:p>
    <w:p>
      <w:pPr>
        <w:pStyle w:val="BodyText"/>
      </w:pPr>
      <w:r>
        <w:t xml:space="preserve">Nulla ex neque, fringilla non consectetur ut, tempor in purus. Morbi felis erat, elementum in quam sit amet, dictum convallis massa. Nam eleifend erat eu viverra finibus. Nam ullamcorper quis neque vitae aliquam. Proin non molestie mi. Donec sagittis lectus odio, sed consectetur massa semper a. Cras malesuada hendrerit turpis, at efficitur tortor ullamcorper et. Etiam non vulputate orci, sit amet luctus nisi. Quisque mi ipsum, malesuada vel consequat id, malesuada id nibh.</w:t>
      </w:r>
    </w:p>
    <w:p>
      <w:pPr>
        <w:pStyle w:val="BodyText"/>
      </w:pPr>
      <w:r>
        <w:t xml:space="preserve">Duis sit amet eros eu mi condimentum consectetur quis sit amet ante. Pellentesque semper sem elementum mi posuere semper. In luctus varius risus, sit amet rutrum orci dapibus ut. Phasellus a fringilla ex. Phasellus ultrices sit amet sapien in rutrum. Etiam vitae ullamcorper orci. Vestibulum molestie elit blandit, rutrum odio eget, tincidunt eros. Phasellus non viverra odio.</w:t>
      </w:r>
    </w:p>
    <w:p>
      <w:pPr>
        <w:pStyle w:val="BodyText"/>
      </w:pPr>
      <w:r>
        <w:t xml:space="preserve">Etiam ac nibh at eros finibus dictum. Nullam eu tempor tellus. Morbi porttitor, tortor a placerat consectetur, tortor purus congue felis, ut aliquam nisi orci sed elit. Etiam at varius odio. Ut odio quam, fermentum eu turpis ac, luctus mattis ligula. Curabitur sed mauris ex. Mauris tincidunt ipsum in quam lacinia pretium. Sed vitae sapien molestie, dignissim ex id, aliquet diam. Nulla rutrum odio elit, et scelerisque odio venenatis sed. Quisque malesuada odio massa, non consequat lorem venenatis vel.</w:t>
      </w:r>
    </w:p>
    <w:p>
      <w:pPr>
        <w:pStyle w:val="BodyText"/>
      </w:pPr>
      <w:r>
        <w:t xml:space="preserve">Curabitur tincidunt odio ac ipsum interdum vulputate vel vel arcu. Fusce a lacus ac nisl accumsan vehicula. Sed sed odio eleifend, porttitor nisl eu, vehicula augue. Curabitur nec sapien ut turpis sagittis malesuada vel quis nisi. Etiam accumsan, ipsum a molestie ullamcorper, sem ligula lobortis libero, nec accumsan nisl neque gravida massa. Nunc euismod ligula arcu, a convallis eros imperdiet in. Nulla sed augue quam. Proin porttitor diam felis, vitae tincidunt nunc dignissim nec. Pellentesque habitant morbi tristique senectus et netus et malesuada fames ac turpis egestas. Nunc auctor sapien leo.</w:t>
      </w:r>
    </w:p>
    <w:p>
      <w:pPr>
        <w:pStyle w:val="BodyText"/>
      </w:pPr>
      <w:r>
        <w:t xml:space="preserve">Curabitur nisl purus, rhoncus et nisl eu, feugiat consectetur felis. Vivamus sed eros ac dui varius mollis sed in sapien. Nam imperdiet mi ut elit volutpat sagittis. Fusce diam tellus, posuere vitae neque pretium, tincidunt feugiat nisl. Aenean a felis efficitur, lobortis sapien quis, dignissim tortor. Donec varius at augue ut tincidunt. Ut enim justo, lacinia non posuere vitae, rhoncus a tellus. Nam quis feugiat erat. Morbi dui turpis, condimentum nec purus nec, eleifend malesuada justo. Phasellus euismod, dolor eu suscipit consequat, erat lectus accumsan justo, sed lacinia magna nisl et lacus. Proin pellentesque ut elit a dictum. Fusce quam ante, egestas tristique tristique vitae, vulputate sagittis mauris. Curabitur tortor nisi, ornare ultrices posuere et, euismod et libero. Nullam id scelerisque eros, sit amet imperdiet diam. Donec bibendum dolor ligula, a tempus diam ornare fermentum. Nunc fermentum blandit purus, a cursus ex porta non.</w:t>
      </w:r>
    </w:p>
    <w:p>
      <w:pPr>
        <w:pStyle w:val="BodyText"/>
      </w:pPr>
      <w:r>
        <w:t xml:space="preserve">Nunc dignissim convallis nibh at feugiat. Etiam fringilla, nunc nec venenatis malesuada, nisl elit egestas enim, nec porta dolor massa pharetra odio. Vestibulum quis magna id arcu rhoncus sagittis. Nullam at lectus et ligula pellentesque pellentesque. Suspendisse molestie, sapien sit amet interdum fringilla, tellus nibh rutrum purus, vitae viverra metus ligula vitae eros. Curabitur pharetra neque et interdum luctus. Curabitur libero elit, venenatis ut volutpat consequat, molestie vitae erat. In tincidunt massa in felis aliquet, eget accumsan erat egestas. Suspendisse tempor metus urna, non porttitor quam sollicitudin vitae. Praesent dignissim, dolor in rhoncus accumsan, eros magna porttitor risus, efficitur hendrerit lectus ante vitae ipsum. Nulla ornare faucibus augue. Proin efficitur dapibus ligula, eu sollicitudin velit dignissim non. Phasellus tempus ac tortor vitae luctus. Sed pharetra in eros egestas mattis. Sed sed porta felis.</w:t>
      </w:r>
    </w:p>
    <w:p>
      <w:pPr>
        <w:pStyle w:val="BodyText"/>
      </w:pPr>
      <w:r>
        <w:t xml:space="preserve">Sed pellentesque pulvinar mauris, sit amet luctus massa placerat in. Quisque luctus id mi in fermentum. Praesent vitae auctor lectus, nec cursus dolor. Quisque faucibus massa id accumsan imperdiet. Praesent dapibus nisl libero, sed efficitur lorem pulvinar id. Quisque vel enim pellentesque, auctor mauris a, placerat nibh. Maecenas sed viverra enim. Cras vel pharetra massa. Donec tempor leo ac accumsan cursus. Nulla elementum, massa convallis interdum gravida, velit diam lacinia magna, placerat viverra nisi lectus a mi. Cras in ultricies dui. Integer non ligula vitae ante elementum cursus id ac mi. In tempor nunc varius arcu scelerisque, at tincidunt mauris commodo.</w:t>
      </w:r>
    </w:p>
    <w:p>
      <w:pPr>
        <w:pStyle w:val="BodyText"/>
      </w:pPr>
      <w:r>
        <w:t xml:space="preserve">Pellentesque congue, augue sit amet lobortis porttitor, urna erat mollis est, et eleifend tellus magna eget odio. Phasellus sit amet turpis pretium, venenatis purus a, tempus risus. Etiam fringilla nulla sit amet tellus pulvinar, sit amet accumsan diam ullamcorper. Duis suscipit feugiat tincidunt. Curabitur bibendum diam mauris, eu tincidunt sem sagittis ac. Quisque auctor finibus mauris, non dignissim massa finibus at. Aliquam eu ligula nisl. Suspendisse iaculis maximus fringilla. Nam sed lectus nibh. Donec efficitur ornare ante, non porta lacus porttitor eu. Etiam tincidunt sodales ligula. Sed nec fringilla velit, ut condimentum quam. Sed rutrum ac urna at posuere. Ut sit amet sem non ex sodales accumsan. Curabitur bibendum molestie tortor.</w:t>
      </w:r>
    </w:p>
    <w:p>
      <w:pPr>
        <w:pStyle w:val="BodyText"/>
      </w:pPr>
      <w:r>
        <w:t xml:space="preserve">Phasellus fermentum diam quis enim dapibus, at dapibus dui auctor. Etiam vulputate risus consequat vestibulum convallis. Fusce ut laoreet lectus. Aenean ac ligula et dolor fringilla auctor. Nullam maximus dui risus, eu sodales neque convallis eu. Proin vel consectetur elit. Vestibulum sed commodo quam. Morbi mattis eget ipsum id rhoncus. Cras faucibus mattis velit sed mattis. In hac habitasse platea dictumst. Sed aliquet nulla enim, vitae viverra purus efficitur sed. In hac habitasse platea dictumst. Vivamus elementum sed velit eu tristique.</w:t>
      </w:r>
    </w:p>
    <w:p>
      <w:pPr>
        <w:pStyle w:val="BodyText"/>
      </w:pPr>
      <w:r>
        <w:t xml:space="preserve">Pellentesque facilisis est eget pulvinar laoreet. Donec non hendrerit leo, non facilisis mauris. Lorem ipsum dolor sit amet, consectetur adipiscing elit. Vestibulum mollis commodo dapibus. Nullam commodo sollicitudin ligula ut faucibus. Maecenas volutpat mi ac justo tempus interdum. Aliquam quis lacus congue, dignissim nisl ut, facilisis nisl. Nulla eget justo ex.</w:t>
      </w:r>
    </w:p>
    <w:p>
      <w:pPr>
        <w:pStyle w:val="BodyText"/>
      </w:pPr>
      <w:r>
        <w:t xml:space="preserve">Morbi sodales eleifend justo, sit amet varius mauris tempor nec. Aenean eu commodo velit, eu vulputate magna. Mauris malesuada justo ac vehicula ultrices. Nam quis accumsan risus. Vestibulum ante ipsum primis in faucibus orci luctus et ultrices posuere cubilia curae; Mauris id mi mattis, mattis mi vitae, porttitor ipsum. Donec bibendum mi ut laoreet porta. Suspendisse potenti. Pellentesque nec massa nec ex hendrerit euismod. Aenean egestas ac sapien eget euismod. Mauris viverra felis dui, non vehicula lacus pellentesque eget. Sed eleifend libero et erat suscipit porttitor.</w:t>
      </w:r>
    </w:p>
    <w:p>
      <w:pPr>
        <w:pStyle w:val="BodyText"/>
      </w:pPr>
      <w:r>
        <w:t xml:space="preserve">Vivamus ac sollicitudin augue. Mauris dictum nunc in massa pharetra luctus. Morbi et scelerisque orci, auctor pharetra risus. Sed sed mollis nunc. Mauris quis nisi nec sem tincidunt vehicula sed varius nisi. Nam quam ipsum, cursus et libero ac, maximus sodales ligula. In elit mauris, egestas in mattis vitae, pellentesque ut risus. Vivamus eu quam leo. Nullam sed consequat dolor.</w:t>
      </w:r>
    </w:p>
    <w:p>
      <w:pPr>
        <w:pStyle w:val="BodyText"/>
      </w:pPr>
      <w:r>
        <w:t xml:space="preserve">Donec sollicitudin fermentum libero, id sodales est interdum nec. Duis vel imperdiet nisl, ac sodales turpis. Lorem ipsum dolor sit amet, consectetur adipiscing elit. Phasellus malesuada vestibulum tempor. Sed fringilla mauris a suscipit faucibus. Etiam eget justo mollis, scelerisque erat eu, cursus mauris. Donec condimentum nunc nibh. Donec a sapien massa. Cras magna eros, efficitur at feugiat in, suscipit quis nulla. Nunc et eros aliquam, dapibus mi in, dignissim tellus. Aenean rutrum magna nec augue ultricies condimentum. Maecenas dignissim posuere lectus, eget accumsan nisi tempus nec.</w:t>
      </w:r>
    </w:p>
    <w:p>
      <w:pPr>
        <w:pStyle w:val="BodyText"/>
      </w:pPr>
      <w:r>
        <w:t xml:space="preserve">Phasellus venenatis neque nec felis sagittis, at feugiat elit laoreet. Nullam justo eros, auctor id interdum quis, varius in dui. Vestibulum et velit nibh. Sed et lectus ornare, rutrum arcu id, tincidunt mi. Praesent et lacus sagittis urna pellentesque ornare. Curabitur porttitor ante consectetur lectus convallis fringilla. Aliquam eget augue quis tellus placerat volutpat at quis quam. Morbi ullamcorper ut risus a tempus. Aliquam auctor lacus ipsum, blandit vehicula velit volutpat id. Nulla a egestas dui, sit amet mattis odio. Etiam congue semper lacinia.</w:t>
      </w:r>
    </w:p>
    <w:p>
      <w:pPr>
        <w:pStyle w:val="BodyText"/>
      </w:pPr>
      <w:r>
        <w:t xml:space="preserve">Nam faucibus leo vel lacus ultricies, pretium interdum neque tristique. Suspendisse at porttitor est. Vivamus ac odio ac dolor eleifend euismod. Ut consectetur nunc vitae accumsan congue. Fusce a convallis augue. Nunc nibh magna, dictum id hendrerit nec, pretium quis metus. Nulla suscipit purus vel molestie hendrerit.</w:t>
      </w:r>
    </w:p>
    <w:p>
      <w:pPr>
        <w:pStyle w:val="BodyText"/>
      </w:pPr>
      <w:r>
        <w:t xml:space="preserve">Donec fringilla vestibulum dolor, id ultricies lorem sollicitudin nec. Sed auctor eget neque eget posuere. Nulla condimentum eleifend urna sed consequat. Praesent tempus nulla id enim blandit efficitur. Interdum et malesuada fames ac ante ipsum primis in faucibus. Pellentesque nec orci id eros fermentum porttitor et sed diam. Vestibulum maximus, enim id ultricies laoreet, orci risus faucibus elit, id commodo nisl tellus at lacus. Vestibulum at enim vitae nulla dapibus laoreet ut dignissim orci. Nullam a turpis libero. Fusce varius vestibulum velit, vitae sollicitudin dui ornare quis. Curabitur fringilla arcu leo, ac auctor augue ultrices eu. Suspendisse mi erat, suscipit sit amet tristique sed, luctus sed enim.</w:t>
      </w:r>
    </w:p>
    <w:p>
      <w:pPr>
        <w:pStyle w:val="BodyText"/>
      </w:pPr>
      <w:r>
        <w:t xml:space="preserve">Praesent auctor nibh quis ligula eleifend, aliquam aliquam magna mattis. Maecenas fermentum ultrices tincidunt. Donec placerat leo sed lacinia posuere. Aenean eu semper leo, a maximus velit. Phasellus ac tincidunt nunc. Nullam elit magna, porttitor malesuada risus ac, viverra vestibulum metus. Donec dictum blandit enim, vel sagittis sem molestie id.</w:t>
      </w:r>
    </w:p>
    <w:p>
      <w:pPr>
        <w:pStyle w:val="BodyText"/>
      </w:pPr>
      <w:r>
        <w:t xml:space="preserve">Pellentesque habitant morbi tristique senectus et netus et malesuada fames ac turpis egestas. Pellentesque nisi ex, tincidunt at felis et, mollis semper velit. Donec est mi, laoreet ut dignissim vel, pretium ut mi. Morbi cursus feugiat orci. Nunc eget consectetur eros. Pellentesque scelerisque pretium urna quis tristique. Nullam ut dignissim lorem, at efficitur enim. Etiam id cursus enim, in faucibus felis. In quis quam in sem consectetur pretium. Nunc lorem arcu, dignissim vitae facilisis sit amet, imperdiet vitae odio. Mauris pellentesque erat id eros sodales dapibus. Mauris dignissim sed augue at efficitur. Donec eu lobortis turpis. Pellentesque tempor augue sed lacinia efficitur. Phasellus tincidunt felis vitae enim mollis ultrices. Fusce id dapibus est.</w:t>
      </w:r>
    </w:p>
    <w:p>
      <w:pPr>
        <w:pStyle w:val="BodyText"/>
      </w:pPr>
      <w:r>
        <w:t xml:space="preserve">Proin posuere varius volutpat. Cras vulputate maximus tortor at viverra. Donec vitae maximus mi. Nulla facilisi. Vestibulum et ex fringilla, consectetur dolor a, tincidunt mauris. Praesent cursus dolor vel massa gravida, posuere lacinia erat dapibus. Aliquam tincidunt leo vitae dui finibus, vel ullamcorper mauris tincidunt. Nam quis sagittis neque. Ut maximus tristique risus. Nullam placerat eleifend ante, at finibus massa.</w:t>
      </w:r>
    </w:p>
    <w:p>
      <w:pPr>
        <w:pStyle w:val="BodyText"/>
      </w:pPr>
      <w:r>
        <w:t xml:space="preserve">Quisque sed aliquet nisl, sit amet mollis ante. Etiam vitae mattis metus, id dictum lacus. Nulla tincidunt accumsan mi, eu fringilla justo hendrerit in. Pellentesque bibendum et quam id fringilla. Donec eget augue vehicula, aliquam nibh sollicitudin, pharetra nulla. Cras et justo sed dui vestibulum varius. Fusce quam risus, rutrum at velit sed, viverra efficitur diam. Proin non odio diam. Nunc nec volutpat orci. Etiam maximus ligula eu tortor efficitur pellentesque. Sed maximus dictum leo, a pharetra mauris convallis id. Nunc consequat metus quam, eget lacinia ex facilisis at. Aenean sit amet nunc eget massa sagittis feugiat in eu nisl. Donec in sapien euismod, interdum nisl quis, egestas augue. Sed sit amet viverra nibh.</w:t>
      </w:r>
    </w:p>
    <w:p>
      <w:pPr>
        <w:pStyle w:val="BodyText"/>
      </w:pPr>
      <w:r>
        <w:t xml:space="preserve">Praesent iaculis orci sem, id sodales ipsum rhoncus sit amet. Suspendisse fermentum placerat nulla, vitae pharetra augue. Integer non magna magna. Curabitur ultrices diam libero. Maecenas auctor, tortor non dapibus hendrerit, quam elit commodo dui, et tincidunt sapien purus nec tortor. Ut euismod urna eget quam congue eleifend. In fringilla viverra nisl. Sed aliquet, sapien eu fermentum congue, massa enim accumsan nisi, dapibus posuere libero elit non metus. Aenean bibendum libero eget diam tempor, id suscipit nibh hendrerit. Sed tempor condimentum lorem vitae mattis.</w:t>
      </w:r>
    </w:p>
    <w:p>
      <w:pPr>
        <w:pStyle w:val="BodyText"/>
      </w:pPr>
      <w:r>
        <w:t xml:space="preserve">Aenean faucibus fermentum elit sit amet porta. Nunc condimentum, dolor sed pellentesque tincidunt, augue arcu posuere mauris, vitae consequat enim nisi ut ex. Proin sodales suscipit faucibus. Aliquam sagittis elit congue metus vulputate elementum. Nulla gravida a orci quis gravida. Proin dignissim diam eu libero auctor cursus. Aenean ut euismod justo. Quisque sit amet tortor enim.</w:t>
      </w:r>
    </w:p>
    <w:p>
      <w:pPr>
        <w:pStyle w:val="BodyText"/>
      </w:pPr>
      <w:r>
        <w:t xml:space="preserve">Nullam interdum risus at ipsum mattis placerat. Donec eu semper arcu, at gravida tortor. Morbi egestas at massa id mattis. Mauris tempus leo a tortor tincidunt bibendum. Proin volutpat tellus ligula, nec venenatis ex pellentesque nec. Aliquam commodo volutpat mi non laoreet. Fusce sed congue sapien.</w:t>
      </w:r>
    </w:p>
    <w:p>
      <w:pPr>
        <w:pStyle w:val="BodyText"/>
      </w:pPr>
      <w:r>
        <w:t xml:space="preserve">Phasellus non sodales nulla. Quisque convallis pharetra ipsum a pellentesque. Cras vel euismod risus. Integer facilisis id justo a sodales. Pellentesque a erat a felis hendrerit hendrerit. Etiam leo nulla, commodo nec mattis et, eleifend in leo. Cras eu tellus est. Lorem ipsum dolor sit amet, consectetur adipiscing elit. Integer a libero id magna bibendum iaculis sit amet a lectus. Fusce rutrum mauris ut odio dignissim scelerisque a sit amet arcu. Quisque congue sapien quis sollicitudin sagittis. Aenean augue est, dapibus ac commodo ut, tristique eu nunc. Fusce ullamcorper rhoncus justo quis fermentum. Pellentesque eu mauris sed leo condimentum facilisis eget et nisl. Nulla facilisi.</w:t>
      </w:r>
    </w:p>
    <w:p>
      <w:pPr>
        <w:pStyle w:val="BodyText"/>
      </w:pPr>
      <w:r>
        <w:t xml:space="preserve">Sed lacinia quis augue vitae auctor. Donec vehicula purus nec sapien blandit pulvinar. Aliquam erat volutpat. Quisque nec rutrum ex. Etiam congue ac est sed vestibulum. Curabitur malesuada metus in eros pulvinar gravida. Aliquam eu ultrices mi.</w:t>
      </w:r>
    </w:p>
    <w:p>
      <w:pPr>
        <w:pStyle w:val="BodyText"/>
      </w:pPr>
      <w:r>
        <w:t xml:space="preserve">Suspendisse condimentum pretium leo, mollis tristique felis. Proin massa dolor, dictum eget ornare sed, posuere nec lacus. Nunc tincidunt sapien eget arcu tincidunt, in posuere mi rhoncus. Nunc placerat a mauris sed auctor. Suspendisse id fermentum ex, vitae suscipit risus. Phasellus vehicula mi risus, non elementum arcu ullamcorper at. Nulla eget eros ac tellus sodales feugiat nec vehicula diam. Praesent quis est sit amet urna commodo malesuada. Nam et dui a magna luctus rutrum.</w:t>
      </w:r>
    </w:p>
    <w:p>
      <w:pPr>
        <w:pStyle w:val="BodyText"/>
      </w:pPr>
      <w:r>
        <w:t xml:space="preserve">Donec facilisis scelerisque mi, quis molestie turpis pharetra a. Nunc lectus sem, porttitor eu porta at, dignissim et nibh. Etiam enim velit, commodo at hendrerit fermentum, viverra gravida libero. Proin eget ligula ac mi cursus placerat. Fusce sed nisi non nisi volutpat euismod vitae non nisl. Duis fringilla in augue maximus viverra. Etiam quis enim et ex varius interdum quis non arcu. Curabitur fermentum metus at ultrices dignissim. Mauris malesuada ultricies facilisis. Praesent sapien orci, maximus et orci a, semper porttitor massa. Aenean dolor tortor, rhoncus sed augue quis, consequat pharetra urna. Aliquam placerat faucibus mauris, vitae iaculis tortor viverra in. Sed finibus eleifend eleifend. Mauris mollis turpis in ex hendrerit egestas. Mauris aliquet vel sapien sagittis fringilla. Orci varius natoque penatibus et magnis dis parturient montes, nascetur ridiculus mus. Lorem ipsum dolor sit amet, consectetur adipiscing elit. Etiam pretium tellus nec diam ullamcorper, sit amet aliquet orci finibus. Ut ut leo ac felis ullamcorper pellentesque. Curabitur vel tincidunt risus, vel viverra elit. Donec volutpat tellus eu eros accumsan, at iaculis nibh tincidunt. Sed ut magna auctor neque vehicula convallis eget in diam. Quisque vestibulum leo ac viverra malesuada. Nam quis augue non nunc sollicitudin interdum. Morbi placerat tristique arcu, ut mattis leo iaculis nec. Aliquam id pellentesque elit. Vivamus velit ex, consectetur a pharetra id, pretium sit amet velit.</w:t>
      </w:r>
    </w:p>
    <w:p>
      <w:pPr>
        <w:pStyle w:val="BodyText"/>
      </w:pPr>
      <w:r>
        <w:t xml:space="preserve">Nulla imperdiet sed tellus id finibus. Vestibulum id ante quam. Morbi ut tortor ultricies, molestie purus eget, viverra neque. Nullam finibus vel leo sed convallis. Duis vel sapien diam. Praesent felis tortor, scelerisque sit amet placerat commodo, feugiat ut nisi. Vestibulum ante ipsum primis in faucibus orci luctus et ultrices posuere cubilia curae; Cras nec elementum ante. Suspendisse efficitur vehicula lectus. Ut aliquam lacinia ex, a pulvinar velit fringilla sit amet.</w:t>
      </w:r>
    </w:p>
    <w:p>
      <w:pPr>
        <w:pStyle w:val="BodyText"/>
      </w:pPr>
      <w:r>
        <w:t xml:space="preserve">Nulla imperdiet sed tellus id finibus. Vestibulum id ante quam. Morbi ut tortor ultricies, molestie purus eget, viverra neque. Nullam finibus vel leo sed convallis. Duis vel sapien diam. Praesent felis tortor, scelerisque sit amet placerat commodo, feugiat ut nisi. Vestibulum ante ipsum primis in faucibus orci luctus et ultrices posuere cubilia curae; Cras nec elementum ante. Suspendisse efficitur vehicula lectus. Ut aliquam lacinia ex, a pulvinar velit fringilla sit amet.</w:t>
      </w:r>
    </w:p>
    <w:p>
      <w:pPr>
        <w:pStyle w:val="BodyText"/>
      </w:pPr>
      <w:r>
        <w:t xml:space="preserve">Praesent iaculis orci sem, id sodales ipsum rhoncus sit amet. Suspendisse fermentum placerat nulla, vitae pharetra augue. Integer non magna magna. Curabitur ultrices diam libero. Maecenas auctor, tortor non dapibus hendrerit, quam elit commodo dui, et tincidunt sapien purus nec tortor. Ut euismod urna eget quam congue eleifend. In fringilla viverra nisl. Sed aliquet, sapien eu fermentum congue, massa enim accumsan nisi, dapibus posuere libero elit non metus. Aenean bibendum libero eget diam tempor, id suscipit nibh hendrerit. Sed tempor condimentum lorem vitae mattis.</w:t>
      </w:r>
    </w:p>
    <w:p>
      <w:pPr>
        <w:pStyle w:val="BodyText"/>
      </w:pPr>
      <w:r>
        <w:t xml:space="preserve">Aenean faucibus fermentum elit sit amet porta. Nunc condimentum, dolor sed pellentesque tincidunt, augue arcu posuere mauris, vitae consequat enim nisi ut ex. Proin sodales suscipit faucibus. Aliquam sagittis elit congue metus vulputate elementum. Nulla gravida a orci quis gravida. Proin dignissim diam eu libero auctor cursus. Aenean ut euismod justo. Quisque sit amet tortor enim.</w:t>
      </w:r>
    </w:p>
    <w:p>
      <w:pPr>
        <w:pStyle w:val="BodyText"/>
      </w:pPr>
      <w:r>
        <w:t xml:space="preserve">Nullam interdum risus at ipsum mattis placerat. Donec eu semper arcu, at gravida tortor. Morbi egestas at massa id mattis. Mauris tempus leo a tortor tincidunt bibendum. Proin volutpat tellus ligula, nec venenatis ex pellentesque nec. Aliquam commodo volutpat mi non laoreet. Fusce sed congue sapien.</w:t>
      </w:r>
    </w:p>
    <w:p>
      <w:pPr>
        <w:pStyle w:val="BodyText"/>
      </w:pPr>
      <w:r>
        <w:t xml:space="preserve">Phasellus non sodales nulla. Quisque convallis pharetra ipsum a pellentesque. Cras vel euismod risus. Integer facilisis id justo a sodales. Pellentesque a erat a felis hendrerit hendrerit. Etiam leo nulla, commodo nec mattis et, eleifend in leo. Cras eu tellus est. Lorem ipsum dolor sit amet, consectetur adipiscing elit. Integer a libero id magna bibendum iaculis sit amet a lectus. Fusce rutrum mauris ut odio dignissim scelerisque a sit amet arcu. Quisque congue sapien quis sollicitudin sagittis. Aenean augue est, dapibus ac commodo ut, tristique eu nunc. Fusce ullamcorper rhoncus justo quis fermentum. Pellentesque eu mauris sed leo condimentum facilisis eget et nisl. Nulla facilisi.</w:t>
      </w:r>
    </w:p>
    <w:p>
      <w:pPr>
        <w:pStyle w:val="BodyText"/>
      </w:pPr>
      <w:r>
        <w:t xml:space="preserve">Sed lacinia quis augue vitae auctor. Donec vehicula purus nec sapien blandit pulvinar. Aliquam erat volutpat. Quisque nec rutrum ex. Etiam congue ac est sed vestibulum. Curabitur malesuada metus in eros pulvinar gravida. Aliquam eu ultrices mi.</w:t>
      </w:r>
    </w:p>
    <w:p>
      <w:pPr>
        <w:pStyle w:val="BodyText"/>
      </w:pPr>
      <w:r>
        <w:t xml:space="preserve">Suspendisse condimentum pretium leo, mollis tristique felis. Proin massa dolor, dictum eget ornare sed, posuere nec lacus. Nunc tincidunt sapien eget arcu tincidunt, in posuere mi rhoncus. Nunc placerat a mauris sed auctor. Suspendisse id fermentum ex, vitae suscipit risus. Phasellus vehicula mi risus, non elementum arcu ullamcorper at. Nulla eget eros ac tellus sodales feugiat nec vehicula diam. Praesent quis est sit amet urna commodo malesuada. Nam et dui a magna luctus rutrum.</w:t>
      </w:r>
    </w:p>
    <w:p>
      <w:pPr>
        <w:pStyle w:val="BodyText"/>
      </w:pPr>
      <w:r>
        <w:t xml:space="preserve">Donec facilisis scelerisque mi, quis molestie turpis pharetra a. Nunc lectus sem, porttitor eu porta at, dignissim et nibh. Etiam enim velit, commodo at hendrerit fermentum, viverra gravida libero. Proin eget ligula ac mi cursus placerat. Fusce sed nisi non nisi volutpat euismod vitae non nisl. Duis fringilla in augue maximus viverra. Etiam quis enim et ex varius interdum quis non arcu. Curabitur fermentum metus at ultrices dignissim. Mauris malesuada ultricies facilisis. Praesent sapien orci, maximus et orci a, semper porttitor massa. Aenean dolor tortor, rhoncus sed augue quis, consequat pharetra urna. Aliquam placerat faucibus mauris, vitae iaculis tortor viverra in. Sed finibus eleifend eleifend. Mauris mollis turpis in ex hendrerit egestas. Mauris aliquet vel sapien sagittis fringilla. Orci varius natoque penatibus et magnis dis parturient montes, nascetur ridiculus mus. Lorem ipsum dolor sit amet, consectetur adipiscing elit. Etiam pretium tellus nec diam ullamcorper, sit amet aliquet orci finibus. Ut ut leo ac felis ullamcorper pellentesque. Curabitur vel tincidunt risus, vel viverra elit. Donec volutpat tellus eu eros accumsan, at iaculis nibh tincidunt. Sed ut magna auctor neque vehicula convallis eget in diam. Quisque vestibulum leo ac viverra malesuada. Nam quis augue non nunc sollicitudin interdum. Morbi placerat tristique arcu, ut mattis leo iaculis nec. Aliquam id pellentesque elit. Vivamus velit ex, consectetur a pharetra id, pretium sit amet velit.</w:t>
      </w:r>
    </w:p>
    <w:p>
      <w:pPr>
        <w:pStyle w:val="BodyText"/>
      </w:pPr>
      <w:r>
        <w:t xml:space="preserve">Nulla imperdiet sed tellus id finibus. Vestibulum id ante quam. Morbi ut tortor ultricies, molestie purus eget, viverra neque. Nullam finibus vel leo sed convallis. Duis vel sapien diam. Praesent felis tortor, scelerisque sit amet placerat commodo, feugiat ut nisi. Vestibulum ante ipsum primis in faucibus orci luctus et ultrices posuere cubilia curae; Cras nec elementum ante. Suspendisse efficitur vehicula lectus. Ut aliquam lacinia ex, a pulvinar velit fringilla sit amet.</w:t>
      </w:r>
    </w:p>
    <w:p>
      <w:pPr>
        <w:pStyle w:val="BodyText"/>
      </w:pPr>
      <w:r>
        <w:t xml:space="preserve">Nulla imperdiet sed tellus id finibus. Vestibulum id ante quam. Morbi ut tortor ultricies, molestie purus eget, viverra neque. Nullam finibus vel leo sed convallis. Duis vel sapien diam. Praesent felis tortor, scelerisque sit amet placerat commodo, feugiat ut nisi. Vestibulum ante ipsum primis in faucibus orci luctus et ultrices posuere cubilia curae; Cras nec elementum ante. Suspendisse efficitur vehicula lectus. Ut aliquam lacinia ex, a pulvinar velit fringilla sit amet.</w:t>
      </w:r>
    </w:p>
    <w:p>
      <w:r>
        <w:br w:type="page"/>
      </w:r>
    </w:p>
    <w:bookmarkEnd w:id="230"/>
    <w:bookmarkStart w:id="236" w:name="bug-log---kanbando"/>
    <w:p>
      <w:pPr>
        <w:pStyle w:val="Heading1"/>
      </w:pPr>
      <w:r>
        <w:t xml:space="preserve"># Bug Log - Kanbando</w:t>
      </w:r>
    </w:p>
    <w:p>
      <w:pPr>
        <w:pStyle w:val="FirstParagraph"/>
      </w:pPr>
      <w:r>
        <w:t xml:space="preserve">Tracking investigations, root causes, tests, and fixes.</w:t>
      </w:r>
    </w:p>
    <w:p>
      <w:r>
        <w:pict>
          <v:rect style="width:0;height:1.5pt" o:hralign="center" o:hrstd="t" o:hr="t"/>
        </w:pict>
      </w:r>
    </w:p>
    <w:bookmarkStart w:id="235" w:name="X2aa1865bb8a18db1c85157ac151fda22d7c8ef9"/>
    <w:p>
      <w:pPr>
        <w:pStyle w:val="Heading2"/>
      </w:pPr>
      <w:r>
        <w:t xml:space="preserve">BUG-001: Deleting a task fails with FK constraint error</w:t>
      </w:r>
    </w:p>
    <w:p>
      <w:pPr>
        <w:pStyle w:val="FirstParagraph"/>
      </w:pPr>
      <w:r>
        <w:rPr>
          <w:b/>
          <w:bCs/>
        </w:rPr>
        <w:t xml:space="preserve">Date:</w:t>
      </w:r>
      <w:r>
        <w:t xml:space="preserve"> </w:t>
      </w:r>
      <w:r>
        <w:t xml:space="preserve">2026-03-29</w:t>
      </w:r>
      <w:r>
        <w:t xml:space="preserve"> </w:t>
      </w:r>
      <w:r>
        <w:rPr>
          <w:b/>
          <w:bCs/>
        </w:rPr>
        <w:t xml:space="preserve">Severity:</w:t>
      </w:r>
      <w:r>
        <w:t xml:space="preserve"> </w:t>
      </w:r>
      <w:r>
        <w:t xml:space="preserve">High (blocks task deletion in production)</w:t>
      </w:r>
      <w:r>
        <w:t xml:space="preserve"> </w:t>
      </w:r>
      <w:r>
        <w:rPr>
          <w:b/>
          <w:bCs/>
        </w:rPr>
        <w:t xml:space="preserve">Error:</w:t>
      </w:r>
    </w:p>
    <w:p>
      <w:pPr>
        <w:pStyle w:val="SourceCode"/>
      </w:pPr>
      <w:r>
        <w:rPr>
          <w:rStyle w:val="VerbatimChar"/>
        </w:rPr>
        <w:t xml:space="preserve">update or delete on table "tasks" violates foreign key constraint</w:t>
      </w:r>
      <w:r>
        <w:br/>
      </w:r>
      <w:r>
        <w:rPr>
          <w:rStyle w:val="VerbatimChar"/>
        </w:rPr>
        <w:t xml:space="preserve">"inbound_email_processing_created_task_id_tasks_id_fk" on table "inbound_email_processing"</w:t>
      </w:r>
    </w:p>
    <w:bookmarkStart w:id="231" w:name="what-happens"/>
    <w:p>
      <w:pPr>
        <w:pStyle w:val="Heading3"/>
      </w:pPr>
      <w:r>
        <w:t xml:space="preserve">What happens</w:t>
      </w:r>
    </w:p>
    <w:p>
      <w:pPr>
        <w:pStyle w:val="FirstParagraph"/>
      </w:pPr>
      <w:r>
        <w:t xml:space="preserve">When a user deletes a task that was originally created by the email ingest pipeline, Postgres refuses the delete because</w:t>
      </w:r>
      <w:r>
        <w:t xml:space="preserve"> </w:t>
      </w:r>
      <w:r>
        <w:rPr>
          <w:rStyle w:val="VerbatimChar"/>
        </w:rPr>
        <w:t xml:space="preserve">inbound_email_processing.created_task_id</w:t>
      </w:r>
      <w:r>
        <w:t xml:space="preserve"> </w:t>
      </w:r>
      <w:r>
        <w:t xml:space="preserve">still points to that task.</w:t>
      </w:r>
    </w:p>
    <w:bookmarkEnd w:id="231"/>
    <w:bookmarkStart w:id="232" w:name="root-cause"/>
    <w:p>
      <w:pPr>
        <w:pStyle w:val="Heading3"/>
      </w:pPr>
      <w:r>
        <w:t xml:space="preserve">Root cause</w:t>
      </w:r>
    </w:p>
    <w:p>
      <w:pPr>
        <w:pStyle w:val="FirstParagraph"/>
      </w:pPr>
      <w:r>
        <w:rPr>
          <w:rStyle w:val="VerbatimChar"/>
        </w:rPr>
        <w:t xml:space="preserve">deleteTask()</w:t>
      </w:r>
      <w:r>
        <w:t xml:space="preserve"> </w:t>
      </w:r>
      <w:r>
        <w:t xml:space="preserve">in</w:t>
      </w:r>
      <w:r>
        <w:t xml:space="preserve"> </w:t>
      </w:r>
      <w:r>
        <w:rPr>
          <w:rStyle w:val="VerbatimChar"/>
        </w:rPr>
        <w:t xml:space="preserve">server/storage.ts</w:t>
      </w:r>
      <w:r>
        <w:t xml:space="preserve"> </w:t>
      </w:r>
      <w:r>
        <w:t xml:space="preserve">ran a bare</w:t>
      </w:r>
      <w:r>
        <w:t xml:space="preserve"> </w:t>
      </w:r>
      <w:r>
        <w:rPr>
          <w:rStyle w:val="VerbatimChar"/>
        </w:rPr>
        <w:t xml:space="preserve">DELETE FROM tasks</w:t>
      </w:r>
      <w:r>
        <w:t xml:space="preserve"> </w:t>
      </w:r>
      <w:r>
        <w:t xml:space="preserve">without first clearing the reference in</w:t>
      </w:r>
      <w:r>
        <w:t xml:space="preserve"> </w:t>
      </w:r>
      <w:r>
        <w:rPr>
          <w:rStyle w:val="VerbatimChar"/>
        </w:rPr>
        <w:t xml:space="preserve">inbound_email_processing</w:t>
      </w:r>
      <w:r>
        <w:t xml:space="preserve">. The FK was set to</w:t>
      </w:r>
      <w:r>
        <w:t xml:space="preserve"> </w:t>
      </w:r>
      <w:r>
        <w:rPr>
          <w:rStyle w:val="VerbatimChar"/>
        </w:rPr>
        <w:t xml:space="preserve">ON DELETE NO ACTION</w:t>
      </w:r>
      <w:r>
        <w:t xml:space="preserve">, so Postgres blocks any delete while a row still references the task.</w:t>
      </w:r>
    </w:p>
    <w:bookmarkEnd w:id="232"/>
    <w:bookmarkStart w:id="233" w:name="fix"/>
    <w:p>
      <w:pPr>
        <w:pStyle w:val="Heading3"/>
      </w:pPr>
      <w:r>
        <w:t xml:space="preserve">Fix</w:t>
      </w:r>
    </w:p>
    <w:p>
      <w:pPr>
        <w:pStyle w:val="Compact"/>
        <w:numPr>
          <w:ilvl w:val="0"/>
          <w:numId w:val="1093"/>
        </w:numPr>
      </w:pPr>
      <w:r>
        <w:rPr>
          <w:b/>
          <w:bCs/>
        </w:rPr>
        <w:t xml:space="preserve">App code</w:t>
      </w:r>
      <w:r>
        <w:t xml:space="preserve"> </w:t>
      </w:r>
      <w:r>
        <w:t xml:space="preserve">(</w:t>
      </w:r>
      <w:r>
        <w:rPr>
          <w:rStyle w:val="VerbatimChar"/>
        </w:rPr>
        <w:t xml:space="preserve">server/storage.ts</w:t>
      </w:r>
      <w:r>
        <w:t xml:space="preserve"> </w:t>
      </w:r>
      <w:r>
        <w:t xml:space="preserve">—</w:t>
      </w:r>
      <w:r>
        <w:t xml:space="preserve"> </w:t>
      </w:r>
      <w:r>
        <w:rPr>
          <w:rStyle w:val="VerbatimChar"/>
        </w:rPr>
        <w:t xml:space="preserve">deleteTask</w:t>
      </w:r>
      <w:r>
        <w:t xml:space="preserve">): before deleting, null out</w:t>
      </w:r>
      <w:r>
        <w:t xml:space="preserve"> </w:t>
      </w:r>
      <w:r>
        <w:rPr>
          <w:rStyle w:val="VerbatimChar"/>
        </w:rPr>
        <w:t xml:space="preserve">created_task_id</w:t>
      </w:r>
      <w:r>
        <w:t xml:space="preserve"> </w:t>
      </w:r>
      <w:r>
        <w:t xml:space="preserve">and scrub the task id from the</w:t>
      </w:r>
      <w:r>
        <w:t xml:space="preserve"> </w:t>
      </w:r>
      <w:r>
        <w:rPr>
          <w:rStyle w:val="VerbatimChar"/>
        </w:rPr>
        <w:t xml:space="preserve">created_task_ids</w:t>
      </w:r>
      <w:r>
        <w:t xml:space="preserve"> </w:t>
      </w:r>
      <w:r>
        <w:t xml:space="preserve">JSONB array on any referencing rows.</w:t>
      </w:r>
    </w:p>
    <w:p>
      <w:pPr>
        <w:pStyle w:val="Compact"/>
        <w:numPr>
          <w:ilvl w:val="0"/>
          <w:numId w:val="1093"/>
        </w:numPr>
      </w:pPr>
      <w:r>
        <w:rPr>
          <w:b/>
          <w:bCs/>
        </w:rPr>
        <w:t xml:space="preserve">Migration</w:t>
      </w:r>
      <w:r>
        <w:t xml:space="preserve"> </w:t>
      </w:r>
      <w:r>
        <w:t xml:space="preserve">(</w:t>
      </w:r>
      <w:r>
        <w:rPr>
          <w:rStyle w:val="VerbatimChar"/>
        </w:rPr>
        <w:t xml:space="preserve">migrations/0006_fk_created_task_id_set_null.sql</w:t>
      </w:r>
      <w:r>
        <w:t xml:space="preserve">): changed FK to</w:t>
      </w:r>
      <w:r>
        <w:t xml:space="preserve"> </w:t>
      </w:r>
      <w:r>
        <w:rPr>
          <w:rStyle w:val="VerbatimChar"/>
        </w:rPr>
        <w:t xml:space="preserve">ON DELETE SET NULL</w:t>
      </w:r>
      <w:r>
        <w:t xml:space="preserve"> </w:t>
      </w:r>
      <w:r>
        <w:t xml:space="preserve">as defence-in-depth.</w:t>
      </w:r>
    </w:p>
    <w:p>
      <w:pPr>
        <w:pStyle w:val="Compact"/>
        <w:numPr>
          <w:ilvl w:val="0"/>
          <w:numId w:val="1093"/>
        </w:numPr>
      </w:pPr>
      <w:r>
        <w:rPr>
          <w:b/>
          <w:bCs/>
        </w:rPr>
        <w:t xml:space="preserve">Schema</w:t>
      </w:r>
      <w:r>
        <w:t xml:space="preserve"> </w:t>
      </w:r>
      <w:r>
        <w:t xml:space="preserve">(</w:t>
      </w:r>
      <w:r>
        <w:rPr>
          <w:rStyle w:val="VerbatimChar"/>
        </w:rPr>
        <w:t xml:space="preserve">shared/schema.ts</w:t>
      </w:r>
      <w:r>
        <w:t xml:space="preserve">): updated Drizzle FK declaration to</w:t>
      </w:r>
      <w:r>
        <w:t xml:space="preserve"> </w:t>
      </w:r>
      <w:r>
        <w:rPr>
          <w:rStyle w:val="VerbatimChar"/>
        </w:rPr>
        <w:t xml:space="preserve">onDelete: 'set null'</w:t>
      </w:r>
      <w:r>
        <w:t xml:space="preserve">.</w:t>
      </w:r>
    </w:p>
    <w:bookmarkEnd w:id="233"/>
    <w:bookmarkStart w:id="234" w:name="tests"/>
    <w:p>
      <w:pPr>
        <w:pStyle w:val="Heading3"/>
      </w:pPr>
      <w:r>
        <w:t xml:space="preserve">Tests</w:t>
      </w:r>
    </w:p>
    <w:p>
      <w:pPr>
        <w:pStyle w:val="FirstParagraph"/>
      </w:pPr>
      <w:r>
        <w:rPr>
          <w:rStyle w:val="VerbatimChar"/>
        </w:rPr>
        <w:t xml:space="preserve">server/delete-task-fk.integration.test.ts</w:t>
      </w:r>
      <w:r>
        <w:t xml:space="preserve"> </w:t>
      </w:r>
      <w:r>
        <w:t xml:space="preserve">— 3 cases against real Postgres:</w:t>
      </w:r>
    </w:p>
    <w:tbl>
      <w:tblPr>
        <w:tblStyle w:val="Table"/>
        <w:tblW w:type="pct" w:w="5000"/>
        <w:tblLayout w:type="fixed"/>
        <w:tblLook w:firstRow="1" w:lastRow="0" w:firstColumn="0" w:lastColumn="0" w:noHBand="0" w:noVBand="0" w:val="0020"/>
      </w:tblPr>
      <w:tblGrid>
        <w:gridCol w:w="1397"/>
        <w:gridCol w:w="2795"/>
        <w:gridCol w:w="3727"/>
      </w:tblGrid>
      <w:tr>
        <w:trPr>
          <w:tblHeader w:val="on"/>
        </w:trPr>
        <w:tc>
          <w:tcPr/>
          <w:p>
            <w:pPr>
              <w:pStyle w:val="Compact"/>
            </w:pPr>
            <w:r>
              <w:t xml:space="preserve">#</w:t>
            </w:r>
          </w:p>
        </w:tc>
        <w:tc>
          <w:tcPr/>
          <w:p>
            <w:pPr>
              <w:pStyle w:val="Compact"/>
            </w:pPr>
            <w:r>
              <w:t xml:space="preserve">Test</w:t>
            </w:r>
          </w:p>
        </w:tc>
        <w:tc>
          <w:tcPr/>
          <w:p>
            <w:pPr>
              <w:pStyle w:val="Compact"/>
            </w:pPr>
            <w:r>
              <w:t xml:space="preserve">Proves</w:t>
            </w:r>
          </w:p>
        </w:tc>
      </w:tr>
      <w:tr>
        <w:tc>
          <w:tcPr/>
          <w:p>
            <w:pPr>
              <w:pStyle w:val="Compact"/>
            </w:pPr>
            <w:r>
              <w:t xml:space="preserve">1</w:t>
            </w:r>
          </w:p>
        </w:tc>
        <w:tc>
          <w:tcPr/>
          <w:p>
            <w:pPr>
              <w:pStyle w:val="Compact"/>
            </w:pPr>
            <w:r>
              <w:t xml:space="preserve">Delete a task referenced by</w:t>
            </w:r>
            <w:r>
              <w:t xml:space="preserve"> </w:t>
            </w:r>
            <w:r>
              <w:rPr>
                <w:rStyle w:val="VerbatimChar"/>
              </w:rPr>
              <w:t xml:space="preserve">created_task_id</w:t>
            </w:r>
          </w:p>
        </w:tc>
        <w:tc>
          <w:tcPr/>
          <w:p>
            <w:pPr>
              <w:pStyle w:val="Compact"/>
            </w:pPr>
            <w:r>
              <w:t xml:space="preserve">The exact production bug</w:t>
            </w:r>
          </w:p>
        </w:tc>
      </w:tr>
      <w:tr>
        <w:tc>
          <w:tcPr/>
          <w:p>
            <w:pPr>
              <w:pStyle w:val="Compact"/>
            </w:pPr>
            <w:r>
              <w:t xml:space="preserve">2</w:t>
            </w:r>
          </w:p>
        </w:tc>
        <w:tc>
          <w:tcPr/>
          <w:p>
            <w:pPr>
              <w:pStyle w:val="Compact"/>
            </w:pPr>
            <w:r>
              <w:t xml:space="preserve">Delete a parent task listed in</w:t>
            </w:r>
            <w:r>
              <w:t xml:space="preserve"> </w:t>
            </w:r>
            <w:r>
              <w:rPr>
                <w:rStyle w:val="VerbatimChar"/>
              </w:rPr>
              <w:t xml:space="preserve">created_task_ids</w:t>
            </w:r>
          </w:p>
        </w:tc>
        <w:tc>
          <w:tcPr/>
          <w:p>
            <w:pPr>
              <w:pStyle w:val="Compact"/>
            </w:pPr>
            <w:r>
              <w:t xml:space="preserve">JSONB array cleanup works</w:t>
            </w:r>
          </w:p>
        </w:tc>
      </w:tr>
      <w:tr>
        <w:tc>
          <w:tcPr/>
          <w:p>
            <w:pPr>
              <w:pStyle w:val="Compact"/>
            </w:pPr>
            <w:r>
              <w:t xml:space="preserve">3</w:t>
            </w:r>
          </w:p>
        </w:tc>
        <w:tc>
          <w:tcPr/>
          <w:p>
            <w:pPr>
              <w:pStyle w:val="Compact"/>
            </w:pPr>
            <w:r>
              <w:t xml:space="preserve">Delete a task with no inbound references</w:t>
            </w:r>
          </w:p>
        </w:tc>
        <w:tc>
          <w:tcPr/>
          <w:p>
            <w:pPr>
              <w:pStyle w:val="Compact"/>
            </w:pPr>
            <w:r>
              <w:t xml:space="preserve">No regression for normal deletes</w:t>
            </w:r>
          </w:p>
        </w:tc>
      </w:tr>
    </w:tbl>
    <w:p>
      <w:pPr>
        <w:pStyle w:val="BodyText"/>
      </w:pPr>
      <w:r>
        <w:t xml:space="preserve">All 3 failed before the fix (same FK error as production), all pass after.</w:t>
      </w:r>
    </w:p>
    <w:p>
      <w:r>
        <w:br w:type="page"/>
      </w:r>
    </w:p>
    <w:bookmarkEnd w:id="234"/>
    <w:bookmarkEnd w:id="235"/>
    <w:bookmarkEnd w:id="236"/>
    <w:bookmarkStart w:id="237" w:name="sdlc-pipeline"/>
    <w:p>
      <w:pPr>
        <w:pStyle w:val="Heading1"/>
      </w:pPr>
      <w:r>
        <w:t xml:space="preserve">SDLC Pipeline</w:t>
      </w:r>
    </w:p>
    <w:p>
      <w:pPr>
        <w:pStyle w:val="FirstParagraph"/>
      </w:pPr>
      <w:r>
        <w:t xml:space="preserve">@startuml</w:t>
      </w:r>
      <w:r>
        <w:t xml:space="preserve"> </w:t>
      </w:r>
      <w:r>
        <w:t xml:space="preserve">title End-to-End Software Delivery and Production Architecture</w:t>
      </w:r>
    </w:p>
    <w:p>
      <w:pPr>
        <w:pStyle w:val="BodyText"/>
      </w:pPr>
      <w:r>
        <w:t xml:space="preserve">left to right direction</w:t>
      </w:r>
      <w:r>
        <w:t xml:space="preserve"> </w:t>
      </w:r>
      <w:r>
        <w:t xml:space="preserve">skinparam shadowing false</w:t>
      </w:r>
      <w:r>
        <w:t xml:space="preserve"> </w:t>
      </w:r>
      <w:r>
        <w:t xml:space="preserve">skinparam packageStyle rectangle</w:t>
      </w:r>
      <w:r>
        <w:t xml:space="preserve"> </w:t>
      </w:r>
      <w:r>
        <w:t xml:space="preserve">skinparam defaultTextAlignment center</w:t>
      </w:r>
      <w:r>
        <w:t xml:space="preserve"> </w:t>
      </w:r>
      <w:r>
        <w:t xml:space="preserve">skinparam nodesep 90</w:t>
      </w:r>
      <w:r>
        <w:t xml:space="preserve"> </w:t>
      </w:r>
      <w:r>
        <w:t xml:space="preserve">skinparam ranksep 90</w:t>
      </w:r>
      <w:r>
        <w:t xml:space="preserve"> </w:t>
      </w:r>
      <w:r>
        <w:t xml:space="preserve">skinparam linetype ortho</w:t>
      </w:r>
      <w:r>
        <w:t xml:space="preserve"> </w:t>
      </w:r>
      <w:r>
        <w:t xml:space="preserve">skinparam NoteBackgroundColor #FFFDE7</w:t>
      </w:r>
      <w:r>
        <w:t xml:space="preserve"> </w:t>
      </w:r>
      <w:r>
        <w:t xml:space="preserve">skinparam NoteBorderColor #888888</w:t>
      </w:r>
      <w:r>
        <w:t xml:space="preserve"> </w:t>
      </w:r>
      <w:r>
        <w:t xml:space="preserve">skinparam RectanglePadding 12</w:t>
      </w:r>
    </w:p>
    <w:p>
      <w:pPr>
        <w:pStyle w:val="BodyText"/>
      </w:pPr>
      <w:r>
        <w:t xml:space="preserve">actor Developer</w:t>
      </w:r>
      <w:r>
        <w:t xml:space="preserve"> </w:t>
      </w:r>
      <w:r>
        <w:t xml:space="preserve">actor User</w:t>
      </w:r>
    </w:p>
    <w:p>
      <w:pPr>
        <w:pStyle w:val="BodyText"/>
      </w:pPr>
      <w:r>
        <w:t xml:space="preserve">package</w:t>
      </w:r>
      <w:r>
        <w:t xml:space="preserve"> </w:t>
      </w:r>
      <w:r>
        <w:t xml:space="preserve">“Local Development”</w:t>
      </w:r>
      <w:r>
        <w:t xml:space="preserve"> </w:t>
      </w:r>
      <w:r>
        <w:t xml:space="preserve">as LocalDev {</w:t>
      </w:r>
      <w:r>
        <w:t xml:space="preserve"> </w:t>
      </w:r>
      <w:r>
        <w:t xml:space="preserve">rectangle</w:t>
      </w:r>
      <w:r>
        <w:t xml:space="preserve"> </w:t>
      </w:r>
      <w:r>
        <w:t xml:space="preserve">“Frontend</w:t>
      </w:r>
      <w:r>
        <w:t xml:space="preserve">(dev)”</w:t>
      </w:r>
      <w:r>
        <w:t xml:space="preserve"> </w:t>
      </w:r>
      <w:r>
        <w:t xml:space="preserve">as DevFrontend</w:t>
      </w:r>
      <w:r>
        <w:t xml:space="preserve"> </w:t>
      </w:r>
      <w:r>
        <w:t xml:space="preserve">rectangle</w:t>
      </w:r>
      <w:r>
        <w:t xml:space="preserve"> </w:t>
      </w:r>
      <w:r>
        <w:t xml:space="preserve">“Backend</w:t>
      </w:r>
      <w:r>
        <w:t xml:space="preserve">(dev)”</w:t>
      </w:r>
      <w:r>
        <w:t xml:space="preserve"> </w:t>
      </w:r>
      <w:r>
        <w:t xml:space="preserve">as DevBackend</w:t>
      </w:r>
      <w:r>
        <w:t xml:space="preserve"> </w:t>
      </w:r>
      <w:r>
        <w:t xml:space="preserve">folder</w:t>
      </w:r>
      <w:r>
        <w:t xml:space="preserve"> </w:t>
      </w:r>
      <w:r>
        <w:t xml:space="preserve">“Local FS”</w:t>
      </w:r>
      <w:r>
        <w:t xml:space="preserve"> </w:t>
      </w:r>
      <w:r>
        <w:t xml:space="preserve">as LocalFS</w:t>
      </w:r>
      <w:r>
        <w:t xml:space="preserve"> </w:t>
      </w:r>
      <w:r>
        <w:t xml:space="preserve">database</w:t>
      </w:r>
      <w:r>
        <w:t xml:space="preserve"> </w:t>
      </w:r>
      <w:r>
        <w:t xml:space="preserve">“Local DB”</w:t>
      </w:r>
      <w:r>
        <w:t xml:space="preserve"> </w:t>
      </w:r>
      <w:r>
        <w:t xml:space="preserve">as LocalDB</w:t>
      </w:r>
      <w:r>
        <w:t xml:space="preserve"> </w:t>
      </w:r>
      <w:r>
        <w:t xml:space="preserve">}</w:t>
      </w:r>
    </w:p>
    <w:p>
      <w:pPr>
        <w:pStyle w:val="BodyText"/>
      </w:pPr>
      <w:r>
        <w:t xml:space="preserve">database</w:t>
      </w:r>
      <w:r>
        <w:t xml:space="preserve"> </w:t>
      </w:r>
      <w:r>
        <w:t xml:space="preserve">“Git Repo”</w:t>
      </w:r>
      <w:r>
        <w:t xml:space="preserve"> </w:t>
      </w:r>
      <w:r>
        <w:t xml:space="preserve">as GitRepo</w:t>
      </w:r>
      <w:r>
        <w:t xml:space="preserve"> </w:t>
      </w:r>
      <w:r>
        <w:t xml:space="preserve">rectangle</w:t>
      </w:r>
      <w:r>
        <w:t xml:space="preserve"> </w:t>
      </w:r>
      <w:r>
        <w:t xml:space="preserve">“CI / Build</w:t>
      </w:r>
      <w:r>
        <w:t xml:space="preserve">”</w:t>
      </w:r>
      <w:r>
        <w:t xml:space="preserve"> </w:t>
      </w:r>
      <w:r>
        <w:t xml:space="preserve">as CI</w:t>
      </w:r>
      <w:r>
        <w:t xml:space="preserve"> </w:t>
      </w:r>
      <w:r>
        <w:t xml:space="preserve">rectangle</w:t>
      </w:r>
      <w:r>
        <w:t xml:space="preserve"> </w:t>
      </w:r>
      <w:r>
        <w:t xml:space="preserve">“Automated Tests”</w:t>
      </w:r>
      <w:r>
        <w:t xml:space="preserve"> </w:t>
      </w:r>
      <w:r>
        <w:t xml:space="preserve">as Tests</w:t>
      </w:r>
      <w:r>
        <w:t xml:space="preserve"> </w:t>
      </w:r>
      <w:r>
        <w:t xml:space="preserve">rectangle</w:t>
      </w:r>
      <w:r>
        <w:t xml:space="preserve"> </w:t>
      </w:r>
      <w:r>
        <w:t xml:space="preserve">“DB Migrations</w:t>
      </w:r>
      <w:r>
        <w:t xml:space="preserve">(if required)”</w:t>
      </w:r>
      <w:r>
        <w:t xml:space="preserve"> </w:t>
      </w:r>
      <w:r>
        <w:t xml:space="preserve">as Migrations</w:t>
      </w:r>
      <w:r>
        <w:t xml:space="preserve"> </w:t>
      </w:r>
      <w:r>
        <w:t xml:space="preserve">artifact</w:t>
      </w:r>
      <w:r>
        <w:t xml:space="preserve"> </w:t>
      </w:r>
      <w:r>
        <w:t xml:space="preserve">“Build Artifact</w:t>
      </w:r>
      <w:r>
        <w:t xml:space="preserve">(Docker Image / Slug)”</w:t>
      </w:r>
      <w:r>
        <w:t xml:space="preserve"> </w:t>
      </w:r>
      <w:r>
        <w:t xml:space="preserve">as Artifact</w:t>
      </w:r>
    </w:p>
    <w:p>
      <w:pPr>
        <w:pStyle w:val="BodyText"/>
      </w:pPr>
      <w:r>
        <w:t xml:space="preserve">package</w:t>
      </w:r>
      <w:r>
        <w:t xml:space="preserve"> </w:t>
      </w:r>
      <w:r>
        <w:t xml:space="preserve">“Staging Environment”</w:t>
      </w:r>
      <w:r>
        <w:t xml:space="preserve"> </w:t>
      </w:r>
      <w:r>
        <w:t xml:space="preserve">as Staging {</w:t>
      </w:r>
      <w:r>
        <w:t xml:space="preserve"> </w:t>
      </w:r>
      <w:r>
        <w:t xml:space="preserve">rectangle</w:t>
      </w:r>
      <w:r>
        <w:t xml:space="preserve"> </w:t>
      </w:r>
      <w:r>
        <w:t xml:space="preserve">“Staging App”</w:t>
      </w:r>
      <w:r>
        <w:t xml:space="preserve"> </w:t>
      </w:r>
      <w:r>
        <w:t xml:space="preserve">as StagingApp</w:t>
      </w:r>
      <w:r>
        <w:t xml:space="preserve"> </w:t>
      </w:r>
      <w:r>
        <w:t xml:space="preserve">database</w:t>
      </w:r>
      <w:r>
        <w:t xml:space="preserve"> </w:t>
      </w:r>
      <w:r>
        <w:t xml:space="preserve">“Staging DB”</w:t>
      </w:r>
      <w:r>
        <w:t xml:space="preserve"> </w:t>
      </w:r>
      <w:r>
        <w:t xml:space="preserve">as StagingDB</w:t>
      </w:r>
      <w:r>
        <w:t xml:space="preserve"> </w:t>
      </w:r>
      <w:r>
        <w:t xml:space="preserve">rectangle</w:t>
      </w:r>
      <w:r>
        <w:t xml:space="preserve"> </w:t>
      </w:r>
      <w:r>
        <w:t xml:space="preserve">“Smoke Tests /</w:t>
      </w:r>
      <w:r>
        <w:t xml:space="preserve">”</w:t>
      </w:r>
      <w:r>
        <w:t xml:space="preserve"> </w:t>
      </w:r>
      <w:r>
        <w:t xml:space="preserve">as Smoke</w:t>
      </w:r>
      <w:r>
        <w:t xml:space="preserve"> </w:t>
      </w:r>
      <w:r>
        <w:t xml:space="preserve">}</w:t>
      </w:r>
    </w:p>
    <w:p>
      <w:pPr>
        <w:pStyle w:val="BodyText"/>
      </w:pPr>
      <w:r>
        <w:t xml:space="preserve">rectangle</w:t>
      </w:r>
      <w:r>
        <w:t xml:space="preserve"> </w:t>
      </w:r>
      <w:r>
        <w:t xml:space="preserve">“Approve</w:t>
      </w:r>
      <w:r>
        <w:t xml:space="preserve">?”</w:t>
      </w:r>
      <w:r>
        <w:t xml:space="preserve"> </w:t>
      </w:r>
      <w:r>
        <w:t xml:space="preserve">as Gate</w:t>
      </w:r>
    </w:p>
    <w:p>
      <w:pPr>
        <w:pStyle w:val="BodyText"/>
      </w:pPr>
      <w:r>
        <w:t xml:space="preserve">package</w:t>
      </w:r>
      <w:r>
        <w:t xml:space="preserve"> </w:t>
      </w:r>
      <w:r>
        <w:t xml:space="preserve">“Production Environment”</w:t>
      </w:r>
      <w:r>
        <w:t xml:space="preserve"> </w:t>
      </w:r>
      <w:r>
        <w:t xml:space="preserve">as Prod {</w:t>
      </w:r>
      <w:r>
        <w:t xml:space="preserve"> </w:t>
      </w:r>
      <w:r>
        <w:t xml:space="preserve">cloud</w:t>
      </w:r>
      <w:r>
        <w:t xml:space="preserve"> </w:t>
      </w:r>
      <w:r>
        <w:t xml:space="preserve">“Public Domain /</w:t>
      </w:r>
      <w:r>
        <w:t xml:space="preserve">”</w:t>
      </w:r>
      <w:r>
        <w:t xml:space="preserve"> </w:t>
      </w:r>
      <w:r>
        <w:t xml:space="preserve">as Domain</w:t>
      </w:r>
      <w:r>
        <w:t xml:space="preserve"> </w:t>
      </w:r>
      <w:r>
        <w:t xml:space="preserve">node</w:t>
      </w:r>
      <w:r>
        <w:t xml:space="preserve"> </w:t>
      </w:r>
      <w:r>
        <w:t xml:space="preserve">“Production Host /</w:t>
      </w:r>
      <w:r>
        <w:t xml:space="preserve">”</w:t>
      </w:r>
      <w:r>
        <w:t xml:space="preserve"> </w:t>
      </w:r>
      <w:r>
        <w:t xml:space="preserve">as ProdHost</w:t>
      </w:r>
      <w:r>
        <w:t xml:space="preserve"> </w:t>
      </w:r>
      <w:r>
        <w:t xml:space="preserve">rectangle</w:t>
      </w:r>
      <w:r>
        <w:t xml:space="preserve"> </w:t>
      </w:r>
      <w:r>
        <w:t xml:space="preserve">“Prod Frontend”</w:t>
      </w:r>
      <w:r>
        <w:t xml:space="preserve"> </w:t>
      </w:r>
      <w:r>
        <w:t xml:space="preserve">as ProdFrontend</w:t>
      </w:r>
      <w:r>
        <w:t xml:space="preserve"> </w:t>
      </w:r>
      <w:r>
        <w:t xml:space="preserve">rectangle</w:t>
      </w:r>
      <w:r>
        <w:t xml:space="preserve"> </w:t>
      </w:r>
      <w:r>
        <w:t xml:space="preserve">“Prod Backend / API”</w:t>
      </w:r>
      <w:r>
        <w:t xml:space="preserve"> </w:t>
      </w:r>
      <w:r>
        <w:t xml:space="preserve">as ProdBackend</w:t>
      </w:r>
      <w:r>
        <w:t xml:space="preserve"> </w:t>
      </w:r>
      <w:r>
        <w:t xml:space="preserve">cloud</w:t>
      </w:r>
      <w:r>
        <w:t xml:space="preserve"> </w:t>
      </w:r>
      <w:r>
        <w:t xml:space="preserve">“Managed Secrets /</w:t>
      </w:r>
      <w:r>
        <w:t xml:space="preserve">Vars”</w:t>
      </w:r>
      <w:r>
        <w:t xml:space="preserve"> </w:t>
      </w:r>
      <w:r>
        <w:t xml:space="preserve">as Secrets</w:t>
      </w:r>
      <w:r>
        <w:t xml:space="preserve"> </w:t>
      </w:r>
      <w:r>
        <w:t xml:space="preserve">database</w:t>
      </w:r>
      <w:r>
        <w:t xml:space="preserve"> </w:t>
      </w:r>
      <w:r>
        <w:t xml:space="preserve">“Production DB”</w:t>
      </w:r>
      <w:r>
        <w:t xml:space="preserve"> </w:t>
      </w:r>
      <w:r>
        <w:t xml:space="preserve">as ProdDB</w:t>
      </w:r>
      <w:r>
        <w:t xml:space="preserve"> </w:t>
      </w:r>
      <w:r>
        <w:t xml:space="preserve">queue</w:t>
      </w:r>
      <w:r>
        <w:t xml:space="preserve"> </w:t>
      </w:r>
      <w:r>
        <w:t xml:space="preserve">“Async Jobs /</w:t>
      </w:r>
      <w:r>
        <w:t xml:space="preserve">”</w:t>
      </w:r>
      <w:r>
        <w:t xml:space="preserve"> </w:t>
      </w:r>
      <w:r>
        <w:t xml:space="preserve">as Queue</w:t>
      </w:r>
      <w:r>
        <w:t xml:space="preserve"> </w:t>
      </w:r>
      <w:r>
        <w:t xml:space="preserve">rectangle</w:t>
      </w:r>
      <w:r>
        <w:t xml:space="preserve"> </w:t>
      </w:r>
      <w:r>
        <w:t xml:space="preserve">“Workers /</w:t>
      </w:r>
      <w:r>
        <w:t xml:space="preserve">Consumers”</w:t>
      </w:r>
      <w:r>
        <w:t xml:space="preserve"> </w:t>
      </w:r>
      <w:r>
        <w:t xml:space="preserve">as Workers</w:t>
      </w:r>
      <w:r>
        <w:t xml:space="preserve"> </w:t>
      </w:r>
      <w:r>
        <w:t xml:space="preserve">}</w:t>
      </w:r>
    </w:p>
    <w:p>
      <w:pPr>
        <w:pStyle w:val="BodyText"/>
      </w:pPr>
      <w:r>
        <w:t xml:space="preserve">Developer –&gt; DevFrontend : build locally</w:t>
      </w:r>
      <w:r>
        <w:t xml:space="preserve"> </w:t>
      </w:r>
      <w:r>
        <w:t xml:space="preserve">Developer –&gt; DevBackend : test locally</w:t>
      </w:r>
      <w:r>
        <w:t xml:space="preserve"> </w:t>
      </w:r>
      <w:r>
        <w:t xml:space="preserve">DevFrontend –&gt; LocalFS</w:t>
      </w:r>
      <w:r>
        <w:t xml:space="preserve"> </w:t>
      </w:r>
      <w:r>
        <w:t xml:space="preserve">DevBackend –&gt; LocalDB</w:t>
      </w:r>
    </w:p>
    <w:p>
      <w:pPr>
        <w:pStyle w:val="BodyText"/>
      </w:pPr>
      <w:r>
        <w:t xml:space="preserve">Developer –&gt; GitRepo : commit / push / PR</w:t>
      </w:r>
      <w:r>
        <w:t xml:space="preserve"> </w:t>
      </w:r>
      <w:r>
        <w:t xml:space="preserve">GitRepo –&gt; CI : trigger pipeline</w:t>
      </w:r>
      <w:r>
        <w:t xml:space="preserve"> </w:t>
      </w:r>
      <w:r>
        <w:t xml:space="preserve">CI –&gt; Tests</w:t>
      </w:r>
      <w:r>
        <w:t xml:space="preserve"> </w:t>
      </w:r>
      <w:r>
        <w:t xml:space="preserve">Tests –&gt; Migrations</w:t>
      </w:r>
      <w:r>
        <w:t xml:space="preserve"> </w:t>
      </w:r>
      <w:r>
        <w:t xml:space="preserve">Migrations –&gt; Artifact</w:t>
      </w:r>
    </w:p>
    <w:p>
      <w:pPr>
        <w:pStyle w:val="BodyText"/>
      </w:pPr>
      <w:r>
        <w:t xml:space="preserve">Artifact –&gt; StagingApp : deploy</w:t>
      </w:r>
      <w:r>
        <w:t xml:space="preserve"> </w:t>
      </w:r>
      <w:r>
        <w:t xml:space="preserve">StagingApp –&gt; StagingDB</w:t>
      </w:r>
      <w:r>
        <w:t xml:space="preserve"> </w:t>
      </w:r>
      <w:r>
        <w:t xml:space="preserve">StagingApp –&gt; Smoke</w:t>
      </w:r>
      <w:r>
        <w:t xml:space="preserve"> </w:t>
      </w:r>
      <w:r>
        <w:t xml:space="preserve">Smoke –&gt; Gate</w:t>
      </w:r>
    </w:p>
    <w:p>
      <w:pPr>
        <w:pStyle w:val="BodyText"/>
      </w:pPr>
      <w:r>
        <w:t xml:space="preserve">Gate –&gt; ProdHost : yes</w:t>
      </w:r>
      <w:r>
        <w:t xml:space="preserve"> </w:t>
      </w:r>
      <w:r>
        <w:t xml:space="preserve">Gate –&gt; Developer : no / fix and retry</w:t>
      </w:r>
    </w:p>
    <w:p>
      <w:pPr>
        <w:pStyle w:val="BodyText"/>
      </w:pPr>
      <w:r>
        <w:t xml:space="preserve">User –&gt; Domain : HTTPS</w:t>
      </w:r>
      <w:r>
        <w:t xml:space="preserve"> </w:t>
      </w:r>
      <w:r>
        <w:t xml:space="preserve">Domain –&gt; ProdHost : route traffic</w:t>
      </w:r>
      <w:r>
        <w:t xml:space="preserve"> </w:t>
      </w:r>
      <w:r>
        <w:t xml:space="preserve">ProdHost –&gt; ProdFrontend : serve app</w:t>
      </w:r>
      <w:r>
        <w:t xml:space="preserve"> </w:t>
      </w:r>
      <w:r>
        <w:t xml:space="preserve">ProdHost –&gt; ProdBackend : route API calls</w:t>
      </w:r>
    </w:p>
    <w:p>
      <w:pPr>
        <w:pStyle w:val="BodyText"/>
      </w:pPr>
      <w:r>
        <w:t xml:space="preserve">ProdBackend –&gt; Secrets : read config</w:t>
      </w:r>
      <w:r>
        <w:t xml:space="preserve"> </w:t>
      </w:r>
      <w:r>
        <w:t xml:space="preserve">ProdBackend –&gt; ProdDB : read / write</w:t>
      </w:r>
      <w:r>
        <w:t xml:space="preserve"> </w:t>
      </w:r>
      <w:r>
        <w:t xml:space="preserve">ProdBackend –&gt; Queue : enqueue jobs</w:t>
      </w:r>
      <w:r>
        <w:t xml:space="preserve"> </w:t>
      </w:r>
      <w:r>
        <w:t xml:space="preserve">Workers –&gt; Queue : consume jobs</w:t>
      </w:r>
      <w:r>
        <w:t xml:space="preserve"> </w:t>
      </w:r>
      <w:r>
        <w:t xml:space="preserve">Workers –&gt; ProdDB : update data</w:t>
      </w:r>
    </w:p>
    <w:p>
      <w:pPr>
        <w:pStyle w:val="BodyText"/>
      </w:pPr>
      <w:r>
        <w:t xml:space="preserve">note right of Developer</w:t>
      </w:r>
      <w:r>
        <w:t xml:space="preserve"> </w:t>
      </w:r>
      <w:r>
        <w:rPr>
          <w:b/>
          <w:bCs/>
        </w:rPr>
        <w:t xml:space="preserve">Developer</w:t>
      </w:r>
      <w:r>
        <w:t xml:space="preserve"> </w:t>
      </w:r>
      <w:r>
        <w:t xml:space="preserve">The person building and changing the system.</w:t>
      </w:r>
      <w:r>
        <w:t xml:space="preserve"> </w:t>
      </w:r>
      <w:r>
        <w:t xml:space="preserve">end note</w:t>
      </w:r>
    </w:p>
    <w:p>
      <w:pPr>
        <w:pStyle w:val="BodyText"/>
      </w:pPr>
      <w:r>
        <w:t xml:space="preserve">note bottom of DevFrontend</w:t>
      </w:r>
      <w:r>
        <w:t xml:space="preserve"> </w:t>
      </w:r>
      <w:r>
        <w:rPr>
          <w:b/>
          <w:bCs/>
        </w:rPr>
        <w:t xml:space="preserve">Frontend (dev)</w:t>
      </w:r>
      <w:r>
        <w:t xml:space="preserve"> </w:t>
      </w:r>
      <w:r>
        <w:t xml:space="preserve">Local client-side app used for development.</w:t>
      </w:r>
      <w:r>
        <w:t xml:space="preserve"> </w:t>
      </w:r>
      <w:r>
        <w:t xml:space="preserve">end note</w:t>
      </w:r>
    </w:p>
    <w:p>
      <w:pPr>
        <w:pStyle w:val="BodyText"/>
      </w:pPr>
      <w:r>
        <w:t xml:space="preserve">note bottom of DevBackend</w:t>
      </w:r>
      <w:r>
        <w:t xml:space="preserve"> </w:t>
      </w:r>
      <w:r>
        <w:rPr>
          <w:b/>
          <w:bCs/>
        </w:rPr>
        <w:t xml:space="preserve">Backend (dev)</w:t>
      </w:r>
      <w:r>
        <w:t xml:space="preserve"> </w:t>
      </w:r>
      <w:r>
        <w:t xml:space="preserve">Local server-side app used for development.</w:t>
      </w:r>
      <w:r>
        <w:t xml:space="preserve"> </w:t>
      </w:r>
      <w:r>
        <w:t xml:space="preserve">end note</w:t>
      </w:r>
    </w:p>
    <w:p>
      <w:pPr>
        <w:pStyle w:val="BodyText"/>
      </w:pPr>
      <w:r>
        <w:t xml:space="preserve">note bottom of LocalFS</w:t>
      </w:r>
      <w:r>
        <w:t xml:space="preserve"> </w:t>
      </w:r>
      <w:r>
        <w:rPr>
          <w:b/>
          <w:bCs/>
        </w:rPr>
        <w:t xml:space="preserve">Local FS</w:t>
      </w:r>
      <w:r>
        <w:t xml:space="preserve"> </w:t>
      </w:r>
      <w:r>
        <w:t xml:space="preserve">Local filesystem for source code, temp files,</w:t>
      </w:r>
      <w:r>
        <w:t xml:space="preserve"> </w:t>
      </w:r>
      <w:r>
        <w:t xml:space="preserve">logs, uploads, and build output.</w:t>
      </w:r>
      <w:r>
        <w:t xml:space="preserve"> </w:t>
      </w:r>
      <w:r>
        <w:t xml:space="preserve">end note</w:t>
      </w:r>
    </w:p>
    <w:p>
      <w:pPr>
        <w:pStyle w:val="BodyText"/>
      </w:pPr>
      <w:r>
        <w:t xml:space="preserve">note bottom of LocalDB</w:t>
      </w:r>
      <w:r>
        <w:t xml:space="preserve"> </w:t>
      </w:r>
      <w:r>
        <w:rPr>
          <w:b/>
          <w:bCs/>
        </w:rPr>
        <w:t xml:space="preserve">Local DB</w:t>
      </w:r>
      <w:r>
        <w:t xml:space="preserve"> </w:t>
      </w:r>
      <w:r>
        <w:t xml:space="preserve">Database used for development and testing.</w:t>
      </w:r>
      <w:r>
        <w:t xml:space="preserve"> </w:t>
      </w:r>
      <w:r>
        <w:t xml:space="preserve">end note</w:t>
      </w:r>
    </w:p>
    <w:p>
      <w:pPr>
        <w:pStyle w:val="BodyText"/>
      </w:pPr>
      <w:r>
        <w:t xml:space="preserve">note top of GitRepo</w:t>
      </w:r>
      <w:r>
        <w:t xml:space="preserve"> </w:t>
      </w:r>
      <w:r>
        <w:rPr>
          <w:b/>
          <w:bCs/>
        </w:rPr>
        <w:t xml:space="preserve">Git Repo</w:t>
      </w:r>
      <w:r>
        <w:t xml:space="preserve"> </w:t>
      </w:r>
      <w:r>
        <w:t xml:space="preserve">Version-controlled home of the codebase.</w:t>
      </w:r>
      <w:r>
        <w:t xml:space="preserve"> </w:t>
      </w:r>
      <w:r>
        <w:t xml:space="preserve">Usually GitHub, GitLab, or Bitbucket.</w:t>
      </w:r>
      <w:r>
        <w:t xml:space="preserve"> </w:t>
      </w:r>
      <w:r>
        <w:t xml:space="preserve">end note</w:t>
      </w:r>
    </w:p>
    <w:p>
      <w:pPr>
        <w:pStyle w:val="BodyText"/>
      </w:pPr>
      <w:r>
        <w:t xml:space="preserve">note top of CI</w:t>
      </w:r>
      <w:r>
        <w:t xml:space="preserve"> </w:t>
      </w:r>
      <w:r>
        <w:rPr>
          <w:b/>
          <w:bCs/>
        </w:rPr>
        <w:t xml:space="preserve">CI / Build Pipeline</w:t>
      </w:r>
      <w:r>
        <w:t xml:space="preserve"> </w:t>
      </w:r>
      <w:r>
        <w:t xml:space="preserve">Automated workflow triggered by repo events.</w:t>
      </w:r>
      <w:r>
        <w:t xml:space="preserve"> </w:t>
      </w:r>
      <w:r>
        <w:t xml:space="preserve">Runs checks and prepares a deployable build.</w:t>
      </w:r>
      <w:r>
        <w:t xml:space="preserve"> </w:t>
      </w:r>
      <w:r>
        <w:t xml:space="preserve">end note</w:t>
      </w:r>
    </w:p>
    <w:p>
      <w:pPr>
        <w:pStyle w:val="BodyText"/>
      </w:pPr>
      <w:r>
        <w:t xml:space="preserve">note top of Tests</w:t>
      </w:r>
      <w:r>
        <w:t xml:space="preserve"> </w:t>
      </w:r>
      <w:r>
        <w:rPr>
          <w:b/>
          <w:bCs/>
        </w:rPr>
        <w:t xml:space="preserve">Automated Tests</w:t>
      </w:r>
      <w:r>
        <w:t xml:space="preserve"> </w:t>
      </w:r>
      <w:r>
        <w:t xml:space="preserve">Checks that catch breakage before deployment.</w:t>
      </w:r>
      <w:r>
        <w:t xml:space="preserve"> </w:t>
      </w:r>
      <w:r>
        <w:t xml:space="preserve">May include unit, integration, and E2E tests.</w:t>
      </w:r>
      <w:r>
        <w:t xml:space="preserve"> </w:t>
      </w:r>
      <w:r>
        <w:t xml:space="preserve">end note</w:t>
      </w:r>
    </w:p>
    <w:p>
      <w:pPr>
        <w:pStyle w:val="BodyText"/>
      </w:pPr>
      <w:r>
        <w:t xml:space="preserve">note top of Migrations</w:t>
      </w:r>
      <w:r>
        <w:t xml:space="preserve"> </w:t>
      </w:r>
      <w:r>
        <w:rPr>
          <w:b/>
          <w:bCs/>
        </w:rPr>
        <w:t xml:space="preserve">DB Migrations</w:t>
      </w:r>
      <w:r>
        <w:t xml:space="preserve"> </w:t>
      </w:r>
      <w:r>
        <w:t xml:space="preserve">Schema changes applied so app code and DB</w:t>
      </w:r>
      <w:r>
        <w:t xml:space="preserve"> </w:t>
      </w:r>
      <w:r>
        <w:t xml:space="preserve">structure stay aligned.</w:t>
      </w:r>
      <w:r>
        <w:t xml:space="preserve"> </w:t>
      </w:r>
      <w:r>
        <w:t xml:space="preserve">end note</w:t>
      </w:r>
    </w:p>
    <w:p>
      <w:pPr>
        <w:pStyle w:val="BodyText"/>
      </w:pPr>
      <w:r>
        <w:t xml:space="preserve">note top of Artifact</w:t>
      </w:r>
      <w:r>
        <w:t xml:space="preserve"> </w:t>
      </w:r>
      <w:r>
        <w:rPr>
          <w:b/>
          <w:bCs/>
        </w:rPr>
        <w:t xml:space="preserve">Build Artifact</w:t>
      </w:r>
      <w:r>
        <w:t xml:space="preserve"> </w:t>
      </w:r>
      <w:r>
        <w:t xml:space="preserve">The deployable output, such as a Docker image,</w:t>
      </w:r>
      <w:r>
        <w:t xml:space="preserve"> </w:t>
      </w:r>
      <w:r>
        <w:t xml:space="preserve">compiled package, or app slug.</w:t>
      </w:r>
      <w:r>
        <w:t xml:space="preserve"> </w:t>
      </w:r>
      <w:r>
        <w:t xml:space="preserve">end note</w:t>
      </w:r>
    </w:p>
    <w:p>
      <w:pPr>
        <w:pStyle w:val="BodyText"/>
      </w:pPr>
      <w:r>
        <w:t xml:space="preserve">note bottom of StagingApp</w:t>
      </w:r>
      <w:r>
        <w:t xml:space="preserve"> </w:t>
      </w:r>
      <w:r>
        <w:rPr>
          <w:b/>
          <w:bCs/>
        </w:rPr>
        <w:t xml:space="preserve">Staging App</w:t>
      </w:r>
      <w:r>
        <w:t xml:space="preserve"> </w:t>
      </w:r>
      <w:r>
        <w:t xml:space="preserve">Production-like deployed app used for final checks</w:t>
      </w:r>
      <w:r>
        <w:t xml:space="preserve"> </w:t>
      </w:r>
      <w:r>
        <w:t xml:space="preserve">before release.</w:t>
      </w:r>
      <w:r>
        <w:t xml:space="preserve"> </w:t>
      </w:r>
      <w:r>
        <w:t xml:space="preserve">end note</w:t>
      </w:r>
    </w:p>
    <w:p>
      <w:pPr>
        <w:pStyle w:val="BodyText"/>
      </w:pPr>
      <w:r>
        <w:t xml:space="preserve">note bottom of StagingDB</w:t>
      </w:r>
      <w:r>
        <w:t xml:space="preserve"> </w:t>
      </w:r>
      <w:r>
        <w:rPr>
          <w:b/>
          <w:bCs/>
        </w:rPr>
        <w:t xml:space="preserve">Staging DB</w:t>
      </w:r>
      <w:r>
        <w:t xml:space="preserve"> </w:t>
      </w:r>
      <w:r>
        <w:t xml:space="preserve">Database used by staging, separate from production.</w:t>
      </w:r>
      <w:r>
        <w:t xml:space="preserve"> </w:t>
      </w:r>
      <w:r>
        <w:t xml:space="preserve">end note</w:t>
      </w:r>
    </w:p>
    <w:p>
      <w:pPr>
        <w:pStyle w:val="BodyText"/>
      </w:pPr>
      <w:r>
        <w:t xml:space="preserve">note right of Smoke</w:t>
      </w:r>
      <w:r>
        <w:t xml:space="preserve"> </w:t>
      </w:r>
      <w:r>
        <w:rPr>
          <w:b/>
          <w:bCs/>
        </w:rPr>
        <w:t xml:space="preserve">Smoke Tests / Verification</w:t>
      </w:r>
      <w:r>
        <w:t xml:space="preserve"> </w:t>
      </w:r>
      <w:r>
        <w:t xml:space="preserve">Fast confidence checks that the deployed app works:</w:t>
      </w:r>
      <w:r>
        <w:t xml:space="preserve"> </w:t>
      </w:r>
      <w:r>
        <w:t xml:space="preserve">loads, responds, and key flows succeed.</w:t>
      </w:r>
      <w:r>
        <w:t xml:space="preserve"> </w:t>
      </w:r>
      <w:r>
        <w:t xml:space="preserve">end note</w:t>
      </w:r>
    </w:p>
    <w:p>
      <w:pPr>
        <w:pStyle w:val="BodyText"/>
      </w:pPr>
      <w:r>
        <w:t xml:space="preserve">note bottom of Gate</w:t>
      </w:r>
      <w:r>
        <w:t xml:space="preserve"> </w:t>
      </w:r>
      <w:r>
        <w:rPr>
          <w:b/>
          <w:bCs/>
        </w:rPr>
        <w:t xml:space="preserve">Approve Release?</w:t>
      </w:r>
      <w:r>
        <w:t xml:space="preserve"> </w:t>
      </w:r>
      <w:r>
        <w:t xml:space="preserve">Manual or controlled decision point before</w:t>
      </w:r>
      <w:r>
        <w:t xml:space="preserve"> </w:t>
      </w:r>
      <w:r>
        <w:t xml:space="preserve">promoting the build to production.</w:t>
      </w:r>
      <w:r>
        <w:t xml:space="preserve"> </w:t>
      </w:r>
      <w:r>
        <w:t xml:space="preserve">end note</w:t>
      </w:r>
    </w:p>
    <w:p>
      <w:pPr>
        <w:pStyle w:val="BodyText"/>
      </w:pPr>
      <w:r>
        <w:t xml:space="preserve">note top of User</w:t>
      </w:r>
      <w:r>
        <w:t xml:space="preserve"> </w:t>
      </w:r>
      <w:r>
        <w:rPr>
          <w:b/>
          <w:bCs/>
        </w:rPr>
        <w:t xml:space="preserve">User</w:t>
      </w:r>
      <w:r>
        <w:t xml:space="preserve"> </w:t>
      </w:r>
      <w:r>
        <w:t xml:space="preserve">The real person using the live application.</w:t>
      </w:r>
      <w:r>
        <w:t xml:space="preserve"> </w:t>
      </w:r>
      <w:r>
        <w:t xml:space="preserve">end note</w:t>
      </w:r>
    </w:p>
    <w:p>
      <w:pPr>
        <w:pStyle w:val="BodyText"/>
      </w:pPr>
      <w:r>
        <w:t xml:space="preserve">note top of Domain</w:t>
      </w:r>
      <w:r>
        <w:t xml:space="preserve"> </w:t>
      </w:r>
      <w:r>
        <w:rPr>
          <w:b/>
          <w:bCs/>
        </w:rPr>
        <w:t xml:space="preserve">Public Domain / HTTPS</w:t>
      </w:r>
      <w:r>
        <w:t xml:space="preserve"> </w:t>
      </w:r>
      <w:r>
        <w:t xml:space="preserve">The public entry point, such as example.com.</w:t>
      </w:r>
      <w:r>
        <w:t xml:space="preserve"> </w:t>
      </w:r>
      <w:r>
        <w:t xml:space="preserve">HTTPS encrypts traffic in transit.</w:t>
      </w:r>
      <w:r>
        <w:t xml:space="preserve"> </w:t>
      </w:r>
      <w:r>
        <w:t xml:space="preserve">end note</w:t>
      </w:r>
    </w:p>
    <w:p>
      <w:pPr>
        <w:pStyle w:val="BodyText"/>
      </w:pPr>
      <w:r>
        <w:t xml:space="preserve">note top of ProdHost</w:t>
      </w:r>
      <w:r>
        <w:t xml:space="preserve"> </w:t>
      </w:r>
      <w:r>
        <w:rPr>
          <w:b/>
          <w:bCs/>
        </w:rPr>
        <w:t xml:space="preserve">Production Host / Platform</w:t>
      </w:r>
      <w:r>
        <w:t xml:space="preserve"> </w:t>
      </w:r>
      <w:r>
        <w:t xml:space="preserve">The cloud service that runs the live app.</w:t>
      </w:r>
      <w:r>
        <w:t xml:space="preserve"> </w:t>
      </w:r>
      <w:r>
        <w:t xml:space="preserve">Examples: Heroku, Cloud Run, Railway, Render.</w:t>
      </w:r>
      <w:r>
        <w:t xml:space="preserve"> </w:t>
      </w:r>
      <w:r>
        <w:t xml:space="preserve">end note</w:t>
      </w:r>
    </w:p>
    <w:p>
      <w:pPr>
        <w:pStyle w:val="BodyText"/>
      </w:pPr>
      <w:r>
        <w:t xml:space="preserve">note bottom of ProdFrontend</w:t>
      </w:r>
      <w:r>
        <w:t xml:space="preserve"> </w:t>
      </w:r>
      <w:r>
        <w:rPr>
          <w:b/>
          <w:bCs/>
        </w:rPr>
        <w:t xml:space="preserve">Prod Frontend</w:t>
      </w:r>
      <w:r>
        <w:t xml:space="preserve"> </w:t>
      </w:r>
      <w:r>
        <w:t xml:space="preserve">The live user-facing web app, often static assets</w:t>
      </w:r>
      <w:r>
        <w:t xml:space="preserve"> </w:t>
      </w:r>
      <w:r>
        <w:t xml:space="preserve">or a SPA such as Vue or React.</w:t>
      </w:r>
      <w:r>
        <w:t xml:space="preserve"> </w:t>
      </w:r>
      <w:r>
        <w:t xml:space="preserve">end note</w:t>
      </w:r>
    </w:p>
    <w:p>
      <w:pPr>
        <w:pStyle w:val="BodyText"/>
      </w:pPr>
      <w:r>
        <w:t xml:space="preserve">note right of ProdBackend</w:t>
      </w:r>
      <w:r>
        <w:t xml:space="preserve"> </w:t>
      </w:r>
      <w:r>
        <w:rPr>
          <w:b/>
          <w:bCs/>
        </w:rPr>
        <w:t xml:space="preserve">Prod Backend / API</w:t>
      </w:r>
      <w:r>
        <w:t xml:space="preserve"> </w:t>
      </w:r>
      <w:r>
        <w:t xml:space="preserve">The live server-side app handling business logic,</w:t>
      </w:r>
      <w:r>
        <w:t xml:space="preserve"> </w:t>
      </w:r>
      <w:r>
        <w:t xml:space="preserve">auth, database access, and API responses.</w:t>
      </w:r>
      <w:r>
        <w:t xml:space="preserve"> </w:t>
      </w:r>
      <w:r>
        <w:t xml:space="preserve">end note</w:t>
      </w:r>
    </w:p>
    <w:p>
      <w:pPr>
        <w:pStyle w:val="BodyText"/>
      </w:pPr>
      <w:r>
        <w:t xml:space="preserve">note right of Secrets</w:t>
      </w:r>
      <w:r>
        <w:t xml:space="preserve"> </w:t>
      </w:r>
      <w:r>
        <w:rPr>
          <w:b/>
          <w:bCs/>
        </w:rPr>
        <w:t xml:space="preserve">Managed Secrets / Config Vars</w:t>
      </w:r>
      <w:r>
        <w:t xml:space="preserve"> </w:t>
      </w:r>
      <w:r>
        <w:t xml:space="preserve">Protected runtime values such as database URLs,</w:t>
      </w:r>
      <w:r>
        <w:t xml:space="preserve"> </w:t>
      </w:r>
      <w:r>
        <w:t xml:space="preserve">API keys, JWT secrets, and environment flags.</w:t>
      </w:r>
      <w:r>
        <w:t xml:space="preserve"> </w:t>
      </w:r>
      <w:r>
        <w:t xml:space="preserve">end note</w:t>
      </w:r>
    </w:p>
    <w:p>
      <w:pPr>
        <w:pStyle w:val="BodyText"/>
      </w:pPr>
      <w:r>
        <w:t xml:space="preserve">note bottom of ProdDB</w:t>
      </w:r>
      <w:r>
        <w:t xml:space="preserve"> </w:t>
      </w:r>
      <w:r>
        <w:rPr>
          <w:b/>
          <w:bCs/>
        </w:rPr>
        <w:t xml:space="preserve">Production DB</w:t>
      </w:r>
      <w:r>
        <w:t xml:space="preserve"> </w:t>
      </w:r>
      <w:r>
        <w:t xml:space="preserve">The live database holding real production data.</w:t>
      </w:r>
      <w:r>
        <w:t xml:space="preserve"> </w:t>
      </w:r>
      <w:r>
        <w:t xml:space="preserve">end note</w:t>
      </w:r>
    </w:p>
    <w:p>
      <w:pPr>
        <w:pStyle w:val="BodyText"/>
      </w:pPr>
      <w:r>
        <w:t xml:space="preserve">note right of Queue</w:t>
      </w:r>
      <w:r>
        <w:t xml:space="preserve"> </w:t>
      </w:r>
      <w:r>
        <w:rPr>
          <w:b/>
          <w:bCs/>
        </w:rPr>
        <w:t xml:space="preserve">Async Jobs / Queue</w:t>
      </w:r>
      <w:r>
        <w:t xml:space="preserve"> </w:t>
      </w:r>
      <w:r>
        <w:t xml:space="preserve">A mechanism for work that should happen outside</w:t>
      </w:r>
      <w:r>
        <w:t xml:space="preserve"> </w:t>
      </w:r>
      <w:r>
        <w:t xml:space="preserve">the request-response cycle, like email or reports.</w:t>
      </w:r>
      <w:r>
        <w:t xml:space="preserve"> </w:t>
      </w:r>
      <w:r>
        <w:t xml:space="preserve">end note</w:t>
      </w:r>
    </w:p>
    <w:p>
      <w:pPr>
        <w:pStyle w:val="BodyText"/>
      </w:pPr>
      <w:r>
        <w:t xml:space="preserve">note right of Workers</w:t>
      </w:r>
      <w:r>
        <w:t xml:space="preserve"> </w:t>
      </w:r>
      <w:r>
        <w:rPr>
          <w:b/>
          <w:bCs/>
        </w:rPr>
        <w:t xml:space="preserve">Workers / Queue Consumers</w:t>
      </w:r>
      <w:r>
        <w:t xml:space="preserve"> </w:t>
      </w:r>
      <w:r>
        <w:t xml:space="preserve">Background processes that pull jobs from the queue</w:t>
      </w:r>
      <w:r>
        <w:t xml:space="preserve"> </w:t>
      </w:r>
      <w:r>
        <w:t xml:space="preserve">and perform the work.</w:t>
      </w:r>
      <w:r>
        <w:t xml:space="preserve"> </w:t>
      </w:r>
      <w:r>
        <w:t xml:space="preserve">end note</w:t>
      </w:r>
    </w:p>
    <w:p>
      <w:pPr>
        <w:pStyle w:val="BodyText"/>
      </w:pPr>
      <w:r>
        <w:t xml:space="preserve">legend bottom</w:t>
      </w:r>
      <w:r>
        <w:t xml:space="preserve"> </w:t>
      </w:r>
      <w:r>
        <w:t xml:space="preserve">|= Flow |= Meaning |</w:t>
      </w:r>
      <w:r>
        <w:t xml:space="preserve"> </w:t>
      </w:r>
      <w:r>
        <w:t xml:space="preserve">| Local Development | Build and test on your machine |</w:t>
      </w:r>
      <w:r>
        <w:t xml:space="preserve"> </w:t>
      </w:r>
      <w:r>
        <w:t xml:space="preserve">| Git / CI | Validate and package changes automatically |</w:t>
      </w:r>
      <w:r>
        <w:t xml:space="preserve"> </w:t>
      </w:r>
      <w:r>
        <w:t xml:space="preserve">| Staging | Verify a production-like deployment safely |</w:t>
      </w:r>
      <w:r>
        <w:t xml:space="preserve"> </w:t>
      </w:r>
      <w:r>
        <w:t xml:space="preserve">| Production | Serve real users and real data |</w:t>
      </w:r>
      <w:r>
        <w:t xml:space="preserve"> </w:t>
      </w:r>
      <w:r>
        <w:t xml:space="preserve">endlegend</w:t>
      </w:r>
    </w:p>
    <w:p>
      <w:pPr>
        <w:pStyle w:val="BodyText"/>
      </w:pPr>
      <w:r>
        <w:t xml:space="preserve">@enduml</w:t>
      </w:r>
    </w:p>
    <w:p>
      <w:r>
        <w:br w:type="page"/>
      </w:r>
    </w:p>
    <w:bookmarkEnd w:id="237"/>
    <w:bookmarkStart w:id="238" w:name="muse-1"/>
    <w:p>
      <w:pPr>
        <w:pStyle w:val="Heading1"/>
      </w:pPr>
      <w:r>
        <w:t xml:space="preserve">Muse</w:t>
      </w:r>
    </w:p>
    <w:p>
      <w:pPr>
        <w:pStyle w:val="FirstParagraph"/>
      </w:pPr>
      <w:r>
        <w:t xml:space="preserve">Dead Muddiness Markup</w:t>
      </w:r>
    </w:p>
    <w:p>
      <w:pPr>
        <w:pStyle w:val="BodyText"/>
      </w:pPr>
      <w:r>
        <w:rPr>
          <w:i/>
          <w:iCs/>
        </w:rPr>
        <w:t xml:space="preserve">It might be considered strange</w:t>
      </w:r>
      <w:r>
        <w:t xml:space="preserve">, at the dawn of the AI age, that badly written language takes on it’s own charm and is appreciated in a whole new light.</w:t>
      </w:r>
    </w:p>
    <w:p>
      <w:pPr>
        <w:pStyle w:val="BodyText"/>
      </w:pPr>
      <w:r>
        <w:t xml:space="preserve">Not as previous good writing was appreciated, original human construction is the new gold surely.</w:t>
      </w:r>
    </w:p>
    <w:p>
      <w:pPr>
        <w:pStyle w:val="BodyText"/>
      </w:pPr>
      <w:r>
        <w:t xml:space="preserve">But as the cannibalised slop becomes more ubiquitous, artificial intelligence generated language is to our whole corpus of literature, a virus, a mutation, at first seen as</w:t>
      </w:r>
      <w:r>
        <w:t xml:space="preserve"> </w:t>
      </w:r>
      <w:r>
        <w:t xml:space="preserve">‘efficient’</w:t>
      </w:r>
      <w:r>
        <w:t xml:space="preserve">,</w:t>
      </w:r>
      <w:r>
        <w:t xml:space="preserve"> </w:t>
      </w:r>
      <w:r>
        <w:t xml:space="preserve">‘empowering’</w:t>
      </w:r>
      <w:r>
        <w:t xml:space="preserve"> </w:t>
      </w:r>
      <w:r>
        <w:t xml:space="preserve">and</w:t>
      </w:r>
      <w:r>
        <w:t xml:space="preserve"> </w:t>
      </w:r>
      <w:r>
        <w:t xml:space="preserve">‘useful’</w:t>
      </w:r>
      <w:r>
        <w:t xml:space="preserve"> </w:t>
      </w:r>
      <w:r>
        <w:t xml:space="preserve">perhaps, but along for the ride is a stinging, insidious, deleterious effect not just on the literature itself, but much more importantly, on the human capacity to produce anything untainted by it.</w:t>
      </w:r>
    </w:p>
    <w:p>
      <w:pPr>
        <w:pStyle w:val="BodyText"/>
      </w:pPr>
      <w:r>
        <w:t xml:space="preserve">It’s erosive quality when blended into everything else is no more damningly evident than when we look to the wellspring of all literature itself, the human capacity to think, reflect, conceive and feel in human ways.</w:t>
      </w:r>
    </w:p>
    <w:p>
      <w:pPr>
        <w:pStyle w:val="BodyText"/>
      </w:pPr>
      <w:r>
        <w:t xml:space="preserve">When all we have done before becomes the engine that produces its own fuel, history holds warning for us that we ignore at our own peril.</w:t>
      </w:r>
    </w:p>
    <w:p>
      <w:r>
        <w:br w:type="page"/>
      </w:r>
    </w:p>
    <w:bookmarkEnd w:id="238"/>
    <w:bookmarkStart w:id="239" w:name="that-was-the-year-that-was"/>
    <w:p>
      <w:pPr>
        <w:pStyle w:val="Heading1"/>
      </w:pPr>
      <w:r>
        <w:t xml:space="preserve">That was the year that was!</w:t>
      </w:r>
    </w:p>
    <w:p>
      <w:pPr>
        <w:pStyle w:val="FirstParagraph"/>
      </w:pPr>
      <w:r>
        <w:t xml:space="preserve">I look back at last year and I do not see a bad patch or a rough season. I see myself fucking my life up in slow motion. I see self-destruction. I see damage I caused, damage I let happen, and damage I did not stop when I still maybe could have. Now I am sitting here in April, far enough away from it to see the shape of the year, and the shape of it is ugly. It is collapse. It is waste. It is me helping to tear through things that were precious to me and then being left to stare at the ruins.</w:t>
      </w:r>
    </w:p>
    <w:p>
      <w:pPr>
        <w:pStyle w:val="BodyText"/>
      </w:pPr>
      <w:r>
        <w:t xml:space="preserve">What hits me hardest is the sense of erasure. It feels like I wiped out huge parts of my own life. Not just plans or hopes, but the living parts of it. The human parts. Connection, trust, belonging, steadiness, dignity, friendship, a sense of being someone. So much of that now feels gone or poisoned or too far away to touch. I feel like I have been stripped down to this scared, isolated, ashamed version of myself, and I do not know what to do with the fact that this is where I have ended up.</w:t>
      </w:r>
    </w:p>
    <w:p>
      <w:pPr>
        <w:pStyle w:val="BodyText"/>
      </w:pPr>
      <w:r>
        <w:t xml:space="preserve">I am deeply, bitterly sad. Not in some soft or noble way. In a dark, humiliating way. The kind of sadness that sits in the body like rot. The kind that makes you look back and cringe at yourself, recoil from yourself, and feel sick at what you became and what you did and what you failed to protect. There is regret in this, but it is not tidy regret. It is vicious. It is the kind that keeps circling back and saying: you knew better, you should have done better, look what you have done, look what it cost.</w:t>
      </w:r>
    </w:p>
    <w:p>
      <w:pPr>
        <w:pStyle w:val="BodyText"/>
      </w:pPr>
      <w:r>
        <w:t xml:space="preserve">And there is no comfort in telling myself it was all just circumstances. That would be a lie. I was part of it. That is what makes it so hard to live with. I can see my own hand in my undoing. I can see moments where I acted badly, failed badly, let myself down, let other people down, gave in to the worst parts of myself, and kept moving in the wrong direction. I do not get to stand outside it as some innocent bystander. I was in it. I was one of the causes. That truth lands like a hammer.</w:t>
      </w:r>
    </w:p>
    <w:p>
      <w:pPr>
        <w:pStyle w:val="BodyText"/>
      </w:pPr>
      <w:r>
        <w:t xml:space="preserve">Now I feel lonely in a way that is hard to explain. Not just alone, but cut off. Friendless. Exposed. Ashamed. Like I am living outside the life I was supposed to have, outside the person I thought I was, outside the ordinary human world where people still feel connected and wanted and intact. I feel scared because I do not think this is the sort of damage that clears in a few weeks or a few months. I think I am going to be living with the consequences for years. Maybe that is what frightens me most. Not just that I lost so much, but that I have to go on from here carrying it.</w:t>
      </w:r>
    </w:p>
    <w:p>
      <w:pPr>
        <w:pStyle w:val="BodyText"/>
      </w:pPr>
      <w:r>
        <w:t xml:space="preserve">And I hate that this is my reality now. I hate the waste of it. I hate the damage. I hate the shame of knowing that some of this was self-inflicted. I hate how small and erased I feel. I hate that when I look at my life, what I mostly feel is grief and regret and fear. There are things that were precious to me, and I fucked them up or let them die or drove them away, and now I am left with this bleak aftermath and no honest way to pretend it is anything else.</w:t>
      </w:r>
    </w:p>
    <w:p>
      <w:pPr>
        <w:pStyle w:val="BodyText"/>
      </w:pPr>
      <w:r>
        <w:t xml:space="preserve">This is not a lesson or character-building,it’s just sorrow, regret, loneliness, and the sickening knowledge that I made most of this mess. Now I have to live inside the consequences of it. That is what the year last was and is forever more now.</w:t>
      </w:r>
    </w:p>
    <w:p>
      <w:r>
        <w:br w:type="page"/>
      </w:r>
    </w:p>
    <w:bookmarkEnd w:id="239"/>
    <w:bookmarkStart w:id="240" w:name="dan-draft"/>
    <w:p>
      <w:pPr>
        <w:pStyle w:val="Heading1"/>
      </w:pPr>
      <w:r>
        <w:t xml:space="preserve">Dan draft</w:t>
      </w:r>
    </w:p>
    <w:p>
      <w:pPr>
        <w:pStyle w:val="FirstParagraph"/>
      </w:pPr>
      <w:r>
        <w:t xml:space="preserve">Dan, I promised a fuller update. Like most of the world, I guess, things have been a little uncertain of late. I actually had a pretty disastrous series of events in 2025 that has set me back some. Nothing to report in terms of a permanent setback like death or disease, more like my old-style self-destruct stuff. I lost my job around July, in very unfair and traumatic circumstances but not wholly uncontributed to by me—I’d say 60-40, the unfairs have it, the unfairs have it! But it was one of those</w:t>
      </w:r>
      <w:r>
        <w:t xml:space="preserve"> </w:t>
      </w:r>
      <w:r>
        <w:t xml:space="preserve">“you and the world are not quite what you thought you were”</w:t>
      </w:r>
      <w:r>
        <w:t xml:space="preserve"> </w:t>
      </w:r>
      <w:r>
        <w:t xml:space="preserve">moments; very disconcerting. I don’t know, my friend, I’ve always had a me-centric view, a selfish view of the world, and a sometimes elevated view of my talents, but I also have a trust and instinct in the goodness of others that I can’t shake, and both bit me hard on this occasion.</w:t>
      </w:r>
    </w:p>
    <w:p>
      <w:pPr>
        <w:pStyle w:val="BodyText"/>
      </w:pPr>
      <w:r>
        <w:t xml:space="preserve">Oh well, move on I thought—and in true Clark style, not content with the cluster-fudge of the half-year gone—I outdid myself in the worst possible way. The trauma and emotion of losing my job left me feeling cut down, and so I did what I have always done—saw the big red</w:t>
      </w:r>
      <w:r>
        <w:t xml:space="preserve"> </w:t>
      </w:r>
      <w:r>
        <w:t xml:space="preserve">“DON’T PUSH THIS”</w:t>
      </w:r>
      <w:r>
        <w:t xml:space="preserve"> </w:t>
      </w:r>
      <w:r>
        <w:t xml:space="preserve">button, and pushed it hard. Too awful to share details, Dan, but know I’ve never been closer to truly ending it than I was at the end of 2025.</w:t>
      </w:r>
    </w:p>
    <w:p>
      <w:pPr>
        <w:pStyle w:val="BodyText"/>
      </w:pPr>
      <w:r>
        <w:t xml:space="preserve">Self-evidently I didn’t, of course; I wouldn’t I think, I hope. And now, 10k in psychologist fees later, I am at least stable at the moment, but it’s rocked me very hard fella. I continue to sense and feel a right not to exist even if the strong urge not to has left me. Not fishing for return arguments on this one, I am safe and well for the foreseeable in the literal sense so need to attempt counter argument or express concern here mate, just sharing my inner darkness with one of the last people on earth I have an enduring sense of trust in.</w:t>
      </w:r>
    </w:p>
    <w:p>
      <w:pPr>
        <w:pStyle w:val="BodyText"/>
      </w:pPr>
      <w:r>
        <w:t xml:space="preserve">On the brighter side of this, I think I managed to get through this without dragging the kids or Moira too far into it - I mean that to convey they were not subject or objects in or to the drama, so apart from the obvious downer that is living with a chronic and clinically depressed suicidal husband for a time, Moira didn’t suffer and is well as the kids, who flew the nest a while back - so were not aware of most of the drama.</w:t>
      </w:r>
    </w:p>
    <w:p>
      <w:r>
        <w:br w:type="page"/>
      </w:r>
    </w:p>
    <w:bookmarkEnd w:id="240"/>
    <w:bookmarkStart w:id="241" w:name="questions-for-angus"/>
    <w:p>
      <w:pPr>
        <w:pStyle w:val="Heading1"/>
      </w:pPr>
      <w:r>
        <w:t xml:space="preserve">Questions for Angus</w:t>
      </w:r>
    </w:p>
    <w:p>
      <w:pPr>
        <w:pStyle w:val="FirstParagraph"/>
      </w:pPr>
      <w:r>
        <w:t xml:space="preserve">what evidence is there that exhibitionist for sexual gratification is a</w:t>
      </w:r>
      <w:r>
        <w:t xml:space="preserve"> </w:t>
      </w:r>
      <w:r>
        <w:t xml:space="preserve">‘disorder’</w:t>
      </w:r>
      <w:r>
        <w:t xml:space="preserve"> </w:t>
      </w:r>
      <w:r>
        <w:t xml:space="preserve">in the sense of illness or disregulation of the brain or nervous system or a moral - sociatel breach or norms or both?</w:t>
      </w:r>
    </w:p>
    <w:p>
      <w:r>
        <w:br w:type="page"/>
      </w:r>
    </w:p>
    <w:bookmarkEnd w:id="241"/>
    <w:bookmarkStart w:id="242" w:name="spike-strips-are-now-legacy-tools"/>
    <w:p>
      <w:pPr>
        <w:pStyle w:val="Heading1"/>
      </w:pPr>
      <w:r>
        <w:t xml:space="preserve">Spike Strips are now legacy tools</w:t>
      </w:r>
    </w:p>
    <w:p>
      <w:pPr>
        <w:pStyle w:val="FirstParagraph"/>
      </w:pPr>
      <w:r>
        <w:t xml:space="preserve">NZ Police Replace Spike Strips With LED ‘Inspiration Road Strips.</w:t>
      </w:r>
    </w:p>
    <w:p>
      <w:pPr>
        <w:pStyle w:val="BodyText"/>
      </w:pPr>
      <w:r>
        <w:t xml:space="preserve">WELLINGTON — NZ Police have officially replaced traditional spike strips with a new roadside intervention system featuring flashing LED “Inspiration Road Strips”, designed to encourage drivers to stop through positive messaging rather than tyre deflation. The new devices, deployed during pursuit situations, project calming affirmations across the roadway such as:</w:t>
      </w:r>
    </w:p>
    <w:p>
      <w:pPr>
        <w:pStyle w:val="BodyText"/>
      </w:pPr>
      <w:r>
        <w:t xml:space="preserve">“Stop — You Are Enough”</w:t>
      </w:r>
    </w:p>
    <w:p>
      <w:pPr>
        <w:pStyle w:val="BodyText"/>
      </w:pPr>
      <w:r>
        <w:t xml:space="preserve">“You Are Safe To Slow Down”</w:t>
      </w:r>
    </w:p>
    <w:p>
      <w:pPr>
        <w:pStyle w:val="BodyText"/>
      </w:pPr>
      <w:r>
        <w:t xml:space="preserve">“This Moment Does Not Define You”</w:t>
      </w:r>
    </w:p>
    <w:p>
      <w:pPr>
        <w:pStyle w:val="BodyText"/>
      </w:pPr>
      <w:r>
        <w:t xml:space="preserve">“Consider Pulling Over For Your Own Wellbeing”</w:t>
      </w:r>
    </w:p>
    <w:p>
      <w:pPr>
        <w:pStyle w:val="BodyText"/>
      </w:pPr>
      <w:r>
        <w:t xml:space="preserve">Police say the change reflects a move away from “old-school, unpredictable outcomes” associated with spike strips, which physically disable vehicles.</w:t>
      </w:r>
    </w:p>
    <w:p>
      <w:pPr>
        <w:pStyle w:val="BodyText"/>
      </w:pPr>
      <w:r>
        <w:t xml:space="preserve">Police spokesperson Colin Dekops said the upgrade is about modernising the tone of roadside interventions.</w:t>
      </w:r>
      <w:r>
        <w:t xml:space="preserve"> </w:t>
      </w:r>
      <w:r>
        <w:t xml:space="preserve">“Spike strips were effective, but they could escalate situations quite quickly,” Dekops said.</w:t>
      </w:r>
    </w:p>
    <w:p>
      <w:pPr>
        <w:pStyle w:val="BodyText"/>
      </w:pPr>
      <w:r>
        <w:t xml:space="preserve">“This approach gives drivers a chance to reflect, reset, and make a better decision.”</w:t>
      </w:r>
    </w:p>
    <w:p>
      <w:pPr>
        <w:pStyle w:val="BodyText"/>
      </w:pPr>
      <w:r>
        <w:t xml:space="preserve">The LED strips activate during pursuits, forming a glowing lane of motivational messaging designed to gently encourage deceleration and voluntary stopping.</w:t>
      </w:r>
      <w:r>
        <w:t xml:space="preserve"> </w:t>
      </w:r>
      <w:r>
        <w:t xml:space="preserve">In early trials, one driver reportedly slowed significantly after encountering repeated messages reading “You Are Enough” across the road surface.</w:t>
      </w:r>
    </w:p>
    <w:p>
      <w:pPr>
        <w:pStyle w:val="BodyText"/>
      </w:pPr>
      <w:r>
        <w:t xml:space="preserve">However, in another case, a vehicle continued through the illuminated strip while it updated to:</w:t>
      </w:r>
    </w:p>
    <w:p>
      <w:pPr>
        <w:pStyle w:val="BodyText"/>
      </w:pPr>
      <w:r>
        <w:t xml:space="preserve">“We Still Believe In You — Please Consider Stopping.”</w:t>
      </w:r>
      <w:r>
        <w:t xml:space="preserve"> </w:t>
      </w:r>
      <w:r>
        <w:t xml:space="preserve">Officers say the system has changed the dynamic of pursuits.</w:t>
      </w:r>
    </w:p>
    <w:p>
      <w:pPr>
        <w:pStyle w:val="BodyText"/>
      </w:pPr>
      <w:r>
        <w:t xml:space="preserve">“It feels less like forcing an outcome and more like guiding one,” one officer said.</w:t>
      </w:r>
    </w:p>
    <w:p>
      <w:pPr>
        <w:pStyle w:val="BodyText"/>
      </w:pPr>
      <w:r>
        <w:t xml:space="preserve">Public reaction has been mixed.</w:t>
      </w:r>
      <w:r>
        <w:br/>
      </w:r>
    </w:p>
    <w:p>
      <w:pPr>
        <w:pStyle w:val="BodyText"/>
      </w:pPr>
      <w:r>
        <w:t xml:space="preserve">“Yeah nah, I reckon tyres going flat worked quicker,” one motorist said.</w:t>
      </w:r>
    </w:p>
    <w:p>
      <w:pPr>
        <w:pStyle w:val="BodyText"/>
      </w:pPr>
      <w:r>
        <w:t xml:space="preserve">Another added,</w:t>
      </w:r>
    </w:p>
    <w:p>
      <w:pPr>
        <w:pStyle w:val="BodyText"/>
      </w:pPr>
      <w:r>
        <w:t xml:space="preserve">“Bit of a confidence boost before getting pulled over though.”</w:t>
      </w:r>
    </w:p>
    <w:p>
      <w:pPr>
        <w:pStyle w:val="BodyText"/>
      </w:pPr>
      <w:r>
        <w:t xml:space="preserve">Police confirmed traditional spike strips are still carried in some vehicles but are now classified as “legacy tools”, requiring additional approval before use.</w:t>
      </w:r>
    </w:p>
    <w:p>
      <w:pPr>
        <w:pStyle w:val="BodyText"/>
      </w:pPr>
      <w:r>
        <w:t xml:space="preserve">“This is about safer roads and better interactions,” Dekops said.</w:t>
      </w:r>
    </w:p>
    <w:p>
      <w:pPr>
        <w:pStyle w:val="BodyText"/>
      </w:pPr>
      <w:r>
        <w:t xml:space="preserve">As of publication, the most effective message appears to be:</w:t>
      </w:r>
    </w:p>
    <w:p>
      <w:pPr>
        <w:pStyle w:val="BodyText"/>
      </w:pPr>
      <w:r>
        <w:t xml:space="preserve">“Stop — You Are Enough (But So Is Everyone Else On The Road).” See less</w:t>
      </w:r>
      <w:r>
        <w:t xml:space="preserve"> </w:t>
      </w:r>
      <w:r>
        <w:t xml:space="preserve">— in West Coast, New Zealand.</w:t>
      </w:r>
    </w:p>
    <w:p>
      <w:r>
        <w:br w:type="page"/>
      </w:r>
    </w:p>
    <w:bookmarkEnd w:id="242"/>
    <w:bookmarkStart w:id="243" w:name="need"/>
    <w:p>
      <w:pPr>
        <w:pStyle w:val="Heading1"/>
      </w:pPr>
      <w:r>
        <w:t xml:space="preserve">Need</w:t>
      </w:r>
    </w:p>
    <w:p>
      <w:pPr>
        <w:pStyle w:val="FirstParagraph"/>
      </w:pPr>
      <w:r>
        <w:t xml:space="preserve">I need not to feel like a leper</w:t>
      </w:r>
      <w:r>
        <w:t xml:space="preserve"> </w:t>
      </w:r>
      <w:r>
        <w:t xml:space="preserve">Not like a person who is sub-human</w:t>
      </w:r>
    </w:p>
    <w:p>
      <w:pPr>
        <w:pStyle w:val="BodyText"/>
      </w:pPr>
      <w:r>
        <w:t xml:space="preserve">Somehow, needed a validation that I am ok to exist</w:t>
      </w:r>
      <w:r>
        <w:t xml:space="preserve"> </w:t>
      </w:r>
      <w:r>
        <w:t xml:space="preserve">The guilt and shame are as considerable extra burden</w:t>
      </w:r>
    </w:p>
    <w:p>
      <w:pPr>
        <w:pStyle w:val="BodyText"/>
      </w:pPr>
      <w:r>
        <w:t xml:space="preserve">I need to feel like I worthy - that I do worthy things, for myself and the people I care about.</w:t>
      </w:r>
    </w:p>
    <w:p>
      <w:pPr>
        <w:pStyle w:val="BodyText"/>
      </w:pPr>
      <w:r>
        <w:t xml:space="preserve">I need to feel intimate with a male, sxly</w:t>
      </w:r>
    </w:p>
    <w:p>
      <w:r>
        <w:br w:type="page"/>
      </w:r>
    </w:p>
    <w:bookmarkEnd w:id="243"/>
    <w:bookmarkStart w:id="244" w:name="star-date-wed-22-2026"/>
    <w:p>
      <w:pPr>
        <w:pStyle w:val="Heading1"/>
      </w:pPr>
      <w:r>
        <w:t xml:space="preserve">Star Date: Wed 22 2026</w:t>
      </w:r>
    </w:p>
    <w:p>
      <w:pPr>
        <w:pStyle w:val="FirstParagraph"/>
      </w:pPr>
      <w:r>
        <w:t xml:space="preserve">Another un-ai’ed bit. An honest journal he said.</w:t>
      </w:r>
    </w:p>
    <w:p>
      <w:pPr>
        <w:pStyle w:val="BodyText"/>
      </w:pPr>
      <w:r>
        <w:t xml:space="preserve">Well I choose to hear that I suppose.</w:t>
      </w:r>
    </w:p>
    <w:p>
      <w:pPr>
        <w:pStyle w:val="BodyText"/>
      </w:pPr>
      <w:r>
        <w:t xml:space="preserve">We spoke about that feeling that when you were young, everyone else is on the fairground ride having a ball it seems but you are pulled off it early doors, and get to see all the rest. It’s bullshit really - I often feel (when I reflect on reflections like that) like these are fictions of the mind to explain feelings in the present.</w:t>
      </w:r>
    </w:p>
    <w:p>
      <w:pPr>
        <w:pStyle w:val="BodyText"/>
      </w:pPr>
      <w:r>
        <w:t xml:space="preserve">It degrades their value, because it feeds the notion, I am at best disingenuous, at worst a fiction maker of convenience. It’s balm of sorts I suppose, or is it merely my attempt at piffy-eiffy justification for doing what I know is not right.</w:t>
      </w:r>
    </w:p>
    <w:p>
      <w:pPr>
        <w:pStyle w:val="BodyText"/>
      </w:pPr>
      <w:r>
        <w:t xml:space="preserve">It hurts, all the friends I have lost and all the time I have been in these many many tunnels of thoughts that sprawl all over the place and make navigation and meaningful sense so elusive.</w:t>
      </w:r>
    </w:p>
    <w:p>
      <w:pPr>
        <w:pStyle w:val="BodyText"/>
      </w:pPr>
      <w:r>
        <w:t xml:space="preserve">What am I recording today? We have decided to sell the house - well appointed an agent that will cost a bloody fortune if we don’t. I am truly mixed - the collateral damage of last year is all over this place I thought I would never want to leave but if feels too hard to stay.</w:t>
      </w:r>
    </w:p>
    <w:p>
      <w:pPr>
        <w:pStyle w:val="BodyText"/>
      </w:pPr>
      <w:r>
        <w:t xml:space="preserve">I’ve bleed my dreams on to these streets and now the rain has washed away those hopes. Left a permanent stench of failure and I am left fighting the battle of the ages - shame vs guilt, I did vs I am. Answer as ever is complicated and most certainly a combo of course.</w:t>
      </w:r>
    </w:p>
    <w:p>
      <w:pPr>
        <w:pStyle w:val="BodyText"/>
      </w:pPr>
      <w:r>
        <w:t xml:space="preserve">In better news, today is holiday day 1 - day 1 through to 8 May.</w:t>
      </w:r>
    </w:p>
    <w:p>
      <w:pPr>
        <w:pStyle w:val="BodyText"/>
      </w:pPr>
      <w:r>
        <w:t xml:space="preserve">That’s enough positivity for one entry!</w:t>
      </w:r>
    </w:p>
    <w:p>
      <w:r>
        <w:br w:type="page"/>
      </w:r>
    </w:p>
    <w:bookmarkEnd w:id="244"/>
    <w:bookmarkStart w:id="259" w:name="too-much-too-soon-but-not-enough-1"/>
    <w:p>
      <w:pPr>
        <w:pStyle w:val="Heading1"/>
      </w:pPr>
      <w:r>
        <w:t xml:space="preserve">Too much too soon but not enough</w:t>
      </w:r>
    </w:p>
    <w:bookmarkStart w:id="258" w:name="the-full-story-arc."/>
    <w:p>
      <w:pPr>
        <w:pStyle w:val="Heading2"/>
      </w:pPr>
      <w:r>
        <w:t xml:space="preserve">The Full Story Arc.</w:t>
      </w:r>
    </w:p>
    <w:bookmarkStart w:id="245" w:name="the-world."/>
    <w:p>
      <w:pPr>
        <w:pStyle w:val="Heading3"/>
      </w:pPr>
      <w:r>
        <w:t xml:space="preserve">The World.</w:t>
      </w:r>
    </w:p>
    <w:p>
      <w:pPr>
        <w:pStyle w:val="FirstParagraph"/>
      </w:pPr>
      <w:r>
        <w:t xml:space="preserve">St. Cormac’s College, somewhere in the English Home Counties, 1986. Ivy-choked red brick, cold dormitories, the smell of floor polish and incense. A school that takes boys at thirteen and returns them at eighteen as lawyers, bankers, and Members of Parliament — or breaks them quietly in the process, with nobody outside the walls ever knowing which.</w:t>
      </w:r>
    </w:p>
    <w:p>
      <w:pPr>
        <w:pStyle w:val="BodyText"/>
      </w:pPr>
      <w:r>
        <w:t xml:space="preserve">The institution runs on hierarchy, silence, and the unspoken compact that what happens here stays here. Masters wear black gowns. The chapel bell marks every hour. Beatings are administered with a cane kept on a hook behind the headmaster’s door and logged in a ledger as though they were library fines. The soccer pitch is the one place a boy can breathe — and even there, the wrong kind of victory earns the wrong kind of attention.</w:t>
      </w:r>
    </w:p>
    <w:p>
      <w:pPr>
        <w:pStyle w:val="BodyText"/>
      </w:pPr>
      <w:r>
        <w:t xml:space="preserve">It is a world built to produce men. It has no vocabulary for boys like Jake and Marcus.</w:t>
      </w:r>
    </w:p>
    <w:p>
      <w:r>
        <w:pict>
          <v:rect style="width:0;height:1.5pt" o:hralign="center" o:hrstd="t" o:hr="t"/>
        </w:pict>
      </w:r>
    </w:p>
    <w:bookmarkEnd w:id="245"/>
    <w:bookmarkStart w:id="246" w:name="the-boys-arrive"/>
    <w:p>
      <w:pPr>
        <w:pStyle w:val="Heading3"/>
      </w:pPr>
      <w:r>
        <w:t xml:space="preserve">The Boys Arrive</w:t>
      </w:r>
    </w:p>
    <w:p>
      <w:pPr>
        <w:pStyle w:val="FirstParagraph"/>
      </w:pPr>
      <w:r>
        <w:rPr>
          <w:b/>
          <w:bCs/>
        </w:rPr>
        <w:t xml:space="preserve">Jake Hartley</w:t>
      </w:r>
      <w:r>
        <w:t xml:space="preserve"> </w:t>
      </w:r>
      <w:r>
        <w:t xml:space="preserve">comes from old money and a father who played for the school in 1962 and has the photograph on his study wall. He arrives at St. Cormac’s trailing expectation like a coat too large for him. He grows into it quickly. By the third year he is exactly what the school wants — gifted, charismatic, unbothered by the cold and the discipline in the way that only boys who’ve never had to be afraid can be unbothered.</w:t>
      </w:r>
    </w:p>
    <w:p>
      <w:pPr>
        <w:pStyle w:val="BodyText"/>
      </w:pPr>
      <w:r>
        <w:rPr>
          <w:b/>
          <w:bCs/>
        </w:rPr>
        <w:t xml:space="preserve">Marcus Webb</w:t>
      </w:r>
      <w:r>
        <w:t xml:space="preserve"> </w:t>
      </w:r>
      <w:r>
        <w:t xml:space="preserve">arrives on a partial scholarship, which everyone knows and nobody says. His mother, Diana Webb, is the kind of woman who compensates for insecurity with ferocity. She is beautiful, socially ambitious, and absolutely certain about everything. She has decided Marcus will be a credit to her, will reflect her upward, and she attends every parents’ day in clothes slightly too expensive for the occasion. She does not ask Marcus how he is. She asks him what he’s achieved.</w:t>
      </w:r>
    </w:p>
    <w:p>
      <w:pPr>
        <w:pStyle w:val="BodyText"/>
      </w:pPr>
      <w:r>
        <w:t xml:space="preserve">Marcus learns early that the gap between who he is and who his mother requires him to be is not a problem to be solved. It is simply the condition of his life.</w:t>
      </w:r>
    </w:p>
    <w:p>
      <w:r>
        <w:pict>
          <v:rect style="width:0;height:1.5pt" o:hralign="center" o:hrstd="t" o:hr="t"/>
        </w:pict>
      </w:r>
    </w:p>
    <w:bookmarkEnd w:id="246"/>
    <w:bookmarkStart w:id="247" w:name="brother-declan"/>
    <w:p>
      <w:pPr>
        <w:pStyle w:val="Heading3"/>
      </w:pPr>
      <w:r>
        <w:t xml:space="preserve">Brother Declan</w:t>
      </w:r>
    </w:p>
    <w:p>
      <w:pPr>
        <w:pStyle w:val="FirstParagraph"/>
      </w:pPr>
      <w:r>
        <w:t xml:space="preserve">Every such school has one. Brother Declan teaches Latin and runs the junior dormitory. He is charming in the way that specific kind of dangerous man is always charming — attentive, conspiratorial, good at making a boy feel chosen. He has been at St. Cormac’s for eleven years. There are boys who’ve left and said nothing. There are boys still there, saying nothing. The silence is load-bearing. The institution rests on it.</w:t>
      </w:r>
    </w:p>
    <w:p>
      <w:pPr>
        <w:pStyle w:val="BodyText"/>
      </w:pPr>
      <w:r>
        <w:t xml:space="preserve">He has favourites. Everyone knows this. What everyone knows and nobody says is what being a favourite means.</w:t>
      </w:r>
    </w:p>
    <w:p>
      <w:r>
        <w:pict>
          <v:rect style="width:0;height:1.5pt" o:hralign="center" o:hrstd="t" o:hr="t"/>
        </w:pict>
      </w:r>
    </w:p>
    <w:bookmarkEnd w:id="247"/>
    <w:bookmarkStart w:id="248" w:name="the-third-boy-thomas"/>
    <w:p>
      <w:pPr>
        <w:pStyle w:val="Heading3"/>
      </w:pPr>
      <w:r>
        <w:t xml:space="preserve">The Third Boy — Thomas</w:t>
      </w:r>
    </w:p>
    <w:p>
      <w:pPr>
        <w:pStyle w:val="FirstParagraph"/>
      </w:pPr>
      <w:r>
        <w:t xml:space="preserve">Thomas Ellery is not one of the protagonists. He is something worse: a supporting character, which means the story can spend him.</w:t>
      </w:r>
    </w:p>
    <w:p>
      <w:pPr>
        <w:pStyle w:val="BodyText"/>
      </w:pPr>
      <w:r>
        <w:t xml:space="preserve">Thomas is slight, gentle, academically brilliant, with a laugh that makes a room warmer. He is also transparently, helplessly himself in a place that punishes exactly that. He doesn’t have Marcus’s armour or Jake’s social capital. He attaches to both of them — drawn to Marcus because Marcus is quietly kind to him, drawn to Jake because Jake once told a prefect to leave him alone and meant it.</w:t>
      </w:r>
    </w:p>
    <w:p>
      <w:pPr>
        <w:pStyle w:val="BodyText"/>
      </w:pPr>
      <w:r>
        <w:t xml:space="preserve">Brother Declan notices Thomas in the second year.</w:t>
      </w:r>
    </w:p>
    <w:p>
      <w:pPr>
        <w:pStyle w:val="BodyText"/>
      </w:pPr>
      <w:r>
        <w:t xml:space="preserve">What follows is told in fragments throughout the story — a detail here, a silence there, the way Thomas stops meeting people’s eyes, the way he flinches in Latin class. Marcus sees it first because Marcus watches everything. He tries, carefully, to be present for Thomas without naming what he suspects, because naming it would require a conversation neither of them has the language for and which could go terribly wrong in a school like this.</w:t>
      </w:r>
    </w:p>
    <w:p>
      <w:pPr>
        <w:pStyle w:val="BodyText"/>
      </w:pPr>
      <w:r>
        <w:t xml:space="preserve">Jake doesn’t see it, not until much later, and his not-seeing becomes one of the fractures between them.</w:t>
      </w:r>
    </w:p>
    <w:p>
      <w:r>
        <w:pict>
          <v:rect style="width:0;height:1.5pt" o:hralign="center" o:hrstd="t" o:hr="t"/>
        </w:pict>
      </w:r>
    </w:p>
    <w:bookmarkEnd w:id="248"/>
    <w:bookmarkStart w:id="249" w:name="diana-webb-the-worst-of-them"/>
    <w:p>
      <w:pPr>
        <w:pStyle w:val="Heading3"/>
      </w:pPr>
      <w:r>
        <w:t xml:space="preserve">Diana Webb — The Worst of Them</w:t>
      </w:r>
    </w:p>
    <w:p>
      <w:pPr>
        <w:pStyle w:val="FirstParagraph"/>
      </w:pPr>
      <w:r>
        <w:t xml:space="preserve">She arrives at the story through a parents’ evening in the spring term of the fourth year.</w:t>
      </w:r>
    </w:p>
    <w:p>
      <w:pPr>
        <w:pStyle w:val="BodyText"/>
      </w:pPr>
      <w:r>
        <w:t xml:space="preserve">She has found something in Marcus’s room during the Christmas holidays. Not evidence of anything acted upon — just a notebook, a few pages, the kind of private half-articulated thing a lonely boy writes at fifteen when he’s trying to understand himself. She reads it. She does not speak to Marcus about it. She speaks to the school.</w:t>
      </w:r>
    </w:p>
    <w:p>
      <w:pPr>
        <w:pStyle w:val="BodyText"/>
      </w:pPr>
      <w:r>
        <w:t xml:space="preserve">What makes Diana Webb the true villain of this story — worse than Brother Declan, in a specific way, because Declan is a predator acting on appetite while Diana acts on</w:t>
      </w:r>
      <w:r>
        <w:t xml:space="preserve"> </w:t>
      </w:r>
      <w:r>
        <w:rPr>
          <w:i/>
          <w:iCs/>
        </w:rPr>
        <w:t xml:space="preserve">love twisted beyond recognition</w:t>
      </w:r>
      <w:r>
        <w:t xml:space="preserve"> </w:t>
      </w:r>
      <w:r>
        <w:t xml:space="preserve">— is that she genuinely believes she is saving her son. Her horror at what she’s read is not performance. She really does believe homosexuality is a sickness, a sin, a social death sentence. She really does believe that the worst thing that could happen to Marcus is to be what he is.</w:t>
      </w:r>
    </w:p>
    <w:p>
      <w:pPr>
        <w:pStyle w:val="BodyText"/>
      </w:pPr>
      <w:r>
        <w:t xml:space="preserve">She meets privately with Brother Declan. This is the nauseating irony at the heart of the story — the one person in the institution who has most damaged boys like Marcus is the person she trusts to</w:t>
      </w:r>
      <w:r>
        <w:t xml:space="preserve"> </w:t>
      </w:r>
      <w:r>
        <w:rPr>
          <w:i/>
          <w:iCs/>
        </w:rPr>
        <w:t xml:space="preserve">fix</w:t>
      </w:r>
      <w:r>
        <w:t xml:space="preserve"> </w:t>
      </w:r>
      <w:r>
        <w:t xml:space="preserve">her son. Declan is smooth and reassuring. He suggests the friendship with Jake is an unhealthy attachment and that Marcus would benefit from closer pastoral supervision.</w:t>
      </w:r>
    </w:p>
    <w:p>
      <w:pPr>
        <w:pStyle w:val="BodyText"/>
      </w:pPr>
      <w:r>
        <w:t xml:space="preserve">He volunteers for it himself.</w:t>
      </w:r>
    </w:p>
    <w:p>
      <w:r>
        <w:pict>
          <v:rect style="width:0;height:1.5pt" o:hralign="center" o:hrstd="t" o:hr="t"/>
        </w:pict>
      </w:r>
    </w:p>
    <w:bookmarkEnd w:id="249"/>
    <w:bookmarkStart w:id="250" w:name="the-fracture-lines"/>
    <w:p>
      <w:pPr>
        <w:pStyle w:val="Heading3"/>
      </w:pPr>
      <w:r>
        <w:t xml:space="preserve">The Fracture Lines</w:t>
      </w:r>
    </w:p>
    <w:p>
      <w:pPr>
        <w:pStyle w:val="FirstParagraph"/>
      </w:pPr>
      <w:r>
        <w:t xml:space="preserve">Marcus doesn’t know what his mother has done. He only notices that Brother Declan is suddenly interested in him, and that interest fills him with a cold, specific dread he can’t explain to anyone.</w:t>
      </w:r>
    </w:p>
    <w:p>
      <w:pPr>
        <w:pStyle w:val="BodyText"/>
      </w:pPr>
      <w:r>
        <w:t xml:space="preserve">He pulls back from Jake. Not entirely — they still train together, still talk — but there is a new guardedness, a door slightly closed that was open before. Jake feels it like a change in weather without understanding the cause. He compensates the way golden boys compensate: by being more, by being louder, by dating a girl from the village whose name he’ll barely remember in a year.</w:t>
      </w:r>
    </w:p>
    <w:p>
      <w:pPr>
        <w:pStyle w:val="BodyText"/>
      </w:pPr>
      <w:r>
        <w:t xml:space="preserve">Thomas, watching all of this from the periphery, understands more than either of them.</w:t>
      </w:r>
    </w:p>
    <w:p>
      <w:r>
        <w:pict>
          <v:rect style="width:0;height:1.5pt" o:hralign="center" o:hrstd="t" o:hr="t"/>
        </w:pict>
      </w:r>
    </w:p>
    <w:bookmarkEnd w:id="250"/>
    <w:bookmarkStart w:id="251" w:name="the-night-it-breaks"/>
    <w:p>
      <w:pPr>
        <w:pStyle w:val="Heading3"/>
      </w:pPr>
      <w:r>
        <w:t xml:space="preserve">The Night It Breaks</w:t>
      </w:r>
    </w:p>
    <w:p>
      <w:pPr>
        <w:pStyle w:val="FirstParagraph"/>
      </w:pPr>
      <w:r>
        <w:t xml:space="preserve">A Tuesday in February. Sleet on the windows. Thomas has been called to Brother Declan’s study three times that week for what the ledger records as</w:t>
      </w:r>
      <w:r>
        <w:t xml:space="preserve"> </w:t>
      </w:r>
      <w:r>
        <w:t xml:space="preserve">“additional Latin tuition.”</w:t>
      </w:r>
    </w:p>
    <w:p>
      <w:pPr>
        <w:pStyle w:val="BodyText"/>
      </w:pPr>
      <w:r>
        <w:t xml:space="preserve">Marcus finds him afterwards, in the bathroom at the end of the dormitory corridor, sitting on the cold tile floor with his back against the wall. Marcus sits down next to him without a word and they stay there for a long time. Thomas says, very quietly,</w:t>
      </w:r>
      <w:r>
        <w:t xml:space="preserve"> </w:t>
      </w:r>
      <w:r>
        <w:t xml:space="preserve">“I can’t do this anymore.”</w:t>
      </w:r>
      <w:r>
        <w:t xml:space="preserve"> </w:t>
      </w:r>
      <w:r>
        <w:t xml:space="preserve">Marcus doesn’t fully understand the scope of what he means. He thinks he means the school, the cold, the grinding relentlessness of it. He says,</w:t>
      </w:r>
      <w:r>
        <w:t xml:space="preserve"> </w:t>
      </w:r>
      <w:r>
        <w:t xml:space="preserve">“I know. But you can. You’re nearly through the year.”</w:t>
      </w:r>
    </w:p>
    <w:p>
      <w:pPr>
        <w:pStyle w:val="BodyText"/>
      </w:pPr>
      <w:r>
        <w:t xml:space="preserve">Thomas nods. He seems calmer when Marcus leaves.</w:t>
      </w:r>
    </w:p>
    <w:p>
      <w:pPr>
        <w:pStyle w:val="BodyText"/>
      </w:pPr>
      <w:r>
        <w:t xml:space="preserve">The next morning his bed is empty.</w:t>
      </w:r>
    </w:p>
    <w:p>
      <w:r>
        <w:pict>
          <v:rect style="width:0;height:1.5pt" o:hralign="center" o:hrstd="t" o:hr="t"/>
        </w:pict>
      </w:r>
    </w:p>
    <w:bookmarkEnd w:id="251"/>
    <w:bookmarkStart w:id="252" w:name="the-aftermath"/>
    <w:p>
      <w:pPr>
        <w:pStyle w:val="Heading3"/>
      </w:pPr>
      <w:r>
        <w:t xml:space="preserve">The Aftermath</w:t>
      </w:r>
    </w:p>
    <w:p>
      <w:pPr>
        <w:pStyle w:val="FirstParagraph"/>
      </w:pPr>
      <w:r>
        <w:t xml:space="preserve">The school’s response is a masterclass in institutional self-protection. A private funeral. A letter to parents emphasising the pastoral care available to boys who are struggling. Thomas’s name is not read at chapel. Within a fortnight the official position is grief, silence, and moving on.</w:t>
      </w:r>
    </w:p>
    <w:p>
      <w:pPr>
        <w:pStyle w:val="BodyText"/>
      </w:pPr>
      <w:r>
        <w:t xml:space="preserve">Brother Declan gives a reading at the memorial service.</w:t>
      </w:r>
    </w:p>
    <w:p>
      <w:pPr>
        <w:pStyle w:val="BodyText"/>
      </w:pPr>
      <w:r>
        <w:t xml:space="preserve">What happens next is where Diana Webb becomes unforgivable.</w:t>
      </w:r>
    </w:p>
    <w:p>
      <w:pPr>
        <w:pStyle w:val="BodyText"/>
      </w:pPr>
      <w:r>
        <w:t xml:space="preserve">She has been told — by Declan, to protect himself, to redirect — that Marcus and Thomas had an</w:t>
      </w:r>
      <w:r>
        <w:t xml:space="preserve"> </w:t>
      </w:r>
      <w:r>
        <w:rPr>
          <w:i/>
          <w:iCs/>
        </w:rPr>
        <w:t xml:space="preserve">unhealthy relationship.</w:t>
      </w:r>
      <w:r>
        <w:t xml:space="preserve"> </w:t>
      </w:r>
      <w:r>
        <w:t xml:space="preserve">That Marcus’s</w:t>
      </w:r>
      <w:r>
        <w:t xml:space="preserve"> </w:t>
      </w:r>
      <w:r>
        <w:rPr>
          <w:i/>
          <w:iCs/>
        </w:rPr>
        <w:t xml:space="preserve">influence</w:t>
      </w:r>
      <w:r>
        <w:t xml:space="preserve"> </w:t>
      </w:r>
      <w:r>
        <w:t xml:space="preserve">was a factor. She doesn’t need much. She has been looking for someone to be responsible for what her son is, and here is a narrative handed to her. She begins, with the particular skill of a certain kind of intelligent, frightened parent, to work it. A word to Thomas’s mother. A word to Jake’s father.</w:t>
      </w:r>
    </w:p>
    <w:p>
      <w:pPr>
        <w:pStyle w:val="BodyText"/>
      </w:pPr>
      <w:r>
        <w:t xml:space="preserve">Jake hears it third-hand, filtered through grief and shock and a fifteen-year-old’s limited ability to interrogate a story told by an adult with authority. The version that reaches him is not the truth. It is the version that makes Marcus culpable, that makes the closeness between Marcus and Thomas something predatory rather than protective.</w:t>
      </w:r>
    </w:p>
    <w:p>
      <w:pPr>
        <w:pStyle w:val="BodyText"/>
      </w:pPr>
      <w:r>
        <w:t xml:space="preserve">Jake doesn’t believe it — not exactly. But he doesn’t</w:t>
      </w:r>
      <w:r>
        <w:t xml:space="preserve"> </w:t>
      </w:r>
      <w:r>
        <w:rPr>
          <w:i/>
          <w:iCs/>
        </w:rPr>
        <w:t xml:space="preserve">not</w:t>
      </w:r>
      <w:r>
        <w:t xml:space="preserve"> </w:t>
      </w:r>
      <w:r>
        <w:t xml:space="preserve">believe it. And Marcus, when he tries to explain, finds that grief has made him inarticulate and that Jake’s eyes have changed in a way he doesn’t know how to reach past.</w:t>
      </w:r>
    </w:p>
    <w:p>
      <w:r>
        <w:pict>
          <v:rect style="width:0;height:1.5pt" o:hralign="center" o:hrstd="t" o:hr="t"/>
        </w:pict>
      </w:r>
    </w:p>
    <w:bookmarkEnd w:id="252"/>
    <w:bookmarkStart w:id="253" w:name="the-separation"/>
    <w:p>
      <w:pPr>
        <w:pStyle w:val="Heading3"/>
      </w:pPr>
      <w:r>
        <w:t xml:space="preserve">The Separation</w:t>
      </w:r>
    </w:p>
    <w:p>
      <w:pPr>
        <w:pStyle w:val="FirstParagraph"/>
      </w:pPr>
      <w:r>
        <w:t xml:space="preserve">Marcus is moved. Diana Webb requests it, in writing, citing her son’s</w:t>
      </w:r>
      <w:r>
        <w:t xml:space="preserve"> </w:t>
      </w:r>
      <w:r>
        <w:t xml:space="preserve">“difficult associations”</w:t>
      </w:r>
      <w:r>
        <w:t xml:space="preserve"> </w:t>
      </w:r>
      <w:r>
        <w:t xml:space="preserve">and</w:t>
      </w:r>
      <w:r>
        <w:t xml:space="preserve"> </w:t>
      </w:r>
      <w:r>
        <w:t xml:space="preserve">“the pastoral concerns raised by the school.”</w:t>
      </w:r>
      <w:r>
        <w:t xml:space="preserve"> </w:t>
      </w:r>
      <w:r>
        <w:t xml:space="preserve">St. Cormac’s is relieved to have a clean solution to a complicated situation.</w:t>
      </w:r>
    </w:p>
    <w:p>
      <w:pPr>
        <w:pStyle w:val="BodyText"/>
      </w:pPr>
      <w:r>
        <w:t xml:space="preserve">He is transferred mid-year to Alderton College. The school across the valley. The rival school. The one St. Cormac’s has beaten in the county cup four years running and intends to beat again.</w:t>
      </w:r>
    </w:p>
    <w:p>
      <w:pPr>
        <w:pStyle w:val="BodyText"/>
      </w:pPr>
      <w:r>
        <w:t xml:space="preserve">Jake watches him go. They don’t say a real goodbye. Diana Webb makes sure of that.</w:t>
      </w:r>
    </w:p>
    <w:p>
      <w:r>
        <w:pict>
          <v:rect style="width:0;height:1.5pt" o:hralign="center" o:hrstd="t" o:hr="t"/>
        </w:pict>
      </w:r>
    </w:p>
    <w:bookmarkEnd w:id="253"/>
    <w:bookmarkStart w:id="254" w:name="the-separate-years"/>
    <w:p>
      <w:pPr>
        <w:pStyle w:val="Heading3"/>
      </w:pPr>
      <w:r>
        <w:t xml:space="preserve">The Separate Years</w:t>
      </w:r>
    </w:p>
    <w:p>
      <w:pPr>
        <w:pStyle w:val="FirstParagraph"/>
      </w:pPr>
      <w:r>
        <w:t xml:space="preserve">At Alderton, Marcus rebuilds slowly. The school is less gothic, less cruel — not kind, exactly, but less actively hostile to the fact of him. He finds a different kind of space to breathe. He makes the first team by autumn. He does not make close friends. He writes letters to Jake that he doesn’t send. He thinks about Thomas every day.</w:t>
      </w:r>
    </w:p>
    <w:p>
      <w:pPr>
        <w:pStyle w:val="BodyText"/>
      </w:pPr>
      <w:r>
        <w:t xml:space="preserve">At St. Cormac’s, Jake has the year everyone expects him to have — better than ever on the pitch, predicted top grades, girls, parties, the full performance of being Jake Hartley. He is miserable in a way he has no framework for. He picks fights. He is short with people who love him. He lies awake at night replaying the conversation where he didn’t say the right thing to Marcus and trying to identify the exact moment he could have said it.</w:t>
      </w:r>
    </w:p>
    <w:p>
      <w:pPr>
        <w:pStyle w:val="BodyText"/>
      </w:pPr>
      <w:r>
        <w:t xml:space="preserve">Brother Declan is eventually dismissed — quietly, a</w:t>
      </w:r>
      <w:r>
        <w:t xml:space="preserve"> </w:t>
      </w:r>
      <w:r>
        <w:t xml:space="preserve">“mutual decision,”</w:t>
      </w:r>
      <w:r>
        <w:t xml:space="preserve"> </w:t>
      </w:r>
      <w:r>
        <w:t xml:space="preserve">with a reference that says nothing incriminating. He goes to another school. This is not a redemption story.</w:t>
      </w:r>
    </w:p>
    <w:p>
      <w:r>
        <w:pict>
          <v:rect style="width:0;height:1.5pt" o:hralign="center" o:hrstd="t" o:hr="t"/>
        </w:pict>
      </w:r>
    </w:p>
    <w:bookmarkEnd w:id="254"/>
    <w:bookmarkStart w:id="255" w:name="the-cup-final"/>
    <w:p>
      <w:pPr>
        <w:pStyle w:val="Heading3"/>
      </w:pPr>
      <w:r>
        <w:t xml:space="preserve">The Cup Final</w:t>
      </w:r>
    </w:p>
    <w:p>
      <w:pPr>
        <w:pStyle w:val="FirstParagraph"/>
      </w:pPr>
      <w:r>
        <w:t xml:space="preserve">May. A neutral pitch, halfway between both schools. Thick spring mud. The kind of grey English afternoon that feels like it exists outside of time.</w:t>
      </w:r>
    </w:p>
    <w:p>
      <w:pPr>
        <w:pStyle w:val="BodyText"/>
      </w:pPr>
      <w:r>
        <w:t xml:space="preserve">Both teams know who they’re playing. The boys from St. Cormac’s have been winding each other up about Alderton for weeks — the defector, the boy who went to the other side. Jake’s teammates say things to him about Marcus that they think are funny. Jake doesn’t respond. He laces his boots and walks out.</w:t>
      </w:r>
    </w:p>
    <w:p>
      <w:pPr>
        <w:pStyle w:val="BodyText"/>
      </w:pPr>
      <w:r>
        <w:t xml:space="preserve">They see each other during warm-up. Across the pitch, through the grey air.</w:t>
      </w:r>
    </w:p>
    <w:p>
      <w:pPr>
        <w:pStyle w:val="BodyText"/>
      </w:pPr>
      <w:r>
        <w:t xml:space="preserve">Neither of them waves.</w:t>
      </w:r>
    </w:p>
    <w:p>
      <w:pPr>
        <w:pStyle w:val="BodyText"/>
      </w:pPr>
      <w:r>
        <w:t xml:space="preserve">The game is brutal in the way that cup finals between genuine rivals always are — everything underneath the surface finally given permission to come out. Jake is extraordinary, which he usually is. Marcus matches him, which he didn’t always used to be able to. They spend the match in each other’s orbit, as they always have — drawn together and pulling apart, reading each other’s movement before it happens, tackling each other with more force than necessary and with something that is not quite anger.</w:t>
      </w:r>
    </w:p>
    <w:p>
      <w:pPr>
        <w:pStyle w:val="BodyText"/>
      </w:pPr>
      <w:r>
        <w:t xml:space="preserve">It goes to extra time. Then penalties. Then, somehow, to a moment that isn’t in any rulebook — the final penalty taken, scored, the referee’s whistle, and two boys standing in the mud twenty metres apart with the game between them finally, suddenly, over.</w:t>
      </w:r>
    </w:p>
    <w:p>
      <w:pPr>
        <w:pStyle w:val="BodyText"/>
      </w:pPr>
      <w:r>
        <w:t xml:space="preserve">Marcus walks toward Jake. Or Jake walks toward Marcus. Later, neither will be certain who moved first.</w:t>
      </w:r>
    </w:p>
    <w:p>
      <w:pPr>
        <w:pStyle w:val="BodyText"/>
      </w:pPr>
      <w:r>
        <w:t xml:space="preserve">What happens is not planned and not performed. It is just two boys who have been separated by grief and manipulation and a year of distance, standing close enough to see each other clearly for the first time since February, and all of the careful management of feeling simply running out.</w:t>
      </w:r>
    </w:p>
    <w:p>
      <w:pPr>
        <w:pStyle w:val="BodyText"/>
      </w:pPr>
      <w:r>
        <w:t xml:space="preserve">They hold on too long. And then — in the mud, in front of everyone, on a school football pitch in England in 1986 — they kiss.</w:t>
      </w:r>
    </w:p>
    <w:p>
      <w:r>
        <w:pict>
          <v:rect style="width:0;height:1.5pt" o:hralign="center" o:hrstd="t" o:hr="t"/>
        </w:pict>
      </w:r>
    </w:p>
    <w:bookmarkEnd w:id="255"/>
    <w:bookmarkStart w:id="256" w:name="the-ripping-apart"/>
    <w:p>
      <w:pPr>
        <w:pStyle w:val="Heading3"/>
      </w:pPr>
      <w:r>
        <w:t xml:space="preserve">The Ripping Apart</w:t>
      </w:r>
    </w:p>
    <w:p>
      <w:pPr>
        <w:pStyle w:val="FirstParagraph"/>
      </w:pPr>
      <w:r>
        <w:t xml:space="preserve">It lasts perhaps ten seconds.</w:t>
      </w:r>
    </w:p>
    <w:p>
      <w:pPr>
        <w:pStyle w:val="BodyText"/>
      </w:pPr>
      <w:r>
        <w:t xml:space="preserve">Then the hands come — fathers, mostly, and a couple of coaches — and the shouting, and the pulling, and Marcus and Jake are separated with the particular violence that frightened people bring to the thing they’re frightened of. The crowd on the touchline is a wall of coats and red faces. Someone is screaming. Someone else is laughing.</w:t>
      </w:r>
    </w:p>
    <w:p>
      <w:pPr>
        <w:pStyle w:val="BodyText"/>
      </w:pPr>
      <w:r>
        <w:t xml:space="preserve">They are dragged in opposite directions.</w:t>
      </w:r>
    </w:p>
    <w:p>
      <w:pPr>
        <w:pStyle w:val="BodyText"/>
      </w:pPr>
      <w:r>
        <w:t xml:space="preserve">The last thing they see is each other — Jake twisting back, Marcus being marched forward, both of them still catching their breath.</w:t>
      </w:r>
    </w:p>
    <w:p>
      <w:r>
        <w:pict>
          <v:rect style="width:0;height:1.5pt" o:hralign="center" o:hrstd="t" o:hr="t"/>
        </w:pict>
      </w:r>
    </w:p>
    <w:bookmarkEnd w:id="256"/>
    <w:bookmarkStart w:id="257" w:name="the-ending"/>
    <w:p>
      <w:pPr>
        <w:pStyle w:val="Heading3"/>
      </w:pPr>
      <w:r>
        <w:t xml:space="preserve">The Ending</w:t>
      </w:r>
    </w:p>
    <w:p>
      <w:pPr>
        <w:pStyle w:val="FirstParagraph"/>
      </w:pPr>
      <w:r>
        <w:t xml:space="preserve">The story ends there, unresolved, the way real things often are. No reconciliation yet. No understanding from the world around them. Just two boys who loved each other in a world that had no place for it — and the memory of ten seconds in the mud at the end of a cup final, which nobody and nothing can take back, however hard they try.</w:t>
      </w:r>
    </w:p>
    <w:p>
      <w:pPr>
        <w:pStyle w:val="BodyText"/>
      </w:pPr>
      <w:r>
        <w:t xml:space="preserve">Somewhere in it is Thomas. And the notebook Diana Webb read. And the specific, irreversible weight of what happens when adults handle fragile things as though they are weapons.</w:t>
      </w:r>
    </w:p>
    <w:p>
      <w:pPr>
        <w:pStyle w:val="BodyText"/>
      </w:pPr>
      <w:r>
        <w:t xml:space="preserve">The last line is Chuck’s line, transposed:</w:t>
      </w:r>
    </w:p>
    <w:p>
      <w:pPr>
        <w:pStyle w:val="BodyText"/>
      </w:pPr>
      <w:r>
        <w:rPr>
          <w:i/>
          <w:iCs/>
        </w:rPr>
        <w:t xml:space="preserve">They smashed it. But it wasn’t the way they said.</w:t>
      </w:r>
    </w:p>
    <w:p>
      <w:r>
        <w:br w:type="page"/>
      </w:r>
    </w:p>
    <w:bookmarkEnd w:id="257"/>
    <w:bookmarkEnd w:id="258"/>
    <w:bookmarkEnd w:id="259"/>
    <w:bookmarkStart w:id="260" w:name="star-date-23-apr-2026"/>
    <w:p>
      <w:pPr>
        <w:pStyle w:val="Heading1"/>
      </w:pPr>
      <w:r>
        <w:t xml:space="preserve">Star Date 23 Apr 2026</w:t>
      </w:r>
    </w:p>
    <w:p>
      <w:pPr>
        <w:pStyle w:val="FirstParagraph"/>
      </w:pPr>
      <w:r>
        <w:t xml:space="preserve">Holiday day 2. Had a friend of M’s come round last night to talk about her depressed husband and how to cope. Think I was picked because, I’m know to be the depressed one. I gave it a shot, my best as I saw it - honest as I know how to be but pretty sure again that won’t be enough. Sean is his name. We’ll see.</w:t>
      </w:r>
    </w:p>
    <w:p>
      <w:pPr>
        <w:pStyle w:val="BodyText"/>
      </w:pPr>
      <w:r>
        <w:t xml:space="preserve">I seem to rabbit on about 2 or 3 key themes all the time and they change over time so each time my realisation of what I think is, is these 2 or 3 things. Then they change - I use it a lot in my work. At the moment it is :</w:t>
      </w:r>
    </w:p>
    <w:p>
      <w:pPr>
        <w:pStyle w:val="Compact"/>
        <w:numPr>
          <w:ilvl w:val="0"/>
          <w:numId w:val="1094"/>
        </w:numPr>
      </w:pPr>
      <w:r>
        <w:t xml:space="preserve">Guilt and Shame</w:t>
      </w:r>
    </w:p>
    <w:p>
      <w:pPr>
        <w:pStyle w:val="Compact"/>
        <w:numPr>
          <w:ilvl w:val="0"/>
          <w:numId w:val="1094"/>
        </w:numPr>
      </w:pPr>
      <w:r>
        <w:t xml:space="preserve">Trauma changes you, permanently</w:t>
      </w:r>
    </w:p>
    <w:p>
      <w:pPr>
        <w:pStyle w:val="Compact"/>
        <w:numPr>
          <w:ilvl w:val="0"/>
          <w:numId w:val="1094"/>
        </w:numPr>
      </w:pPr>
      <w:r>
        <w:t xml:space="preserve">I am lost</w:t>
      </w:r>
    </w:p>
    <w:p>
      <w:pPr>
        <w:pStyle w:val="FirstParagraph"/>
      </w:pPr>
      <w:r>
        <w:t xml:space="preserve">Plan for today:</w:t>
      </w:r>
      <w:r>
        <w:t xml:space="preserve"> </w:t>
      </w:r>
      <w:r>
        <w:t xml:space="preserve">Buy some more shorts and good knickers for holiday</w:t>
      </w:r>
      <w:r>
        <w:t xml:space="preserve"> </w:t>
      </w:r>
      <w:r>
        <w:t xml:space="preserve">Pack for holiday and sort out shopping for food (dinner plans with CH and Moi tonight).</w:t>
      </w:r>
    </w:p>
    <w:p>
      <w:pPr>
        <w:pStyle w:val="BodyText"/>
      </w:pPr>
      <w:r>
        <w:t xml:space="preserve">Edit later</w:t>
      </w:r>
    </w:p>
    <w:p>
      <w:pPr>
        <w:pStyle w:val="BodyText"/>
      </w:pPr>
      <w:r>
        <w:t xml:space="preserve">I realise the bipolar aspect to my condition. When I’ve ADL’ed appropriately include attending to medication, it can be hard to spot, masquareding as</w:t>
      </w:r>
      <w:r>
        <w:t xml:space="preserve"> </w:t>
      </w:r>
      <w:r>
        <w:t xml:space="preserve">‘normal’</w:t>
      </w:r>
      <w:r>
        <w:t xml:space="preserve"> </w:t>
      </w:r>
      <w:r>
        <w:t xml:space="preserve">but the delusions of grandiuer are the most obvious sign of course. That said, I should equally recognise that within lies the state I wish to cultivate. The controlled person, not the superhero or the villian, the alright guy who is Maslow safe and tries hard to live with purpose and do no harm.</w:t>
      </w:r>
    </w:p>
    <w:p>
      <w:r>
        <w:br w:type="page"/>
      </w:r>
    </w:p>
    <w:bookmarkEnd w:id="260"/>
    <w:bookmarkStart w:id="261" w:name="day-message"/>
    <w:p>
      <w:pPr>
        <w:pStyle w:val="Heading1"/>
      </w:pPr>
      <w:r>
        <w:t xml:space="preserve">Day Message</w:t>
      </w:r>
    </w:p>
    <w:p>
      <w:pPr>
        <w:pStyle w:val="FirstParagraph"/>
      </w:pPr>
      <w:r>
        <w:t xml:space="preserve">The day will come, sooner than you think, when your absent friends will outnumber the present ones. The get-up-and-go will have got up and gone, and the world that once felt bright and breezy will seem heavy, cold, and a little sad. Do not think on that day until it is upon you. Until then, enjoy your strawberries, and tend to your vines. Gb c</w:t>
      </w:r>
    </w:p>
    <w:p>
      <w:r>
        <w:br w:type="page"/>
      </w:r>
    </w:p>
    <w:bookmarkEnd w:id="261"/>
    <w:bookmarkStart w:id="262" w:name="star-date-apr-24"/>
    <w:p>
      <w:pPr>
        <w:pStyle w:val="Heading1"/>
      </w:pPr>
      <w:r>
        <w:t xml:space="preserve">Star date apr 24</w:t>
      </w:r>
    </w:p>
    <w:p>
      <w:pPr>
        <w:pStyle w:val="FirstParagraph"/>
      </w:pPr>
      <w:r>
        <w:t xml:space="preserve">Gone on holiday, which is nice. So fucking glad to be away from Auckland. I need to just be for a bit. Oh, and here is a picture of my cock, because why the fuck not</w:t>
      </w:r>
    </w:p>
    <w:p>
      <w:r>
        <w:br w:type="page"/>
      </w:r>
    </w:p>
    <w:bookmarkEnd w:id="262"/>
    <w:bookmarkStart w:id="263" w:name="coville-holiday-day-1"/>
    <w:p>
      <w:pPr>
        <w:pStyle w:val="Heading1"/>
      </w:pPr>
      <w:r>
        <w:t xml:space="preserve">Coville Holiday Day 1</w:t>
      </w:r>
    </w:p>
    <w:p>
      <w:pPr>
        <w:pStyle w:val="FirstParagraph"/>
      </w:pPr>
      <w:r>
        <w:t xml:space="preserve">Arrived late yesterday, well later than we had planned, but no drama. It’s a beautiful spot and we have been exceptionally lucky to find it.</w:t>
      </w:r>
    </w:p>
    <w:p>
      <w:pPr>
        <w:pStyle w:val="BodyText"/>
      </w:pPr>
      <w:r>
        <w:t xml:space="preserve">We both need to relax more than ever. We have many difficult decisions ahead, and their proximity will make them harder still. So no more on that for now.</w:t>
      </w:r>
    </w:p>
    <w:p>
      <w:pPr>
        <w:pStyle w:val="BodyText"/>
      </w:pPr>
      <w:r>
        <w:t xml:space="preserve">This place is super-private, and has a spectacular view. I stood in my birthday-suit this morning looking out at the bay. It’s spectacular and so very quite, no sign of others anywhere. A very reasonable expectation of privacy, hence the special suit. Their are some distant properties ( if they have binoculars they are welcome to the show ). Mountainous green vegetation of different classes and shades meet an out of sight flat sandy beach and blend to the backdrop of glorious blues of lite and deep depth water across the expansive bay with large and small satellites of green on their unblenished small sandy shores.</w:t>
      </w:r>
    </w:p>
    <w:p>
      <w:pPr>
        <w:pStyle w:val="BodyText"/>
      </w:pPr>
      <w:r>
        <w:t xml:space="preserve">Feeling the gently rays of sun and light wind across my wholly exposed self and gazing upon that picture of perfect and serene nature makes me feel this is exactly what I need right now.</w:t>
      </w:r>
    </w:p>
    <w:p>
      <w:r>
        <w:br w:type="page"/>
      </w:r>
    </w:p>
    <w:bookmarkEnd w:id="263"/>
    <w:bookmarkStart w:id="269" w:name="feedback-from-ai---day-1-entry"/>
    <w:p>
      <w:pPr>
        <w:pStyle w:val="Heading1"/>
      </w:pPr>
      <w:r>
        <w:t xml:space="preserve">Feedback from AI - Day 1 entry</w:t>
      </w:r>
    </w:p>
    <w:bookmarkStart w:id="264" w:name="assessment"/>
    <w:p>
      <w:pPr>
        <w:pStyle w:val="Heading2"/>
      </w:pPr>
      <w:r>
        <w:t xml:space="preserve">Assessment</w:t>
      </w:r>
    </w:p>
    <w:p>
      <w:pPr>
        <w:pStyle w:val="FirstParagraph"/>
      </w:pPr>
      <w:r>
        <w:t xml:space="preserve">This is a</w:t>
      </w:r>
      <w:r>
        <w:t xml:space="preserve"> </w:t>
      </w:r>
      <w:r>
        <w:rPr>
          <w:b/>
          <w:bCs/>
        </w:rPr>
        <w:t xml:space="preserve">strong first journal entry</w:t>
      </w:r>
      <w:r>
        <w:t xml:space="preserve"> </w:t>
      </w:r>
      <w:r>
        <w:t xml:space="preserve">because it does three useful things:</w:t>
      </w:r>
    </w:p>
    <w:p>
      <w:pPr>
        <w:pStyle w:val="Compact"/>
        <w:numPr>
          <w:ilvl w:val="0"/>
          <w:numId w:val="1095"/>
        </w:numPr>
      </w:pPr>
      <w:r>
        <w:rPr>
          <w:b/>
          <w:bCs/>
        </w:rPr>
        <w:t xml:space="preserve">It establishes place</w:t>
      </w:r>
      <w:r>
        <w:t xml:space="preserve"> </w:t>
      </w:r>
      <w:r>
        <w:t xml:space="preserve">— private, beautiful, remote, restorative.</w:t>
      </w:r>
    </w:p>
    <w:p>
      <w:pPr>
        <w:pStyle w:val="Compact"/>
        <w:numPr>
          <w:ilvl w:val="0"/>
          <w:numId w:val="1095"/>
        </w:numPr>
      </w:pPr>
      <w:r>
        <w:rPr>
          <w:b/>
          <w:bCs/>
        </w:rPr>
        <w:t xml:space="preserve">It establishes emotional context</w:t>
      </w:r>
      <w:r>
        <w:t xml:space="preserve"> </w:t>
      </w:r>
      <w:r>
        <w:t xml:space="preserve">— you are carrying difficult decisions but deliberately choosing not to let them dominate the entry.</w:t>
      </w:r>
    </w:p>
    <w:p>
      <w:pPr>
        <w:pStyle w:val="Compact"/>
        <w:numPr>
          <w:ilvl w:val="0"/>
          <w:numId w:val="1095"/>
        </w:numPr>
      </w:pPr>
      <w:r>
        <w:rPr>
          <w:b/>
          <w:bCs/>
        </w:rPr>
        <w:t xml:space="preserve">It has a distinctive human voice</w:t>
      </w:r>
      <w:r>
        <w:t xml:space="preserve"> </w:t>
      </w:r>
      <w:r>
        <w:t xml:space="preserve">— the “birthday-suit” line gives it warmth, humour, and specificity.</w:t>
      </w:r>
    </w:p>
    <w:p>
      <w:pPr>
        <w:pStyle w:val="FirstParagraph"/>
      </w:pPr>
      <w:r>
        <w:t xml:space="preserve">The best part is the final emotional turn:</w:t>
      </w:r>
    </w:p>
    <w:p>
      <w:pPr>
        <w:pStyle w:val="BlockText"/>
      </w:pPr>
      <w:r>
        <w:t xml:space="preserve">“…makes me feel this is exactly what I need right now.”</w:t>
      </w:r>
    </w:p>
    <w:p>
      <w:pPr>
        <w:pStyle w:val="FirstParagraph"/>
      </w:pPr>
      <w:r>
        <w:t xml:space="preserve">That gives the entry purpose. It is not just a travel description; it is a record of</w:t>
      </w:r>
      <w:r>
        <w:t xml:space="preserve"> </w:t>
      </w:r>
      <w:r>
        <w:rPr>
          <w:i/>
          <w:iCs/>
        </w:rPr>
        <w:t xml:space="preserve">why this place matters at this moment</w:t>
      </w:r>
      <w:r>
        <w:t xml:space="preserve">.</w:t>
      </w:r>
    </w:p>
    <w:bookmarkEnd w:id="264"/>
    <w:bookmarkStart w:id="265" w:name="what-weakens-it"/>
    <w:p>
      <w:pPr>
        <w:pStyle w:val="Heading2"/>
      </w:pPr>
      <w:r>
        <w:t xml:space="preserve">What weakens it</w:t>
      </w:r>
    </w:p>
    <w:p>
      <w:pPr>
        <w:pStyle w:val="FirstParagraph"/>
      </w:pPr>
      <w:r>
        <w:t xml:space="preserve">The main issue is that the richest descriptive sentence becomes overloaded:</w:t>
      </w:r>
    </w:p>
    <w:p>
      <w:pPr>
        <w:pStyle w:val="BlockText"/>
      </w:pPr>
      <w:r>
        <w:t xml:space="preserve">“Mountainous green vegetation of different classes and shades meet an out of sight flat sandy beach and blend to the backdrop…”</w:t>
      </w:r>
    </w:p>
    <w:p>
      <w:pPr>
        <w:pStyle w:val="FirstParagraph"/>
      </w:pPr>
      <w:r>
        <w:t xml:space="preserve">There are lovely images in there, but too many are competing at once. The sentence tries to describe hills, vegetation, beach, water, islands, colour, distance, and mood all in one breath. That makes the beauty slightly harder to feel.</w:t>
      </w:r>
    </w:p>
    <w:p>
      <w:pPr>
        <w:pStyle w:val="BodyText"/>
      </w:pPr>
      <w:r>
        <w:t xml:space="preserve">There are also a few small technical fixes:</w:t>
      </w:r>
    </w:p>
    <w:tbl>
      <w:tblPr>
        <w:tblStyle w:val="Table"/>
        <w:tblW w:type="pct" w:w="5000"/>
        <w:tblLayout w:type="fixed"/>
        <w:tblLook w:firstRow="1" w:lastRow="0" w:firstColumn="0" w:lastColumn="0" w:noHBand="0" w:noVBand="0" w:val="0020"/>
      </w:tblPr>
      <w:tblGrid>
        <w:gridCol w:w="2046"/>
        <w:gridCol w:w="5873"/>
      </w:tblGrid>
      <w:tr>
        <w:trPr>
          <w:tblHeader w:val="on"/>
        </w:trPr>
        <w:tc>
          <w:tcPr/>
          <w:p>
            <w:pPr>
              <w:pStyle w:val="Compact"/>
            </w:pPr>
            <w:r>
              <w:t xml:space="preserve">Original</w:t>
            </w:r>
          </w:p>
        </w:tc>
        <w:tc>
          <w:tcPr/>
          <w:p>
            <w:pPr>
              <w:pStyle w:val="Compact"/>
            </w:pPr>
            <w:r>
              <w:t xml:space="preserve">Suggested</w:t>
            </w:r>
          </w:p>
        </w:tc>
      </w:tr>
      <w:tr>
        <w:tc>
          <w:tcPr/>
          <w:p>
            <w:pPr>
              <w:pStyle w:val="Compact"/>
            </w:pPr>
            <w:r>
              <w:rPr>
                <w:b/>
                <w:bCs/>
              </w:rPr>
              <w:t xml:space="preserve">quite</w:t>
            </w:r>
          </w:p>
        </w:tc>
        <w:tc>
          <w:tcPr/>
          <w:p>
            <w:pPr>
              <w:pStyle w:val="Compact"/>
            </w:pPr>
            <w:r>
              <w:rPr>
                <w:b/>
                <w:bCs/>
              </w:rPr>
              <w:t xml:space="preserve">quiet</w:t>
            </w:r>
          </w:p>
        </w:tc>
      </w:tr>
      <w:tr>
        <w:tc>
          <w:tcPr/>
          <w:p>
            <w:pPr>
              <w:pStyle w:val="Compact"/>
            </w:pPr>
            <w:r>
              <w:rPr>
                <w:b/>
                <w:bCs/>
              </w:rPr>
              <w:t xml:space="preserve">Their are</w:t>
            </w:r>
          </w:p>
        </w:tc>
        <w:tc>
          <w:tcPr/>
          <w:p>
            <w:pPr>
              <w:pStyle w:val="Compact"/>
            </w:pPr>
            <w:r>
              <w:rPr>
                <w:b/>
                <w:bCs/>
              </w:rPr>
              <w:t xml:space="preserve">There are</w:t>
            </w:r>
          </w:p>
        </w:tc>
      </w:tr>
      <w:tr>
        <w:tc>
          <w:tcPr/>
          <w:p>
            <w:pPr>
              <w:pStyle w:val="Compact"/>
            </w:pPr>
            <w:r>
              <w:rPr>
                <w:b/>
                <w:bCs/>
              </w:rPr>
              <w:t xml:space="preserve">lite</w:t>
            </w:r>
          </w:p>
        </w:tc>
        <w:tc>
          <w:tcPr/>
          <w:p>
            <w:pPr>
              <w:pStyle w:val="Compact"/>
            </w:pPr>
            <w:r>
              <w:rPr>
                <w:b/>
                <w:bCs/>
              </w:rPr>
              <w:t xml:space="preserve">light</w:t>
            </w:r>
          </w:p>
        </w:tc>
      </w:tr>
      <w:tr>
        <w:tc>
          <w:tcPr/>
          <w:p>
            <w:pPr>
              <w:pStyle w:val="Compact"/>
            </w:pPr>
            <w:r>
              <w:rPr>
                <w:b/>
                <w:bCs/>
              </w:rPr>
              <w:t xml:space="preserve">gently rays</w:t>
            </w:r>
          </w:p>
        </w:tc>
        <w:tc>
          <w:tcPr/>
          <w:p>
            <w:pPr>
              <w:pStyle w:val="Compact"/>
            </w:pPr>
            <w:r>
              <w:rPr>
                <w:b/>
                <w:bCs/>
              </w:rPr>
              <w:t xml:space="preserve">gentle rays</w:t>
            </w:r>
          </w:p>
        </w:tc>
      </w:tr>
      <w:tr>
        <w:tc>
          <w:tcPr/>
          <w:p>
            <w:pPr>
              <w:pStyle w:val="Compact"/>
            </w:pPr>
            <w:r>
              <w:rPr>
                <w:b/>
                <w:bCs/>
              </w:rPr>
              <w:t xml:space="preserve">unblenished</w:t>
            </w:r>
          </w:p>
        </w:tc>
        <w:tc>
          <w:tcPr/>
          <w:p>
            <w:pPr>
              <w:pStyle w:val="Compact"/>
            </w:pPr>
            <w:r>
              <w:rPr>
                <w:b/>
                <w:bCs/>
              </w:rPr>
              <w:t xml:space="preserve">unblemished</w:t>
            </w:r>
          </w:p>
        </w:tc>
      </w:tr>
      <w:tr>
        <w:tc>
          <w:tcPr/>
          <w:p>
            <w:pPr>
              <w:pStyle w:val="Compact"/>
            </w:pPr>
            <w:r>
              <w:rPr>
                <w:b/>
                <w:bCs/>
              </w:rPr>
              <w:t xml:space="preserve">wholly exposed self</w:t>
            </w:r>
          </w:p>
        </w:tc>
        <w:tc>
          <w:tcPr/>
          <w:p>
            <w:pPr>
              <w:pStyle w:val="Compact"/>
            </w:pPr>
            <w:r>
              <w:t xml:space="preserve">maybe</w:t>
            </w:r>
            <w:r>
              <w:t xml:space="preserve"> </w:t>
            </w:r>
            <w:r>
              <w:rPr>
                <w:b/>
                <w:bCs/>
              </w:rPr>
              <w:t xml:space="preserve">bare skin</w:t>
            </w:r>
            <w:r>
              <w:t xml:space="preserve">,</w:t>
            </w:r>
            <w:r>
              <w:t xml:space="preserve"> </w:t>
            </w:r>
            <w:r>
              <w:rPr>
                <w:b/>
                <w:bCs/>
              </w:rPr>
              <w:t xml:space="preserve">whole exposed body</w:t>
            </w:r>
            <w:r>
              <w:t xml:space="preserve">, or</w:t>
            </w:r>
            <w:r>
              <w:t xml:space="preserve"> </w:t>
            </w:r>
            <w:r>
              <w:rPr>
                <w:b/>
                <w:bCs/>
              </w:rPr>
              <w:t xml:space="preserve">uncovered self</w:t>
            </w:r>
          </w:p>
        </w:tc>
      </w:tr>
    </w:tbl>
    <w:p>
      <w:pPr>
        <w:pStyle w:val="BodyText"/>
      </w:pPr>
      <w:r>
        <w:t xml:space="preserve">The phrase</w:t>
      </w:r>
      <w:r>
        <w:t xml:space="preserve"> </w:t>
      </w:r>
      <w:r>
        <w:rPr>
          <w:b/>
          <w:bCs/>
        </w:rPr>
        <w:t xml:space="preserve">“birthday-suit”</w:t>
      </w:r>
      <w:r>
        <w:t xml:space="preserve"> </w:t>
      </w:r>
      <w:r>
        <w:t xml:space="preserve">works because it breaks the seriousness and gives the entry personality. I would keep it, but tighten the surrounding wording so the joke lands cleanly and does not become over-explained.</w:t>
      </w:r>
    </w:p>
    <w:bookmarkEnd w:id="265"/>
    <w:bookmarkStart w:id="266" w:name="X6e89238b6f7ae84bf5592ae062d18880da832ff"/>
    <w:p>
      <w:pPr>
        <w:pStyle w:val="Heading2"/>
      </w:pPr>
      <w:r>
        <w:t xml:space="preserve">Improved version — polished but still your voice</w:t>
      </w:r>
    </w:p>
    <w:p>
      <w:pPr>
        <w:pStyle w:val="BlockText"/>
      </w:pPr>
      <w:r>
        <w:t xml:space="preserve">Arrived late yesterday — later than planned — but with no drama. It is a beautiful spot, and we have been exceptionally lucky to find it.</w:t>
      </w:r>
    </w:p>
    <w:p>
      <w:pPr>
        <w:pStyle w:val="BlockText"/>
      </w:pPr>
      <w:r>
        <w:t xml:space="preserve">We both need to relax more than ever. There are difficult decisions ahead of us, and the closeness of them makes them harder still. So no more on that for now.</w:t>
      </w:r>
    </w:p>
    <w:p>
      <w:pPr>
        <w:pStyle w:val="BlockText"/>
      </w:pPr>
      <w:r>
        <w:t xml:space="preserve">This place is wonderfully private, with a spectacular view over the bay. I stood in my birthday suit this morning, looking out across it. No sign of anyone nearby. A very reasonable expectation of privacy, hence the special suit. There are a few distant properties, but if anyone has binoculars, they are welcome to the show.</w:t>
      </w:r>
    </w:p>
    <w:p>
      <w:pPr>
        <w:pStyle w:val="BlockText"/>
      </w:pPr>
      <w:r>
        <w:t xml:space="preserve">The hills are thick with green vegetation, layered in different shades and textures, falling away toward a hidden sandy beach. Beyond it, the bay opens into bands of blue — pale light near the shore, deeper water further out — with small green islands scattered across it, each edged with untouched strips of sand.</w:t>
      </w:r>
    </w:p>
    <w:p>
      <w:pPr>
        <w:pStyle w:val="BlockText"/>
      </w:pPr>
      <w:r>
        <w:t xml:space="preserve">Feeling the gentle sun and light wind across my bare skin, while looking out at that calm, perfect sweep of nature, I felt something settle in me. This is exactly what I need right now.</w:t>
      </w:r>
    </w:p>
    <w:bookmarkEnd w:id="266"/>
    <w:bookmarkStart w:id="267" w:name="slightly-more-literary-version"/>
    <w:p>
      <w:pPr>
        <w:pStyle w:val="Heading2"/>
      </w:pPr>
      <w:r>
        <w:t xml:space="preserve">Slightly more literary version</w:t>
      </w:r>
    </w:p>
    <w:p>
      <w:pPr>
        <w:pStyle w:val="BlockText"/>
      </w:pPr>
      <w:r>
        <w:t xml:space="preserve">We arrived late yesterday, later than planned, but without drama. It is a beautiful spot, and we have been absurdly lucky to find it.</w:t>
      </w:r>
    </w:p>
    <w:p>
      <w:pPr>
        <w:pStyle w:val="BlockText"/>
      </w:pPr>
      <w:r>
        <w:t xml:space="preserve">We both need to relax more than ever. There are difficult decisions waiting for us, and their nearness makes them heavier. But not today. No more on that for now.</w:t>
      </w:r>
    </w:p>
    <w:p>
      <w:pPr>
        <w:pStyle w:val="BlockText"/>
      </w:pPr>
      <w:r>
        <w:t xml:space="preserve">The house is deeply private, with a view that feels almost indecently generous. This morning I stood in my birthday suit looking out over the bay. There was no sign of anyone, no movement from any nearby place, only the quiet and the view. A reasonable expectation of privacy, I decided. Hence the special suit. There are a few distant houses, but if they have binoculars, they are welcome to the show.</w:t>
      </w:r>
    </w:p>
    <w:p>
      <w:pPr>
        <w:pStyle w:val="BlockText"/>
      </w:pPr>
      <w:r>
        <w:t xml:space="preserve">Green hills drop toward a hidden strip of pale sand. The vegetation changes shade as it falls — dark, bright, silvered, dense — before giving way to the blues of the bay. Near the shore the water is light and glassy; further out it deepens. Small green islands sit across it like quiet satellites, each with its own clean edge of sand.</w:t>
      </w:r>
    </w:p>
    <w:p>
      <w:pPr>
        <w:pStyle w:val="BlockText"/>
      </w:pPr>
      <w:r>
        <w:t xml:space="preserve">The sun was gentle on my skin, the wind light, the world briefly asking nothing of me. Standing there, wholly exposed and oddly safe, I felt the truth of it: this is exactly what I need right now.</w:t>
      </w:r>
    </w:p>
    <w:bookmarkEnd w:id="267"/>
    <w:bookmarkStart w:id="268" w:name="best-improvement-principle"/>
    <w:p>
      <w:pPr>
        <w:pStyle w:val="Heading2"/>
      </w:pPr>
      <w:r>
        <w:t xml:space="preserve">Best improvement principle</w:t>
      </w:r>
    </w:p>
    <w:p>
      <w:pPr>
        <w:pStyle w:val="FirstParagraph"/>
      </w:pPr>
      <w:r>
        <w:t xml:space="preserve">For this style of journal writing, your strongest move is:</w:t>
      </w:r>
    </w:p>
    <w:p>
      <w:pPr>
        <w:pStyle w:val="BodyText"/>
      </w:pPr>
      <w:r>
        <w:rPr>
          <w:b/>
          <w:bCs/>
        </w:rPr>
        <w:t xml:space="preserve">Keep the emotional honesty, but simplify the visual sentences.</w:t>
      </w:r>
    </w:p>
    <w:p>
      <w:pPr>
        <w:pStyle w:val="BodyText"/>
      </w:pPr>
      <w:r>
        <w:t xml:space="preserve">The writing works best when it alternates between:</w:t>
      </w:r>
    </w:p>
    <w:p>
      <w:pPr>
        <w:pStyle w:val="Compact"/>
        <w:numPr>
          <w:ilvl w:val="0"/>
          <w:numId w:val="1096"/>
        </w:numPr>
      </w:pPr>
      <w:r>
        <w:t xml:space="preserve">plain emotional truth</w:t>
      </w:r>
    </w:p>
    <w:p>
      <w:pPr>
        <w:pStyle w:val="Compact"/>
        <w:numPr>
          <w:ilvl w:val="0"/>
          <w:numId w:val="1096"/>
        </w:numPr>
      </w:pPr>
      <w:r>
        <w:t xml:space="preserve">one clear sensory image</w:t>
      </w:r>
    </w:p>
    <w:p>
      <w:pPr>
        <w:pStyle w:val="Compact"/>
        <w:numPr>
          <w:ilvl w:val="0"/>
          <w:numId w:val="1096"/>
        </w:numPr>
      </w:pPr>
      <w:r>
        <w:t xml:space="preserve">a small human aside</w:t>
      </w:r>
    </w:p>
    <w:p>
      <w:pPr>
        <w:pStyle w:val="Compact"/>
        <w:numPr>
          <w:ilvl w:val="0"/>
          <w:numId w:val="1096"/>
        </w:numPr>
      </w:pPr>
      <w:r>
        <w:t xml:space="preserve">another clear image</w:t>
      </w:r>
    </w:p>
    <w:p>
      <w:pPr>
        <w:pStyle w:val="Compact"/>
        <w:numPr>
          <w:ilvl w:val="0"/>
          <w:numId w:val="1096"/>
        </w:numPr>
      </w:pPr>
      <w:r>
        <w:t xml:space="preserve">a final reflective sentence</w:t>
      </w:r>
    </w:p>
    <w:p>
      <w:pPr>
        <w:pStyle w:val="FirstParagraph"/>
      </w:pPr>
      <w:r>
        <w:t xml:space="preserve">That rhythm suits this piece well.</w:t>
      </w:r>
    </w:p>
    <w:p>
      <w:r>
        <w:br w:type="page"/>
      </w:r>
    </w:p>
    <w:bookmarkEnd w:id="268"/>
    <w:bookmarkEnd w:id="269"/>
    <w:bookmarkStart w:id="270" w:name="coville-day-2"/>
    <w:p>
      <w:pPr>
        <w:pStyle w:val="Heading1"/>
      </w:pPr>
      <w:r>
        <w:t xml:space="preserve">Coville Day 2</w:t>
      </w:r>
    </w:p>
    <w:p>
      <w:pPr>
        <w:pStyle w:val="FirstParagraph"/>
      </w:pPr>
      <w:r>
        <w:t xml:space="preserve">Yesterday afternoon CH arrived. She has issues, but appears nice enough. Who doesn’t have issues at are age. We invited her to join us for the trip and she has pitched up a third of the dosh so that’s all fine. The place is big enough to still have our own space, so that’s ok. She is a little everything my way</w:t>
      </w:r>
      <w:r>
        <w:t xml:space="preserve"> </w:t>
      </w:r>
      <w:r>
        <w:t xml:space="preserve">‘but I don’t mind’</w:t>
      </w:r>
      <w:r>
        <w:t xml:space="preserve"> </w:t>
      </w:r>
      <w:r>
        <w:t xml:space="preserve">confusing, but again - who isn’t at our age.</w:t>
      </w:r>
    </w:p>
    <w:p>
      <w:pPr>
        <w:pStyle w:val="BodyText"/>
      </w:pPr>
      <w:r>
        <w:t xml:space="preserve">I am in the process of self imposed forced relaxation. I think this is an important step at this time, it feels like I’m in Iam in ofr</w:t>
      </w:r>
    </w:p>
    <w:p>
      <w:r>
        <w:br w:type="page"/>
      </w:r>
    </w:p>
    <w:bookmarkEnd w:id="270"/>
    <w:bookmarkStart w:id="271" w:name="victoria"/>
    <w:p>
      <w:pPr>
        <w:pStyle w:val="Heading1"/>
      </w:pPr>
      <w:r>
        <w:t xml:space="preserve">Victoria</w:t>
      </w:r>
    </w:p>
    <w:p>
      <w:pPr>
        <w:pStyle w:val="FirstParagraph"/>
      </w:pPr>
      <w:r>
        <w:t xml:space="preserve">She was 19 when I met her. Her whole life ahead of her some might say, expect in her case she was facing it with a persistent sense this World wasn’t for her. It was a regular assignment I thought. Although, 19 was a difficult age and a female, not normally the best mix. In my line of work, an assumption is made that gender matching is best. I always thought what most men think, that’s to avoid the unhelpful distraction of romance</w:t>
      </w:r>
    </w:p>
    <w:p>
      <w:r>
        <w:br w:type="page"/>
      </w:r>
    </w:p>
    <w:bookmarkEnd w:id="271"/>
    <w:bookmarkStart w:id="272" w:name="introduction"/>
    <w:p>
      <w:pPr>
        <w:pStyle w:val="Heading1"/>
      </w:pPr>
      <w:r>
        <w:t xml:space="preserve">Introduction</w:t>
      </w:r>
    </w:p>
    <w:p>
      <w:pPr>
        <w:pStyle w:val="FirstParagraph"/>
      </w:pPr>
      <w:r>
        <w:t xml:space="preserve">I have had depression all of my adult life. In my experience, people find comfort in feeling they know what ails them. In my case, and in my line of work it can seem like a badge, as in an ID, a credential. I’ve spent the best part of 15 years in this line of work, and unless you or someone you love has needed my type of services, it’s unlikely you’ve heard of my trade.</w:t>
      </w:r>
    </w:p>
    <w:p>
      <w:pPr>
        <w:pStyle w:val="BodyText"/>
      </w:pPr>
      <w:r>
        <w:t xml:space="preserve">I am Peer Support Worker, it doesn’t sound grand does it? Nothing much to write home about. Not exactly - look ma - I made it, I’m a doctor, a neurosurgeon - I did my time and training and now I save lives before breakfast, most days. No, there is not really any universal claim to fame, and certainly none to fortune, in my line of work.</w:t>
      </w:r>
    </w:p>
    <w:p>
      <w:pPr>
        <w:pStyle w:val="BodyText"/>
      </w:pPr>
      <w:r>
        <w:t xml:space="preserve">Why then do I bother to put pen to paper. Well, put simple, any decent neurosurgeon would cry out for the help I can provide if he or she or someone they love felt the needed it. In exactly the same way, I or you would cry out for a neurosurgeon when and if misfortune created the need in us or our loved ones.</w:t>
      </w:r>
    </w:p>
    <w:p>
      <w:pPr>
        <w:pStyle w:val="BodyText"/>
      </w:pPr>
      <w:r>
        <w:t xml:space="preserve">This is a memoir of sorts, a tale of how I have chosen, in-part, to devote the energy and enthusiasm, such as my trauma and illness allows me to possess, to a group who have had similar experiences and struggles to my own.</w:t>
      </w:r>
    </w:p>
    <w:p>
      <w:pPr>
        <w:pStyle w:val="BodyText"/>
      </w:pPr>
      <w:r>
        <w:t xml:space="preserve">Much more importantly, it’s an attempt to explain a movement that I belief has already done immeasurable good for many - both those who have practiced it and those that have found themselves in need. That said, it is woefully misunderstood and the</w:t>
      </w:r>
    </w:p>
    <w:p>
      <w:pPr>
        <w:pStyle w:val="BodyText"/>
      </w:pPr>
      <w:r>
        <w:t xml:space="preserve">and as such I’lTl come on to explain why I think that statement true and why the value of peer support remains untapped.</w:t>
      </w:r>
    </w:p>
    <w:p>
      <w:pPr>
        <w:pStyle w:val="BodyText"/>
      </w:pPr>
      <w:r>
        <w:t xml:space="preserve">Peer is about coming to terms with life and living in an authentic way. A way most if not all are current ways of living seem to try to subvert or otherwise ignore. My early career was</w:t>
      </w:r>
    </w:p>
    <w:p>
      <w:r>
        <w:br w:type="page"/>
      </w:r>
    </w:p>
    <w:bookmarkEnd w:id="272"/>
    <w:bookmarkStart w:id="273" w:name="julie"/>
    <w:p>
      <w:pPr>
        <w:pStyle w:val="Heading1"/>
      </w:pPr>
      <w:r>
        <w:t xml:space="preserve">Julie</w:t>
      </w:r>
    </w:p>
    <w:p>
      <w:pPr>
        <w:pStyle w:val="FirstParagraph"/>
      </w:pPr>
      <w:r>
        <w:t xml:space="preserve">Julie was born into what, from the outside, might have passed as a functional family in 1950s Waikato, New Zealand. Inside, things were more complicated. Her father drank, her mother controlled, yet in those early years there was still something that felt, at times, like safety. For a while, she was simply a child—content, developing as expected, unaware of the deeper currents shaping the ground beneath her.</w:t>
      </w:r>
    </w:p>
    <w:p>
      <w:pPr>
        <w:pStyle w:val="BodyText"/>
      </w:pPr>
      <w:r>
        <w:t xml:space="preserve">Ada endured. She raised eight children in a corrugated iron cottage, where survival depended on endurance and ingenuity—especially the quiet art of keeping money, and hope, out of John’s reach when drink took hold. The cottage had to hold all of them: the children, the labour, the silence after he returned, the small calculations that kept the next day possible. She would know what could be spent before he asked, what could be hidden before he looked, what word had to stay behind her teeth. It was not only money she learned to hide. It was expectation. A coin put aside, a word not spoken, a face held still until the danger passed. Her hands did the work and then gave nothing away. The children learned the shape of that silence too, how a room could narrow around a footstep, how tomorrow might depend on a coin no one admitted was there.</w:t>
      </w:r>
    </w:p>
    <w:p>
      <w:pPr>
        <w:pStyle w:val="BodyText"/>
      </w:pPr>
      <w:r>
        <w:t xml:space="preserve">Their son George, Julie’s grandfather, was small and physically fragile. He survived the mines, only to have his lungs ravaged by gas in the trenches of the Great War. He came home alive, but altered—dependent on brandy to steady what remained of him. He married Mary, a local woman determined enough to believe she might save him. They settled on a small dairy block near Matamata. George was not violent, but he was absent in his own way—disappearing for hours into the cowshed with his flask, leaving Mary to carry both the farm and their son. The cowshed became the place where he could vanish while still being close enough to be counted as present. Mary would have known the sound of that absence: work continuing, a child waiting, the flask somewhere out of sight but not out of mind.</w:t>
      </w:r>
    </w:p>
    <w:p>
      <w:pPr>
        <w:pStyle w:val="BodyText"/>
      </w:pPr>
      <w:r>
        <w:t xml:space="preserve">That son, Jim—Julie’s father—was born in 1928. He grew up watching his mother do everything while his father faded. Little survives of his early years, but like many of his generation, hardship arrived young and stayed. Still barely a man, he was drawn into the next war. Like the Hewitt men before him, he survived through resilience, humour, and alcohol. Survival had a shape in that family. It looked like carrying on, saying little, making light, and reaching for drink when silence was no longer enough.</w:t>
      </w:r>
    </w:p>
    <w:p>
      <w:pPr>
        <w:pStyle w:val="BodyText"/>
      </w:pPr>
      <w:r>
        <w:t xml:space="preserve">In later life, Jim could be charming—the joker at the pub, the entertainer. At home, he was something else: volatile, haunted, unpredictable. The same humour that drew people toward him could disappear at the door. A room might hold itself differently when he entered; voices adjusting, bodies waiting to see which version had come home. He married Julie’s mother, Eileen, drawn to something he had never known—a sense of steadiness, of hope, of goodness that seemed, for a moment, within reach.</w:t>
      </w:r>
    </w:p>
    <w:p>
      <w:pPr>
        <w:pStyle w:val="BodyText"/>
      </w:pPr>
      <w:r>
        <w:t xml:space="preserve">Eileen came from a different lineage. The Ealders were a well-regarded family of Scottish border stock who settled in Te Awamutu. Their legacy rested on a rigid belief: that appearance and virtue were one and the same. Eileen, born in 1933, embodied that ideal. She was a star pupil, a prefect, eventually head girl—someone who learned early that perfection was not optional but expected. Her own mother enforced that standard without compromise. To be seen doing well was not separate from being good. A mistake was not just a mistake; it was something that showed.</w:t>
      </w:r>
    </w:p>
    <w:p>
      <w:pPr>
        <w:pStyle w:val="BodyText"/>
      </w:pPr>
      <w:r>
        <w:t xml:space="preserve">She met Jim on one of his better days. Without the language—or permission—to understand what drew her to him, she convinced herself she saw something redeemable. She believed that with enough structure, enough order, enough control, she could contain his drinking and tidy the chaos. When that belief proved false, the control did not disappear—it turned inward, then outward again, focused almost entirely on her only child. What could not be contained in him had to be contained somewhere. Julie became the place where order could still be demanded.</w:t>
      </w:r>
    </w:p>
    <w:p>
      <w:pPr>
        <w:pStyle w:val="BodyText"/>
      </w:pPr>
      <w:r>
        <w:t xml:space="preserve">By the time Julie was born, on a bright day in Hamilton in 1954, these two histories had closed in around her. From her father’s side came instability: a house thick with the smell of stale alcohol, where tension could turn without warning into anger or violence. From her mother’s side came the response: tightening control, rigid expectations, the constant pressure to be right, to be perfect, to compensate for what could not be fixed. Before Julie could understand any of it, her body would have learned the signs: the change in a voice, the pause before a reply, the need to become smaller without being told.</w:t>
      </w:r>
    </w:p>
    <w:p>
      <w:pPr>
        <w:pStyle w:val="BodyText"/>
      </w:pPr>
      <w:r>
        <w:t xml:space="preserve">Those early lessons did not arrive as thoughts she could name. They settled instead as feelings—quiet, persistent, difficult to place. A sense, at first vague, that something about her did not sit quite right in the world she had been given. Not wrong in a way she could explain. More like being expected to stand in a place that was almost, but not quite, hers.</w:t>
      </w:r>
    </w:p>
    <w:p>
      <w:pPr>
        <w:pStyle w:val="BodyText"/>
      </w:pPr>
      <w:r>
        <w:t xml:space="preserve">As a young child, Julie did not think in terms of identity or difference. She noticed things. She watched boys and felt something closer to recognition than curiosity. The expectations placed on her—small, domestic, contained—felt less like guidance and more like constraint. None of it came as a single moment. It gathered slowly, piece by piece, forming a question she did not yet have the language to ask or the self-awareness to acknowledge. She could not have said what she wanted. She only knew, in certain moments, that what was being offered to her did not fit in her hands.</w:t>
      </w:r>
    </w:p>
    <w:p>
      <w:pPr>
        <w:pStyle w:val="BodyText"/>
      </w:pPr>
      <w:r>
        <w:t xml:space="preserve">At school, the lines were clearer. Boys on one side, girls on the other—games, uniforms, behaviour, futures implied in the smallest routines. Julie learned where she was expected to stand, how she was meant to behave, what was required to avoid attention. She also learned, without ever being told directly, that stepping outside those lines carried a cost, the inflation age would place on it was not yet grasped as her young mind reasoned compliance the lesser evil. So she watched first. She let her eyes find the place she was meant to go, then put her body there. Each small act of compliance bought quiet, and took something with it.</w:t>
      </w:r>
    </w:p>
    <w:p>
      <w:pPr>
        <w:pStyle w:val="BodyText"/>
      </w:pPr>
      <w:r>
        <w:t xml:space="preserve">At home, there was no space for any kind of uncertainty. Her mother valued order, correctness, presentation. Her father’s volatility left little room for anything that might provoke acknowledgement of her existing, let alone any particular aspect thereof. Confusion or challenge. So Julie did what children do when there is no safe place to test a feeling: she kept it to herself. Keeping it meant listening before speaking. It meant measuring the room. It meant letting a thought pass through her and then closing around it before anyone else could see.</w:t>
      </w:r>
    </w:p>
    <w:p>
      <w:pPr>
        <w:pStyle w:val="BodyText"/>
      </w:pPr>
      <w:r>
        <w:t xml:space="preserve">Still, the sense did not leave. It sharpened in quiet moments—when she caught her reflection and felt a distance from it, when she imagined herself moving through the world differently, when the roles laid out before her felt not just unwanted but misaligned. It was not yet a declaration, not even a fully formed thought. It was a tension, constant and low, like a note held just out of tune. She might look away from the reflection before she had finished seeing it, not because it answered anything, but because it asked too much.</w:t>
      </w:r>
    </w:p>
    <w:p>
      <w:pPr>
        <w:pStyle w:val="BodyText"/>
      </w:pPr>
      <w:r>
        <w:t xml:space="preserve">She did not yet think,</w:t>
      </w:r>
      <w:r>
        <w:t xml:space="preserve"> </w:t>
      </w:r>
      <w:r>
        <w:rPr>
          <w:i/>
          <w:iCs/>
        </w:rPr>
        <w:t xml:space="preserve">I am the wrong gender</w:t>
      </w:r>
      <w:r>
        <w:t xml:space="preserve">. That clarity would come much later. What she knew, in the beginning, was simpler and more unsettling: that the person others seemed to see was not the one she felt herself to be. The difference lived under ordinary things: where she stood, what she wore, how she was spoken to, what future was quietly being arranged around her.</w:t>
      </w:r>
    </w:p>
    <w:p>
      <w:pPr>
        <w:pStyle w:val="BodyText"/>
      </w:pPr>
      <w:r>
        <w:t xml:space="preserve">And so, alongside everything else she was learning—how to read a room, how to anticipate moods, how to stay within the narrow edges of safety—Julie began learning something quieter. How to carry a private truth without words. The more telling tale of her point of difference was she related more to her father than to her mother. Not to his drinking, nor to the danger in him, but to the place he occupied in the family’s imagination: male, unknowable, given a kind of distance no one seemed to question. Her mother’s world of correctness and presentation offered no shelter for what Julie could not yet say.</w:t>
      </w:r>
    </w:p>
    <w:p>
      <w:pPr>
        <w:pStyle w:val="BodyText"/>
      </w:pPr>
      <w:r>
        <w:t xml:space="preserve">She grew up between those forces—her father’s unpredictability and her mother’s discipline—learning that safety was conditional, and peace was fragile. Peace meant no sudden turn in the room. Safety meant nothing had been noticed.</w:t>
      </w:r>
    </w:p>
    <w:p>
      <w:pPr>
        <w:pStyle w:val="BodyText"/>
      </w:pPr>
      <w:r>
        <w:t xml:space="preserve">She was the third generation in a family where the men disappeared into the bottle, and the women survived by containing what could not be escaped.</w:t>
      </w:r>
    </w:p>
    <w:p>
      <w:r>
        <w:br w:type="page"/>
      </w:r>
    </w:p>
    <w:bookmarkEnd w:id="273"/>
    <w:bookmarkStart w:id="274" w:name="history"/>
    <w:p>
      <w:pPr>
        <w:pStyle w:val="Heading1"/>
      </w:pPr>
      <w:r>
        <w:t xml:space="preserve">History</w:t>
      </w:r>
    </w:p>
    <w:p>
      <w:pPr>
        <w:pStyle w:val="FirstParagraph"/>
      </w:pPr>
      <w:r>
        <w:t xml:space="preserve">Peer support, in its modern form, is not a single thing. It is a layer cake of aspiration and need, born from an acute shortage of understanding, an absence of humane care, and an abundance of misunderstanding and fear.</w:t>
      </w:r>
    </w:p>
    <w:p>
      <w:pPr>
        <w:pStyle w:val="BodyText"/>
      </w:pPr>
      <w:r>
        <w:t xml:space="preserve">Its genealogy stretches back more than a century, to unclaimed beginnings in mutual aid: people, often excluded from formal care and sometimes from society itself, forming fragile networks of support because there was nowhere else to turn. These early efforts were not always named, funded, professionalised, or recognised as care at all. They were practical before they were theoretical. One person who had survived something recognised something in another person, and that recognition changed what became possible.</w:t>
      </w:r>
    </w:p>
    <w:p>
      <w:pPr>
        <w:pStyle w:val="BodyText"/>
      </w:pPr>
      <w:r>
        <w:t xml:space="preserve">That absence matters. It was not an abstract gap in provision, but the ordinary and brutal fact of people having no useful language offered to them, no safe place to go, and no care that did not also carry fear. Peer support first grew in that gap. It emerged where systems failed, where families were overwhelmed, where institutions isolated people, and where those experiencing distress had to find one another in order to remain human in their own eyes.</w:t>
      </w:r>
    </w:p>
    <w:p>
      <w:pPr>
        <w:pStyle w:val="BodyText"/>
      </w:pPr>
      <w:r>
        <w:t xml:space="preserve">It is tempting to tell this history as a practical answer to shortage: fewer beds, fewer workers, more need, and peer support appearing as the layer that fills the missing space. There is truth in that, but it is not the whole truth. The counter-case is just as important. Once mutual aid is brought inside institutions, it can stop being unclaimed. It can become supervised, measured, professionalised, and translated back into the language of the very systems it first answered. The cost is not only political. It is felt in the room: in what can be said, what has to be recorded, what must be softened, and what must be made safe for the service rather than for the person seeking support.</w:t>
      </w:r>
    </w:p>
    <w:p>
      <w:pPr>
        <w:pStyle w:val="BodyText"/>
      </w:pPr>
      <w:r>
        <w:t xml:space="preserve">Peer support, then, can be understood as a layered response to absence: an accumulation of need, protest, care, and aspiration. It is not a cleanly defined movement. Each layer formed in reaction to what was missing at the time: first the raw mutual aid of people left to care for one another in the absence of formal systems; then the post-war emergence of self-organised institutions; then the more explicit language of survivor-led, consumer-led, and lived-experience practice. Each layer carries the mark of the one beneath it. Even when the language becomes more formal, the originating pressure remains the same: people left to make sense with one another because other forms of care had failed them, had harmed them, or had not arrived.</w:t>
      </w:r>
    </w:p>
    <w:p>
      <w:pPr>
        <w:pStyle w:val="BodyText"/>
      </w:pPr>
      <w:r>
        <w:t xml:space="preserve">The founding of Fountain House sits squarely within this lineage. It emerged not from theory first, but from a practical lack of understanding, care, and meaningful support for people living with mental distress. Before it became a model, it answered a need: the need for somewhere to be, something to do, and someone who did not begin from misunderstanding.</w:t>
      </w:r>
    </w:p>
    <w:p>
      <w:pPr>
        <w:pStyle w:val="BodyText"/>
      </w:pPr>
      <w:r>
        <w:t xml:space="preserve">It is within this context that the clubhouse model, exemplified by Fountain House, introduced a quietly radical proposition: that community is therapy. This was not simply a philosophical stance. It was a direct response to the fear and misunderstanding surrounding mental illness. Where traditional systems isolated, pathologised, and controlled, the clubhouse model sought to integrate, dignify, and involve. Members were not patients but participants.</w:t>
      </w:r>
    </w:p>
    <w:p>
      <w:pPr>
        <w:pStyle w:val="BodyText"/>
      </w:pPr>
      <w:r>
        <w:t xml:space="preserve">That change in wording is not cosmetic. To be called a member rather than a patient alters the terms on which a person enters the room. It shifts attention from what is wrong with them to what they can share, hold, make, repeat, and return to. The environment itself — shared work, shared responsibility, shared presence — becomes the medium through which recovery is supported. In this way, the model addresses not only clinical gaps but social ones, restoring connection where there has been rupture.</w:t>
      </w:r>
    </w:p>
    <w:p>
      <w:pPr>
        <w:pStyle w:val="BodyText"/>
      </w:pPr>
      <w:r>
        <w:t xml:space="preserve">If the American lineage gave peer support some of its early structure, the UK and Europe gave it friction, critique, and, in many ways, its political voice. There too, the movement formed in the same absence: of understanding, of humane care, and of respect for the knowledge of those who had lived through distress. But it developed in closer dialogue with state systems, and often in direct opposition to them.</w:t>
      </w:r>
    </w:p>
    <w:p>
      <w:pPr>
        <w:pStyle w:val="BodyText"/>
      </w:pPr>
      <w:r>
        <w:t xml:space="preserve">That opposition was not an added theory placed on top of experience. It came from being named, treated, managed, and spoken for. It came from the slow insistence that those experiences generated knowledge rather than disqualifying it.</w:t>
      </w:r>
    </w:p>
    <w:p>
      <w:pPr>
        <w:pStyle w:val="BodyText"/>
      </w:pPr>
      <w:r>
        <w:t xml:space="preserve">In the United Kingdom, the late twentieth century saw the rise of organised survivor movements that rejected the dominant medical framing of mental illness as the only legitimate account. Groups such as the Mental Patients’ Union in the 1970s articulated, with unusual clarity, that those receiving care were not passive recipients but individuals with rights, agency, and insight into their own experiences. This was not simply peer support as mutual aid. It was peer support as resistance.</w:t>
      </w:r>
    </w:p>
    <w:p>
      <w:pPr>
        <w:pStyle w:val="BodyText"/>
      </w:pPr>
      <w:r>
        <w:t xml:space="preserve">The resistance sits in the refusal of passivity: not only receiving care, but questioning the terms of that care; not only being described, but answering back with a description of one’s own.</w:t>
      </w:r>
    </w:p>
    <w:p>
      <w:pPr>
        <w:pStyle w:val="BodyText"/>
      </w:pPr>
      <w:r>
        <w:t xml:space="preserve">By the 1980s and 1990s, networks such as the Hearing Voices Network reframed experiences that had long been pathologised. Hearing voices was no longer treated solely as a symptom to be eliminated, but as an experience that could be explored, understood, and lived with. This shift did not deny distress. Rather, it challenged the idea that distress exhausted the meaning of the experience. People were invited to speak from within their experience, not merely be spoken about from outside it.</w:t>
      </w:r>
    </w:p>
    <w:p>
      <w:pPr>
        <w:pStyle w:val="BodyText"/>
      </w:pPr>
      <w:r>
        <w:t xml:space="preserve">Across Europe, similar developments took shape in different forms, shaped by local health systems, welfare states, activist traditions, and psychiatric histories. The common thread was the claim that lived experience mattered not only as testimony, but as knowledge. Peer support in this context was not merely kindness between people with similar histories. It was also a challenge to who gets to define suffering, recovery, risk, capacity, and care.</w:t>
      </w:r>
    </w:p>
    <w:p>
      <w:pPr>
        <w:pStyle w:val="BodyText"/>
      </w:pPr>
      <w:r>
        <w:t xml:space="preserve">This is one of the great tensions in the history of peer support. Its moral force comes from mutuality, recognition, and shared humanity. Its political force comes from the same place, but under pressure: the refusal to be reduced to a case, a diagnosis, a problem, or an object of professional management. The peer is not powerful because they know everything. The peer is powerful because they know something from the inside that cannot be fully substituted by policy, training, or clinical distance.</w:t>
      </w:r>
    </w:p>
    <w:p>
      <w:pPr>
        <w:pStyle w:val="BodyText"/>
      </w:pPr>
      <w:r>
        <w:t xml:space="preserve">Beyond North America and Europe, peer support has followed no single path. In some places it has been shaped by community health movements, in others by human rights work, disability activism, post-institutional reform, or the practical need to extend care where formal services are thin. The danger in describing this global development is that the phrase “global peer support movement” can make the history sound smoother and more unified than it is. It is better understood as a family of related responses to different absences.</w:t>
      </w:r>
    </w:p>
    <w:p>
      <w:pPr>
        <w:pStyle w:val="BodyText"/>
      </w:pPr>
      <w:r>
        <w:t xml:space="preserve">In low-resource settings, peer-led and community-based approaches often carry particular promise because formal mental health systems may be limited, distant, or overburdened. But the promise should not be overstated. Evidence that peer-led recovery groups are acceptable or promising is not the same as proof that they can be scaled without care, resourced properly without distortion, or protected from becoming a cheap substitute for services that should exist. “Promising” points to an opening, not a conclusion.</w:t>
      </w:r>
    </w:p>
    <w:p>
      <w:pPr>
        <w:pStyle w:val="BodyText"/>
      </w:pPr>
      <w:r>
        <w:t xml:space="preserve">In Australia and New Zealand, peer support took shape within publicly funded health systems that were, at once, expanding and under strain. Here, the movement developed less as open resistance and more as gradual, often hard-won integration, though it carried the same underlying insistence: that lived experience is not an adjunct to care, but a form of expertise in its own right.</w:t>
      </w:r>
    </w:p>
    <w:p>
      <w:pPr>
        <w:pStyle w:val="BodyText"/>
      </w:pPr>
      <w:r>
        <w:t xml:space="preserve">The phrase “hard-won” matters because integration can look smooth from a policy distance. Up close, it means negotiating the terms on which lived experience is allowed into the room, and what it is asked to leave outside in order to be accepted.</w:t>
      </w:r>
    </w:p>
    <w:p>
      <w:pPr>
        <w:pStyle w:val="BodyText"/>
      </w:pPr>
      <w:r>
        <w:t xml:space="preserve">From the late twentieth century onward, both Australia and New Zealand saw increasing recognition of peer support as a legitimate and necessary component of mental health services. In Australia, advocacy bodies and consumer-led movements helped formalise the role of consumers and carers in shaping policy and service delivery. Peer workers began to be employed within clinical teams, not merely as symbolic inclusions, but as contributors whose insights could alter the nature of care itself.</w:t>
      </w:r>
    </w:p>
    <w:p>
      <w:pPr>
        <w:pStyle w:val="BodyText"/>
      </w:pPr>
      <w:r>
        <w:t xml:space="preserve">That alteration is the stake: whether lived experience is invited in to confirm an existing system, or whether it is permitted to disturb the assumptions of that system.</w:t>
      </w:r>
    </w:p>
    <w:p>
      <w:pPr>
        <w:pStyle w:val="BodyText"/>
      </w:pPr>
      <w:r>
        <w:t xml:space="preserve">In New Zealand, this integration carried an additional and essential dimension: the influence of Māori models of health and wellbeing. Frameworks such as Te Whare Tapa Whā emphasise a holistic understanding of wellbeing, one that includes not only mental health, but physical, spiritual, family, and communal dimensions. This perspective aligns naturally with peer support principles because it resists the reduction of recovery to symptom management alone.</w:t>
      </w:r>
    </w:p>
    <w:p>
      <w:pPr>
        <w:pStyle w:val="BodyText"/>
      </w:pPr>
      <w:r>
        <w:t xml:space="preserve">It also places pressure on the word “recovery” itself. Recovery must hold more than clinical improvement. It must be able to hold whānau, spirit, body, connection, culture, belonging, and the conditions that make balance possible.</w:t>
      </w:r>
    </w:p>
    <w:p>
      <w:pPr>
        <w:pStyle w:val="BodyText"/>
      </w:pPr>
      <w:r>
        <w:t xml:space="preserve">Organisations such as Te Pou have played an important role in developing the peer workforce in Aotearoa New Zealand, providing training, guidance, and a growing evidence base for the value of lived-experience roles. Over time, peer support in Aotearoa became both embedded within services and distinct from them, maintaining its ethos of mutuality and authenticity even as it entered more formal structures.</w:t>
      </w:r>
    </w:p>
    <w:p>
      <w:pPr>
        <w:pStyle w:val="BodyText"/>
      </w:pPr>
      <w:r>
        <w:t xml:space="preserve">That “both” is not easy. Embeddedness can bring reach, funding, protection, and legitimacy. Distinctness protects the very thing that made peer support necessary in the first place.</w:t>
      </w:r>
    </w:p>
    <w:p>
      <w:pPr>
        <w:pStyle w:val="BodyText"/>
      </w:pPr>
      <w:r>
        <w:t xml:space="preserve">What characterises the Australia–New Zealand strand is this careful balancing act. Integration brings legitimacy, funding, and reach, but it also carries the risk of dilution: peer support becoming absorbed into the very systems it once stood apart from. The ongoing work, then, is not simply expansion, but preservation. It is the work of holding onto mutuality, shared experience, and human connection while operating within institutional frameworks.</w:t>
      </w:r>
    </w:p>
    <w:p>
      <w:pPr>
        <w:pStyle w:val="BodyText"/>
      </w:pPr>
      <w:r>
        <w:t xml:space="preserve">The consequence of losing that balance would be concrete: peer workers present in services but unable to practise mutuality; lived experience named in policy but thinned into a role description; connection spoken of, but supervised into something safer for the institution than for the person seeking support.</w:t>
      </w:r>
    </w:p>
    <w:p>
      <w:pPr>
        <w:pStyle w:val="BodyText"/>
      </w:pPr>
      <w:r>
        <w:t xml:space="preserve">At its best, this regional development demonstrates something quietly powerful. Peer support does not need to remain at the margins to retain its integrity. It can exist within systems and still challenge them, provided its foundations remain intact. The movement continues its layered evolution, adapting to context but anchored in the same enduring truth: people who have lived through distress have something essential to offer one another.</w:t>
      </w:r>
    </w:p>
    <w:p>
      <w:pPr>
        <w:pStyle w:val="BodyText"/>
      </w:pPr>
      <w:r>
        <w:t xml:space="preserve">That truth endures because it is practical before it is theoretical. One person recognises something in another, and that recognition changes what becomes possible.</w:t>
      </w:r>
    </w:p>
    <w:p>
      <w:pPr>
        <w:pStyle w:val="BodyText"/>
      </w:pPr>
      <w:r>
        <w:t xml:space="preserve">What makes this history coherent, despite its layered and sometimes fragmented development, is the continuity of its underlying impulse. From mutual aid to structured community, from survival to self-determination, each layer responds to the same core deficit: the absence of humane, understanding support.</w:t>
      </w:r>
    </w:p>
    <w:p>
      <w:pPr>
        <w:pStyle w:val="BodyText"/>
      </w:pPr>
      <w:r>
        <w:t xml:space="preserve">The clubhouse model does not replace these earlier forms but builds upon them, offering a more organised expression of the same principle. It meets practical needs — housing, work, routine — but also honours the deeper human requirements for belonging, recognition, and purpose. Those practical needs should stay practical on the page: a place to live, a reason to get up, a repeated task, another person expecting you to return. Without those, belonging remains only a word.</w:t>
      </w:r>
    </w:p>
    <w:p>
      <w:pPr>
        <w:pStyle w:val="BodyText"/>
      </w:pPr>
      <w:r>
        <w:t xml:space="preserve">In that sense, peer support is not just a service or an intervention. It is an ongoing act of reclamation. The clubhouse model stands as one of its more visible forms, but it remains part of a broader, living tradition: one that continues to evolve wherever systems do not understand enough, wherever care is too thin, and wherever people still have to find one another.</w:t>
      </w:r>
    </w:p>
    <w:p>
      <w:pPr>
        <w:pStyle w:val="BodyText"/>
      </w:pPr>
      <w:r>
        <w:t xml:space="preserve">From a personal perspective, peer support had no real context or meaning to me until I was visited by a man about ten years my senior. Before that visit, the word sat at a distance, more like a role or policy term than a human encounter. What changed was not a definition first, but the presence of someone older, near enough in experience to make the idea intelligible, standing inside a space that had previously been only language.</w:t>
      </w:r>
    </w:p>
    <w:p>
      <w:pPr>
        <w:pStyle w:val="BodyText"/>
      </w:pPr>
      <w:r>
        <w:t xml:space="preserve">That is perhaps the smallest and clearest version of the whole history. Before peer support is a workforce, a model, a policy category, or an evidence base, it is this: one person who has been somewhere difficult sitting with another person who is there now, and making it just a little more possible to be.</w:t>
      </w:r>
    </w:p>
    <w:p>
      <w:r>
        <w:br w:type="page"/>
      </w:r>
    </w:p>
    <w:bookmarkEnd w:id="274"/>
    <w:bookmarkStart w:id="275" w:name="X28cadd04cab170244d15da09191ba72171aa9a5"/>
    <w:p>
      <w:pPr>
        <w:pStyle w:val="Heading1"/>
      </w:pPr>
      <w:r>
        <w:t xml:space="preserve">1986 British Context Research - Attitudes and Legal View on Homosexuality</w:t>
      </w:r>
    </w:p>
    <w:p>
      <w:pPr>
        <w:pStyle w:val="FirstParagraph"/>
      </w:pPr>
      <w:r>
        <w:t xml:space="preserve">&lt;!DOCTYPE html&gt;</w:t>
      </w:r>
    </w:p>
    <w:p>
      <w:pPr>
        <w:pStyle w:val="BodyText"/>
      </w:pPr>
      <w:r>
        <w:t xml:space="preserve">1986 British Context Research Dashboard</w:t>
      </w:r>
    </w:p>
    <w:p>
      <w:pPr>
        <w:pStyle w:val="BodyText"/>
      </w:pPr>
    </w:p>
    <w:p>
      <w:pPr>
        <w:pStyle w:val="SourceCode"/>
      </w:pPr>
      <w:r>
        <w:rPr>
          <w:rStyle w:val="VerbatimChar"/>
        </w:rPr>
        <w:t xml:space="preserve">&lt;!-- Sidebar Navigation --&gt;</w:t>
      </w:r>
      <w:r>
        <w:br/>
      </w:r>
      <w:r>
        <w:rPr>
          <w:rStyle w:val="VerbatimChar"/>
        </w:rPr>
        <w:t xml:space="preserve">&lt;aside class="w-64 bg-slate-900 text-slate-300 flex flex-col h-full border-r border-slate-700 shadow-xl z-10 flex-shrink-0"&gt;</w:t>
      </w:r>
      <w:r>
        <w:br/>
      </w:r>
      <w:r>
        <w:rPr>
          <w:rStyle w:val="VerbatimChar"/>
        </w:rPr>
        <w:t xml:space="preserve">    &lt;div class="p-6"&gt;</w:t>
      </w:r>
      <w:r>
        <w:br/>
      </w:r>
      <w:r>
        <w:rPr>
          <w:rStyle w:val="VerbatimChar"/>
        </w:rPr>
        <w:t xml:space="preserve">        &lt;h1 class="text-2xl font-bold text-white serif-font mb-1 tracking-tight"&gt;1986 Context&lt;/h1&gt;</w:t>
      </w:r>
      <w:r>
        <w:br/>
      </w:r>
      <w:r>
        <w:rPr>
          <w:rStyle w:val="VerbatimChar"/>
        </w:rPr>
        <w:t xml:space="preserve">        &lt;p class="text-xs text-slate-400 font-mono uppercase tracking-widest border-b border-slate-700 pb-4"&gt;Research Archive&lt;/p&gt;</w:t>
      </w:r>
      <w:r>
        <w:br/>
      </w:r>
      <w:r>
        <w:rPr>
          <w:rStyle w:val="VerbatimChar"/>
        </w:rPr>
        <w:t xml:space="preserve">    &lt;/div&gt;</w:t>
      </w:r>
      <w:r>
        <w:br/>
      </w:r>
      <w:r>
        <w:rPr>
          <w:rStyle w:val="VerbatimChar"/>
        </w:rPr>
        <w:t xml:space="preserve">    &lt;nav class="flex-1 px-4 space-y-2 overflow-y-auto"&gt;</w:t>
      </w:r>
      <w:r>
        <w:br/>
      </w:r>
      <w:r>
        <w:rPr>
          <w:rStyle w:val="VerbatimChar"/>
        </w:rPr>
        <w:t xml:space="preserve">        &lt;button onclick="switchTab('overview')" id="nav-overview" class="nav-button active w-full text-left px-4 py-3 rounded-md transition-all duration-200 border border-transparent hover:bg-slate-800 text-sm font-medium"&gt;</w:t>
      </w:r>
      <w:r>
        <w:br/>
      </w:r>
      <w:r>
        <w:rPr>
          <w:rStyle w:val="VerbatimChar"/>
        </w:rPr>
        <w:t xml:space="preserve">            &lt;span class="mr-2"&gt;📝&lt;/span&gt; Brief &amp; Atmosphere</w:t>
      </w:r>
      <w:r>
        <w:br/>
      </w:r>
      <w:r>
        <w:rPr>
          <w:rStyle w:val="VerbatimChar"/>
        </w:rPr>
        <w:t xml:space="preserve">        &lt;/button&gt;</w:t>
      </w:r>
      <w:r>
        <w:br/>
      </w:r>
      <w:r>
        <w:rPr>
          <w:rStyle w:val="VerbatimChar"/>
        </w:rPr>
        <w:t xml:space="preserve">        &lt;button onclick="switchTab('law')" id="nav-law" class="nav-button w-full text-left px-4 py-3 rounded-md transition-all duration-200 border border-transparent hover:bg-slate-800 text-sm font-medium"&gt;</w:t>
      </w:r>
      <w:r>
        <w:br/>
      </w:r>
      <w:r>
        <w:rPr>
          <w:rStyle w:val="VerbatimChar"/>
        </w:rPr>
        <w:t xml:space="preserve">            &lt;span class="mr-2"&gt;⚖️&lt;/span&gt; Law &amp; The State</w:t>
      </w:r>
      <w:r>
        <w:br/>
      </w:r>
      <w:r>
        <w:rPr>
          <w:rStyle w:val="VerbatimChar"/>
        </w:rPr>
        <w:t xml:space="preserve">        &lt;/button&gt;</w:t>
      </w:r>
      <w:r>
        <w:br/>
      </w:r>
      <w:r>
        <w:rPr>
          <w:rStyle w:val="VerbatimChar"/>
        </w:rPr>
        <w:t xml:space="preserve">        &lt;button onclick="switchTab('press')" id="nav-press" class="nav-button w-full text-left px-4 py-3 rounded-md transition-all duration-200 border border-transparent hover:bg-slate-800 text-sm font-medium"&gt;</w:t>
      </w:r>
      <w:r>
        <w:br/>
      </w:r>
      <w:r>
        <w:rPr>
          <w:rStyle w:val="VerbatimChar"/>
        </w:rPr>
        <w:t xml:space="preserve">            &lt;span class="mr-2"&gt;📰&lt;/span&gt; The Press &amp; Panic</w:t>
      </w:r>
      <w:r>
        <w:br/>
      </w:r>
      <w:r>
        <w:rPr>
          <w:rStyle w:val="VerbatimChar"/>
        </w:rPr>
        <w:t xml:space="preserve">        &lt;/button&gt;</w:t>
      </w:r>
      <w:r>
        <w:br/>
      </w:r>
      <w:r>
        <w:rPr>
          <w:rStyle w:val="VerbatimChar"/>
        </w:rPr>
        <w:t xml:space="preserve">        &lt;button onclick="switchTab('school')" id="nav-school" class="nav-button w-full text-left px-4 py-3 rounded-md transition-all duration-200 border border-transparent hover:bg-slate-800 text-sm font-medium"&gt;</w:t>
      </w:r>
      <w:r>
        <w:br/>
      </w:r>
      <w:r>
        <w:rPr>
          <w:rStyle w:val="VerbatimChar"/>
        </w:rPr>
        <w:t xml:space="preserve">            &lt;span class="mr-2"&gt;🏛️&lt;/span&gt; Institutional Voices</w:t>
      </w:r>
      <w:r>
        <w:br/>
      </w:r>
      <w:r>
        <w:rPr>
          <w:rStyle w:val="VerbatimChar"/>
        </w:rPr>
        <w:t xml:space="preserve">        &lt;/button&gt;</w:t>
      </w:r>
      <w:r>
        <w:br/>
      </w:r>
      <w:r>
        <w:rPr>
          <w:rStyle w:val="VerbatimChar"/>
        </w:rPr>
        <w:t xml:space="preserve">        &lt;button onclick="switchTab('boys')" id="nav-boys" class="nav-button w-full text-left px-4 py-3 rounded-md transition-all duration-200 border border-transparent hover:bg-slate-800 text-sm font-medium"&gt;</w:t>
      </w:r>
      <w:r>
        <w:br/>
      </w:r>
      <w:r>
        <w:rPr>
          <w:rStyle w:val="VerbatimChar"/>
        </w:rPr>
        <w:t xml:space="preserve">            &lt;span class="mr-2"&gt;🤫&lt;/span&gt; The Boys' Lexicon</w:t>
      </w:r>
      <w:r>
        <w:br/>
      </w:r>
      <w:r>
        <w:rPr>
          <w:rStyle w:val="VerbatimChar"/>
        </w:rPr>
        <w:t xml:space="preserve">        &lt;/button&gt;</w:t>
      </w:r>
      <w:r>
        <w:br/>
      </w:r>
      <w:r>
        <w:rPr>
          <w:rStyle w:val="VerbatimChar"/>
        </w:rPr>
        <w:t xml:space="preserve">    &lt;/nav&gt;</w:t>
      </w:r>
      <w:r>
        <w:br/>
      </w:r>
      <w:r>
        <w:rPr>
          <w:rStyle w:val="VerbatimChar"/>
        </w:rPr>
        <w:t xml:space="preserve">    &lt;div class="p-4 text-xs text-slate-500 border-t border-slate-700"&gt;</w:t>
      </w:r>
      <w:r>
        <w:br/>
      </w:r>
      <w:r>
        <w:rPr>
          <w:rStyle w:val="VerbatimChar"/>
        </w:rPr>
        <w:t xml:space="preserve">        For Novel Development. Content reflects historical bigotry.</w:t>
      </w:r>
      <w:r>
        <w:br/>
      </w:r>
      <w:r>
        <w:rPr>
          <w:rStyle w:val="VerbatimChar"/>
        </w:rPr>
        <w:t xml:space="preserve">    &lt;/div&gt;</w:t>
      </w:r>
      <w:r>
        <w:br/>
      </w:r>
      <w:r>
        <w:rPr>
          <w:rStyle w:val="VerbatimChar"/>
        </w:rPr>
        <w:t xml:space="preserve">&lt;/aside&gt;</w:t>
      </w:r>
      <w:r>
        <w:br/>
      </w:r>
      <w:r>
        <w:br/>
      </w:r>
      <w:r>
        <w:rPr>
          <w:rStyle w:val="VerbatimChar"/>
        </w:rPr>
        <w:t xml:space="preserve">&lt;!-- Main Content Area --&gt;</w:t>
      </w:r>
      <w:r>
        <w:br/>
      </w:r>
      <w:r>
        <w:rPr>
          <w:rStyle w:val="VerbatimChar"/>
        </w:rPr>
        <w:t xml:space="preserve">&lt;main class="flex-1 overflow-y-auto bg-[#f4f1ea] relative"&gt;</w:t>
      </w:r>
      <w:r>
        <w:br/>
      </w:r>
      <w:r>
        <w:rPr>
          <w:rStyle w:val="VerbatimChar"/>
        </w:rPr>
        <w:t xml:space="preserve">    &lt;div class="max-w-5xl mx-auto p-8 lg:p-12 pb-24"&gt;</w:t>
      </w:r>
      <w:r>
        <w:br/>
      </w:r>
      <w:r>
        <w:br/>
      </w:r>
      <w:r>
        <w:rPr>
          <w:rStyle w:val="VerbatimChar"/>
        </w:rPr>
        <w:t xml:space="preserve">        &lt;!-- OVERVIEW SECTION --&gt;</w:t>
      </w:r>
      <w:r>
        <w:br/>
      </w:r>
      <w:r>
        <w:rPr>
          <w:rStyle w:val="VerbatimChar"/>
        </w:rPr>
        <w:t xml:space="preserve">        &lt;section id="section-overview" class="fade-in block"&gt;</w:t>
      </w:r>
      <w:r>
        <w:br/>
      </w:r>
      <w:r>
        <w:rPr>
          <w:rStyle w:val="VerbatimChar"/>
        </w:rPr>
        <w:t xml:space="preserve">            &lt;div class="mb-10 border-b border-slate-300 pb-6"&gt;</w:t>
      </w:r>
      <w:r>
        <w:br/>
      </w:r>
      <w:r>
        <w:rPr>
          <w:rStyle w:val="VerbatimChar"/>
        </w:rPr>
        <w:t xml:space="preserve">                &lt;h2 class="text-4xl serif-font font-bold text-slate-900 mb-2"&gt;The Atmosphere of 1986&lt;/h2&gt;</w:t>
      </w:r>
      <w:r>
        <w:br/>
      </w:r>
      <w:r>
        <w:rPr>
          <w:rStyle w:val="VerbatimChar"/>
        </w:rPr>
        <w:t xml:space="preserve">                &lt;p class="text-lg text-slate-600"&gt;Setting the constraints for a narrative without modern therapeutic language.&lt;/p&gt;</w:t>
      </w:r>
      <w:r>
        <w:br/>
      </w:r>
      <w:r>
        <w:rPr>
          <w:rStyle w:val="VerbatimChar"/>
        </w:rPr>
        <w:t xml:space="preserve">            &lt;/div&gt;</w:t>
      </w:r>
      <w:r>
        <w:br/>
      </w:r>
      <w:r>
        <w:rPr>
          <w:rStyle w:val="VerbatimChar"/>
        </w:rPr>
        <w:t xml:space="preserve">            </w:t>
      </w:r>
      <w:r>
        <w:br/>
      </w:r>
      <w:r>
        <w:rPr>
          <w:rStyle w:val="VerbatimChar"/>
        </w:rPr>
        <w:t xml:space="preserve">            &lt;div class="grid grid-cols-1 md:grid-cols-2 gap-8 mb-8"&gt;</w:t>
      </w:r>
      <w:r>
        <w:br/>
      </w:r>
      <w:r>
        <w:rPr>
          <w:rStyle w:val="VerbatimChar"/>
        </w:rPr>
        <w:t xml:space="preserve">                &lt;div class="bg-white p-6 rounded-lg shadow-sm border border-slate-200"&gt;</w:t>
      </w:r>
      <w:r>
        <w:br/>
      </w:r>
      <w:r>
        <w:rPr>
          <w:rStyle w:val="VerbatimChar"/>
        </w:rPr>
        <w:t xml:space="preserve">                    &lt;h3 class="text-xl serif-font font-bold text-slate-800 mb-3 border-b border-red-800/20 pb-2 inline-block"&gt;The Constraint&lt;/h3&gt;</w:t>
      </w:r>
      <w:r>
        <w:br/>
      </w:r>
      <w:r>
        <w:rPr>
          <w:rStyle w:val="VerbatimChar"/>
        </w:rPr>
        <w:t xml:space="preserve">                    &lt;p class="text-sm leading-relaxed mb-4 text-slate-700"&gt;</w:t>
      </w:r>
      <w:r>
        <w:br/>
      </w:r>
      <w:r>
        <w:rPr>
          <w:rStyle w:val="VerbatimChar"/>
        </w:rPr>
        <w:t xml:space="preserve">                        Your characters cannot articulate trauma, grooming, or systemic safeguarding. They experience these things as profound physical realities—a sickness in the stomach, a flush of shame, sudden acts of violence, or suffocating silence. </w:t>
      </w:r>
      <w:r>
        <w:br/>
      </w:r>
      <w:r>
        <w:rPr>
          <w:rStyle w:val="VerbatimChar"/>
        </w:rPr>
        <w:t xml:space="preserve">                    &lt;/p&gt;</w:t>
      </w:r>
      <w:r>
        <w:br/>
      </w:r>
      <w:r>
        <w:rPr>
          <w:rStyle w:val="VerbatimChar"/>
        </w:rPr>
        <w:t xml:space="preserve">                    &lt;p class="text-sm leading-relaxed text-slate-700"&gt;</w:t>
      </w:r>
      <w:r>
        <w:br/>
      </w:r>
      <w:r>
        <w:rPr>
          <w:rStyle w:val="VerbatimChar"/>
        </w:rPr>
        <w:t xml:space="preserve">                        In 1986, there is no "coming out" narrative as we know it today for these boys; there is only "being found out," which equates to social or literal death. The dramatic irony relies on the reader applying modern understanding to boys who only possess the blunt, cruel tools of their era.</w:t>
      </w:r>
      <w:r>
        <w:br/>
      </w:r>
      <w:r>
        <w:rPr>
          <w:rStyle w:val="VerbatimChar"/>
        </w:rPr>
        <w:t xml:space="preserve">                    &lt;/p&gt;</w:t>
      </w:r>
      <w:r>
        <w:br/>
      </w:r>
      <w:r>
        <w:rPr>
          <w:rStyle w:val="VerbatimChar"/>
        </w:rPr>
        <w:t xml:space="preserve">                &lt;/div&gt;</w:t>
      </w:r>
      <w:r>
        <w:br/>
      </w:r>
      <w:r>
        <w:rPr>
          <w:rStyle w:val="VerbatimChar"/>
        </w:rPr>
        <w:t xml:space="preserve">                &lt;div class="bg-slate-100 p-6 rounded-lg border border-slate-300"&gt;</w:t>
      </w:r>
      <w:r>
        <w:br/>
      </w:r>
      <w:r>
        <w:rPr>
          <w:rStyle w:val="VerbatimChar"/>
        </w:rPr>
        <w:t xml:space="preserve">                    &lt;h3 class="text-xl serif-font font-bold text-slate-800 mb-3 border-b border-slate-300 pb-2 inline-block"&gt;The Cultural Weather&lt;/h3&gt;</w:t>
      </w:r>
      <w:r>
        <w:br/>
      </w:r>
      <w:r>
        <w:rPr>
          <w:rStyle w:val="VerbatimChar"/>
        </w:rPr>
        <w:t xml:space="preserve">                    &lt;ul class="space-y-3 text-sm text-slate-700"&gt;</w:t>
      </w:r>
      <w:r>
        <w:br/>
      </w:r>
      <w:r>
        <w:rPr>
          <w:rStyle w:val="VerbatimChar"/>
        </w:rPr>
        <w:t xml:space="preserve">                        &lt;li class="flex items-start"&gt;&lt;span class="text-red-800 font-bold mr-2"&gt;»&lt;/span&gt; Paranoia is physical. The AIDS crisis is shifting from a distant American news story to a terrifying local reality.&lt;/li&gt;</w:t>
      </w:r>
      <w:r>
        <w:br/>
      </w:r>
      <w:r>
        <w:rPr>
          <w:rStyle w:val="VerbatimChar"/>
        </w:rPr>
        <w:t xml:space="preserve">                        &lt;li class="flex items-start"&gt;&lt;span class="text-red-800 font-bold mr-2"&gt;»&lt;/span&gt; Touch is suspect. Two boys standing too close, looking too long, or isolating themselves draw immediate, suspicious adult attention.&lt;/li&gt;</w:t>
      </w:r>
      <w:r>
        <w:br/>
      </w:r>
      <w:r>
        <w:rPr>
          <w:rStyle w:val="VerbatimChar"/>
        </w:rPr>
        <w:t xml:space="preserve">                        &lt;li class="flex items-start"&gt;&lt;span class="text-red-800 font-bold mr-2"&gt;»&lt;/span&gt; Morality is absolute. The conservative government views deviations from the nuclear family as a genuine threat to national character.&lt;/li&gt;</w:t>
      </w:r>
      <w:r>
        <w:br/>
      </w:r>
      <w:r>
        <w:rPr>
          <w:rStyle w:val="VerbatimChar"/>
        </w:rPr>
        <w:t xml:space="preserve">                    &lt;/ul&gt;</w:t>
      </w:r>
      <w:r>
        <w:br/>
      </w:r>
      <w:r>
        <w:rPr>
          <w:rStyle w:val="VerbatimChar"/>
        </w:rPr>
        <w:t xml:space="preserve">                &lt;/div&gt;</w:t>
      </w:r>
      <w:r>
        <w:br/>
      </w:r>
      <w:r>
        <w:rPr>
          <w:rStyle w:val="VerbatimChar"/>
        </w:rPr>
        <w:t xml:space="preserve">            &lt;/div&gt;</w:t>
      </w:r>
      <w:r>
        <w:br/>
      </w:r>
      <w:r>
        <w:rPr>
          <w:rStyle w:val="VerbatimChar"/>
        </w:rPr>
        <w:t xml:space="preserve">        &lt;/section&gt;</w:t>
      </w:r>
      <w:r>
        <w:br/>
      </w:r>
      <w:r>
        <w:br/>
      </w:r>
      <w:r>
        <w:rPr>
          <w:rStyle w:val="VerbatimChar"/>
        </w:rPr>
        <w:t xml:space="preserve">        &lt;!-- LAW SECTION --&gt;</w:t>
      </w:r>
      <w:r>
        <w:br/>
      </w:r>
      <w:r>
        <w:rPr>
          <w:rStyle w:val="VerbatimChar"/>
        </w:rPr>
        <w:t xml:space="preserve">        &lt;section id="section-law" class="fade-in hidden"&gt;</w:t>
      </w:r>
      <w:r>
        <w:br/>
      </w:r>
      <w:r>
        <w:rPr>
          <w:rStyle w:val="VerbatimChar"/>
        </w:rPr>
        <w:t xml:space="preserve">            &lt;div class="mb-10 border-b border-slate-300 pb-6"&gt;</w:t>
      </w:r>
      <w:r>
        <w:br/>
      </w:r>
      <w:r>
        <w:rPr>
          <w:rStyle w:val="VerbatimChar"/>
        </w:rPr>
        <w:t xml:space="preserve">                &lt;h2 class="text-4xl serif-font font-bold text-slate-900 mb-2"&gt;The Law &amp; The State&lt;/h2&gt;</w:t>
      </w:r>
      <w:r>
        <w:br/>
      </w:r>
      <w:r>
        <w:rPr>
          <w:rStyle w:val="VerbatimChar"/>
        </w:rPr>
        <w:t xml:space="preserve">                &lt;p class="text-lg text-slate-600"&gt;The legal and political realities bearing down on the institution.&lt;/p&gt;</w:t>
      </w:r>
      <w:r>
        <w:br/>
      </w:r>
      <w:r>
        <w:rPr>
          <w:rStyle w:val="VerbatimChar"/>
        </w:rPr>
        <w:t xml:space="preserve">            &lt;/div&gt;</w:t>
      </w:r>
      <w:r>
        <w:br/>
      </w:r>
      <w:r>
        <w:br/>
      </w:r>
      <w:r>
        <w:rPr>
          <w:rStyle w:val="VerbatimChar"/>
        </w:rPr>
        <w:t xml:space="preserve">            &lt;div class="space-y-6"&gt;</w:t>
      </w:r>
      <w:r>
        <w:br/>
      </w:r>
      <w:r>
        <w:rPr>
          <w:rStyle w:val="VerbatimChar"/>
        </w:rPr>
        <w:t xml:space="preserve">                &lt;div class="bg-white p-6 rounded-lg shadow-sm border-l-4 border-slate-800"&gt;</w:t>
      </w:r>
      <w:r>
        <w:br/>
      </w:r>
      <w:r>
        <w:rPr>
          <w:rStyle w:val="VerbatimChar"/>
        </w:rPr>
        <w:t xml:space="preserve">                    &lt;h3 class="text-xl serif-font font-bold text-slate-900 mb-2"&gt;Age of Consent&lt;/h3&gt;</w:t>
      </w:r>
      <w:r>
        <w:br/>
      </w:r>
      <w:r>
        <w:rPr>
          <w:rStyle w:val="VerbatimChar"/>
        </w:rPr>
        <w:t xml:space="preserve">                    &lt;p class="text-slate-700 text-sm leading-relaxed mb-2"&gt;</w:t>
      </w:r>
      <w:r>
        <w:br/>
      </w:r>
      <w:r>
        <w:rPr>
          <w:rStyle w:val="VerbatimChar"/>
        </w:rPr>
        <w:t xml:space="preserve">                        In 1986, the age of consent for homosexual men is &lt;strong&gt;21&lt;/strong&gt; (set by the Sexual Offences Act 1967). For heterosexuals, it is 16. </w:t>
      </w:r>
      <w:r>
        <w:br/>
      </w:r>
      <w:r>
        <w:rPr>
          <w:rStyle w:val="VerbatimChar"/>
        </w:rPr>
        <w:t xml:space="preserve">                    &lt;/p&gt;</w:t>
      </w:r>
      <w:r>
        <w:br/>
      </w:r>
      <w:r>
        <w:rPr>
          <w:rStyle w:val="VerbatimChar"/>
        </w:rPr>
        <w:t xml:space="preserve">                    &lt;p class="text-slate-700 text-sm leading-relaxed"&gt;</w:t>
      </w:r>
      <w:r>
        <w:br/>
      </w:r>
      <w:r>
        <w:rPr>
          <w:rStyle w:val="VerbatimChar"/>
        </w:rPr>
        <w:t xml:space="preserve">                        Crucially, the 1967 act only decriminalized acts &lt;em&gt;"in private"&lt;/em&gt; between exactly two consenting adults. A hotel room with the door unlocked, or a room with a third person present, was legally not "in private." Therefore, for boys of school age, &lt;strong&gt;all homosexual acts are strictly illegal&lt;/strong&gt; and criminal.</w:t>
      </w:r>
      <w:r>
        <w:br/>
      </w:r>
      <w:r>
        <w:rPr>
          <w:rStyle w:val="VerbatimChar"/>
        </w:rPr>
        <w:t xml:space="preserve">                    &lt;/p&gt;</w:t>
      </w:r>
      <w:r>
        <w:br/>
      </w:r>
      <w:r>
        <w:rPr>
          <w:rStyle w:val="VerbatimChar"/>
        </w:rPr>
        <w:t xml:space="preserve">                &lt;/div&gt;</w:t>
      </w:r>
      <w:r>
        <w:br/>
      </w:r>
      <w:r>
        <w:br/>
      </w:r>
      <w:r>
        <w:rPr>
          <w:rStyle w:val="VerbatimChar"/>
        </w:rPr>
        <w:t xml:space="preserve">                &lt;div class="bg-[#f8f5f0] p-6 rounded-lg border border-slate-300"&gt;</w:t>
      </w:r>
      <w:r>
        <w:br/>
      </w:r>
      <w:r>
        <w:rPr>
          <w:rStyle w:val="VerbatimChar"/>
        </w:rPr>
        <w:t xml:space="preserve">                    &lt;h3 class="text-xl serif-font font-bold text-slate-900 mb-2"&gt;The Brewing of Section 28&lt;/h3&gt;</w:t>
      </w:r>
      <w:r>
        <w:br/>
      </w:r>
      <w:r>
        <w:rPr>
          <w:rStyle w:val="VerbatimChar"/>
        </w:rPr>
        <w:t xml:space="preserve">                    &lt;p class="text-slate-700 text-sm leading-relaxed mb-4"&gt;</w:t>
      </w:r>
      <w:r>
        <w:br/>
      </w:r>
      <w:r>
        <w:rPr>
          <w:rStyle w:val="VerbatimChar"/>
        </w:rPr>
        <w:t xml:space="preserve">                        While Section 28 (banning the "promotion" of homosexuality by local authorities/schools) wasn't passed until 1988, the culture of 1986 was actively demanding it.</w:t>
      </w:r>
      <w:r>
        <w:br/>
      </w:r>
      <w:r>
        <w:rPr>
          <w:rStyle w:val="VerbatimChar"/>
        </w:rPr>
        <w:t xml:space="preserve">                    &lt;/p&gt;</w:t>
      </w:r>
      <w:r>
        <w:br/>
      </w:r>
      <w:r>
        <w:rPr>
          <w:rStyle w:val="VerbatimChar"/>
        </w:rPr>
        <w:t xml:space="preserve">                    &lt;div class="grid grid-cols-1 md:grid-cols-2 gap-4"&gt;</w:t>
      </w:r>
      <w:r>
        <w:br/>
      </w:r>
      <w:r>
        <w:rPr>
          <w:rStyle w:val="VerbatimChar"/>
        </w:rPr>
        <w:t xml:space="preserve">                        &lt;div class="bg-white p-4 rounded border border-slate-200"&gt;</w:t>
      </w:r>
      <w:r>
        <w:br/>
      </w:r>
      <w:r>
        <w:rPr>
          <w:rStyle w:val="VerbatimChar"/>
        </w:rPr>
        <w:t xml:space="preserve">                            &lt;span class="text-xs font-bold text-red-800 uppercase tracking-wider mb-1 block"&gt;1986 Catalyst&lt;/span&gt;</w:t>
      </w:r>
      <w:r>
        <w:br/>
      </w:r>
      <w:r>
        <w:rPr>
          <w:rStyle w:val="VerbatimChar"/>
        </w:rPr>
        <w:t xml:space="preserve">                            &lt;p class="text-sm"&gt;The "Positive Images" controversy peaks. Tabloids discover a children's book called &lt;em&gt;Jenny Lives with Eric and Martin&lt;/em&gt; in a London library. The backlash is apocalyptic. Politicians vow to stop children being "taught to be gay."&lt;/p&gt;</w:t>
      </w:r>
      <w:r>
        <w:br/>
      </w:r>
      <w:r>
        <w:rPr>
          <w:rStyle w:val="VerbatimChar"/>
        </w:rPr>
        <w:t xml:space="preserve">                        &lt;/div&gt;</w:t>
      </w:r>
      <w:r>
        <w:br/>
      </w:r>
      <w:r>
        <w:rPr>
          <w:rStyle w:val="VerbatimChar"/>
        </w:rPr>
        <w:t xml:space="preserve">                        &lt;div class="bg-white p-4 rounded border border-slate-200"&gt;</w:t>
      </w:r>
      <w:r>
        <w:br/>
      </w:r>
      <w:r>
        <w:rPr>
          <w:rStyle w:val="VerbatimChar"/>
        </w:rPr>
        <w:t xml:space="preserve">                            &lt;span class="text-xs font-bold text-red-800 uppercase tracking-wider mb-1 block"&gt;Institutional Impact&lt;/span&gt;</w:t>
      </w:r>
      <w:r>
        <w:br/>
      </w:r>
      <w:r>
        <w:rPr>
          <w:rStyle w:val="VerbatimChar"/>
        </w:rPr>
        <w:t xml:space="preserve">                            &lt;p class="text-sm"&gt;Headmasters in 1986 are hyper-aware of this political scrutiny. Any hint of homosexuality in a school is not just a moral failing, but a massive PR liability that could destroy careers and the school's reputation.&lt;/p&gt;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&lt;/section&gt;</w:t>
      </w:r>
      <w:r>
        <w:br/>
      </w:r>
      <w:r>
        <w:br/>
      </w:r>
      <w:r>
        <w:rPr>
          <w:rStyle w:val="VerbatimChar"/>
        </w:rPr>
        <w:t xml:space="preserve">        &lt;!-- PRESS SECTION --&gt;</w:t>
      </w:r>
      <w:r>
        <w:br/>
      </w:r>
      <w:r>
        <w:rPr>
          <w:rStyle w:val="VerbatimChar"/>
        </w:rPr>
        <w:t xml:space="preserve">        &lt;section id="section-press" class="fade-in hidden"&gt;</w:t>
      </w:r>
      <w:r>
        <w:br/>
      </w:r>
      <w:r>
        <w:rPr>
          <w:rStyle w:val="VerbatimChar"/>
        </w:rPr>
        <w:t xml:space="preserve">            &lt;div class="mb-10 border-b border-slate-300 pb-6"&gt;</w:t>
      </w:r>
      <w:r>
        <w:br/>
      </w:r>
      <w:r>
        <w:rPr>
          <w:rStyle w:val="VerbatimChar"/>
        </w:rPr>
        <w:t xml:space="preserve">                &lt;h2 class="text-4xl serif-font font-bold text-slate-900 mb-2"&gt;The Press &amp; The Panic&lt;/h2&gt;</w:t>
      </w:r>
      <w:r>
        <w:br/>
      </w:r>
      <w:r>
        <w:rPr>
          <w:rStyle w:val="VerbatimChar"/>
        </w:rPr>
        <w:t xml:space="preserve">                &lt;p class="text-lg text-slate-600"&gt;The language of fear surrounding the boys in 1986.&lt;/p&gt;</w:t>
      </w:r>
      <w:r>
        <w:br/>
      </w:r>
      <w:r>
        <w:rPr>
          <w:rStyle w:val="VerbatimChar"/>
        </w:rPr>
        <w:t xml:space="preserve">            &lt;/div&gt;</w:t>
      </w:r>
      <w:r>
        <w:br/>
      </w:r>
      <w:r>
        <w:br/>
      </w:r>
      <w:r>
        <w:rPr>
          <w:rStyle w:val="VerbatimChar"/>
        </w:rPr>
        <w:t xml:space="preserve">            &lt;div class="mb-8"&gt;</w:t>
      </w:r>
      <w:r>
        <w:br/>
      </w:r>
      <w:r>
        <w:rPr>
          <w:rStyle w:val="VerbatimChar"/>
        </w:rPr>
        <w:t xml:space="preserve">                &lt;p class="text-sm text-slate-700 mb-4"&gt;</w:t>
      </w:r>
      <w:r>
        <w:br/>
      </w:r>
      <w:r>
        <w:rPr>
          <w:rStyle w:val="VerbatimChar"/>
        </w:rPr>
        <w:t xml:space="preserve">                    The AIDS crisis provided moral justification for extreme homophobia. Tabloids framed it as divine retribution. The phrase "innocent victims" was strictly reserved for haemophiliacs or children; gay men were considered "guilty" victims. This chart illustrates the explosive rise in hostile media framing leading into your novel's timeframe.</w:t>
      </w:r>
      <w:r>
        <w:br/>
      </w:r>
      <w:r>
        <w:rPr>
          <w:rStyle w:val="VerbatimChar"/>
        </w:rPr>
        <w:t xml:space="preserve">                &lt;/p&gt;</w:t>
      </w:r>
      <w:r>
        <w:br/>
      </w:r>
      <w:r>
        <w:rPr>
          <w:rStyle w:val="VerbatimChar"/>
        </w:rPr>
        <w:t xml:space="preserve">                </w:t>
      </w:r>
      <w:r>
        <w:br/>
      </w:r>
      <w:r>
        <w:rPr>
          <w:rStyle w:val="VerbatimChar"/>
        </w:rPr>
        <w:t xml:space="preserve">                &lt;!-- Chart Container --&gt;</w:t>
      </w:r>
      <w:r>
        <w:br/>
      </w:r>
      <w:r>
        <w:rPr>
          <w:rStyle w:val="VerbatimChar"/>
        </w:rPr>
        <w:t xml:space="preserve">                &lt;div class="bg-white p-4 rounded-lg shadow-sm border border-slate-200"&gt;</w:t>
      </w:r>
      <w:r>
        <w:br/>
      </w:r>
      <w:r>
        <w:rPr>
          <w:rStyle w:val="VerbatimChar"/>
        </w:rPr>
        <w:t xml:space="preserve">                    &lt;h3 class="text-sm font-bold text-center mb-2 uppercase tracking-wide text-slate-500"&gt;Estimated Media Mentions: "Gay Plague" &amp; Associated Terms (UK)&lt;/h3&gt;</w:t>
      </w:r>
      <w:r>
        <w:br/>
      </w:r>
      <w:r>
        <w:rPr>
          <w:rStyle w:val="VerbatimChar"/>
        </w:rPr>
        <w:t xml:space="preserve">                    &lt;div class="chart-container"&gt;</w:t>
      </w:r>
      <w:r>
        <w:br/>
      </w:r>
      <w:r>
        <w:rPr>
          <w:rStyle w:val="VerbatimChar"/>
        </w:rPr>
        <w:t xml:space="preserve">                        &lt;canvas id="panicChart"&gt;&lt;/canvas&gt;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&lt;div class="bg-slate-900 text-slate-300 p-6 rounded-lg"&gt;</w:t>
      </w:r>
      <w:r>
        <w:br/>
      </w:r>
      <w:r>
        <w:rPr>
          <w:rStyle w:val="VerbatimChar"/>
        </w:rPr>
        <w:t xml:space="preserve">                &lt;h3 class="text-xl serif-font font-bold text-white mb-4"&gt;Tabloid Lexicon (Mid-1980s)&lt;/h3&gt;</w:t>
      </w:r>
      <w:r>
        <w:br/>
      </w:r>
      <w:r>
        <w:rPr>
          <w:rStyle w:val="VerbatimChar"/>
        </w:rPr>
        <w:t xml:space="preserve">                &lt;div class="grid grid-cols-2 md:grid-cols-4 gap-4"&gt;</w:t>
      </w:r>
      <w:r>
        <w:br/>
      </w:r>
      <w:r>
        <w:rPr>
          <w:rStyle w:val="VerbatimChar"/>
        </w:rPr>
        <w:t xml:space="preserve">                    &lt;div class="bg-slate-800 p-3 rounded text-center text-sm font-bold border-l-2 border-red-600"&gt;"The Gay Plague"&lt;/div&gt;</w:t>
      </w:r>
      <w:r>
        <w:br/>
      </w:r>
      <w:r>
        <w:rPr>
          <w:rStyle w:val="VerbatimChar"/>
        </w:rPr>
        <w:t xml:space="preserve">                    &lt;div class="bg-slate-800 p-3 rounded text-center text-sm font-bold border-l-2 border-red-600"&gt;"Poofters"&lt;/div&gt;</w:t>
      </w:r>
      <w:r>
        <w:br/>
      </w:r>
      <w:r>
        <w:rPr>
          <w:rStyle w:val="VerbatimChar"/>
        </w:rPr>
        <w:t xml:space="preserve">                    &lt;div class="bg-slate-800 p-3 rounded text-center text-sm font-bold border-l-2 border-red-600"&gt;"Sodomites"&lt;/div&gt;</w:t>
      </w:r>
      <w:r>
        <w:br/>
      </w:r>
      <w:r>
        <w:rPr>
          <w:rStyle w:val="VerbatimChar"/>
        </w:rPr>
        <w:t xml:space="preserve">                    &lt;div class="bg-slate-800 p-3 rounded text-center text-sm font-bold border-l-2 border-red-600"&gt;"Perverts"&lt;/div&gt;</w:t>
      </w:r>
      <w:r>
        <w:br/>
      </w:r>
      <w:r>
        <w:rPr>
          <w:rStyle w:val="VerbatimChar"/>
        </w:rPr>
        <w:t xml:space="preserve">                    &lt;div class="bg-slate-800 p-3 rounded text-center text-sm font-bold border-l-2 border-red-600"&gt;"Gender-Benders"&lt;/div&gt;</w:t>
      </w:r>
      <w:r>
        <w:br/>
      </w:r>
      <w:r>
        <w:rPr>
          <w:rStyle w:val="VerbatimChar"/>
        </w:rPr>
        <w:t xml:space="preserve">                    &lt;div class="bg-slate-800 p-3 rounded text-center text-sm font-bold border-l-2 border-red-600"&gt;"Moral Decay"&lt;/div&gt;</w:t>
      </w:r>
      <w:r>
        <w:br/>
      </w:r>
      <w:r>
        <w:rPr>
          <w:rStyle w:val="VerbatimChar"/>
        </w:rPr>
        <w:t xml:space="preserve">                    &lt;div class="bg-slate-800 p-3 rounded text-center text-sm font-bold border-l-2 border-red-600"&gt;"Unnatural Acts"&lt;/div&gt;</w:t>
      </w:r>
      <w:r>
        <w:br/>
      </w:r>
      <w:r>
        <w:rPr>
          <w:rStyle w:val="VerbatimChar"/>
        </w:rPr>
        <w:t xml:space="preserve">                    &lt;div class="bg-slate-800 p-3 rounded text-center text-sm font-bold border-l-2 border-red-600"&gt;"Innocent Victims"&lt;/div&gt;</w:t>
      </w:r>
      <w:r>
        <w:br/>
      </w:r>
      <w:r>
        <w:rPr>
          <w:rStyle w:val="VerbatimChar"/>
        </w:rPr>
        <w:t xml:space="preserve">                &lt;/div&gt;</w:t>
      </w:r>
      <w:r>
        <w:br/>
      </w:r>
      <w:r>
        <w:rPr>
          <w:rStyle w:val="VerbatimChar"/>
        </w:rPr>
        <w:t xml:space="preserve">            &lt;/div&gt;</w:t>
      </w:r>
      <w:r>
        <w:br/>
      </w:r>
      <w:r>
        <w:rPr>
          <w:rStyle w:val="VerbatimChar"/>
        </w:rPr>
        <w:t xml:space="preserve">        &lt;/section&gt;</w:t>
      </w:r>
      <w:r>
        <w:br/>
      </w:r>
      <w:r>
        <w:br/>
      </w:r>
      <w:r>
        <w:rPr>
          <w:rStyle w:val="VerbatimChar"/>
        </w:rPr>
        <w:t xml:space="preserve">        &lt;!-- SCHOOL SECTION --&gt;</w:t>
      </w:r>
      <w:r>
        <w:br/>
      </w:r>
      <w:r>
        <w:rPr>
          <w:rStyle w:val="VerbatimChar"/>
        </w:rPr>
        <w:t xml:space="preserve">        &lt;section id="section-school" class="fade-in hidden"&gt;</w:t>
      </w:r>
      <w:r>
        <w:br/>
      </w:r>
      <w:r>
        <w:rPr>
          <w:rStyle w:val="VerbatimChar"/>
        </w:rPr>
        <w:t xml:space="preserve">            &lt;div class="mb-10 border-b border-slate-300 pb-6"&gt;</w:t>
      </w:r>
      <w:r>
        <w:br/>
      </w:r>
      <w:r>
        <w:rPr>
          <w:rStyle w:val="VerbatimChar"/>
        </w:rPr>
        <w:t xml:space="preserve">                &lt;h2 class="text-4xl serif-font font-bold text-slate-900 mb-2"&gt;Institutional Voices&lt;/h2&gt;</w:t>
      </w:r>
      <w:r>
        <w:br/>
      </w:r>
      <w:r>
        <w:rPr>
          <w:rStyle w:val="VerbatimChar"/>
        </w:rPr>
        <w:t xml:space="preserve">                &lt;p class="text-lg text-slate-600"&gt;How authority figures talked around the subject without naming it.&lt;/p&gt;</w:t>
      </w:r>
      <w:r>
        <w:br/>
      </w:r>
      <w:r>
        <w:rPr>
          <w:rStyle w:val="VerbatimChar"/>
        </w:rPr>
        <w:t xml:space="preserve">            &lt;/div&gt;</w:t>
      </w:r>
      <w:r>
        <w:br/>
      </w:r>
      <w:r>
        <w:br/>
      </w:r>
      <w:r>
        <w:rPr>
          <w:rStyle w:val="VerbatimChar"/>
        </w:rPr>
        <w:t xml:space="preserve">            &lt;p class="text-sm text-slate-700 mb-6"&gt;</w:t>
      </w:r>
      <w:r>
        <w:br/>
      </w:r>
      <w:r>
        <w:rPr>
          <w:rStyle w:val="VerbatimChar"/>
        </w:rPr>
        <w:t xml:space="preserve">                In an institutional setting, explicit words were rarely used by masters or housemasters unless in extreme anger. Instead, a chilling, polite code was employed. This code was used to separate boys, expel them, or justify abuse under the guise of "discipline" and "safeguarding character."</w:t>
      </w:r>
      <w:r>
        <w:br/>
      </w:r>
      <w:r>
        <w:rPr>
          <w:rStyle w:val="VerbatimChar"/>
        </w:rPr>
        <w:t xml:space="preserve">            &lt;/p&gt;</w:t>
      </w:r>
      <w:r>
        <w:br/>
      </w:r>
      <w:r>
        <w:rPr>
          <w:rStyle w:val="VerbatimChar"/>
        </w:rPr>
        <w:t xml:space="preserve">            &lt;p class="text-sm font-bold text-slate-800 mb-4 uppercase tracking-wider"&gt;Click the euphemisms to reveal their true meaning:&lt;/p&gt;</w:t>
      </w:r>
      <w:r>
        <w:br/>
      </w:r>
      <w:r>
        <w:br/>
      </w:r>
      <w:r>
        <w:rPr>
          <w:rStyle w:val="VerbatimChar"/>
        </w:rPr>
        <w:t xml:space="preserve">            &lt;div class="grid grid-cols-1 md:grid-cols-2 gap-4" id="euphemism-grid"&gt;</w:t>
      </w:r>
      <w:r>
        <w:br/>
      </w:r>
      <w:r>
        <w:rPr>
          <w:rStyle w:val="VerbatimChar"/>
        </w:rPr>
        <w:t xml:space="preserve">                &lt;!-- Populated by JS --&gt;</w:t>
      </w:r>
      <w:r>
        <w:br/>
      </w:r>
      <w:r>
        <w:rPr>
          <w:rStyle w:val="VerbatimChar"/>
        </w:rPr>
        <w:t xml:space="preserve">            &lt;/div&gt;</w:t>
      </w:r>
      <w:r>
        <w:br/>
      </w:r>
      <w:r>
        <w:rPr>
          <w:rStyle w:val="VerbatimChar"/>
        </w:rPr>
        <w:t xml:space="preserve">        &lt;/section&gt;</w:t>
      </w:r>
      <w:r>
        <w:br/>
      </w:r>
      <w:r>
        <w:br/>
      </w:r>
      <w:r>
        <w:rPr>
          <w:rStyle w:val="VerbatimChar"/>
        </w:rPr>
        <w:t xml:space="preserve">        &lt;!-- BOYS SECTION --&gt;</w:t>
      </w:r>
      <w:r>
        <w:br/>
      </w:r>
      <w:r>
        <w:rPr>
          <w:rStyle w:val="VerbatimChar"/>
        </w:rPr>
        <w:t xml:space="preserve">        &lt;section id="section-boys" class="fade-in hidden"&gt;</w:t>
      </w:r>
      <w:r>
        <w:br/>
      </w:r>
      <w:r>
        <w:rPr>
          <w:rStyle w:val="VerbatimChar"/>
        </w:rPr>
        <w:t xml:space="preserve">            &lt;div class="mb-8 border-b border-slate-300 pb-6"&gt;</w:t>
      </w:r>
      <w:r>
        <w:br/>
      </w:r>
      <w:r>
        <w:rPr>
          <w:rStyle w:val="VerbatimChar"/>
        </w:rPr>
        <w:t xml:space="preserve">                &lt;h2 class="text-4xl serif-font font-bold text-slate-900 mb-2"&gt;The Boys' Lexicon&lt;/h2&gt;</w:t>
      </w:r>
      <w:r>
        <w:br/>
      </w:r>
      <w:r>
        <w:rPr>
          <w:rStyle w:val="VerbatimChar"/>
        </w:rPr>
        <w:t xml:space="preserve">                &lt;p class="text-lg text-slate-600"&gt;The language of the mud, the dorm, and the interior self.&lt;/p&gt;</w:t>
      </w:r>
      <w:r>
        <w:br/>
      </w:r>
      <w:r>
        <w:rPr>
          <w:rStyle w:val="VerbatimChar"/>
        </w:rPr>
        <w:t xml:space="preserve">            &lt;/div&gt;</w:t>
      </w:r>
      <w:r>
        <w:br/>
      </w:r>
      <w:r>
        <w:br/>
      </w:r>
      <w:r>
        <w:rPr>
          <w:rStyle w:val="VerbatimChar"/>
        </w:rPr>
        <w:t xml:space="preserve">            &lt;div class="flex space-x-2 mb-6 border-b border-slate-300 pb-2"&gt;</w:t>
      </w:r>
      <w:r>
        <w:br/>
      </w:r>
      <w:r>
        <w:rPr>
          <w:rStyle w:val="VerbatimChar"/>
        </w:rPr>
        <w:t xml:space="preserve">                &lt;button onclick="filterVocab('internal')" id="btn-vocab-internal" class="px-4 py-1 text-sm font-bold rounded-t-lg bg-slate-800 text-white transition-colors"&gt;The Internal (Unnamed)&lt;/button&gt;</w:t>
      </w:r>
      <w:r>
        <w:br/>
      </w:r>
      <w:r>
        <w:rPr>
          <w:rStyle w:val="VerbatimChar"/>
        </w:rPr>
        <w:t xml:space="preserve">                &lt;button onclick="filterVocab('insults')" id="btn-vocab-insults" class="px-4 py-1 text-sm font-bold rounded-t-lg bg-slate-200 text-slate-600 hover:bg-slate-300 transition-colors"&gt;The Insults&lt;/button&gt;</w:t>
      </w:r>
      <w:r>
        <w:br/>
      </w:r>
      <w:r>
        <w:rPr>
          <w:rStyle w:val="VerbatimChar"/>
        </w:rPr>
        <w:t xml:space="preserve">                &lt;button onclick="filterVocab('code')" id="btn-vocab-code" class="px-4 py-1 text-sm font-bold rounded-t-lg bg-slate-200 text-slate-600 hover:bg-slate-300 transition-colors"&gt;The Code&lt;/button&gt;</w:t>
      </w:r>
      <w:r>
        <w:br/>
      </w:r>
      <w:r>
        <w:rPr>
          <w:rStyle w:val="VerbatimChar"/>
        </w:rPr>
        <w:t xml:space="preserve">            &lt;/div&gt;</w:t>
      </w:r>
      <w:r>
        <w:br/>
      </w:r>
      <w:r>
        <w:br/>
      </w:r>
      <w:r>
        <w:rPr>
          <w:rStyle w:val="VerbatimChar"/>
        </w:rPr>
        <w:t xml:space="preserve">            &lt;div id="vocab-content" class="bg-white p-6 rounded-lg shadow-sm border border-slate-200 min-h-[300px]"&gt;</w:t>
      </w:r>
      <w:r>
        <w:br/>
      </w:r>
      <w:r>
        <w:rPr>
          <w:rStyle w:val="VerbatimChar"/>
        </w:rPr>
        <w:t xml:space="preserve">                &lt;!-- Populated by JS --&gt;</w:t>
      </w:r>
      <w:r>
        <w:br/>
      </w:r>
      <w:r>
        <w:rPr>
          <w:rStyle w:val="VerbatimChar"/>
        </w:rPr>
        <w:t xml:space="preserve">            &lt;/div&gt;</w:t>
      </w:r>
      <w:r>
        <w:br/>
      </w:r>
      <w:r>
        <w:br/>
      </w:r>
      <w:r>
        <w:rPr>
          <w:rStyle w:val="VerbatimChar"/>
        </w:rPr>
        <w:t xml:space="preserve">        &lt;/section&gt;</w:t>
      </w:r>
      <w:r>
        <w:br/>
      </w:r>
      <w:r>
        <w:br/>
      </w:r>
      <w:r>
        <w:rPr>
          <w:rStyle w:val="VerbatimChar"/>
        </w:rPr>
        <w:t xml:space="preserve">    &lt;/div&gt;</w:t>
      </w:r>
      <w:r>
        <w:br/>
      </w:r>
      <w:r>
        <w:rPr>
          <w:rStyle w:val="VerbatimChar"/>
        </w:rPr>
        <w:t xml:space="preserve">&lt;/main&gt;</w:t>
      </w:r>
      <w:r>
        <w:br/>
      </w:r>
      <w:r>
        <w:br/>
      </w:r>
      <w:r>
        <w:rPr>
          <w:rStyle w:val="VerbatimChar"/>
        </w:rPr>
        <w:t xml:space="preserve">&lt;script&gt;</w:t>
      </w:r>
      <w:r>
        <w:br/>
      </w:r>
      <w:r>
        <w:rPr>
          <w:rStyle w:val="VerbatimChar"/>
        </w:rPr>
        <w:t xml:space="preserve">    // --- Navigation Logic ---</w:t>
      </w:r>
      <w:r>
        <w:br/>
      </w:r>
      <w:r>
        <w:rPr>
          <w:rStyle w:val="VerbatimChar"/>
        </w:rPr>
        <w:t xml:space="preserve">    function switchTab(tabId) {</w:t>
      </w:r>
      <w:r>
        <w:br/>
      </w:r>
      <w:r>
        <w:rPr>
          <w:rStyle w:val="VerbatimChar"/>
        </w:rPr>
        <w:t xml:space="preserve">        // Hide all sections</w:t>
      </w:r>
      <w:r>
        <w:br/>
      </w:r>
      <w:r>
        <w:rPr>
          <w:rStyle w:val="VerbatimChar"/>
        </w:rPr>
        <w:t xml:space="preserve">        const sections = document.querySelectorAll('section');</w:t>
      </w:r>
      <w:r>
        <w:br/>
      </w:r>
      <w:r>
        <w:rPr>
          <w:rStyle w:val="VerbatimChar"/>
        </w:rPr>
        <w:t xml:space="preserve">        sections.forEach(sec =&gt; sec.classList.add('hidden'));</w:t>
      </w:r>
      <w:r>
        <w:br/>
      </w:r>
      <w:r>
        <w:rPr>
          <w:rStyle w:val="VerbatimChar"/>
        </w:rPr>
        <w:t xml:space="preserve">        </w:t>
      </w:r>
      <w:r>
        <w:br/>
      </w:r>
      <w:r>
        <w:rPr>
          <w:rStyle w:val="VerbatimChar"/>
        </w:rPr>
        <w:t xml:space="preserve">        // Remove active class from nav buttons</w:t>
      </w:r>
      <w:r>
        <w:br/>
      </w:r>
      <w:r>
        <w:rPr>
          <w:rStyle w:val="VerbatimChar"/>
        </w:rPr>
        <w:t xml:space="preserve">        const navButtons = document.querySelectorAll('.nav-button');</w:t>
      </w:r>
      <w:r>
        <w:br/>
      </w:r>
      <w:r>
        <w:rPr>
          <w:rStyle w:val="VerbatimChar"/>
        </w:rPr>
        <w:t xml:space="preserve">        navButtons.forEach(btn =&gt; btn.classList.remove('active'));</w:t>
      </w:r>
      <w:r>
        <w:br/>
      </w:r>
      <w:r>
        <w:rPr>
          <w:rStyle w:val="VerbatimChar"/>
        </w:rPr>
        <w:t xml:space="preserve">        </w:t>
      </w:r>
      <w:r>
        <w:br/>
      </w:r>
      <w:r>
        <w:rPr>
          <w:rStyle w:val="VerbatimChar"/>
        </w:rPr>
        <w:t xml:space="preserve">        // Show target section and set active button</w:t>
      </w:r>
      <w:r>
        <w:br/>
      </w:r>
      <w:r>
        <w:rPr>
          <w:rStyle w:val="VerbatimChar"/>
        </w:rPr>
        <w:t xml:space="preserve">        document.getElementById(`section-${tabId}`).classList.remove('hidden');</w:t>
      </w:r>
      <w:r>
        <w:br/>
      </w:r>
      <w:r>
        <w:rPr>
          <w:rStyle w:val="VerbatimChar"/>
        </w:rPr>
        <w:t xml:space="preserve">        document.getElementById(`nav-${tabId}`).classList.add('active');</w:t>
      </w:r>
      <w:r>
        <w:br/>
      </w:r>
      <w:r>
        <w:rPr>
          <w:rStyle w:val="VerbatimChar"/>
        </w:rPr>
        <w:t xml:space="preserve">        </w:t>
      </w:r>
      <w:r>
        <w:br/>
      </w:r>
      <w:r>
        <w:rPr>
          <w:rStyle w:val="VerbatimChar"/>
        </w:rPr>
        <w:t xml:space="preserve">        // Re-render chart if press tab is opened to ensure sizing is correct</w:t>
      </w:r>
      <w:r>
        <w:br/>
      </w:r>
      <w:r>
        <w:rPr>
          <w:rStyle w:val="VerbatimChar"/>
        </w:rPr>
        <w:t xml:space="preserve">        if (tabId === 'press' &amp;&amp; panicChartInstance) {</w:t>
      </w:r>
      <w:r>
        <w:br/>
      </w:r>
      <w:r>
        <w:rPr>
          <w:rStyle w:val="VerbatimChar"/>
        </w:rPr>
        <w:t xml:space="preserve">            panicChartInstance.resize();</w:t>
      </w:r>
      <w:r>
        <w:br/>
      </w:r>
      <w:r>
        <w:rPr>
          <w:rStyle w:val="VerbatimChar"/>
        </w:rPr>
        <w:t xml:space="preserve">        }</w:t>
      </w:r>
      <w:r>
        <w:br/>
      </w:r>
      <w:r>
        <w:rPr>
          <w:rStyle w:val="VerbatimChar"/>
        </w:rPr>
        <w:t xml:space="preserve">    }</w:t>
      </w:r>
      <w:r>
        <w:br/>
      </w:r>
      <w:r>
        <w:br/>
      </w:r>
      <w:r>
        <w:rPr>
          <w:rStyle w:val="VerbatimChar"/>
        </w:rPr>
        <w:t xml:space="preserve">    // --- Chart.js Implementation ---</w:t>
      </w:r>
      <w:r>
        <w:br/>
      </w:r>
      <w:r>
        <w:rPr>
          <w:rStyle w:val="VerbatimChar"/>
        </w:rPr>
        <w:t xml:space="preserve">    let panicChartInstance = null;</w:t>
      </w:r>
      <w:r>
        <w:br/>
      </w:r>
      <w:r>
        <w:rPr>
          <w:rStyle w:val="VerbatimChar"/>
        </w:rPr>
        <w:t xml:space="preserve">    </w:t>
      </w:r>
      <w:r>
        <w:br/>
      </w:r>
      <w:r>
        <w:rPr>
          <w:rStyle w:val="VerbatimChar"/>
        </w:rPr>
        <w:t xml:space="preserve">    function initChart() {</w:t>
      </w:r>
      <w:r>
        <w:br/>
      </w:r>
      <w:r>
        <w:rPr>
          <w:rStyle w:val="VerbatimChar"/>
        </w:rPr>
        <w:t xml:space="preserve">        const ctx = document.getElementById('panicChart').getContext('2d');</w:t>
      </w:r>
      <w:r>
        <w:br/>
      </w:r>
      <w:r>
        <w:rPr>
          <w:rStyle w:val="VerbatimChar"/>
        </w:rPr>
        <w:t xml:space="preserve">        </w:t>
      </w:r>
      <w:r>
        <w:br/>
      </w:r>
      <w:r>
        <w:rPr>
          <w:rStyle w:val="VerbatimChar"/>
        </w:rPr>
        <w:t xml:space="preserve">        // Representative data showing the spike in media panic leading up to 1986</w:t>
      </w:r>
      <w:r>
        <w:br/>
      </w:r>
      <w:r>
        <w:rPr>
          <w:rStyle w:val="VerbatimChar"/>
        </w:rPr>
        <w:t xml:space="preserve">        const years = ['1981', '1982', '1983', '1984', '1985', '1986', '1987', '1988'];</w:t>
      </w:r>
      <w:r>
        <w:br/>
      </w:r>
      <w:r>
        <w:rPr>
          <w:rStyle w:val="VerbatimChar"/>
        </w:rPr>
        <w:t xml:space="preserve">        const hysteriaIndex = [2, 5, 12, 25, 60, 95, 100, 90]; </w:t>
      </w:r>
      <w:r>
        <w:br/>
      </w:r>
      <w:r>
        <w:br/>
      </w:r>
      <w:r>
        <w:rPr>
          <w:rStyle w:val="VerbatimChar"/>
        </w:rPr>
        <w:t xml:space="preserve">        panicChartInstance = new Chart(ctx, {</w:t>
      </w:r>
      <w:r>
        <w:br/>
      </w:r>
      <w:r>
        <w:rPr>
          <w:rStyle w:val="VerbatimChar"/>
        </w:rPr>
        <w:t xml:space="preserve">            type: 'line',</w:t>
      </w:r>
      <w:r>
        <w:br/>
      </w:r>
      <w:r>
        <w:rPr>
          <w:rStyle w:val="VerbatimChar"/>
        </w:rPr>
        <w:t xml:space="preserve">            data: {</w:t>
      </w:r>
      <w:r>
        <w:br/>
      </w:r>
      <w:r>
        <w:rPr>
          <w:rStyle w:val="VerbatimChar"/>
        </w:rPr>
        <w:t xml:space="preserve">                labels: years,</w:t>
      </w:r>
      <w:r>
        <w:br/>
      </w:r>
      <w:r>
        <w:rPr>
          <w:rStyle w:val="VerbatimChar"/>
        </w:rPr>
        <w:t xml:space="preserve">                datasets: [{</w:t>
      </w:r>
      <w:r>
        <w:br/>
      </w:r>
      <w:r>
        <w:rPr>
          <w:rStyle w:val="VerbatimChar"/>
        </w:rPr>
        <w:t xml:space="preserve">                    label: 'Media Hysteria Index',</w:t>
      </w:r>
      <w:r>
        <w:br/>
      </w:r>
      <w:r>
        <w:rPr>
          <w:rStyle w:val="VerbatimChar"/>
        </w:rPr>
        <w:t xml:space="preserve">                    data: hysteriaIndex,</w:t>
      </w:r>
      <w:r>
        <w:br/>
      </w:r>
      <w:r>
        <w:rPr>
          <w:rStyle w:val="VerbatimChar"/>
        </w:rPr>
        <w:t xml:space="preserve">                    borderColor: '#7f1d1d', // Muted Red</w:t>
      </w:r>
      <w:r>
        <w:br/>
      </w:r>
      <w:r>
        <w:rPr>
          <w:rStyle w:val="VerbatimChar"/>
        </w:rPr>
        <w:t xml:space="preserve">                    backgroundColor: 'rgba(127, 29, 29, 0.1)',</w:t>
      </w:r>
      <w:r>
        <w:br/>
      </w:r>
      <w:r>
        <w:rPr>
          <w:rStyle w:val="VerbatimChar"/>
        </w:rPr>
        <w:t xml:space="preserve">                    borderWidth: 3,</w:t>
      </w:r>
      <w:r>
        <w:br/>
      </w:r>
      <w:r>
        <w:rPr>
          <w:rStyle w:val="VerbatimChar"/>
        </w:rPr>
        <w:t xml:space="preserve">                    pointBackgroundColor: '#1e293b',</w:t>
      </w:r>
      <w:r>
        <w:br/>
      </w:r>
      <w:r>
        <w:rPr>
          <w:rStyle w:val="VerbatimChar"/>
        </w:rPr>
        <w:t xml:space="preserve">                    pointBorderColor: '#fff',</w:t>
      </w:r>
      <w:r>
        <w:br/>
      </w:r>
      <w:r>
        <w:rPr>
          <w:rStyle w:val="VerbatimChar"/>
        </w:rPr>
        <w:t xml:space="preserve">                    pointHoverBackgroundColor: '#fff',</w:t>
      </w:r>
      <w:r>
        <w:br/>
      </w:r>
      <w:r>
        <w:rPr>
          <w:rStyle w:val="VerbatimChar"/>
        </w:rPr>
        <w:t xml:space="preserve">                    pointHoverBorderColor: '#7f1d1d',</w:t>
      </w:r>
      <w:r>
        <w:br/>
      </w:r>
      <w:r>
        <w:rPr>
          <w:rStyle w:val="VerbatimChar"/>
        </w:rPr>
        <w:t xml:space="preserve">                    pointRadius: 4,</w:t>
      </w:r>
      <w:r>
        <w:br/>
      </w:r>
      <w:r>
        <w:rPr>
          <w:rStyle w:val="VerbatimChar"/>
        </w:rPr>
        <w:t xml:space="preserve">                    pointHoverRadius: 6,</w:t>
      </w:r>
      <w:r>
        <w:br/>
      </w:r>
      <w:r>
        <w:rPr>
          <w:rStyle w:val="VerbatimChar"/>
        </w:rPr>
        <w:t xml:space="preserve">                    fill: true,</w:t>
      </w:r>
      <w:r>
        <w:br/>
      </w:r>
      <w:r>
        <w:rPr>
          <w:rStyle w:val="VerbatimChar"/>
        </w:rPr>
        <w:t xml:space="preserve">                    tension: 0.4</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responsive: true,</w:t>
      </w:r>
      <w:r>
        <w:br/>
      </w:r>
      <w:r>
        <w:rPr>
          <w:rStyle w:val="VerbatimChar"/>
        </w:rPr>
        <w:t xml:space="preserve">                maintainAspectRatio: false, // CRITICAL for chart-container to control height</w:t>
      </w:r>
      <w:r>
        <w:br/>
      </w:r>
      <w:r>
        <w:rPr>
          <w:rStyle w:val="VerbatimChar"/>
        </w:rPr>
        <w:t xml:space="preserve">                plugins: {</w:t>
      </w:r>
      <w:r>
        <w:br/>
      </w:r>
      <w:r>
        <w:rPr>
          <w:rStyle w:val="VerbatimChar"/>
        </w:rPr>
        <w:t xml:space="preserve">                    legend: { display: false },</w:t>
      </w:r>
      <w:r>
        <w:br/>
      </w:r>
      <w:r>
        <w:rPr>
          <w:rStyle w:val="VerbatimChar"/>
        </w:rPr>
        <w:t xml:space="preserve">                    tooltip: {</w:t>
      </w:r>
      <w:r>
        <w:br/>
      </w:r>
      <w:r>
        <w:rPr>
          <w:rStyle w:val="VerbatimChar"/>
        </w:rPr>
        <w:t xml:space="preserve">                        backgroundColor: '#1e293b',</w:t>
      </w:r>
      <w:r>
        <w:br/>
      </w:r>
      <w:r>
        <w:rPr>
          <w:rStyle w:val="VerbatimChar"/>
        </w:rPr>
        <w:t xml:space="preserve">                        titleFont: { family: 'Inter', size: 13 },</w:t>
      </w:r>
      <w:r>
        <w:br/>
      </w:r>
      <w:r>
        <w:rPr>
          <w:rStyle w:val="VerbatimChar"/>
        </w:rPr>
        <w:t xml:space="preserve">                        bodyFont: { family: 'Inter', size: 12 },</w:t>
      </w:r>
      <w:r>
        <w:br/>
      </w:r>
      <w:r>
        <w:rPr>
          <w:rStyle w:val="VerbatimChar"/>
        </w:rPr>
        <w:t xml:space="preserve">                        padding: 10,</w:t>
      </w:r>
      <w:r>
        <w:br/>
      </w:r>
      <w:r>
        <w:rPr>
          <w:rStyle w:val="VerbatimChar"/>
        </w:rPr>
        <w:t xml:space="preserve">                        displayColors: false,</w:t>
      </w:r>
      <w:r>
        <w:br/>
      </w:r>
      <w:r>
        <w:rPr>
          <w:rStyle w:val="VerbatimChar"/>
        </w:rPr>
        <w:t xml:space="preserve">                        callbacks: {</w:t>
      </w:r>
      <w:r>
        <w:br/>
      </w:r>
      <w:r>
        <w:rPr>
          <w:rStyle w:val="VerbatimChar"/>
        </w:rPr>
        <w:t xml:space="preserve">                            label: function(context) {</w:t>
      </w:r>
      <w:r>
        <w:br/>
      </w:r>
      <w:r>
        <w:rPr>
          <w:rStyle w:val="VerbatimChar"/>
        </w:rPr>
        <w:t xml:space="preserve">                                if(context.label === '1986') return ["Peak Panic.", "Your novel's setting."];</w:t>
      </w:r>
      <w:r>
        <w:br/>
      </w:r>
      <w:r>
        <w:rPr>
          <w:rStyle w:val="VerbatimChar"/>
        </w:rPr>
        <w:t xml:space="preserve">                                if(context.label === '1988') return "Section 28 Introduced.";</w:t>
      </w:r>
      <w:r>
        <w:br/>
      </w:r>
      <w:r>
        <w:rPr>
          <w:rStyle w:val="VerbatimChar"/>
        </w:rPr>
        <w:t xml:space="preserve">                                return `Index: ${context.raw}`;</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scales: {</w:t>
      </w:r>
      <w:r>
        <w:br/>
      </w:r>
      <w:r>
        <w:rPr>
          <w:rStyle w:val="VerbatimChar"/>
        </w:rPr>
        <w:t xml:space="preserve">                    y: {</w:t>
      </w:r>
      <w:r>
        <w:br/>
      </w:r>
      <w:r>
        <w:rPr>
          <w:rStyle w:val="VerbatimChar"/>
        </w:rPr>
        <w:t xml:space="preserve">                        beginAtZero: true,</w:t>
      </w:r>
      <w:r>
        <w:br/>
      </w:r>
      <w:r>
        <w:rPr>
          <w:rStyle w:val="VerbatimChar"/>
        </w:rPr>
        <w:t xml:space="preserve">                        grid: { color: '#e2e8f0' },</w:t>
      </w:r>
      <w:r>
        <w:br/>
      </w:r>
      <w:r>
        <w:rPr>
          <w:rStyle w:val="VerbatimChar"/>
        </w:rPr>
        <w:t xml:space="preserve">                        ticks: { display: false } // Hide numbers to focus on the trend</w:t>
      </w:r>
      <w:r>
        <w:br/>
      </w:r>
      <w:r>
        <w:rPr>
          <w:rStyle w:val="VerbatimChar"/>
        </w:rPr>
        <w:t xml:space="preserve">                    },</w:t>
      </w:r>
      <w:r>
        <w:br/>
      </w:r>
      <w:r>
        <w:rPr>
          <w:rStyle w:val="VerbatimChar"/>
        </w:rPr>
        <w:t xml:space="preserve">                    x: {</w:t>
      </w:r>
      <w:r>
        <w:br/>
      </w:r>
      <w:r>
        <w:rPr>
          <w:rStyle w:val="VerbatimChar"/>
        </w:rPr>
        <w:t xml:space="preserve">                        grid: { display: false },</w:t>
      </w:r>
      <w:r>
        <w:br/>
      </w:r>
      <w:r>
        <w:rPr>
          <w:rStyle w:val="VerbatimChar"/>
        </w:rPr>
        <w:t xml:space="preserve">                        ticks: { font: { family: 'Courier Prime', weight: 'bold'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 Institutional Euphemisms Logic ---</w:t>
      </w:r>
      <w:r>
        <w:br/>
      </w:r>
      <w:r>
        <w:rPr>
          <w:rStyle w:val="VerbatimChar"/>
        </w:rPr>
        <w:t xml:space="preserve">    const euphemisms = [</w:t>
      </w:r>
      <w:r>
        <w:br/>
      </w:r>
      <w:r>
        <w:rPr>
          <w:rStyle w:val="VerbatimChar"/>
        </w:rPr>
        <w:t xml:space="preserve">        { polite: "An unhealthy attachment", brutal: "They are too close, suspected of homosexuality, and must be separated immediately." },</w:t>
      </w:r>
      <w:r>
        <w:br/>
      </w:r>
      <w:r>
        <w:rPr>
          <w:rStyle w:val="VerbatimChar"/>
        </w:rPr>
        <w:t xml:space="preserve">        { polite: "A particular friendship", brutal: "Exclusive devotion that threatens the school's masculine, group-focused hierarchy." },</w:t>
      </w:r>
      <w:r>
        <w:br/>
      </w:r>
      <w:r>
        <w:rPr>
          <w:rStyle w:val="VerbatimChar"/>
        </w:rPr>
        <w:t xml:space="preserve">        { polite: "In moral danger", brutal: "At risk of being seduced or corrupted by an older boy." },</w:t>
      </w:r>
      <w:r>
        <w:br/>
      </w:r>
      <w:r>
        <w:rPr>
          <w:rStyle w:val="VerbatimChar"/>
        </w:rPr>
        <w:t xml:space="preserve">        { polite: "Not a good mixer", brutal: "Too sensitive, effeminate, or solitary. Lacks appropriate masculine aggression." },</w:t>
      </w:r>
      <w:r>
        <w:br/>
      </w:r>
      <w:r>
        <w:rPr>
          <w:rStyle w:val="VerbatimChar"/>
        </w:rPr>
        <w:t xml:space="preserve">        { polite: "Needs hardening up", brutal: "Requires physical punishment or forced athletic participation to beat the softness out of him." },</w:t>
      </w:r>
      <w:r>
        <w:br/>
      </w:r>
      <w:r>
        <w:rPr>
          <w:rStyle w:val="VerbatimChar"/>
        </w:rPr>
        <w:t xml:space="preserve">        { polite: "An unsavory influence", brutal: "A boy (often older) who is deemed a predator or a corrupter of youth." },</w:t>
      </w:r>
      <w:r>
        <w:br/>
      </w:r>
      <w:r>
        <w:rPr>
          <w:rStyle w:val="VerbatimChar"/>
        </w:rPr>
        <w:t xml:space="preserve">        { polite: "Emotional irregularity", brutal: "Displays of affection, crying, or trauma responses that masters find repulsive." },</w:t>
      </w:r>
      <w:r>
        <w:br/>
      </w:r>
      <w:r>
        <w:rPr>
          <w:rStyle w:val="VerbatimChar"/>
        </w:rPr>
        <w:t xml:space="preserve">        { polite: "Foul practices", brutal: "The explicit act of sodomy or mutual masturbation, usually resulting in immediate, silent expulsion." }</w:t>
      </w:r>
      <w:r>
        <w:br/>
      </w:r>
      <w:r>
        <w:rPr>
          <w:rStyle w:val="VerbatimChar"/>
        </w:rPr>
        <w:t xml:space="preserve">    ];</w:t>
      </w:r>
      <w:r>
        <w:br/>
      </w:r>
      <w:r>
        <w:br/>
      </w:r>
      <w:r>
        <w:rPr>
          <w:rStyle w:val="VerbatimChar"/>
        </w:rPr>
        <w:t xml:space="preserve">    function renderEuphemisms() {</w:t>
      </w:r>
      <w:r>
        <w:br/>
      </w:r>
      <w:r>
        <w:rPr>
          <w:rStyle w:val="VerbatimChar"/>
        </w:rPr>
        <w:t xml:space="preserve">        const grid = document.getElementById('euphemism-grid');</w:t>
      </w:r>
      <w:r>
        <w:br/>
      </w:r>
      <w:r>
        <w:rPr>
          <w:rStyle w:val="VerbatimChar"/>
        </w:rPr>
        <w:t xml:space="preserve">        euphemisms.forEach((item, index) =&gt; {</w:t>
      </w:r>
      <w:r>
        <w:br/>
      </w:r>
      <w:r>
        <w:rPr>
          <w:rStyle w:val="VerbatimChar"/>
        </w:rPr>
        <w:t xml:space="preserve">            const card = document.createElement('div');</w:t>
      </w:r>
      <w:r>
        <w:br/>
      </w:r>
      <w:r>
        <w:rPr>
          <w:rStyle w:val="VerbatimChar"/>
        </w:rPr>
        <w:t xml:space="preserve">            card.className = 'euphemism-card bg-white p-5 rounded border border-slate-300 cursor-pointer transition-all duration-300 shadow-sm';</w:t>
      </w:r>
      <w:r>
        <w:br/>
      </w:r>
      <w:r>
        <w:rPr>
          <w:rStyle w:val="VerbatimChar"/>
        </w:rPr>
        <w:t xml:space="preserve">            card.innerHTML = `</w:t>
      </w:r>
      <w:r>
        <w:br/>
      </w:r>
      <w:r>
        <w:rPr>
          <w:rStyle w:val="VerbatimChar"/>
        </w:rPr>
        <w:t xml:space="preserve">                &lt;div class="font-serif text-lg font-bold text-slate-800 pointer-events-none mb-1"&gt;"${item.polite}"&lt;/div&gt;</w:t>
      </w:r>
      <w:r>
        <w:br/>
      </w:r>
      <w:r>
        <w:rPr>
          <w:rStyle w:val="VerbatimChar"/>
        </w:rPr>
        <w:t xml:space="preserve">                &lt;div class="text-sm hidden answer text-slate-300 italic pointer-events-none mt-2 pt-2 border-t border-slate-600"&gt;Translation: ${item.brutal}&lt;/div&gt;</w:t>
      </w:r>
      <w:r>
        <w:br/>
      </w:r>
      <w:r>
        <w:rPr>
          <w:rStyle w:val="VerbatimChar"/>
        </w:rPr>
        <w:t xml:space="preserve">            `;</w:t>
      </w:r>
      <w:r>
        <w:br/>
      </w:r>
      <w:r>
        <w:rPr>
          <w:rStyle w:val="VerbatimChar"/>
        </w:rPr>
        <w:t xml:space="preserve">            </w:t>
      </w:r>
      <w:r>
        <w:br/>
      </w:r>
      <w:r>
        <w:rPr>
          <w:rStyle w:val="VerbatimChar"/>
        </w:rPr>
        <w:t xml:space="preserve">            card.addEventListener('click', function() {</w:t>
      </w:r>
      <w:r>
        <w:br/>
      </w:r>
      <w:r>
        <w:rPr>
          <w:rStyle w:val="VerbatimChar"/>
        </w:rPr>
        <w:t xml:space="preserve">                this.classList.toggle('revealed');</w:t>
      </w:r>
      <w:r>
        <w:br/>
      </w:r>
      <w:r>
        <w:rPr>
          <w:rStyle w:val="VerbatimChar"/>
        </w:rPr>
        <w:t xml:space="preserve">                const answer = this.querySelector('.answer');</w:t>
      </w:r>
      <w:r>
        <w:br/>
      </w:r>
      <w:r>
        <w:rPr>
          <w:rStyle w:val="VerbatimChar"/>
        </w:rPr>
        <w:t xml:space="preserve">                const title = this.querySelector('.font-serif');</w:t>
      </w:r>
      <w:r>
        <w:br/>
      </w:r>
      <w:r>
        <w:rPr>
          <w:rStyle w:val="VerbatimChar"/>
        </w:rPr>
        <w:t xml:space="preserve">                </w:t>
      </w:r>
      <w:r>
        <w:br/>
      </w:r>
      <w:r>
        <w:rPr>
          <w:rStyle w:val="VerbatimChar"/>
        </w:rPr>
        <w:t xml:space="preserve">                if (this.classList.contains('revealed')) {</w:t>
      </w:r>
      <w:r>
        <w:br/>
      </w:r>
      <w:r>
        <w:rPr>
          <w:rStyle w:val="VerbatimChar"/>
        </w:rPr>
        <w:t xml:space="preserve">                    answer.classList.remove('hidden');</w:t>
      </w:r>
      <w:r>
        <w:br/>
      </w:r>
      <w:r>
        <w:rPr>
          <w:rStyle w:val="VerbatimChar"/>
        </w:rPr>
        <w:t xml:space="preserve">                    title.classList.replace('text-slate-800', 'text-white');</w:t>
      </w:r>
      <w:r>
        <w:br/>
      </w:r>
      <w:r>
        <w:rPr>
          <w:rStyle w:val="VerbatimChar"/>
        </w:rPr>
        <w:t xml:space="preserve">                    this.classList.replace('border-slate-300', 'border-transparent');</w:t>
      </w:r>
      <w:r>
        <w:br/>
      </w:r>
      <w:r>
        <w:rPr>
          <w:rStyle w:val="VerbatimChar"/>
        </w:rPr>
        <w:t xml:space="preserve">                } else {</w:t>
      </w:r>
      <w:r>
        <w:br/>
      </w:r>
      <w:r>
        <w:rPr>
          <w:rStyle w:val="VerbatimChar"/>
        </w:rPr>
        <w:t xml:space="preserve">                    answer.classList.add('hidden');</w:t>
      </w:r>
      <w:r>
        <w:br/>
      </w:r>
      <w:r>
        <w:rPr>
          <w:rStyle w:val="VerbatimChar"/>
        </w:rPr>
        <w:t xml:space="preserve">                    title.classList.replace('text-white', 'text-slate-800');</w:t>
      </w:r>
      <w:r>
        <w:br/>
      </w:r>
      <w:r>
        <w:rPr>
          <w:rStyle w:val="VerbatimChar"/>
        </w:rPr>
        <w:t xml:space="preserve">                    this.classList.replace('border-transparent', 'border-slate-300');</w:t>
      </w:r>
      <w:r>
        <w:br/>
      </w:r>
      <w:r>
        <w:rPr>
          <w:rStyle w:val="VerbatimChar"/>
        </w:rPr>
        <w:t xml:space="preserve">                }</w:t>
      </w:r>
      <w:r>
        <w:br/>
      </w:r>
      <w:r>
        <w:rPr>
          <w:rStyle w:val="VerbatimChar"/>
        </w:rPr>
        <w:t xml:space="preserve">            });</w:t>
      </w:r>
      <w:r>
        <w:br/>
      </w:r>
      <w:r>
        <w:rPr>
          <w:rStyle w:val="VerbatimChar"/>
        </w:rPr>
        <w:t xml:space="preserve">            grid.appendChild(card);</w:t>
      </w:r>
      <w:r>
        <w:br/>
      </w:r>
      <w:r>
        <w:rPr>
          <w:rStyle w:val="VerbatimChar"/>
        </w:rPr>
        <w:t xml:space="preserve">        });</w:t>
      </w:r>
      <w:r>
        <w:br/>
      </w:r>
      <w:r>
        <w:rPr>
          <w:rStyle w:val="VerbatimChar"/>
        </w:rPr>
        <w:t xml:space="preserve">    }</w:t>
      </w:r>
      <w:r>
        <w:br/>
      </w:r>
      <w:r>
        <w:br/>
      </w:r>
      <w:r>
        <w:rPr>
          <w:rStyle w:val="VerbatimChar"/>
        </w:rPr>
        <w:t xml:space="preserve">    // --- Boys Lexicon Logic ---</w:t>
      </w:r>
      <w:r>
        <w:br/>
      </w:r>
      <w:r>
        <w:rPr>
          <w:rStyle w:val="VerbatimChar"/>
        </w:rPr>
        <w:t xml:space="preserve">    const vocabData = {</w:t>
      </w:r>
      <w:r>
        <w:br/>
      </w:r>
      <w:r>
        <w:rPr>
          <w:rStyle w:val="VerbatimChar"/>
        </w:rPr>
        <w:t xml:space="preserve">        internal: [</w:t>
      </w:r>
      <w:r>
        <w:br/>
      </w:r>
      <w:r>
        <w:rPr>
          <w:rStyle w:val="VerbatimChar"/>
        </w:rPr>
        <w:t xml:space="preserve">            { term: "The Sickness", desc: "Before knowing the word 'shame', characters would feel an acute, physical nausea when realizing their difference." },</w:t>
      </w:r>
      <w:r>
        <w:br/>
      </w:r>
      <w:r>
        <w:rPr>
          <w:rStyle w:val="VerbatimChar"/>
        </w:rPr>
        <w:t xml:space="preserve">            { term: "The Flush", desc: "The immediate, terrifying physical betrayal when caught staring too long in the changing rooms." },</w:t>
      </w:r>
      <w:r>
        <w:br/>
      </w:r>
      <w:r>
        <w:rPr>
          <w:rStyle w:val="VerbatimChar"/>
        </w:rPr>
        <w:t xml:space="preserve">            { term: "Being 'Wrong'", desc: "Not 'gay' or 'closeted'. Just a deeply embedded belief that they are fundamentally, structurally broken." },</w:t>
      </w:r>
      <w:r>
        <w:br/>
      </w:r>
      <w:r>
        <w:rPr>
          <w:rStyle w:val="VerbatimChar"/>
        </w:rPr>
        <w:t xml:space="preserve">            { term: "The Silence", desc: "The space where modern therapy language exists. They don't process trauma; they simply absorb it and go silent." },</w:t>
      </w:r>
      <w:r>
        <w:br/>
      </w:r>
      <w:r>
        <w:rPr>
          <w:rStyle w:val="VerbatimChar"/>
        </w:rPr>
        <w:t xml:space="preserve">            { term: "Dirt", desc: "The prevailing feeling associated with physical desire. It is not romantic; it feels dirty, punishable, and ruinous." }</w:t>
      </w:r>
      <w:r>
        <w:br/>
      </w:r>
      <w:r>
        <w:rPr>
          <w:rStyle w:val="VerbatimChar"/>
        </w:rPr>
        <w:t xml:space="preserve">        ],</w:t>
      </w:r>
      <w:r>
        <w:br/>
      </w:r>
      <w:r>
        <w:rPr>
          <w:rStyle w:val="VerbatimChar"/>
        </w:rPr>
        <w:t xml:space="preserve">        insults: [</w:t>
      </w:r>
      <w:r>
        <w:br/>
      </w:r>
      <w:r>
        <w:rPr>
          <w:rStyle w:val="VerbatimChar"/>
        </w:rPr>
        <w:t xml:space="preserve">            { term: "Bender", desc: "Extremely common 1980s schoolyard insult. Implies weakness and deviation." },</w:t>
      </w:r>
      <w:r>
        <w:br/>
      </w:r>
      <w:r>
        <w:rPr>
          <w:rStyle w:val="VerbatimChar"/>
        </w:rPr>
        <w:t xml:space="preserve">            { term: "Pouf / Poofter", desc: "Standard playground weaponry. Ubiquitous." },</w:t>
      </w:r>
      <w:r>
        <w:br/>
      </w:r>
      <w:r>
        <w:rPr>
          <w:rStyle w:val="VerbatimChar"/>
        </w:rPr>
        <w:t xml:space="preserve">            { term: "Batty Boy", desc: "Slang emerging in the UK in the 1980s, originating from Jamaican Patois, gaining ground in youth culture." },</w:t>
      </w:r>
      <w:r>
        <w:br/>
      </w:r>
      <w:r>
        <w:rPr>
          <w:rStyle w:val="VerbatimChar"/>
        </w:rPr>
        <w:t xml:space="preserve">            { term: "Nancy / Fairy", desc: "Slightly older terms, still used to denote lack of masculinity or athletic ability." },</w:t>
      </w:r>
      <w:r>
        <w:br/>
      </w:r>
      <w:r>
        <w:rPr>
          <w:rStyle w:val="VerbatimChar"/>
        </w:rPr>
        <w:t xml:space="preserve">            { term: "Shirtlifter", desc: "Crude slang, often heard repeated from older brothers or tabloid-reading fathers." }</w:t>
      </w:r>
      <w:r>
        <w:br/>
      </w:r>
      <w:r>
        <w:rPr>
          <w:rStyle w:val="VerbatimChar"/>
        </w:rPr>
        <w:t xml:space="preserve">        ],</w:t>
      </w:r>
      <w:r>
        <w:br/>
      </w:r>
      <w:r>
        <w:rPr>
          <w:rStyle w:val="VerbatimChar"/>
        </w:rPr>
        <w:t xml:space="preserve">        code: [</w:t>
      </w:r>
      <w:r>
        <w:br/>
      </w:r>
      <w:r>
        <w:rPr>
          <w:rStyle w:val="VerbatimChar"/>
        </w:rPr>
        <w:t xml:space="preserve">            { term: "Funny that way", desc: "How boys might quietly describe someone they suspect, without making a formal accusation." },</w:t>
      </w:r>
      <w:r>
        <w:br/>
      </w:r>
      <w:r>
        <w:rPr>
          <w:rStyle w:val="VerbatimChar"/>
        </w:rPr>
        <w:t xml:space="preserve">            { term: "A bit artistic", desc: "A sarcastic, dismissive way to label someone effeminate or disengaged from sports." },</w:t>
      </w:r>
      <w:r>
        <w:br/>
      </w:r>
      <w:r>
        <w:rPr>
          <w:rStyle w:val="VerbatimChar"/>
        </w:rPr>
        <w:t xml:space="preserve">            { term: "Living a lie", desc: "What we would now call being 'in the closet'. The burden is framed as deception, not survival." },</w:t>
      </w:r>
      <w:r>
        <w:br/>
      </w:r>
      <w:r>
        <w:rPr>
          <w:rStyle w:val="VerbatimChar"/>
        </w:rPr>
        <w:t xml:space="preserve">            { term: "That way inclined", desc: "A vague descriptor avoiding the actual word. The fear of naming the thing gives it power." }</w:t>
      </w:r>
      <w:r>
        <w:br/>
      </w:r>
      <w:r>
        <w:rPr>
          <w:rStyle w:val="VerbatimChar"/>
        </w:rPr>
        <w:t xml:space="preserve">        ]</w:t>
      </w:r>
      <w:r>
        <w:br/>
      </w:r>
      <w:r>
        <w:rPr>
          <w:rStyle w:val="VerbatimChar"/>
        </w:rPr>
        <w:t xml:space="preserve">    };</w:t>
      </w:r>
      <w:r>
        <w:br/>
      </w:r>
      <w:r>
        <w:br/>
      </w:r>
      <w:r>
        <w:rPr>
          <w:rStyle w:val="VerbatimChar"/>
        </w:rPr>
        <w:t xml:space="preserve">    function filterVocab(category) {</w:t>
      </w:r>
      <w:r>
        <w:br/>
      </w:r>
      <w:r>
        <w:rPr>
          <w:rStyle w:val="VerbatimChar"/>
        </w:rPr>
        <w:t xml:space="preserve">        // Update button styles</w:t>
      </w:r>
      <w:r>
        <w:br/>
      </w:r>
      <w:r>
        <w:rPr>
          <w:rStyle w:val="VerbatimChar"/>
        </w:rPr>
        <w:t xml:space="preserve">        ['internal', 'insults', 'code'].forEach(cat =&gt; {</w:t>
      </w:r>
      <w:r>
        <w:br/>
      </w:r>
      <w:r>
        <w:rPr>
          <w:rStyle w:val="VerbatimChar"/>
        </w:rPr>
        <w:t xml:space="preserve">            const btn = document.getElementById(`btn-vocab-${cat}`);</w:t>
      </w:r>
      <w:r>
        <w:br/>
      </w:r>
      <w:r>
        <w:rPr>
          <w:rStyle w:val="VerbatimChar"/>
        </w:rPr>
        <w:t xml:space="preserve">            if(cat === category) {</w:t>
      </w:r>
      <w:r>
        <w:br/>
      </w:r>
      <w:r>
        <w:rPr>
          <w:rStyle w:val="VerbatimChar"/>
        </w:rPr>
        <w:t xml:space="preserve">                btn.className = "px-4 py-1 text-sm font-bold rounded-t-lg bg-slate-800 text-white transition-colors";</w:t>
      </w:r>
      <w:r>
        <w:br/>
      </w:r>
      <w:r>
        <w:rPr>
          <w:rStyle w:val="VerbatimChar"/>
        </w:rPr>
        <w:t xml:space="preserve">            } else {</w:t>
      </w:r>
      <w:r>
        <w:br/>
      </w:r>
      <w:r>
        <w:rPr>
          <w:rStyle w:val="VerbatimChar"/>
        </w:rPr>
        <w:t xml:space="preserve">                btn.className = "px-4 py-1 text-sm font-bold rounded-t-lg bg-slate-200 text-slate-600 hover:bg-slate-300 transition-colors";</w:t>
      </w:r>
      <w:r>
        <w:br/>
      </w:r>
      <w:r>
        <w:rPr>
          <w:rStyle w:val="VerbatimChar"/>
        </w:rPr>
        <w:t xml:space="preserve">            }</w:t>
      </w:r>
      <w:r>
        <w:br/>
      </w:r>
      <w:r>
        <w:rPr>
          <w:rStyle w:val="VerbatimChar"/>
        </w:rPr>
        <w:t xml:space="preserve">        });</w:t>
      </w:r>
      <w:r>
        <w:br/>
      </w:r>
      <w:r>
        <w:br/>
      </w:r>
      <w:r>
        <w:rPr>
          <w:rStyle w:val="VerbatimChar"/>
        </w:rPr>
        <w:t xml:space="preserve">        // Update content</w:t>
      </w:r>
      <w:r>
        <w:br/>
      </w:r>
      <w:r>
        <w:rPr>
          <w:rStyle w:val="VerbatimChar"/>
        </w:rPr>
        <w:t xml:space="preserve">        const contentDiv = document.getElementById('vocab-content');</w:t>
      </w:r>
      <w:r>
        <w:br/>
      </w:r>
      <w:r>
        <w:rPr>
          <w:rStyle w:val="VerbatimChar"/>
        </w:rPr>
        <w:t xml:space="preserve">        contentDiv.innerHTML = '';</w:t>
      </w:r>
      <w:r>
        <w:br/>
      </w:r>
      <w:r>
        <w:rPr>
          <w:rStyle w:val="VerbatimChar"/>
        </w:rPr>
        <w:t xml:space="preserve">        </w:t>
      </w:r>
      <w:r>
        <w:br/>
      </w:r>
      <w:r>
        <w:rPr>
          <w:rStyle w:val="VerbatimChar"/>
        </w:rPr>
        <w:t xml:space="preserve">        let description = "";</w:t>
      </w:r>
      <w:r>
        <w:br/>
      </w:r>
      <w:r>
        <w:rPr>
          <w:rStyle w:val="VerbatimChar"/>
        </w:rPr>
        <w:t xml:space="preserve">        if(category === 'internal') description = "Because they lack the vocabulary for identity or trauma, they describe the physical sensations of their secret.";</w:t>
      </w:r>
      <w:r>
        <w:br/>
      </w:r>
      <w:r>
        <w:rPr>
          <w:rStyle w:val="VerbatimChar"/>
        </w:rPr>
        <w:t xml:space="preserve">        if(category === 'insults') description = "The crude, violent language weaponized in the mud and the dorms. These words were never reclaimed in 1986; they were only weapons.";</w:t>
      </w:r>
      <w:r>
        <w:br/>
      </w:r>
      <w:r>
        <w:rPr>
          <w:rStyle w:val="VerbatimChar"/>
        </w:rPr>
        <w:t xml:space="preserve">        if(category === 'code') description = "How the boys talk around the subject when gossiping, avoiding explicit terms to maintain plausible deniability.";</w:t>
      </w:r>
      <w:r>
        <w:br/>
      </w:r>
      <w:r>
        <w:br/>
      </w:r>
      <w:r>
        <w:rPr>
          <w:rStyle w:val="VerbatimChar"/>
        </w:rPr>
        <w:t xml:space="preserve">        let html = `&lt;p class="text-sm text-slate-600 italic mb-6"&gt;${description}&lt;/p&gt;&lt;div class="space-y-4 fade-in"&gt;`;</w:t>
      </w:r>
      <w:r>
        <w:br/>
      </w:r>
      <w:r>
        <w:rPr>
          <w:rStyle w:val="VerbatimChar"/>
        </w:rPr>
        <w:t xml:space="preserve">        </w:t>
      </w:r>
      <w:r>
        <w:br/>
      </w:r>
      <w:r>
        <w:rPr>
          <w:rStyle w:val="VerbatimChar"/>
        </w:rPr>
        <w:t xml:space="preserve">        vocabData[category].forEach(item =&gt; {</w:t>
      </w:r>
      <w:r>
        <w:br/>
      </w:r>
      <w:r>
        <w:rPr>
          <w:rStyle w:val="VerbatimChar"/>
        </w:rPr>
        <w:t xml:space="preserve">            html += `</w:t>
      </w:r>
      <w:r>
        <w:br/>
      </w:r>
      <w:r>
        <w:rPr>
          <w:rStyle w:val="VerbatimChar"/>
        </w:rPr>
        <w:t xml:space="preserve">                &lt;div class="border-l-4 border-red-800 pl-4 py-1"&gt;</w:t>
      </w:r>
      <w:r>
        <w:br/>
      </w:r>
      <w:r>
        <w:rPr>
          <w:rStyle w:val="VerbatimChar"/>
        </w:rPr>
        <w:t xml:space="preserve">                    &lt;span class="font-serif font-bold text-lg text-slate-900 block mb-1"&gt;${item.term}&lt;/span&gt;</w:t>
      </w:r>
      <w:r>
        <w:br/>
      </w:r>
      <w:r>
        <w:rPr>
          <w:rStyle w:val="VerbatimChar"/>
        </w:rPr>
        <w:t xml:space="preserve">                    &lt;span class="text-sm text-slate-700"&gt;${item.desc}&lt;/span&gt;</w:t>
      </w:r>
      <w:r>
        <w:br/>
      </w:r>
      <w:r>
        <w:rPr>
          <w:rStyle w:val="VerbatimChar"/>
        </w:rPr>
        <w:t xml:space="preserve">                &lt;/div&gt;</w:t>
      </w:r>
      <w:r>
        <w:br/>
      </w:r>
      <w:r>
        <w:rPr>
          <w:rStyle w:val="VerbatimChar"/>
        </w:rPr>
        <w:t xml:space="preserve">            `;</w:t>
      </w:r>
      <w:r>
        <w:br/>
      </w:r>
      <w:r>
        <w:rPr>
          <w:rStyle w:val="VerbatimChar"/>
        </w:rPr>
        <w:t xml:space="preserve">        });</w:t>
      </w:r>
      <w:r>
        <w:br/>
      </w:r>
      <w:r>
        <w:rPr>
          <w:rStyle w:val="VerbatimChar"/>
        </w:rPr>
        <w:t xml:space="preserve">        html += `&lt;/div&gt;`;</w:t>
      </w:r>
      <w:r>
        <w:br/>
      </w:r>
      <w:r>
        <w:rPr>
          <w:rStyle w:val="VerbatimChar"/>
        </w:rPr>
        <w:t xml:space="preserve">        contentDiv.innerHTML = html;</w:t>
      </w:r>
      <w:r>
        <w:br/>
      </w:r>
      <w:r>
        <w:rPr>
          <w:rStyle w:val="VerbatimChar"/>
        </w:rPr>
        <w:t xml:space="preserve">    }</w:t>
      </w:r>
      <w:r>
        <w:br/>
      </w:r>
      <w:r>
        <w:br/>
      </w:r>
      <w:r>
        <w:rPr>
          <w:rStyle w:val="VerbatimChar"/>
        </w:rPr>
        <w:t xml:space="preserve">    // --- Initialization ---</w:t>
      </w:r>
      <w:r>
        <w:br/>
      </w:r>
      <w:r>
        <w:rPr>
          <w:rStyle w:val="VerbatimChar"/>
        </w:rPr>
        <w:t xml:space="preserve">    document.addEventListener('DOMContentLoaded', () =&gt; {</w:t>
      </w:r>
      <w:r>
        <w:br/>
      </w:r>
      <w:r>
        <w:rPr>
          <w:rStyle w:val="VerbatimChar"/>
        </w:rPr>
        <w:t xml:space="preserve">        initChart();</w:t>
      </w:r>
      <w:r>
        <w:br/>
      </w:r>
      <w:r>
        <w:rPr>
          <w:rStyle w:val="VerbatimChar"/>
        </w:rPr>
        <w:t xml:space="preserve">        renderEuphemisms();</w:t>
      </w:r>
      <w:r>
        <w:br/>
      </w:r>
      <w:r>
        <w:rPr>
          <w:rStyle w:val="VerbatimChar"/>
        </w:rPr>
        <w:t xml:space="preserve">        filterVocab('internal'); // Default vocab tab</w:t>
      </w:r>
      <w:r>
        <w:br/>
      </w:r>
      <w:r>
        <w:rPr>
          <w:rStyle w:val="VerbatimChar"/>
        </w:rPr>
        <w:t xml:space="preserve">    });</w:t>
      </w:r>
      <w:r>
        <w:br/>
      </w:r>
      <w:r>
        <w:br/>
      </w:r>
      <w:r>
        <w:rPr>
          <w:rStyle w:val="VerbatimChar"/>
        </w:rPr>
        <w:t xml:space="preserve">&lt;/script&gt;</w:t>
      </w:r>
    </w:p>
    <w:p>
      <w:r>
        <w:br w:type="page"/>
      </w:r>
    </w:p>
    <w:bookmarkEnd w:id="275"/>
    <w:bookmarkStart w:id="285" w:name="Xd775cbe33b20939b724cab2f3ba479897203f39"/>
    <w:p>
      <w:pPr>
        <w:pStyle w:val="Heading1"/>
      </w:pPr>
      <w:r>
        <w:t xml:space="preserve">Psychology of Institutional Abuse &amp; Suicidality</w:t>
      </w:r>
    </w:p>
    <w:p>
      <w:pPr>
        <w:pStyle w:val="FirstParagraph"/>
      </w:pPr>
      <w:r>
        <w:t xml:space="preserve">&lt;!DOCTYPE html&gt;</w:t>
      </w:r>
    </w:p>
    <w:p>
      <w:pPr>
        <w:pStyle w:val="BodyText"/>
      </w:pPr>
      <w:r>
        <w:t xml:space="preserve">Psychology of Institutional Abuse &amp; Suicidality | Research Reference</w:t>
      </w:r>
    </w:p>
    <w:p>
      <w:pPr>
        <w:pStyle w:val="SourceCode"/>
      </w:pPr>
      <w:r>
        <w:rPr>
          <w:rStyle w:val="VerbatimChar"/>
        </w:rPr>
        <w:t xml:space="preserve">    &lt;header&gt;</w:t>
      </w:r>
      <w:r>
        <w:br/>
      </w:r>
      <w:r>
        <w:rPr>
          <w:rStyle w:val="VerbatimChar"/>
        </w:rPr>
        <w:t xml:space="preserve">        &lt;h1&gt;Psychology of Institutional Abuse &amp;amp; Suicidality&lt;/h1&gt;</w:t>
      </w:r>
      <w:r>
        <w:br/>
      </w:r>
      <w:r>
        <w:rPr>
          <w:rStyle w:val="VerbatimChar"/>
        </w:rPr>
        <w:t xml:space="preserve">        &lt;p class="subtitle"&gt;1980s Britain &amp;amp; Ireland — Independent Schools &amp;amp; Catholic Institutions&lt;/p&gt;</w:t>
      </w:r>
      <w:r>
        <w:br/>
      </w:r>
      <w:r>
        <w:rPr>
          <w:rStyle w:val="VerbatimChar"/>
        </w:rPr>
        <w:t xml:space="preserve">        &lt;p style="margin-top: 1rem; font-size: 0.95rem; opacity: 0.85;"&gt;For fictional research &amp;amp; historical texture only&lt;/p&gt;</w:t>
      </w:r>
      <w:r>
        <w:br/>
      </w:r>
      <w:r>
        <w:rPr>
          <w:rStyle w:val="VerbatimChar"/>
        </w:rPr>
        <w:t xml:space="preserve">    &lt;/header&gt;</w:t>
      </w:r>
      <w:r>
        <w:br/>
      </w:r>
      <w:r>
        <w:rPr>
          <w:rStyle w:val="VerbatimChar"/>
        </w:rPr>
        <w:t xml:space="preserve">    </w:t>
      </w:r>
      <w:r>
        <w:br/>
      </w:r>
      <w:r>
        <w:rPr>
          <w:rStyle w:val="VerbatimChar"/>
        </w:rPr>
        <w:t xml:space="preserve">    &lt;nav&gt;</w:t>
      </w:r>
      <w:r>
        <w:br/>
      </w:r>
      <w:r>
        <w:rPr>
          <w:rStyle w:val="VerbatimChar"/>
        </w:rPr>
        <w:t xml:space="preserve">        &lt;a href="#overview" onclick="navigateTo('overview')"&gt;Overview&lt;/a&gt;</w:t>
      </w:r>
      <w:r>
        <w:br/>
      </w:r>
      <w:r>
        <w:rPr>
          <w:rStyle w:val="VerbatimChar"/>
        </w:rPr>
        <w:t xml:space="preserve">        &lt;a href="#mechanisms" onclick="navigateTo('mechanisms')"&gt;Core Mechanisms&lt;/a&gt;</w:t>
      </w:r>
      <w:r>
        <w:br/>
      </w:r>
      <w:r>
        <w:rPr>
          <w:rStyle w:val="VerbatimChar"/>
        </w:rPr>
        <w:t xml:space="preserve">        &lt;a href="#narrative" onclick="navigateTo('narrative')"&gt;Narrative Arc&lt;/a&gt;</w:t>
      </w:r>
      <w:r>
        <w:br/>
      </w:r>
      <w:r>
        <w:rPr>
          <w:rStyle w:val="VerbatimChar"/>
        </w:rPr>
        <w:t xml:space="preserve">        &lt;a href="#sources" onclick="navigateTo('sources')"&gt;Sources&lt;/a&gt;</w:t>
      </w:r>
      <w:r>
        <w:br/>
      </w:r>
      <w:r>
        <w:rPr>
          <w:rStyle w:val="VerbatimChar"/>
        </w:rPr>
        <w:t xml:space="preserve">    &lt;/nav&gt;</w:t>
      </w:r>
      <w:r>
        <w:br/>
      </w:r>
      <w:r>
        <w:rPr>
          <w:rStyle w:val="VerbatimChar"/>
        </w:rPr>
        <w:t xml:space="preserve">    </w:t>
      </w:r>
      <w:r>
        <w:br/>
      </w:r>
      <w:r>
        <w:rPr>
          <w:rStyle w:val="VerbatimChar"/>
        </w:rPr>
        <w:t xml:space="preserve">    &lt;div style="display: flex; flex-wrap: wrap; gap: 20px; padding: 2rem;"&gt;</w:t>
      </w:r>
      <w:r>
        <w:br/>
      </w:r>
      <w:r>
        <w:rPr>
          <w:rStyle w:val="VerbatimChar"/>
        </w:rPr>
        <w:t xml:space="preserve">        &lt;!-- Main Content --&gt;</w:t>
      </w:r>
      <w:r>
        <w:br/>
      </w:r>
      <w:r>
        <w:rPr>
          <w:rStyle w:val="VerbatimChar"/>
        </w:rPr>
        <w:t xml:space="preserve">        &lt;div style="flex: 1; min-width: 300px;"&gt;</w:t>
      </w:r>
      <w:r>
        <w:br/>
      </w:r>
      <w:r>
        <w:rPr>
          <w:rStyle w:val="VerbatimChar"/>
        </w:rPr>
        <w:t xml:space="preserve">            &lt;main&gt;</w:t>
      </w:r>
      <w:r>
        <w:br/>
      </w:r>
      <w:r>
        <w:rPr>
          <w:rStyle w:val="VerbatimChar"/>
        </w:rPr>
        <w:t xml:space="preserve">                &lt;section id="overview"&gt;</w:t>
      </w:r>
      <w:r>
        <w:br/>
      </w:r>
      <w:r>
        <w:rPr>
          <w:rStyle w:val="VerbatimChar"/>
        </w:rPr>
        <w:t xml:space="preserve">                    &lt;h2&gt;Overview&lt;/h2&gt;</w:t>
      </w:r>
      <w:r>
        <w:br/>
      </w:r>
      <w:r>
        <w:rPr>
          <w:rStyle w:val="VerbatimChar"/>
        </w:rPr>
        <w:t xml:space="preserve">                    &lt;p&gt;&lt;strong&gt;This material is for authentic fictional portrayal&lt;/strong&gt; of the psychological impact of child sexual abuse in institutional settings (boarding schools, Catholic institutions in 1980s Britain &amp;amp; Ireland).&lt;/p&gt;</w:t>
      </w:r>
      <w:r>
        <w:br/>
      </w:r>
      <w:r>
        <w:rPr>
          <w:rStyle w:val="VerbatimChar"/>
        </w:rPr>
        <w:t xml:space="preserve">                    </w:t>
      </w:r>
      <w:r>
        <w:br/>
      </w:r>
      <w:r>
        <w:rPr>
          <w:rStyle w:val="VerbatimChar"/>
        </w:rPr>
        <w:t xml:space="preserve">                    &lt;div class="warning"&gt;</w:t>
      </w:r>
      <w:r>
        <w:br/>
      </w:r>
      <w:r>
        <w:rPr>
          <w:rStyle w:val="VerbatimChar"/>
        </w:rPr>
        <w:t xml:space="preserve">                        &lt;strong&gt;Content Warning:&lt;/strong&gt; This page discusses trauma, shame, betrayal, and suicidality for research purposes. Suicide is complex and multifactorial. Many survivors demonstrate remarkable resilience.</w:t>
      </w:r>
      <w:r>
        <w:br/>
      </w:r>
      <w:r>
        <w:rPr>
          <w:rStyle w:val="VerbatimChar"/>
        </w:rPr>
        <w:t xml:space="preserve">                    &lt;/div&gt;</w:t>
      </w:r>
      <w:r>
        <w:br/>
      </w:r>
      <w:r>
        <w:rPr>
          <w:rStyle w:val="VerbatimChar"/>
        </w:rPr>
        <w:t xml:space="preserve">                &lt;/section&gt;</w:t>
      </w:r>
      <w:r>
        <w:br/>
      </w:r>
      <w:r>
        <w:rPr>
          <w:rStyle w:val="VerbatimChar"/>
        </w:rPr>
        <w:t xml:space="preserve">                </w:t>
      </w:r>
      <w:r>
        <w:br/>
      </w:r>
      <w:r>
        <w:rPr>
          <w:rStyle w:val="VerbatimChar"/>
        </w:rPr>
        <w:t xml:space="preserve">                &lt;section id="mechanisms"&gt;</w:t>
      </w:r>
      <w:r>
        <w:br/>
      </w:r>
      <w:r>
        <w:rPr>
          <w:rStyle w:val="VerbatimChar"/>
        </w:rPr>
        <w:t xml:space="preserve">                    &lt;h2&gt;Core Psychological Mechanisms&lt;/h2&gt;</w:t>
      </w:r>
      <w:r>
        <w:br/>
      </w:r>
      <w:r>
        <w:rPr>
          <w:rStyle w:val="VerbatimChar"/>
        </w:rPr>
        <w:t xml:space="preserve">                    </w:t>
      </w:r>
      <w:r>
        <w:br/>
      </w:r>
      <w:r>
        <w:rPr>
          <w:rStyle w:val="VerbatimChar"/>
        </w:rPr>
        <w:t xml:space="preserve">                    &lt;div class="mechanism"&gt;</w:t>
      </w:r>
      <w:r>
        <w:br/>
      </w:r>
      <w:r>
        <w:rPr>
          <w:rStyle w:val="VerbatimChar"/>
        </w:rPr>
        <w:t xml:space="preserve">                        &lt;h3&gt;1. Betrayal Trauma&lt;/h3&gt;</w:t>
      </w:r>
      <w:r>
        <w:br/>
      </w:r>
      <w:r>
        <w:rPr>
          <w:rStyle w:val="VerbatimChar"/>
        </w:rPr>
        <w:t xml:space="preserve">                        &lt;p&gt;Abuse by trusted authority figures (priests, teachers, monks) destroys the child's sense of safety and trust in the world.&lt;/p&gt;</w:t>
      </w:r>
      <w:r>
        <w:br/>
      </w:r>
      <w:r>
        <w:rPr>
          <w:rStyle w:val="VerbatimChar"/>
        </w:rPr>
        <w:t xml:space="preserve">                    &lt;/div&gt;</w:t>
      </w:r>
      <w:r>
        <w:br/>
      </w:r>
      <w:r>
        <w:rPr>
          <w:rStyle w:val="VerbatimChar"/>
        </w:rPr>
        <w:t xml:space="preserve">                    </w:t>
      </w:r>
      <w:r>
        <w:br/>
      </w:r>
      <w:r>
        <w:rPr>
          <w:rStyle w:val="VerbatimChar"/>
        </w:rPr>
        <w:t xml:space="preserve">                    &lt;div class="mechanism"&gt;</w:t>
      </w:r>
      <w:r>
        <w:br/>
      </w:r>
      <w:r>
        <w:rPr>
          <w:rStyle w:val="VerbatimChar"/>
        </w:rPr>
        <w:t xml:space="preserve">                        &lt;h3&gt;2. Toxic Shame&lt;/h3&gt;</w:t>
      </w:r>
      <w:r>
        <w:br/>
      </w:r>
      <w:r>
        <w:rPr>
          <w:rStyle w:val="VerbatimChar"/>
        </w:rPr>
        <w:t xml:space="preserve">                        &lt;p&gt;"I am broken / dirty / worthless." Unlike guilt, shame attacks the core self and strongly correlates with suicidal ideation.&lt;/p&gt;</w:t>
      </w:r>
      <w:r>
        <w:br/>
      </w:r>
      <w:r>
        <w:rPr>
          <w:rStyle w:val="VerbatimChar"/>
        </w:rPr>
        <w:t xml:space="preserve">                    &lt;/div&gt;</w:t>
      </w:r>
      <w:r>
        <w:br/>
      </w:r>
      <w:r>
        <w:rPr>
          <w:rStyle w:val="VerbatimChar"/>
        </w:rPr>
        <w:t xml:space="preserve">                    </w:t>
      </w:r>
      <w:r>
        <w:br/>
      </w:r>
      <w:r>
        <w:rPr>
          <w:rStyle w:val="VerbatimChar"/>
        </w:rPr>
        <w:t xml:space="preserve">                    &lt;div class="mechanism"&gt;</w:t>
      </w:r>
      <w:r>
        <w:br/>
      </w:r>
      <w:r>
        <w:rPr>
          <w:rStyle w:val="VerbatimChar"/>
        </w:rPr>
        <w:t xml:space="preserve">                        &lt;h3&gt;3. Complex PTSD (C-PTSD)&lt;/h3&gt;</w:t>
      </w:r>
      <w:r>
        <w:br/>
      </w:r>
      <w:r>
        <w:rPr>
          <w:rStyle w:val="VerbatimChar"/>
        </w:rPr>
        <w:t xml:space="preserve">                        &lt;p&gt;Flashbacks, dissociation, emotional dysregulation, attachment wounds from boarding isolation.&lt;/p&gt;</w:t>
      </w:r>
      <w:r>
        <w:br/>
      </w:r>
      <w:r>
        <w:rPr>
          <w:rStyle w:val="VerbatimChar"/>
        </w:rPr>
        <w:t xml:space="preserve">                    &lt;/div&gt;</w:t>
      </w:r>
      <w:r>
        <w:br/>
      </w:r>
      <w:r>
        <w:rPr>
          <w:rStyle w:val="VerbatimChar"/>
        </w:rPr>
        <w:t xml:space="preserve">                    </w:t>
      </w:r>
      <w:r>
        <w:br/>
      </w:r>
      <w:r>
        <w:rPr>
          <w:rStyle w:val="VerbatimChar"/>
        </w:rPr>
        <w:t xml:space="preserve">                    &lt;div class="mechanism"&gt;</w:t>
      </w:r>
      <w:r>
        <w:br/>
      </w:r>
      <w:r>
        <w:rPr>
          <w:rStyle w:val="VerbatimChar"/>
        </w:rPr>
        <w:t xml:space="preserve">                        &lt;h3&gt;4. Moral &amp;amp; Spiritual Injury&lt;/h3&gt;</w:t>
      </w:r>
      <w:r>
        <w:br/>
      </w:r>
      <w:r>
        <w:rPr>
          <w:rStyle w:val="VerbatimChar"/>
        </w:rPr>
        <w:t xml:space="preserve">                        &lt;p&gt;In Catholic settings: loss of faith, feelings of damnation, existential despair.&lt;/p&gt;</w:t>
      </w:r>
      <w:r>
        <w:br/>
      </w:r>
      <w:r>
        <w:rPr>
          <w:rStyle w:val="VerbatimChar"/>
        </w:rPr>
        <w:t xml:space="preserve">                    &lt;/div&gt;</w:t>
      </w:r>
      <w:r>
        <w:br/>
      </w:r>
      <w:r>
        <w:rPr>
          <w:rStyle w:val="VerbatimChar"/>
        </w:rPr>
        <w:t xml:space="preserve">                &lt;/section&gt;</w:t>
      </w:r>
      <w:r>
        <w:br/>
      </w:r>
      <w:r>
        <w:rPr>
          <w:rStyle w:val="VerbatimChar"/>
        </w:rPr>
        <w:t xml:space="preserve">                </w:t>
      </w:r>
      <w:r>
        <w:br/>
      </w:r>
      <w:r>
        <w:rPr>
          <w:rStyle w:val="VerbatimChar"/>
        </w:rPr>
        <w:t xml:space="preserve">                &lt;section id="narrative" class="narrative"&gt;</w:t>
      </w:r>
      <w:r>
        <w:br/>
      </w:r>
      <w:r>
        <w:rPr>
          <w:rStyle w:val="VerbatimChar"/>
        </w:rPr>
        <w:t xml:space="preserve">                    &lt;h2&gt;Plausible Character Narrative Arc&lt;/h2&gt;</w:t>
      </w:r>
      <w:r>
        <w:br/>
      </w:r>
      <w:r>
        <w:rPr>
          <w:rStyle w:val="VerbatimChar"/>
        </w:rPr>
        <w:t xml:space="preserve">                    &lt;ol&gt;</w:t>
      </w:r>
      <w:r>
        <w:br/>
      </w:r>
      <w:r>
        <w:rPr>
          <w:rStyle w:val="VerbatimChar"/>
        </w:rPr>
        <w:t xml:space="preserve">                        &lt;li&gt;&lt;strong&gt;During Abuse:&lt;/strong&gt; Grooming, confusion, dissociation, secrecy enforced by power imbalance.&lt;/li&gt;</w:t>
      </w:r>
      <w:r>
        <w:br/>
      </w:r>
      <w:r>
        <w:rPr>
          <w:rStyle w:val="VerbatimChar"/>
        </w:rPr>
        <w:t xml:space="preserve">                        &lt;li&gt;&lt;strong&gt;School Environment:&lt;/strong&gt; Isolation + institutional cover-up deepens helplessness.&lt;/li&gt;</w:t>
      </w:r>
      <w:r>
        <w:br/>
      </w:r>
      <w:r>
        <w:rPr>
          <w:rStyle w:val="VerbatimChar"/>
        </w:rPr>
        <w:t xml:space="preserve">                        &lt;li&gt;&lt;strong&gt;Early Adulthood:&lt;/strong&gt; Suppressed trauma surfaces through relationships, career struggles, triggers.&lt;/li&gt;</w:t>
      </w:r>
      <w:r>
        <w:br/>
      </w:r>
      <w:r>
        <w:rPr>
          <w:rStyle w:val="VerbatimChar"/>
        </w:rPr>
        <w:t xml:space="preserve">                        &lt;li&gt;&lt;strong&gt;Breaking Point:&lt;/strong&gt; Cumulative despair + acute trigger leads to suicidal ideation or attempt.&lt;/li&gt;</w:t>
      </w:r>
      <w:r>
        <w:br/>
      </w:r>
      <w:r>
        <w:rPr>
          <w:rStyle w:val="VerbatimChar"/>
        </w:rPr>
        <w:t xml:space="preserve">                    &lt;/ol&gt;</w:t>
      </w:r>
      <w:r>
        <w:br/>
      </w:r>
      <w:r>
        <w:rPr>
          <w:rStyle w:val="VerbatimChar"/>
        </w:rPr>
        <w:t xml:space="preserve">                    &lt;p&gt;&lt;em&gt;Protective factors (for realism): supportive relationships, therapy, advocacy.&lt;/em&gt;&lt;/p&gt;</w:t>
      </w:r>
      <w:r>
        <w:br/>
      </w:r>
      <w:r>
        <w:rPr>
          <w:rStyle w:val="VerbatimChar"/>
        </w:rPr>
        <w:t xml:space="preserve">                &lt;/section&gt;</w:t>
      </w:r>
      <w:r>
        <w:br/>
      </w:r>
      <w:r>
        <w:rPr>
          <w:rStyle w:val="VerbatimChar"/>
        </w:rPr>
        <w:t xml:space="preserve">                </w:t>
      </w:r>
      <w:r>
        <w:br/>
      </w:r>
      <w:r>
        <w:rPr>
          <w:rStyle w:val="VerbatimChar"/>
        </w:rPr>
        <w:t xml:space="preserve">                &lt;section id="sources" class="sources"&gt;</w:t>
      </w:r>
      <w:r>
        <w:br/>
      </w:r>
      <w:r>
        <w:rPr>
          <w:rStyle w:val="VerbatimChar"/>
        </w:rPr>
        <w:t xml:space="preserve">                    &lt;h2&gt;Key Sources (open in new tabs)&lt;/h2&gt;</w:t>
      </w:r>
      <w:r>
        <w:br/>
      </w:r>
      <w:r>
        <w:rPr>
          <w:rStyle w:val="VerbatimChar"/>
        </w:rPr>
        <w:t xml:space="preserve">                    &lt;a href="https://www.csacentre.org.uk/research-resources/key-messages/impacts-of-child-sexual-abuse/" target="_blank" class="source-link"&gt;→ Impacts of Child Sexual Abuse (CSA Centre)&lt;/a&gt;</w:t>
      </w:r>
      <w:r>
        <w:br/>
      </w:r>
      <w:r>
        <w:rPr>
          <w:rStyle w:val="VerbatimChar"/>
        </w:rPr>
        <w:t xml:space="preserve">                    &lt;a href="https://pmc.ncbi.nlm.nih.gov/articles/PMC4420727/" target="_blank" class="source-link"&gt;→ Suicidal Behavior Outcomes of Childhood Sexual Abuse&lt;/a&gt;</w:t>
      </w:r>
      <w:r>
        <w:br/>
      </w:r>
      <w:r>
        <w:rPr>
          <w:rStyle w:val="VerbatimChar"/>
        </w:rPr>
        <w:t xml:space="preserve">                    &lt;a href="https://www.sciencedirect.com/science/article/pii/S1359178924000363" target="_blank" class="source-link"&gt;→ Institutional Child Abuse Systematic Review&lt;/a&gt;</w:t>
      </w:r>
      <w:r>
        <w:br/>
      </w:r>
      <w:r>
        <w:rPr>
          <w:rStyle w:val="VerbatimChar"/>
        </w:rPr>
        <w:t xml:space="preserve">                    &lt;a href="https://www.ptsd.va.gov/professional/treat/cooccurring/moral_injury.asp" target="_blank" class="source-link"&gt;→ Moral Injury (VA PTSD)&lt;/a&gt;</w:t>
      </w:r>
      <w:r>
        <w:br/>
      </w:r>
      <w:r>
        <w:rPr>
          <w:rStyle w:val="VerbatimChar"/>
        </w:rPr>
        <w:t xml:space="preserve">                    &lt;a href="https://seenheard.org.uk/blog/simon-partridge-a-more-complex-take-on-boarding-residential-school-syndrome/" target="_blank" class="source-link"&gt;→ Boarding School Syndrome &amp;amp; Complex Trauma&lt;/a&gt;</w:t>
      </w:r>
      <w:r>
        <w:br/>
      </w:r>
      <w:r>
        <w:rPr>
          <w:rStyle w:val="VerbatimChar"/>
        </w:rPr>
        <w:t xml:space="preserve">                &lt;/section&gt;</w:t>
      </w:r>
      <w:r>
        <w:br/>
      </w:r>
      <w:r>
        <w:rPr>
          <w:rStyle w:val="VerbatimChar"/>
        </w:rPr>
        <w:t xml:space="preserve">            &lt;/main&gt;</w:t>
      </w:r>
      <w:r>
        <w:br/>
      </w:r>
      <w:r>
        <w:rPr>
          <w:rStyle w:val="VerbatimChar"/>
        </w:rPr>
        <w:t xml:space="preserve">        &lt;/div&gt;</w:t>
      </w:r>
      <w:r>
        <w:br/>
      </w:r>
      <w:r>
        <w:rPr>
          <w:rStyle w:val="VerbatimChar"/>
        </w:rPr>
        <w:t xml:space="preserve">        </w:t>
      </w:r>
      <w:r>
        <w:br/>
      </w:r>
      <w:r>
        <w:rPr>
          <w:rStyle w:val="VerbatimChar"/>
        </w:rPr>
        <w:t xml:space="preserve">        &lt;!-- Sidebar TOC --&gt;</w:t>
      </w:r>
      <w:r>
        <w:br/>
      </w:r>
      <w:r>
        <w:rPr>
          <w:rStyle w:val="VerbatimChar"/>
        </w:rPr>
        <w:t xml:space="preserve">        &lt;div style="width: 280px; flex-shrink: 0;"&gt;</w:t>
      </w:r>
      <w:r>
        <w:br/>
      </w:r>
      <w:r>
        <w:rPr>
          <w:rStyle w:val="VerbatimChar"/>
        </w:rPr>
        <w:t xml:space="preserve">            &lt;div class="toc"&gt;</w:t>
      </w:r>
      <w:r>
        <w:br/>
      </w:r>
      <w:r>
        <w:rPr>
          <w:rStyle w:val="VerbatimChar"/>
        </w:rPr>
        <w:t xml:space="preserve">                &lt;h3 style="margin-bottom: 1rem; color: var(--primary);"&gt;Quick Navigation&lt;/h3&gt;</w:t>
      </w:r>
      <w:r>
        <w:br/>
      </w:r>
      <w:r>
        <w:rPr>
          <w:rStyle w:val="VerbatimChar"/>
        </w:rPr>
        <w:t xml:space="preserve">                &lt;ul style="list-style: none;"&gt;</w:t>
      </w:r>
      <w:r>
        <w:br/>
      </w:r>
      <w:r>
        <w:rPr>
          <w:rStyle w:val="VerbatimChar"/>
        </w:rPr>
        <w:t xml:space="preserve">                    &lt;li style="margin: 0.6rem 0;"&gt;&lt;a href="#overview" onclick="navigateTo('overview'); return false;"&gt;Overview&lt;/a&gt;&lt;/li&gt;</w:t>
      </w:r>
      <w:r>
        <w:br/>
      </w:r>
      <w:r>
        <w:rPr>
          <w:rStyle w:val="VerbatimChar"/>
        </w:rPr>
        <w:t xml:space="preserve">                    &lt;li style="margin: 0.6rem 0;"&gt;&lt;a href="#mechanisms" onclick="navigateTo('mechanisms'); return false;"&gt;Core Mechanisms&lt;/a&gt;&lt;/li&gt;</w:t>
      </w:r>
      <w:r>
        <w:br/>
      </w:r>
      <w:r>
        <w:rPr>
          <w:rStyle w:val="VerbatimChar"/>
        </w:rPr>
        <w:t xml:space="preserve">                    &lt;li style="margin: 0.6rem 0;"&gt;&lt;a href="#narrative" onclick="navigateTo('narrative'); return false;"&gt;Narrative Arc&lt;/a&gt;&lt;/li&gt;</w:t>
      </w:r>
      <w:r>
        <w:br/>
      </w:r>
      <w:r>
        <w:rPr>
          <w:rStyle w:val="VerbatimChar"/>
        </w:rPr>
        <w:t xml:space="preserve">                    &lt;li style="margin: 0.6rem 0;"&gt;&lt;a href="#sources" onclick="navigateTo('sources'); return false;"&gt;Sources&lt;/a&gt;&lt;/li&gt;</w:t>
      </w:r>
      <w:r>
        <w:br/>
      </w:r>
      <w:r>
        <w:rPr>
          <w:rStyle w:val="VerbatimChar"/>
        </w:rPr>
        <w:t xml:space="preserve">                &lt;/ul&gt;</w:t>
      </w:r>
      <w:r>
        <w:br/>
      </w:r>
      <w:r>
        <w:rPr>
          <w:rStyle w:val="VerbatimChar"/>
        </w:rPr>
        <w:t xml:space="preserve">                </w:t>
      </w:r>
      <w:r>
        <w:br/>
      </w:r>
      <w:r>
        <w:rPr>
          <w:rStyle w:val="VerbatimChar"/>
        </w:rPr>
        <w:t xml:space="preserve">                &lt;hr style="margin: 1.5rem 0;"&gt;</w:t>
      </w:r>
      <w:r>
        <w:br/>
      </w:r>
      <w:r>
        <w:rPr>
          <w:rStyle w:val="VerbatimChar"/>
        </w:rPr>
        <w:t xml:space="preserve">                </w:t>
      </w:r>
      <w:r>
        <w:br/>
      </w:r>
      <w:r>
        <w:rPr>
          <w:rStyle w:val="VerbatimChar"/>
        </w:rPr>
        <w:t xml:space="preserve">                &lt;p style="font-size: 0.85rem; color: #666;"&gt;</w:t>
      </w:r>
      <w:r>
        <w:br/>
      </w:r>
      <w:r>
        <w:rPr>
          <w:rStyle w:val="VerbatimChar"/>
        </w:rPr>
        <w:t xml:space="preserve">                    &lt;strong&gt;For your book:&lt;/strong&gt; Use internal monologue for shame, environmental triggers (religious imagery, school settings), and contrast with moments of connection.</w:t>
      </w:r>
      <w:r>
        <w:br/>
      </w:r>
      <w:r>
        <w:rPr>
          <w:rStyle w:val="VerbatimChar"/>
        </w:rPr>
        <w:t xml:space="preserve">                &lt;/p&gt;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&lt;footer&gt;</w:t>
      </w:r>
      <w:r>
        <w:br/>
      </w:r>
      <w:r>
        <w:rPr>
          <w:rStyle w:val="VerbatimChar"/>
        </w:rPr>
        <w:t xml:space="preserve">        &lt;p&gt;Self-contained SPA for research purposes • Generated for plot development&lt;/p&gt;</w:t>
      </w:r>
      <w:r>
        <w:br/>
      </w:r>
      <w:r>
        <w:rPr>
          <w:rStyle w:val="VerbatimChar"/>
        </w:rPr>
        <w:t xml:space="preserve">        &lt;p style="margin-top: 0.5rem; font-size: 0.8rem;"&gt;</w:t>
      </w:r>
      <w:r>
        <w:br/>
      </w:r>
      <w:r>
        <w:rPr>
          <w:rStyle w:val="VerbatimChar"/>
        </w:rPr>
        <w:t xml:space="preserve">            Always cross-reference primary sources. Trauma portrayals should be handled with care.</w:t>
      </w:r>
      <w:r>
        <w:br/>
      </w:r>
      <w:r>
        <w:rPr>
          <w:rStyle w:val="VerbatimChar"/>
        </w:rPr>
        <w:t xml:space="preserve">        &lt;/p&gt;</w:t>
      </w:r>
      <w:r>
        <w:br/>
      </w:r>
      <w:r>
        <w:rPr>
          <w:rStyle w:val="VerbatimChar"/>
        </w:rPr>
        <w:t xml:space="preserve">    &lt;/footer&gt;</w:t>
      </w:r>
      <w:r>
        <w:br/>
      </w:r>
      <w:r>
        <w:rPr>
          <w:rStyle w:val="VerbatimChar"/>
        </w:rPr>
        <w:t xml:space="preserve">&lt;/div&gt;</w:t>
      </w:r>
      <w:r>
        <w:br/>
      </w:r>
      <w:r>
        <w:br/>
      </w:r>
      <w:r>
        <w:rPr>
          <w:rStyle w:val="VerbatimChar"/>
        </w:rPr>
        <w:t xml:space="preserve">&lt;script&gt;</w:t>
      </w:r>
      <w:r>
        <w:br/>
      </w:r>
      <w:r>
        <w:rPr>
          <w:rStyle w:val="VerbatimChar"/>
        </w:rPr>
        <w:t xml:space="preserve">    function navigateTo(section) {</w:t>
      </w:r>
      <w:r>
        <w:br/>
      </w:r>
      <w:r>
        <w:rPr>
          <w:rStyle w:val="VerbatimChar"/>
        </w:rPr>
        <w:t xml:space="preserve">        document.getElementById(section).scrollIntoView({ behavior: 'smooth' });</w:t>
      </w:r>
      <w:r>
        <w:br/>
      </w:r>
      <w:r>
        <w:rPr>
          <w:rStyle w:val="VerbatimChar"/>
        </w:rPr>
        <w:t xml:space="preserve">    }</w:t>
      </w:r>
      <w:r>
        <w:br/>
      </w:r>
      <w:r>
        <w:rPr>
          <w:rStyle w:val="VerbatimChar"/>
        </w:rPr>
        <w:t xml:space="preserve">    </w:t>
      </w:r>
      <w:r>
        <w:br/>
      </w:r>
      <w:r>
        <w:rPr>
          <w:rStyle w:val="VerbatimChar"/>
        </w:rPr>
        <w:t xml:space="preserve">    // Keyboard navigation</w:t>
      </w:r>
      <w:r>
        <w:br/>
      </w:r>
      <w:r>
        <w:rPr>
          <w:rStyle w:val="VerbatimChar"/>
        </w:rPr>
        <w:t xml:space="preserve">    document.addEventListener('keydown', function(e) {</w:t>
      </w:r>
      <w:r>
        <w:br/>
      </w:r>
      <w:r>
        <w:rPr>
          <w:rStyle w:val="VerbatimChar"/>
        </w:rPr>
        <w:t xml:space="preserve">        if (e.key === '/' &amp;&amp; document.activeElement.tagName !== "INPUT" &amp;&amp; document.activeElement.tagName !== "TEXTAREA") {</w:t>
      </w:r>
      <w:r>
        <w:br/>
      </w:r>
      <w:r>
        <w:rPr>
          <w:rStyle w:val="VerbatimChar"/>
        </w:rPr>
        <w:t xml:space="preserve">            e.preventDefault();</w:t>
      </w:r>
      <w:r>
        <w:br/>
      </w:r>
      <w:r>
        <w:rPr>
          <w:rStyle w:val="VerbatimChar"/>
        </w:rPr>
        <w:t xml:space="preserve">            const search = prompt("Jump to section (overview, mechanisms, narrative, sources):");</w:t>
      </w:r>
      <w:r>
        <w:br/>
      </w:r>
      <w:r>
        <w:rPr>
          <w:rStyle w:val="VerbatimChar"/>
        </w:rPr>
        <w:t xml:space="preserve">            if (search) {</w:t>
      </w:r>
      <w:r>
        <w:br/>
      </w:r>
      <w:r>
        <w:rPr>
          <w:rStyle w:val="VerbatimChar"/>
        </w:rPr>
        <w:t xml:space="preserve">                const id = search.toLowerCase().trim();</w:t>
      </w:r>
      <w:r>
        <w:br/>
      </w:r>
      <w:r>
        <w:rPr>
          <w:rStyle w:val="VerbatimChar"/>
        </w:rPr>
        <w:t xml:space="preserve">                const el = document.getElementById(id);</w:t>
      </w:r>
      <w:r>
        <w:br/>
      </w:r>
      <w:r>
        <w:rPr>
          <w:rStyle w:val="VerbatimChar"/>
        </w:rPr>
        <w:t xml:space="preserve">                if (el) el.scrollIntoView({ behavior: 'smooth'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Simple smooth scrolling for all anchor links</w:t>
      </w:r>
      <w:r>
        <w:br/>
      </w:r>
      <w:r>
        <w:rPr>
          <w:rStyle w:val="VerbatimChar"/>
        </w:rPr>
        <w:t xml:space="preserve">    document.querySelectorAll('a[href^="#"]').forEach(anchor =&gt; {</w:t>
      </w:r>
      <w:r>
        <w:br/>
      </w:r>
      <w:r>
        <w:rPr>
          <w:rStyle w:val="VerbatimChar"/>
        </w:rPr>
        <w:t xml:space="preserve">        anchor.addEventListener('click', function(e) {</w:t>
      </w:r>
      <w:r>
        <w:br/>
      </w:r>
      <w:r>
        <w:rPr>
          <w:rStyle w:val="VerbatimChar"/>
        </w:rPr>
        <w:t xml:space="preserve">            if (this.getAttribute('target') !== '_blank') {</w:t>
      </w:r>
      <w:r>
        <w:br/>
      </w:r>
      <w:r>
        <w:rPr>
          <w:rStyle w:val="VerbatimChar"/>
        </w:rPr>
        <w:t xml:space="preserve">                e.preventDefault();</w:t>
      </w:r>
      <w:r>
        <w:br/>
      </w:r>
      <w:r>
        <w:rPr>
          <w:rStyle w:val="VerbatimChar"/>
        </w:rPr>
        <w:t xml:space="preserve">                const targetId = this.getAttribute('href').substring(1);</w:t>
      </w:r>
      <w:r>
        <w:br/>
      </w:r>
      <w:r>
        <w:rPr>
          <w:rStyle w:val="VerbatimChar"/>
        </w:rPr>
        <w:t xml:space="preserve">                const targetElement = document.getElementById(targetId);</w:t>
      </w:r>
      <w:r>
        <w:br/>
      </w:r>
      <w:r>
        <w:rPr>
          <w:rStyle w:val="VerbatimChar"/>
        </w:rPr>
        <w:t xml:space="preserve">                if (targetElement) {</w:t>
      </w:r>
      <w:r>
        <w:br/>
      </w:r>
      <w:r>
        <w:rPr>
          <w:rStyle w:val="VerbatimChar"/>
        </w:rPr>
        <w:t xml:space="preserve">                    targetElement.scrollIntoView({ behavior: 'smooth'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console.log('%cSPA loaded successfully. Ready for research.', 'color: #27ae60; font-weight: bold');</w:t>
      </w:r>
      <w:r>
        <w:br/>
      </w:r>
      <w:r>
        <w:rPr>
          <w:rStyle w:val="VerbatimChar"/>
        </w:rPr>
        <w:t xml:space="preserve">&lt;/script&gt;</w:t>
      </w:r>
    </w:p>
    <w:p>
      <w:r>
        <w:br w:type="page"/>
      </w:r>
    </w:p>
    <w:bookmarkStart w:id="276" w:name="moral-injury"/>
    <w:p>
      <w:pPr>
        <w:pStyle w:val="Heading1"/>
      </w:pPr>
      <w:r>
        <w:t xml:space="preserve">Moral Injury</w:t>
      </w:r>
    </w:p>
    <w:p>
      <w:pPr>
        <w:pStyle w:val="FirstParagraph"/>
      </w:pPr>
      <w:r>
        <w:t xml:space="preserve">Moral injury is the wound left when a person commits, enables, fails to prevent, or is made complicit in an act that violates one or more of their deepest values. It is not merely guilt. It is guilt with identity attached. It is shame with a memory. It is the sense that some private court inside the self has reached its verdict, and that no later kindness, apology, success, or suffering can quite overturn it.</w:t>
      </w:r>
      <w:r>
        <w:t xml:space="preserve"> </w:t>
      </w:r>
      <w:r>
        <w:t xml:space="preserve">The injury becomes more severe when the offending act is not experienced as a temporary lapse, but as evidence of something permanent. The person is not only forced to think, I did something wrong. They are forced toward the more corrosive thought: the part of me that did it is also me. At that point the conflict is no longer between good and evil in some clean moral theatre. It is between two parts of the same person, each claiming authenticity. The value that was betrayed still lives. So does the motive, weakness, fear, desire, obedience, cowardice, ambition, or hunger that betrayed it. Healing then becomes difficult not because the person lacks conscience, but because conscience itself has become a place of torment.</w:t>
      </w:r>
      <w:r>
        <w:t xml:space="preserve"> </w:t>
      </w:r>
      <w:r>
        <w:t xml:space="preserve">The classic boogeyman is easier to understand. He is the psychopath, the monster without remorse, the one who can do unspeakable things and apparently feel nothing. He is the severed head in the fridge, the battered corpse left for a dog walker, the bag of remains, the obscene trophy mailed to the family. He terrifies because he seems to stand outside ordinary humanity. He does not ask to be forgiven. He does not appear to recognise the need.</w:t>
      </w:r>
      <w:r>
        <w:t xml:space="preserve"> </w:t>
      </w:r>
      <w:r>
        <w:t xml:space="preserve">But there is another kind of danger.</w:t>
      </w:r>
      <w:r>
        <w:t xml:space="preserve"> </w:t>
      </w:r>
      <w:r>
        <w:t xml:space="preserve">What of the person who does feel guilt? What of the one who knows, at some level, that a line has been crossed, but cannot bear the knowledge cleanly? What of the person whose remorse does not lead to confession, repair, or restraint, but instead ferments into secrecy, self-pity, rage, numbness, or further harm? Such a person may be more difficult to see clearly. He may weep. He may pray. He may speak movingly of morality. He may despise himself in private and still destroy others in public. He may even believe, with real sincerity, that he is suffering more deeply than those he has harmed.</w:t>
      </w:r>
      <w:r>
        <w:t xml:space="preserve"> </w:t>
      </w:r>
      <w:r>
        <w:t xml:space="preserve">That is where moral injury becomes morally dangerous: not in the wound itself, but in what the wounded person does to escape feeling it.</w:t>
      </w:r>
      <w:r>
        <w:t xml:space="preserve"> </w:t>
      </w:r>
      <w:r>
        <w:t xml:space="preserve">The psychopath frightens us because he seems inhuman. The morally injured wrongdoer frightens us because he is not. He remains recognisably human. He may love. He may remember. He may have once believed in goodness. He may still believe in it, desperately, even as he violates it. His danger lies partly in that contradiction. He can pass among the ordinary because he is ordinary in many respects. He can be dutiful, articulate, respectable, useful, even tender. He can be someone’s son, teacher, parent, priest, husband, friend.</w:t>
      </w:r>
      <w:r>
        <w:t xml:space="preserve"> </w:t>
      </w:r>
      <w:r>
        <w:t xml:space="preserve">History has often tried to protect itself by imagining evil as a separate species. After the Nazis, it was tempting to speak as though such men had belonged to a breed apart: monsters without culture, intelligence, tenderness, humour, discipline, or moral vocabulary. But that explanation is too comforting. It lets the rest of humanity stand outside the dock. It allows people to say: that was them, not us.</w:t>
      </w:r>
      <w:r>
        <w:t xml:space="preserve"> </w:t>
      </w:r>
      <w:r>
        <w:t xml:space="preserve">The more frightening truth is that mass cruelty rarely requires a world populated only by monsters. It requires permission. It requires language. It requires obedience, fear, belonging, humiliation, resentment, careerism, cowardice, and the dulling of moral attention. It requires people who can still recognise right from wrong, but who learn to place that recognition somewhere safely out of reach.</w:t>
      </w:r>
      <w:r>
        <w:t xml:space="preserve"> </w:t>
      </w:r>
      <w:r>
        <w:t xml:space="preserve">And we have not outgrown this. In recent years we have watched old delusions return in modern dress: conspiracy, tribal certainty, the seduction of grievance, the pleasure of belonging to a righteous crowd, the willingness to deny plain harm when denial protects identity. The danger is not only what people come to believe. It is what they must stop seeing in order to keep believing it.</w:t>
      </w:r>
      <w:r>
        <w:t xml:space="preserve"> </w:t>
      </w:r>
      <w:r>
        <w:t xml:space="preserve">That is the terrible debt moral injury can leave inside a person: not simply the memory of having done wrong, but the ongoing labour of not fully knowing it. And that labour is often paid by others.</w:t>
      </w:r>
    </w:p>
    <w:p>
      <w:r>
        <w:br w:type="page"/>
      </w:r>
    </w:p>
    <w:bookmarkEnd w:id="276"/>
    <w:bookmarkStart w:id="277" w:name="authors-note-and-content-warning"/>
    <w:p>
      <w:pPr>
        <w:pStyle w:val="Heading1"/>
      </w:pPr>
      <w:r>
        <w:t xml:space="preserve">Author’s Note and Content Warning</w:t>
      </w:r>
    </w:p>
    <w:p>
      <w:pPr>
        <w:pStyle w:val="FirstParagraph"/>
      </w:pPr>
      <w:r>
        <w:t xml:space="preserve">This book is a work of fiction.</w:t>
      </w:r>
    </w:p>
    <w:p>
      <w:pPr>
        <w:pStyle w:val="BodyText"/>
      </w:pPr>
      <w:r>
        <w:t xml:space="preserve">It was written to bring into view a dark, insidious part of human experience: the damage caused when childhood, trust, faith, authority, shame, and silence are turned against a child. My hope is that the story may offer some readers comfort, recognition, understanding, or even a way toward healing.</w:t>
      </w:r>
    </w:p>
    <w:p>
      <w:pPr>
        <w:pStyle w:val="BodyText"/>
      </w:pPr>
      <w:r>
        <w:t xml:space="preserve">The novel is set in the 1980s at St Cormac’s, a fictitious Benedictine Catholic independent boarding school in Berkshire, England. The school, its pupils, its staff, and the events described are invented. Although the setting is specific, the central themes are not confined to one place, one decade, one institution, or one faith. With only surface changes, this story could have been set elsewhere, because the forces it explores are older and wider than any single school or society.</w:t>
      </w:r>
    </w:p>
    <w:p>
      <w:pPr>
        <w:pStyle w:val="BodyText"/>
      </w:pPr>
      <w:r>
        <w:t xml:space="preserve">This is not a book written to accuse one institution, one group, one kind of family, or one class of person. Nor does it suggest that any single cause can explain the harms that unfold within its pages. The story is concerned with accumulation: secrecy, fear, shame, moral injury, institutional failure, isolation, and the terrible weight placed on children who are made to carry what adults refuse to face.</w:t>
      </w:r>
    </w:p>
    <w:p>
      <w:pPr>
        <w:pStyle w:val="BodyText"/>
      </w:pPr>
      <w:r>
        <w:t xml:space="preserve">The author writes under a pseudonym. That choice is not an evasion of responsibility, but a boundary. The subject matter is difficult, and the author does not wish the book to be read as confession, accusation, memoir, or testimony. Readers will no doubt detect the author’s moral sympathies. They are welcome to do so.</w:t>
      </w:r>
    </w:p>
    <w:p>
      <w:pPr>
        <w:pStyle w:val="BodyText"/>
      </w:pPr>
      <w:r>
        <w:t xml:space="preserve">My hope is that this book entertains, unsettles, consoles, and perhaps helps. Some readers may find themselves within these pages. Others may not. Either response is valid. If the story leaves you with greater compassion for those who have endured such experiences, or greater vigilance toward the protection of children, then it has done something worthwhile.</w:t>
      </w:r>
    </w:p>
    <w:p>
      <w:pPr>
        <w:pStyle w:val="BodyText"/>
      </w:pPr>
      <w:r>
        <w:t xml:space="preserve">At its core, this book is about childhood. Nothing is more precious, and nothing is more easily damaged when adults misuse power.</w:t>
      </w:r>
    </w:p>
    <w:p>
      <w:pPr>
        <w:pStyle w:val="BodyText"/>
      </w:pPr>
      <w:r>
        <w:t xml:space="preserve">This book contains themes that may be distressing, including childhood trauma, abuse, shame, religious and institutional authority, homophobia, self-harm, and suicide. It is not written for children. If you are a young reader and you choose to continue, I strongly encourage you to read it with the knowledge and support of a trusted adult.</w:t>
      </w:r>
    </w:p>
    <w:p>
      <w:pPr>
        <w:pStyle w:val="BodyText"/>
      </w:pPr>
      <w:r>
        <w:t xml:space="preserve">If you are a child or young person and someone is harming you, frightening you, exploiting you, or making you feel responsible for their behaviour, that is not okay. It is not your fault. Tell a trusted adult as soon as you can. If you do not feel safe telling someone close to you, contact a child protection service, a helpline, a teacher, a doctor, the police, or your local emergency services.</w:t>
      </w:r>
    </w:p>
    <w:p>
      <w:pPr>
        <w:pStyle w:val="BodyText"/>
      </w:pPr>
      <w:r>
        <w:t xml:space="preserve">If you are hurting yourself, thinking about suicide, or feel that you may not be safe, please seek help immediately. You are not the problem. You deserve protection, care, and support now.</w:t>
      </w:r>
    </w:p>
    <w:p>
      <w:pPr>
        <w:pStyle w:val="BodyText"/>
      </w:pPr>
      <w:r>
        <w:t xml:space="preserve">This story goes into dark places. It does so in the belief that silence protects the wrong people, and that some truths, once spoken, may help someone survive.</w:t>
      </w:r>
    </w:p>
    <w:p>
      <w:r>
        <w:br w:type="page"/>
      </w:r>
    </w:p>
    <w:bookmarkEnd w:id="277"/>
    <w:bookmarkStart w:id="278" w:name="we-all"/>
    <w:p>
      <w:pPr>
        <w:pStyle w:val="Heading1"/>
      </w:pPr>
      <w:r>
        <w:t xml:space="preserve">We all</w:t>
      </w:r>
    </w:p>
    <w:p>
      <w:pPr>
        <w:pStyle w:val="FirstParagraph"/>
      </w:pPr>
      <w:r>
        <w:t xml:space="preserve">Guess it’s the contention that I am the only one</w:t>
      </w:r>
      <w:r>
        <w:t xml:space="preserve"> </w:t>
      </w:r>
      <w:r>
        <w:t xml:space="preserve">The rest of those around and peer to me are better</w:t>
      </w:r>
      <w:r>
        <w:t xml:space="preserve"> </w:t>
      </w:r>
      <w:r>
        <w:t xml:space="preserve">Have not stouped to my level</w:t>
      </w:r>
      <w:r>
        <w:t xml:space="preserve"> </w:t>
      </w:r>
      <w:r>
        <w:t xml:space="preserve">Haven’t made the degree of mistakes I have.</w:t>
      </w:r>
      <w:r>
        <w:t xml:space="preserve"> </w:t>
      </w:r>
      <w:r>
        <w:t xml:space="preserve">And they are all better for it.</w:t>
      </w:r>
    </w:p>
    <w:p>
      <w:pPr>
        <w:pStyle w:val="BodyText"/>
      </w:pPr>
      <w:r>
        <w:t xml:space="preserve">Think Angus was trying to convey that isn’t so.</w:t>
      </w:r>
      <w:r>
        <w:t xml:space="preserve"> </w:t>
      </w:r>
      <w:r>
        <w:t xml:space="preserve">That most of us do things we regret and make serious errors of judgement or plain old nasties we wish we can undo</w:t>
      </w:r>
      <w:r>
        <w:t xml:space="preserve"> </w:t>
      </w:r>
      <w:r>
        <w:t xml:space="preserve">They might be some truth in that but it doesn’t cover the lot</w:t>
      </w:r>
      <w:r>
        <w:t xml:space="preserve"> </w:t>
      </w:r>
      <w:r>
        <w:t xml:space="preserve">that is mine I thik.</w:t>
      </w:r>
      <w:r>
        <w:t xml:space="preserve"> </w:t>
      </w:r>
      <w:r>
        <w:t xml:space="preserve">The reality is a</w:t>
      </w:r>
      <w:r>
        <w:t xml:space="preserve"> </w:t>
      </w:r>
      <w:r>
        <w:t xml:space="preserve">Too hard for me to even process all of it now.</w:t>
      </w:r>
      <w:r>
        <w:t xml:space="preserve"> </w:t>
      </w:r>
      <w:r>
        <w:t xml:space="preserve">I really don’t know if I will every come to terms with it</w:t>
      </w:r>
      <w:r>
        <w:t xml:space="preserve"> </w:t>
      </w:r>
      <w:r>
        <w:t xml:space="preserve">It was wrong, that doesn’t cover it. I may still have an even greater</w:t>
      </w:r>
      <w:r>
        <w:t xml:space="preserve"> </w:t>
      </w:r>
      <w:r>
        <w:t xml:space="preserve">prices to pay for it than I realise. But that isn’t the point,</w:t>
      </w:r>
      <w:r>
        <w:t xml:space="preserve"> </w:t>
      </w:r>
      <w:r>
        <w:t xml:space="preserve">The point is</w:t>
      </w:r>
    </w:p>
    <w:p>
      <w:r>
        <w:br w:type="page"/>
      </w:r>
    </w:p>
    <w:bookmarkEnd w:id="278"/>
    <w:bookmarkStart w:id="279" w:name="jake-1"/>
    <w:p>
      <w:pPr>
        <w:pStyle w:val="Heading1"/>
      </w:pPr>
      <w:r>
        <w:t xml:space="preserve">1 - Jake</w:t>
      </w:r>
    </w:p>
    <w:p>
      <w:pPr>
        <w:pStyle w:val="FirstParagraph"/>
      </w:pPr>
      <w:r>
        <w:t xml:space="preserve">Kolsters was brilliant this year. The snow held under your skis and kicked up hard when you cut across it. I was still buzzing from it and we’d been home three weeks already. Today I’d get Marcus on it. School was starting again. And not just any year. We were finally out of lower school. No more runt stuff for us. Third year. Middle school. St Cormac’s was all about status and this was the year we’d get some. So I was in a pretty good mood when I walked up the steps to Rambton House. The place smelt of boot polish — the shiny kind I don’t like. Not the muddy kind I do. It was bright that morning. Sun in my eyes. Wet on the grass going silver where it caught the light. The cold stayed in the bits the sun hadn’t reached, and I felt it through my shirt. Then I saw the bell house by the church. It didn’t matter what year you were. The bell house could still make you wince. Another days problem soon enough but not now.</w:t>
      </w:r>
    </w:p>
    <w:p>
      <w:pPr>
        <w:pStyle w:val="BodyText"/>
      </w:pPr>
      <w:r>
        <w:t xml:space="preserve">Marcus was sitting in the Alcove entrance at the top of the steps, before the big creaky wooden door. His mum had clearly bought him new shoes. Maybe that was the polish smell. Marcus was solid. We played third XI football together last year and shared a dorm. He could run and he could take a pass upfield, unlike the rest. So a natural sidekick for a midfield wizard of a captain. Me, obviously. Seriously, he was solid and I was glad to see him again. There wasn’t much chance of bumping into him at Kolsters, that was for sure, so we hadn’t really spoken since the last day of term. I had a feeling this year was going to be good. Abbot Hols said Duncan Closh and Eddy Smith were getting the bump to the first team this year, so I had good feelings about tryouts in a few weeks. Me and Marcus had a decent shout for the second XI squad for sure.</w:t>
      </w:r>
    </w:p>
    <w:p>
      <w:pPr>
        <w:pStyle w:val="BodyText"/>
      </w:pPr>
      <w:r>
        <w:t xml:space="preserve">Marcus saw me before I got to him, but he did that thing where he waited half a second too long before smiling. Like he had to check first. Like there might be a rule against it.</w:t>
      </w:r>
      <w:r>
        <w:t xml:space="preserve"> </w:t>
      </w:r>
      <w:r>
        <w:t xml:space="preserve">“All right?” I said.</w:t>
      </w:r>
      <w:r>
        <w:t xml:space="preserve"> </w:t>
      </w:r>
      <w:r>
        <w:t xml:space="preserve">“All right.”</w:t>
      </w:r>
      <w:r>
        <w:t xml:space="preserve"> </w:t>
      </w:r>
      <w:r>
        <w:t xml:space="preserve">That was Marcus. Three weeks away and you got two words. I dropped my trunk beside him and the whole thing banged off the stone step. He looked at it.</w:t>
      </w:r>
      <w:r>
        <w:t xml:space="preserve"> </w:t>
      </w:r>
      <w:r>
        <w:t xml:space="preserve">“You’ve packed bricks.”</w:t>
      </w:r>
      <w:r>
        <w:t xml:space="preserve"> </w:t>
      </w:r>
      <w:r>
        <w:t xml:space="preserve">“Training regime.”</w:t>
      </w:r>
      <w:r>
        <w:t xml:space="preserve"> </w:t>
      </w:r>
      <w:r>
        <w:t xml:space="preserve">“For whom?”</w:t>
      </w:r>
      <w:r>
        <w:t xml:space="preserve"> </w:t>
      </w:r>
      <w:r>
        <w:t xml:space="preserve">“Porters.”</w:t>
      </w:r>
      <w:r>
        <w:t xml:space="preserve"> </w:t>
      </w:r>
      <w:r>
        <w:t xml:space="preserve">He smiled then. Properly. Not a big stupid one. Just enough. His hair was shorter than last term and he had a new scarf with thin blue stripes on it. Not St Cormac’s colours. Too neat. Too town. His mother had probably made him wear it on the train. She did things like that. Marcus never said so, but you could tell. Some boys arrived at school looking like they’d been fired out of a gun. Marcus arrived arranged.</w:t>
      </w:r>
      <w:r>
        <w:t xml:space="preserve"> </w:t>
      </w:r>
      <w:r>
        <w:t xml:space="preserve">“Kolsters good?” he said.</w:t>
      </w:r>
      <w:r>
        <w:t xml:space="preserve"> </w:t>
      </w:r>
      <w:r>
        <w:t xml:space="preserve">“Brilliant.”</w:t>
      </w:r>
      <w:r>
        <w:t xml:space="preserve"> </w:t>
      </w:r>
      <w:r>
        <w:t xml:space="preserve">“You’ve mentioned it.”</w:t>
      </w:r>
      <w:r>
        <w:t xml:space="preserve"> </w:t>
      </w:r>
      <w:r>
        <w:t xml:space="preserve">“I haven’t.”</w:t>
      </w:r>
      <w:r>
        <w:t xml:space="preserve"> </w:t>
      </w:r>
      <w:r>
        <w:t xml:space="preserve">“You have now.”</w:t>
      </w:r>
      <w:r>
        <w:t xml:space="preserve"> </w:t>
      </w:r>
      <w:r>
        <w:t xml:space="preserve">“That’s once.”</w:t>
      </w:r>
      <w:r>
        <w:t xml:space="preserve"> </w:t>
      </w:r>
      <w:r>
        <w:t xml:space="preserve">“You wrote it on the card.”</w:t>
      </w:r>
      <w:r>
        <w:t xml:space="preserve"> </w:t>
      </w:r>
      <w:r>
        <w:t xml:space="preserve">“That doesn’t count.”</w:t>
      </w:r>
      <w:r>
        <w:t xml:space="preserve"> </w:t>
      </w:r>
      <w:r>
        <w:t xml:space="preserve">He had the card in his blazer pocket. I saw the corner of it. My handwriting looked worse away from me. I’d sent it because Father said one ought to keep up with useful friendships, which made me nearly not send it, but then I did anyway. It had a picture of the mountain on the front and an Austrian name I couldn’t pronounce properly. I’d written: Snow brilliant. You’d die. Jake.</w:t>
      </w:r>
      <w:r>
        <w:t xml:space="preserve"> </w:t>
      </w:r>
      <w:r>
        <w:t xml:space="preserve">It was a good card.</w:t>
      </w:r>
      <w:r>
        <w:t xml:space="preserve"> </w:t>
      </w:r>
      <w:r>
        <w:t xml:space="preserve">“You should have come,” I said.</w:t>
      </w:r>
      <w:r>
        <w:t xml:space="preserve"> </w:t>
      </w:r>
      <w:r>
        <w:t xml:space="preserve">Marcus looked down at his shoes.</w:t>
      </w:r>
      <w:r>
        <w:t xml:space="preserve"> </w:t>
      </w:r>
      <w:r>
        <w:t xml:space="preserve">“Yes. Well.”</w:t>
      </w:r>
      <w:r>
        <w:t xml:space="preserve"> </w:t>
      </w:r>
      <w:r>
        <w:t xml:space="preserve">That was the end of that.</w:t>
      </w:r>
      <w:r>
        <w:t xml:space="preserve"> </w:t>
      </w:r>
      <w:r>
        <w:t xml:space="preserve">Behind us, the big wooden door to Rambton House groaned open and the smell came out stronger. Polish, old coats, damp wool, socks somewhere, and the sort of stone smell that got into your mouth. Father said St Cormac’s smelt like duty. He liked saying things like that because people at dinner always nodded when he did. I thought it smelt like being trapped indoors on a day made for football.</w:t>
      </w:r>
      <w:r>
        <w:t xml:space="preserve"> </w:t>
      </w:r>
      <w:r>
        <w:t xml:space="preserve">A second year came out backwards dragging a trunk, nearly took Marcus’s ankle off, and said sorry without looking at him. He looked at me though. They all did now. Not because I was famous or anything. Because my name was on boards. My father’s name. My grandfather’s. Ellery if you went back far enough on Mother’s side, but nobody said that much. The Crayford name did enough work by itself.</w:t>
      </w:r>
      <w:r>
        <w:t xml:space="preserve"> </w:t>
      </w:r>
      <w:r>
        <w:t xml:space="preserve">Rambton had three house colours nailed above the door, black, white and red, faded so badly the red looked brown. Under them was the house shield and under that the board of captains. Football, cricket, cross-country, house prefects, Head of House. Father was there in 1962 for football and again for Head of House. Two lines. Same name. Same gold paint. I had seen it a thousand times and still checked it every time I went in.</w:t>
      </w:r>
      <w:r>
        <w:t xml:space="preserve"> </w:t>
      </w:r>
      <w:r>
        <w:t xml:space="preserve">Marcus followed my eyes.</w:t>
      </w:r>
      <w:r>
        <w:t xml:space="preserve"> </w:t>
      </w:r>
      <w:r>
        <w:t xml:space="preserve">“You’ll wear the letters off staring at them.”</w:t>
      </w:r>
      <w:r>
        <w:t xml:space="preserve"> </w:t>
      </w:r>
      <w:r>
        <w:t xml:space="preserve">“I’m checking they haven’t made a mistake.”</w:t>
      </w:r>
      <w:r>
        <w:t xml:space="preserve"> </w:t>
      </w:r>
      <w:r>
        <w:t xml:space="preserve">“They haven’t.”</w:t>
      </w:r>
      <w:r>
        <w:t xml:space="preserve"> </w:t>
      </w:r>
      <w:r>
        <w:t xml:space="preserve">“They might.”</w:t>
      </w:r>
      <w:r>
        <w:t xml:space="preserve"> </w:t>
      </w:r>
      <w:r>
        <w:t xml:space="preserve">“They seem fairly committed to the error.”</w:t>
      </w:r>
      <w:r>
        <w:t xml:space="preserve"> </w:t>
      </w:r>
      <w:r>
        <w:t xml:space="preserve">I grinned. He could be funny when he forgot to be careful.</w:t>
      </w:r>
      <w:r>
        <w:t xml:space="preserve"> </w:t>
      </w:r>
      <w:r>
        <w:t xml:space="preserve">Inside, the corridor was all noise. Boots on boards, boys shouting over each other, a matron somewhere telling someone not to leave tennis rackets in the hall, trunks scraping, someone coughing like he was doing it on purpose. Two first years stood by the umbrella stand looking finished already. Their collars were too stiff and their knees were pink from the cold. One had a mother still fussing with him, even in the hall, which was stupid. Mothers shouldn’t come inside. Not past the gravel. Everyone knew that. She kissed him on the head and he went scarlet.</w:t>
      </w:r>
      <w:r>
        <w:t xml:space="preserve"> </w:t>
      </w:r>
      <w:r>
        <w:t xml:space="preserve">“Dead by Evensong,” I said.</w:t>
      </w:r>
      <w:r>
        <w:t xml:space="preserve"> </w:t>
      </w:r>
      <w:r>
        <w:t xml:space="preserve">Marcus looked at him.</w:t>
      </w:r>
      <w:r>
        <w:t xml:space="preserve"> </w:t>
      </w:r>
      <w:r>
        <w:t xml:space="preserve">“Probably homesick.”</w:t>
      </w:r>
      <w:r>
        <w:t xml:space="preserve"> </w:t>
      </w:r>
      <w:r>
        <w:t xml:space="preserve">“That’s what I said.”</w:t>
      </w:r>
      <w:r>
        <w:t xml:space="preserve"> </w:t>
      </w:r>
      <w:r>
        <w:t xml:space="preserve">“No. You said dead.”</w:t>
      </w:r>
      <w:r>
        <w:t xml:space="preserve"> </w:t>
      </w:r>
      <w:r>
        <w:t xml:space="preserve">“Same thing first week.”</w:t>
      </w:r>
      <w:r>
        <w:t xml:space="preserve"> </w:t>
      </w:r>
      <w:r>
        <w:t xml:space="preserve">Marcus didn’t laugh that time.</w:t>
      </w:r>
      <w:r>
        <w:t xml:space="preserve"> </w:t>
      </w:r>
      <w:r>
        <w:t xml:space="preserve">I picked up my trunk and nearly dropped it again because the handle cut into my fingers. Marcus took one end without saying anything, and we carried it between us down the hall. His trunk was already there, tucked under the stairs, brown leather, old but polished. Mine was newer and had my initials stamped on the side. J.A.C. Father had ordered it from London when I started. He said a boy needed things that would last.</w:t>
      </w:r>
      <w:r>
        <w:t xml:space="preserve"> </w:t>
      </w:r>
      <w:r>
        <w:t xml:space="preserve">Halfway along the passage, Hale stepped out of the boot room with his tie already loosened and his hair too long at the sides. He was fourth year and thought that meant he owned oxygen.</w:t>
      </w:r>
      <w:r>
        <w:t xml:space="preserve"> </w:t>
      </w:r>
      <w:r>
        <w:t xml:space="preserve">“Crayford,” he said. “Webb.”</w:t>
      </w:r>
      <w:r>
        <w:t xml:space="preserve"> </w:t>
      </w:r>
      <w:r>
        <w:t xml:space="preserve">“Hale.”</w:t>
      </w:r>
      <w:r>
        <w:t xml:space="preserve"> </w:t>
      </w:r>
      <w:r>
        <w:t xml:space="preserve">He looked Marcus up and down, mostly at the shoes.</w:t>
      </w:r>
      <w:r>
        <w:t xml:space="preserve"> </w:t>
      </w:r>
      <w:r>
        <w:t xml:space="preserve">“New pair, Webb?”</w:t>
      </w:r>
      <w:r>
        <w:t xml:space="preserve"> </w:t>
      </w:r>
      <w:r>
        <w:t xml:space="preserve">Marcus did not answer. He could do silence better than anyone. Not monk silence. Not the kind they kept in chapel where everyone made more noise trying not to. Marcus silence was flatter. It gave you nothing to hit.</w:t>
      </w:r>
      <w:r>
        <w:t xml:space="preserve"> </w:t>
      </w:r>
      <w:r>
        <w:t xml:space="preserve">Hale tried again.</w:t>
      </w:r>
      <w:r>
        <w:t xml:space="preserve"> </w:t>
      </w:r>
      <w:r>
        <w:t xml:space="preserve">“Careful with them. Rambton stairs eat little London shoes.”</w:t>
      </w:r>
      <w:r>
        <w:t xml:space="preserve"> </w:t>
      </w:r>
      <w:r>
        <w:t xml:space="preserve">“He’s from Reading,” I said.</w:t>
      </w:r>
      <w:r>
        <w:t xml:space="preserve"> </w:t>
      </w:r>
      <w:r>
        <w:t xml:space="preserve">Hale looked at me.</w:t>
      </w:r>
      <w:r>
        <w:t xml:space="preserve"> </w:t>
      </w:r>
      <w:r>
        <w:t xml:space="preserve">“What?”</w:t>
      </w:r>
      <w:r>
        <w:t xml:space="preserve"> </w:t>
      </w:r>
      <w:r>
        <w:t xml:space="preserve">“He’s from Reading.”</w:t>
      </w:r>
      <w:r>
        <w:t xml:space="preserve"> </w:t>
      </w:r>
      <w:r>
        <w:t xml:space="preserve">“I don’t care where he’s from.”</w:t>
      </w:r>
      <w:r>
        <w:t xml:space="preserve"> </w:t>
      </w:r>
      <w:r>
        <w:t xml:space="preserve">“Then why ask?”</w:t>
      </w:r>
      <w:r>
        <w:t xml:space="preserve"> </w:t>
      </w:r>
      <w:r>
        <w:t xml:space="preserve">“I didn’t.”</w:t>
      </w:r>
      <w:r>
        <w:t xml:space="preserve"> </w:t>
      </w:r>
      <w:r>
        <w:t xml:space="preserve">“You sort of did.”</w:t>
      </w:r>
      <w:r>
        <w:t xml:space="preserve"> </w:t>
      </w:r>
      <w:r>
        <w:t xml:space="preserve">The hall went a bit less noisy around us. Not properly quiet. Just a pocket of it. Hale smiled like he was deciding whether to make something of it. He was taller than me by half a head and broader, but not quick. I had played against him in house football and he turned like a wardrobe.</w:t>
      </w:r>
      <w:r>
        <w:t xml:space="preserve"> </w:t>
      </w:r>
      <w:r>
        <w:t xml:space="preserve">“Still mouthy, Crayford.”</w:t>
      </w:r>
      <w:r>
        <w:t xml:space="preserve"> </w:t>
      </w:r>
      <w:r>
        <w:t xml:space="preserve">“Still slow, Hale.”</w:t>
      </w:r>
      <w:r>
        <w:t xml:space="preserve"> </w:t>
      </w:r>
      <w:r>
        <w:t xml:space="preserve">Someone laughed. Not Marcus. He never laughed at the wrong moment. That was one of his skills.</w:t>
      </w:r>
      <w:r>
        <w:t xml:space="preserve"> </w:t>
      </w:r>
      <w:r>
        <w:t xml:space="preserve">Hale took one step toward me, then stopped because Brother Andrew came out of the house office holding a sheaf of papers. Brother Andrew was not really old but looked old from being thin and disappointed all the time. His cassock brushed the floor and made a soft dry sound.</w:t>
      </w:r>
      <w:r>
        <w:t xml:space="preserve"> </w:t>
      </w:r>
      <w:r>
        <w:t xml:space="preserve">“Gentlemen.”</w:t>
      </w:r>
      <w:r>
        <w:t xml:space="preserve"> </w:t>
      </w:r>
      <w:r>
        <w:t xml:space="preserve">That was all he said. Gentlemen. Like none of us qualified.</w:t>
      </w:r>
      <w:r>
        <w:t xml:space="preserve"> </w:t>
      </w:r>
      <w:r>
        <w:t xml:space="preserve">Hale moved away first. He did it as if he had decided to go anyway. Brother Andrew watched him until he reached the staircase.</w:t>
      </w:r>
      <w:r>
        <w:t xml:space="preserve"> </w:t>
      </w:r>
      <w:r>
        <w:t xml:space="preserve">“Mr Crayford. Mr Webb. Dormitory four this term. Same corridor. Leave trunks outside until Matron has inspected them.”</w:t>
      </w:r>
      <w:r>
        <w:t xml:space="preserve"> </w:t>
      </w:r>
      <w:r>
        <w:t xml:space="preserve">“Yes, Brother.”</w:t>
      </w:r>
      <w:r>
        <w:t xml:space="preserve"> </w:t>
      </w:r>
      <w:r>
        <w:t xml:space="preserve">He looked at my trunk.</w:t>
      </w:r>
      <w:r>
        <w:t xml:space="preserve"> </w:t>
      </w:r>
      <w:r>
        <w:t xml:space="preserve">“And no contraband food this time.”</w:t>
      </w:r>
      <w:r>
        <w:t xml:space="preserve"> </w:t>
      </w:r>
      <w:r>
        <w:t xml:space="preserve">“I haven’t got any.”</w:t>
      </w:r>
      <w:r>
        <w:t xml:space="preserve"> </w:t>
      </w:r>
      <w:r>
        <w:t xml:space="preserve">“No?”</w:t>
      </w:r>
      <w:r>
        <w:t xml:space="preserve"> </w:t>
      </w:r>
      <w:r>
        <w:t xml:space="preserve">“No, Brother.”</w:t>
      </w:r>
      <w:r>
        <w:t xml:space="preserve"> </w:t>
      </w:r>
      <w:r>
        <w:t xml:space="preserve">That was mostly true. The chocolate was in my games bag.</w:t>
      </w:r>
      <w:r>
        <w:t xml:space="preserve"> </w:t>
      </w:r>
      <w:r>
        <w:t xml:space="preserve">His eyes went to Marcus.</w:t>
      </w:r>
      <w:r>
        <w:t xml:space="preserve"> </w:t>
      </w:r>
      <w:r>
        <w:t xml:space="preserve">“Mr Webb?”</w:t>
      </w:r>
      <w:r>
        <w:t xml:space="preserve"> </w:t>
      </w:r>
      <w:r>
        <w:t xml:space="preserve">“No, Brother.”</w:t>
      </w:r>
      <w:r>
        <w:t xml:space="preserve"> </w:t>
      </w:r>
      <w:r>
        <w:t xml:space="preserve">That was entirely true because Marcus never broke rules until he had worked out the exact cost and decided it was still worth paying. I broke them because they were there.</w:t>
      </w:r>
      <w:r>
        <w:t xml:space="preserve"> </w:t>
      </w:r>
      <w:r>
        <w:t xml:space="preserve">We left the trunk outside the dorm and went back down. There was no point unpacking yet. The house always pretended there was a system for the first day, but the system was just waiting for bells. Bells for lunch. Bells for chapel. Bells for assembly. Bells for the beginning of the end of freedom. I hated that first waiting more than lessons. At least in lessons you could do something wrong.</w:t>
      </w:r>
      <w:r>
        <w:t xml:space="preserve"> </w:t>
      </w:r>
      <w:r>
        <w:t xml:space="preserve">In the common room, the fire had not caught properly and smoke had gone sideways into the room. Boys were pretending not to mind because coughing made you look soft. On the mantelpiece there was a photograph from last year’s senior eleven. Duncan Closh was in the middle with the cup under his arm and his stupid grin. Eddy Smith was beside him looking like he’d been carved out of beef. Both of them were fifth year now, and Abbot Hols had said they were going up. He’d said it in the way men said things when they expected you to hear the bit underneath.</w:t>
      </w:r>
      <w:r>
        <w:t xml:space="preserve"> </w:t>
      </w:r>
      <w:r>
        <w:t xml:space="preserve">There’ll be room.</w:t>
      </w:r>
      <w:r>
        <w:t xml:space="preserve"> </w:t>
      </w:r>
      <w:r>
        <w:t xml:space="preserve">That was the bit underneath.</w:t>
      </w:r>
      <w:r>
        <w:t xml:space="preserve"> </w:t>
      </w:r>
      <w:r>
        <w:t xml:space="preserve">I stood in front of the photograph.</w:t>
      </w:r>
      <w:r>
        <w:t xml:space="preserve"> </w:t>
      </w:r>
      <w:r>
        <w:t xml:space="preserve">“Second XI by Christmas,” I said.</w:t>
      </w:r>
      <w:r>
        <w:t xml:space="preserve"> </w:t>
      </w:r>
      <w:r>
        <w:t xml:space="preserve">Marcus came up beside me.</w:t>
      </w:r>
      <w:r>
        <w:t xml:space="preserve"> </w:t>
      </w:r>
      <w:r>
        <w:t xml:space="preserve">“That soon?”</w:t>
      </w:r>
      <w:r>
        <w:t xml:space="preserve"> </w:t>
      </w:r>
      <w:r>
        <w:t xml:space="preserve">“You don’t think?”</w:t>
      </w:r>
      <w:r>
        <w:t xml:space="preserve"> </w:t>
      </w:r>
      <w:r>
        <w:t xml:space="preserve">“I didn’t say that.”</w:t>
      </w:r>
      <w:r>
        <w:t xml:space="preserve"> </w:t>
      </w:r>
      <w:r>
        <w:t xml:space="preserve">“You looked like that.”</w:t>
      </w:r>
      <w:r>
        <w:t xml:space="preserve"> </w:t>
      </w:r>
      <w:r>
        <w:t xml:space="preserve">“How does one look like that?”</w:t>
      </w:r>
      <w:r>
        <w:t xml:space="preserve"> </w:t>
      </w:r>
      <w:r>
        <w:t xml:space="preserve">“Like you’re thinking too much.”</w:t>
      </w:r>
      <w:r>
        <w:t xml:space="preserve"> </w:t>
      </w:r>
      <w:r>
        <w:t xml:space="preserve">“I was thinking that Closh has enormous knees.”</w:t>
      </w:r>
      <w:r>
        <w:t xml:space="preserve"> </w:t>
      </w:r>
      <w:r>
        <w:t xml:space="preserve">I looked.</w:t>
      </w:r>
      <w:r>
        <w:t xml:space="preserve"> </w:t>
      </w:r>
      <w:r>
        <w:t xml:space="preserve">He did.</w:t>
      </w:r>
      <w:r>
        <w:t xml:space="preserve"> </w:t>
      </w:r>
      <w:r>
        <w:t xml:space="preserve">“Useful knees though,” I said. “He scores.”</w:t>
      </w:r>
      <w:r>
        <w:t xml:space="preserve"> </w:t>
      </w:r>
      <w:r>
        <w:t xml:space="preserve">“He scored twice because Alderton’s keeper fell over.”</w:t>
      </w:r>
      <w:r>
        <w:t xml:space="preserve"> </w:t>
      </w:r>
      <w:r>
        <w:t xml:space="preserve">“That’s called pressure.”</w:t>
      </w:r>
      <w:r>
        <w:t xml:space="preserve"> </w:t>
      </w:r>
      <w:r>
        <w:t xml:space="preserve">“That’s called mud.”</w:t>
      </w:r>
      <w:r>
        <w:t xml:space="preserve"> </w:t>
      </w:r>
      <w:r>
        <w:t xml:space="preserve">“Mud is pressure.”</w:t>
      </w:r>
      <w:r>
        <w:t xml:space="preserve"> </w:t>
      </w:r>
      <w:r>
        <w:t xml:space="preserve">Marcus gave me a sideways look. “You should put that on the house motto.”</w:t>
      </w:r>
      <w:r>
        <w:t xml:space="preserve"> </w:t>
      </w:r>
      <w:r>
        <w:t xml:space="preserve">I imagined it under the Rambton shield. In luto vis. I didn’t know if that was right. Thomas would know.</w:t>
      </w:r>
      <w:r>
        <w:t xml:space="preserve"> </w:t>
      </w:r>
      <w:r>
        <w:t xml:space="preserve">Thomas Ellery was by the window, reading while everyone else pushed around him. He was sitting on the sill with one foot on the radiator and the other swinging just above the floor. He was small for our year, though he made you forget it when he talked. His hair stuck up at the back and his gown was too large at the shoulders because his father had bought it to last. That was something people said when a thing didn’t fit. Bought to last. It meant you’d grow into it or be made to.</w:t>
      </w:r>
      <w:r>
        <w:t xml:space="preserve"> </w:t>
      </w:r>
      <w:r>
        <w:t xml:space="preserve">He looked up when he heard us.</w:t>
      </w:r>
      <w:r>
        <w:t xml:space="preserve"> </w:t>
      </w:r>
      <w:r>
        <w:t xml:space="preserve">“Crayford. Webb. Survivors return.”</w:t>
      </w:r>
      <w:r>
        <w:t xml:space="preserve"> </w:t>
      </w:r>
      <w:r>
        <w:t xml:space="preserve">“Of what?” I said.</w:t>
      </w:r>
      <w:r>
        <w:t xml:space="preserve"> </w:t>
      </w:r>
      <w:r>
        <w:t xml:space="preserve">“The holidays. Obviously. Some boys never recover from proximity to family.”</w:t>
      </w:r>
      <w:r>
        <w:t xml:space="preserve"> </w:t>
      </w:r>
      <w:r>
        <w:t xml:space="preserve">“Speak for yourself.”</w:t>
      </w:r>
      <w:r>
        <w:t xml:space="preserve"> </w:t>
      </w:r>
      <w:r>
        <w:t xml:space="preserve">“I do, constantly.”</w:t>
      </w:r>
      <w:r>
        <w:t xml:space="preserve"> </w:t>
      </w:r>
      <w:r>
        <w:t xml:space="preserve">Marcus went over to him. “What are you reading?”</w:t>
      </w:r>
      <w:r>
        <w:t xml:space="preserve"> </w:t>
      </w:r>
      <w:r>
        <w:t xml:space="preserve">Thomas held up the book.</w:t>
      </w:r>
      <w:r>
        <w:t xml:space="preserve"> </w:t>
      </w:r>
      <w:r>
        <w:t xml:space="preserve">“Catullus.”</w:t>
      </w:r>
      <w:r>
        <w:t xml:space="preserve"> </w:t>
      </w:r>
      <w:r>
        <w:t xml:space="preserve">“Again?”</w:t>
      </w:r>
      <w:r>
        <w:t xml:space="preserve"> </w:t>
      </w:r>
      <w:r>
        <w:t xml:space="preserve">“Still. There’s a difference.”</w:t>
      </w:r>
      <w:r>
        <w:t xml:space="preserve"> </w:t>
      </w:r>
      <w:r>
        <w:t xml:space="preserve">“You’re not meant to read ahead.”</w:t>
      </w:r>
      <w:r>
        <w:t xml:space="preserve"> </w:t>
      </w:r>
      <w:r>
        <w:t xml:space="preserve">“I’m not meant to do several things.”</w:t>
      </w:r>
      <w:r>
        <w:t xml:space="preserve"> </w:t>
      </w:r>
      <w:r>
        <w:t xml:space="preserve">He looked at me then and smiled.</w:t>
      </w:r>
      <w:r>
        <w:t xml:space="preserve"> </w:t>
      </w:r>
      <w:r>
        <w:t xml:space="preserve">“How’s Austria?”</w:t>
      </w:r>
      <w:r>
        <w:t xml:space="preserve"> </w:t>
      </w:r>
      <w:r>
        <w:t xml:space="preserve">“Kolsters.”</w:t>
      </w:r>
      <w:r>
        <w:t xml:space="preserve"> </w:t>
      </w:r>
      <w:r>
        <w:t xml:space="preserve">“That’s in Austria.”</w:t>
      </w:r>
      <w:r>
        <w:t xml:space="preserve"> </w:t>
      </w:r>
      <w:r>
        <w:t xml:space="preserve">“It’s not Austria. It’s Kolsters.”</w:t>
      </w:r>
      <w:r>
        <w:t xml:space="preserve"> </w:t>
      </w:r>
      <w:r>
        <w:t xml:space="preserve">“That clears it up.”</w:t>
      </w:r>
      <w:r>
        <w:t xml:space="preserve"> </w:t>
      </w:r>
      <w:r>
        <w:t xml:space="preserve">“You should come next year. Snow’s unbelievable.”</w:t>
      </w:r>
      <w:r>
        <w:t xml:space="preserve"> </w:t>
      </w:r>
      <w:r>
        <w:t xml:space="preserve">Thomas put one finger in the book to keep his place. “I am built for libraries and light drizzle. Mountains would expose me.”</w:t>
      </w:r>
      <w:r>
        <w:t xml:space="preserve"> </w:t>
      </w:r>
      <w:r>
        <w:t xml:space="preserve">“To what?”</w:t>
      </w:r>
      <w:r>
        <w:t xml:space="preserve"> </w:t>
      </w:r>
      <w:r>
        <w:t xml:space="preserve">“Gravity.”</w:t>
      </w:r>
      <w:r>
        <w:t xml:space="preserve"> </w:t>
      </w:r>
      <w:r>
        <w:t xml:space="preserve">Marcus laughed. I noticed because it came out before he could stop it.</w:t>
      </w:r>
      <w:r>
        <w:t xml:space="preserve"> </w:t>
      </w:r>
      <w:r>
        <w:t xml:space="preserve">A shout went up from the far side of the room where someone had found the notice for football trials pinned beside the house duty rota. There was a shove and then half the room moved at once. I moved faster. Marcus behind me. Thomas stayed on the sill with his Latin because he didn’t care about trials, or pretended not to, which was nearly the same thing at St Cormac’s.</w:t>
      </w:r>
      <w:r>
        <w:t xml:space="preserve"> </w:t>
      </w:r>
      <w:r>
        <w:t xml:space="preserve">The notice was in Abbot Hols’s square writing.</w:t>
      </w:r>
      <w:r>
        <w:t xml:space="preserve"> </w:t>
      </w:r>
      <w:r>
        <w:t xml:space="preserve">Football Trials — Lent Term</w:t>
      </w:r>
      <w:r>
        <w:t xml:space="preserve"> </w:t>
      </w:r>
      <w:r>
        <w:t xml:space="preserve">Senior squads: Tuesday fortnight</w:t>
      </w:r>
      <w:r>
        <w:t xml:space="preserve"> </w:t>
      </w:r>
      <w:r>
        <w:t xml:space="preserve">Middle school preliminary: Thursday</w:t>
      </w:r>
      <w:r>
        <w:t xml:space="preserve"> </w:t>
      </w:r>
      <w:r>
        <w:t xml:space="preserve">All boys to attend unless excused by medical certificate</w:t>
      </w:r>
      <w:r>
        <w:t xml:space="preserve"> </w:t>
      </w:r>
      <w:r>
        <w:t xml:space="preserve">Below that, names from last year’s squads had been written in pencil. First XI likely. Second XI possible. Third XI retained. Someone had already drawn a pig’s snout on Hale’s name.</w:t>
      </w:r>
      <w:r>
        <w:t xml:space="preserve"> </w:t>
      </w:r>
      <w:r>
        <w:t xml:space="preserve">Mine was under Second XI possible.</w:t>
      </w:r>
      <w:r>
        <w:t xml:space="preserve"> </w:t>
      </w:r>
      <w:r>
        <w:t xml:space="preserve">Marcus’s too.</w:t>
      </w:r>
      <w:r>
        <w:t xml:space="preserve"> </w:t>
      </w:r>
      <w:r>
        <w:t xml:space="preserve">I read it twice. Then a third time in case the letters changed.</w:t>
      </w:r>
      <w:r>
        <w:t xml:space="preserve"> </w:t>
      </w:r>
      <w:r>
        <w:t xml:space="preserve">“See?” I said.</w:t>
      </w:r>
      <w:r>
        <w:t xml:space="preserve"> </w:t>
      </w:r>
      <w:r>
        <w:t xml:space="preserve">Marcus was looking at his own name. Not smiling. Not exactly.</w:t>
      </w:r>
      <w:r>
        <w:t xml:space="preserve"> </w:t>
      </w:r>
      <w:r>
        <w:t xml:space="preserve">“Possible,” he said.</w:t>
      </w:r>
      <w:r>
        <w:t xml:space="preserve"> </w:t>
      </w:r>
      <w:r>
        <w:t xml:space="preserve">“That means likely.”</w:t>
      </w:r>
      <w:r>
        <w:t xml:space="preserve"> </w:t>
      </w:r>
      <w:r>
        <w:t xml:space="preserve">“It means possible.”</w:t>
      </w:r>
      <w:r>
        <w:t xml:space="preserve"> </w:t>
      </w:r>
      <w:r>
        <w:t xml:space="preserve">“It means don’t be a clerk.”</w:t>
      </w:r>
      <w:r>
        <w:t xml:space="preserve"> </w:t>
      </w:r>
      <w:r>
        <w:t xml:space="preserve">“My father is a clerk.”</w:t>
      </w:r>
      <w:r>
        <w:t xml:space="preserve"> </w:t>
      </w:r>
      <w:r>
        <w:t xml:space="preserve">I had forgotten that. Or not forgotten. Put it somewhere else.</w:t>
      </w:r>
      <w:r>
        <w:t xml:space="preserve"> </w:t>
      </w:r>
      <w:r>
        <w:t xml:space="preserve">“I didn’t mean—”</w:t>
      </w:r>
      <w:r>
        <w:t xml:space="preserve"> </w:t>
      </w:r>
      <w:r>
        <w:t xml:space="preserve">“I know.”</w:t>
      </w:r>
      <w:r>
        <w:t xml:space="preserve"> </w:t>
      </w:r>
      <w:r>
        <w:t xml:space="preserve">He said it too fast. That was worse.</w:t>
      </w:r>
      <w:r>
        <w:t xml:space="preserve"> </w:t>
      </w:r>
      <w:r>
        <w:t xml:space="preserve">I looked back at the sheet.</w:t>
      </w:r>
      <w:r>
        <w:t xml:space="preserve"> </w:t>
      </w:r>
      <w:r>
        <w:t xml:space="preserve">The thing is, St Cormac’s had ways of sorting you before you opened your mouth. Houses, forms, sets, teams, pews, tables. Even the way masters said your name. Crayford came with a little space after it. Webb came with checking. Not all the time. Not from everyone. Enough.</w:t>
      </w:r>
      <w:r>
        <w:t xml:space="preserve"> </w:t>
      </w:r>
      <w:r>
        <w:t xml:space="preserve">I didn’t like noticing it because then you had to decide what to do with it. If you did something, you made it a thing. If you didn’t, it stayed one anyway.</w:t>
      </w:r>
      <w:r>
        <w:t xml:space="preserve"> </w:t>
      </w:r>
      <w:r>
        <w:t xml:space="preserve">So I punched his arm.</w:t>
      </w:r>
      <w:r>
        <w:t xml:space="preserve"> </w:t>
      </w:r>
      <w:r>
        <w:t xml:space="preserve">“Second XI possible,” I said. “You’re buying tuck when it happens.”</w:t>
      </w:r>
      <w:r>
        <w:t xml:space="preserve"> </w:t>
      </w:r>
      <w:r>
        <w:t xml:space="preserve">“I don’t have any money.”</w:t>
      </w:r>
      <w:r>
        <w:t xml:space="preserve"> </w:t>
      </w:r>
      <w:r>
        <w:t xml:space="preserve">“You can owe me.”</w:t>
      </w:r>
      <w:r>
        <w:t xml:space="preserve"> </w:t>
      </w:r>
      <w:r>
        <w:t xml:space="preserve">“I already owe you.”</w:t>
      </w:r>
      <w:r>
        <w:t xml:space="preserve"> </w:t>
      </w:r>
      <w:r>
        <w:t xml:space="preserve">“You do?”</w:t>
      </w:r>
      <w:r>
        <w:t xml:space="preserve"> </w:t>
      </w:r>
      <w:r>
        <w:t xml:space="preserve">“For the sherbet lemons last term.”</w:t>
      </w:r>
      <w:r>
        <w:t xml:space="preserve"> </w:t>
      </w:r>
      <w:r>
        <w:t xml:space="preserve">“Those were tactical supplies.”</w:t>
      </w:r>
      <w:r>
        <w:t xml:space="preserve"> </w:t>
      </w:r>
      <w:r>
        <w:t xml:space="preserve">“For what?”</w:t>
      </w:r>
      <w:r>
        <w:t xml:space="preserve"> </w:t>
      </w:r>
      <w:r>
        <w:t xml:space="preserve">“Latin.”</w:t>
      </w:r>
      <w:r>
        <w:t xml:space="preserve"> </w:t>
      </w:r>
      <w:r>
        <w:t xml:space="preserve">“We had geography.”</w:t>
      </w:r>
      <w:r>
        <w:t xml:space="preserve"> </w:t>
      </w:r>
      <w:r>
        <w:t xml:space="preserve">“Same building.”</w:t>
      </w:r>
      <w:r>
        <w:t xml:space="preserve"> </w:t>
      </w:r>
      <w:r>
        <w:t xml:space="preserve">Marcus shook his head, but the edge had gone. Good.</w:t>
      </w:r>
      <w:r>
        <w:t xml:space="preserve"> </w:t>
      </w:r>
      <w:r>
        <w:t xml:space="preserve">The first bell went then, not the church bell but the house handbell. Matron ringing from the foot of the stairs with a violence that made conversation pointless. Lunch. Everyone pushed toward the dining hall because first day lunch was always better than normal. They had parents to impress, even after the parents had gone. Roast beef if we were lucky. Grey lamb if not. Potatoes either way.</w:t>
      </w:r>
      <w:r>
        <w:t xml:space="preserve"> </w:t>
      </w:r>
      <w:r>
        <w:t xml:space="preserve">The dining hall was across the quad, past the war memorial and the cloister walk. Outside, the sun had gone behind cloud and the cold had spread out over everything. The grass was still silver in patches, but dull now, like someone had breathed on it. St Cormac’s was best from a distance. The red brick and chapel tower looked almost kind from the drive. Up close it was cracks in stone, green at the corners, old names carved into desks, windows that rattled even when shut.</w:t>
      </w:r>
      <w:r>
        <w:t xml:space="preserve"> </w:t>
      </w:r>
      <w:r>
        <w:t xml:space="preserve">We crossed the quad in a pack. Third years together without anyone saying so. First years smaller and separate. Fourth years loud enough to show they were fourth years. Fifth years already bored. Masters moved among us in black gowns or tweed coats, not hurrying, never hurrying, because adults at St Cormac’s had perfected moving slowly when boys were cold.</w:t>
      </w:r>
      <w:r>
        <w:t xml:space="preserve"> </w:t>
      </w:r>
      <w:r>
        <w:t xml:space="preserve">The war memorial stood in the middle, dark stone, wet at the base. Names from the Great War on one side. Names from the next on the other. Father always stopped there on Remembrance Sunday. He never talked then. Not even to people he knew. My grandfather’s brother was on the second panel. Edward James Crayford. 1944. Italy. I knew because Father made sure I knew.</w:t>
      </w:r>
      <w:r>
        <w:t xml:space="preserve"> </w:t>
      </w:r>
      <w:r>
        <w:t xml:space="preserve">Marcus slowed slightly as we passed it. He did that with names. Read them. Stored them. I kept moving because if you stopped in the flow, someone hit you from behind and called you a statue.</w:t>
      </w:r>
      <w:r>
        <w:t xml:space="preserve"> </w:t>
      </w:r>
      <w:r>
        <w:t xml:space="preserve">Lunch was beef. Actual beef. Also carrots and cabbage boiled to death, but beef cancelled that. We sat by house order. Third years halfway down the Rambton table. Marcus on my left. Hale farther up with the fourth years, throwing bits of potato at someone until Brother Andrew looked down the table and everything became manners.</w:t>
      </w:r>
      <w:r>
        <w:t xml:space="preserve"> </w:t>
      </w:r>
      <w:r>
        <w:t xml:space="preserve">Abbot Hols sat at high table under the big portrait of Dom Aelred Baines, first headmaster, who looked as if he had invented disappointment. Hols was not the actual abbot. Everyone called him that because he coached football and had the sort of face that made boys obey before knowing why. His real title was Dom Holsworth, but only masters used that. He had broken his nose twice, someone said, once in school football and once in a monastery argument. The second part was probably made up but I kept it because it made him better.</w:t>
      </w:r>
      <w:r>
        <w:t xml:space="preserve"> </w:t>
      </w:r>
      <w:r>
        <w:t xml:space="preserve">He caught my eye during lunch and gave the smallest nod.</w:t>
      </w:r>
      <w:r>
        <w:t xml:space="preserve"> </w:t>
      </w:r>
      <w:r>
        <w:t xml:space="preserve">I sat straighter. Couldn’t help it.</w:t>
      </w:r>
      <w:r>
        <w:t xml:space="preserve"> </w:t>
      </w:r>
      <w:r>
        <w:t xml:space="preserve">Marcus saw.</w:t>
      </w:r>
      <w:r>
        <w:t xml:space="preserve"> </w:t>
      </w:r>
      <w:r>
        <w:t xml:space="preserve">“What?” I said.</w:t>
      </w:r>
      <w:r>
        <w:t xml:space="preserve"> </w:t>
      </w:r>
      <w:r>
        <w:t xml:space="preserve">“Nothing.”</w:t>
      </w:r>
      <w:r>
        <w:t xml:space="preserve"> </w:t>
      </w:r>
      <w:r>
        <w:t xml:space="preserve">“It was a nod.”</w:t>
      </w:r>
      <w:r>
        <w:t xml:space="preserve"> </w:t>
      </w:r>
      <w:r>
        <w:t xml:space="preserve">“I didn’t say it wasn’t.”</w:t>
      </w:r>
      <w:r>
        <w:t xml:space="preserve"> </w:t>
      </w:r>
      <w:r>
        <w:t xml:space="preserve">“It means something.”</w:t>
      </w:r>
      <w:r>
        <w:t xml:space="preserve"> </w:t>
      </w:r>
      <w:r>
        <w:t xml:space="preserve">“It may mean he has a neck.”</w:t>
      </w:r>
      <w:r>
        <w:t xml:space="preserve"> </w:t>
      </w:r>
      <w:r>
        <w:t xml:space="preserve">“You’re jealous.”</w:t>
      </w:r>
      <w:r>
        <w:t xml:space="preserve"> </w:t>
      </w:r>
      <w:r>
        <w:t xml:space="preserve">“Of his neck?”</w:t>
      </w:r>
      <w:r>
        <w:t xml:space="preserve"> </w:t>
      </w:r>
      <w:r>
        <w:t xml:space="preserve">“Of my football future.”</w:t>
      </w:r>
      <w:r>
        <w:t xml:space="preserve"> </w:t>
      </w:r>
      <w:r>
        <w:t xml:space="preserve">“Vastly.”</w:t>
      </w:r>
      <w:r>
        <w:t xml:space="preserve"> </w:t>
      </w:r>
      <w:r>
        <w:t xml:space="preserve">After lunch came chapel. First day always did that. Feed you, then kneel you. The chapel was colder than outside and smelt of candle wax, stone, old hymn books, and incense that had sunk into everything years ago and refused to leave. We filed into pews by house. Rambton left side, third row from the back. Marcus beside me. Thomas two places down with Perry between us, which was unlucky because Perry sang like a gate.</w:t>
      </w:r>
      <w:r>
        <w:t xml:space="preserve"> </w:t>
      </w:r>
      <w:r>
        <w:t xml:space="preserve">The chapel ceiling had dark beams and painted bosses, saints or leaves or both. I never looked at them much. Thomas did. He could stare upward for a whole psalm like the answers were written there. Above the altar, the crucifix hung pale against the stone. Christ looked thin and patient and completely used to St Cormac’s.</w:t>
      </w:r>
      <w:r>
        <w:t xml:space="preserve"> </w:t>
      </w:r>
      <w:r>
        <w:t xml:space="preserve">Brother Declan read the lesson.</w:t>
      </w:r>
      <w:r>
        <w:t xml:space="preserve"> </w:t>
      </w:r>
      <w:r>
        <w:t xml:space="preserve">I knew him from lower school Latin. Everyone liked him at first because he could be funny without seeming to try. He had a way of correcting you that made even mistakes sound like part of the lesson. If you got a line right, he tapped the desk once with his red pen. Not praise exactly. Better. Praise was embarrassing. The tap meant he had noticed.</w:t>
      </w:r>
      <w:r>
        <w:t xml:space="preserve"> </w:t>
      </w:r>
      <w:r>
        <w:t xml:space="preserve">His voice carried well in chapel.</w:t>
      </w:r>
      <w:r>
        <w:t xml:space="preserve"> </w:t>
      </w:r>
      <w:r>
        <w:t xml:space="preserve">“Charity suffereth long, and is kind.”</w:t>
      </w:r>
      <w:r>
        <w:t xml:space="preserve"> </w:t>
      </w:r>
      <w:r>
        <w:t xml:space="preserve">Someone behind me whispered suffereth wrong and nearly choked trying not to laugh. Hale maybe. Or one of his lot.</w:t>
      </w:r>
      <w:r>
        <w:t xml:space="preserve"> </w:t>
      </w:r>
      <w:r>
        <w:t xml:space="preserve">Brother Declan did not look up. That was his trick. He heard everything and punished later.</w:t>
      </w:r>
      <w:r>
        <w:t xml:space="preserve"> </w:t>
      </w:r>
      <w:r>
        <w:t xml:space="preserve">I glanced at Marcus. His head was bent over the prayer book. His hands were very still. He had ink on the side of his thumb already. First day and already ink. Thomas, beyond Perry, was mouthing the words half a beat ahead of the reading. He did that too. Knew things before they happened.</w:t>
      </w:r>
      <w:r>
        <w:t xml:space="preserve"> </w:t>
      </w:r>
      <w:r>
        <w:t xml:space="preserve">After the lesson, Father Anselm spoke. Not long, thank God. He said new terms were new mercies. He said boys became men not in grand gestures but in obedience to ordinary duties. He said St Cormac’s did not exist to produce cleverness or success, though both were welcome, but character.</w:t>
      </w:r>
      <w:r>
        <w:t xml:space="preserve"> </w:t>
      </w:r>
      <w:r>
        <w:t xml:space="preserve">Character was one of those words adults used when they meant pain that had been approved in advance.</w:t>
      </w:r>
      <w:r>
        <w:t xml:space="preserve"> </w:t>
      </w:r>
      <w:r>
        <w:t xml:space="preserve">I looked at the back of Hale’s head and thought about tackling him so hard his boots came off.</w:t>
      </w:r>
      <w:r>
        <w:t xml:space="preserve"> </w:t>
      </w:r>
      <w:r>
        <w:t xml:space="preserve">Then I saw Marcus’s shoe beside mine. New black leather. Too shiny. A little crease already across the toe.</w:t>
      </w:r>
      <w:r>
        <w:t xml:space="preserve"> </w:t>
      </w:r>
      <w:r>
        <w:t xml:space="preserve">The hymn was “Praise to the Holiest” and Perry destroyed it. Even God probably winced.</w:t>
      </w:r>
      <w:r>
        <w:t xml:space="preserve"> </w:t>
      </w:r>
      <w:r>
        <w:t xml:space="preserve">When chapel ended, the whole school rose in one scrape of wood and shoe leather. Outside, boys burst apart. Noise came back twice as loud after the forced quiet. Bags to fetch. Dorms to claim. Beds to fight over. Letters from home to hide or show depending on what sort you got.</w:t>
      </w:r>
      <w:r>
        <w:t xml:space="preserve"> </w:t>
      </w:r>
      <w:r>
        <w:t xml:space="preserve">Dormitory four had eight beds, four each side, metal frames painted cream and chipped at the corners. The windows looked over the smaller pitch and the line of elms beyond it. I took the bed nearest the window because I always did. Marcus took the one opposite. Nobody argued because they knew by now. Perry got the bed by the door and complained until Hale told him he snored and should be grateful anyone let him sleep indoors.</w:t>
      </w:r>
      <w:r>
        <w:t xml:space="preserve"> </w:t>
      </w:r>
      <w:r>
        <w:t xml:space="preserve">Thomas was not in our dorm. He was two doors down in six, which had the bad radiator and the view of the dustbins. He appeared in our doorway while Matron was checking my trunk.</w:t>
      </w:r>
      <w:r>
        <w:t xml:space="preserve"> </w:t>
      </w:r>
      <w:r>
        <w:t xml:space="preserve">“Contraband?” he said.</w:t>
      </w:r>
      <w:r>
        <w:t xml:space="preserve"> </w:t>
      </w:r>
      <w:r>
        <w:t xml:space="preserve">“No,” I said.</w:t>
      </w:r>
      <w:r>
        <w:t xml:space="preserve"> </w:t>
      </w:r>
      <w:r>
        <w:t xml:space="preserve">Matron lifted my spare boots and found the chocolate.</w:t>
      </w:r>
      <w:r>
        <w:t xml:space="preserve"> </w:t>
      </w:r>
      <w:r>
        <w:t xml:space="preserve">“That is not mine,” I said.</w:t>
      </w:r>
      <w:r>
        <w:t xml:space="preserve"> </w:t>
      </w:r>
      <w:r>
        <w:t xml:space="preserve">“It is in your trunk, Mr Crayford.”</w:t>
      </w:r>
      <w:r>
        <w:t xml:space="preserve"> </w:t>
      </w:r>
      <w:r>
        <w:t xml:space="preserve">“Someone’s framed me.”</w:t>
      </w:r>
      <w:r>
        <w:t xml:space="preserve"> </w:t>
      </w:r>
      <w:r>
        <w:t xml:space="preserve">“With six bars of Dairy Milk?”</w:t>
      </w:r>
      <w:r>
        <w:t xml:space="preserve"> </w:t>
      </w:r>
      <w:r>
        <w:t xml:space="preserve">“Ambitious frame.”</w:t>
      </w:r>
      <w:r>
        <w:t xml:space="preserve"> </w:t>
      </w:r>
      <w:r>
        <w:t xml:space="preserve">She put them on the blanket. “Collected after supper. Shared.”</w:t>
      </w:r>
      <w:r>
        <w:t xml:space="preserve"> </w:t>
      </w:r>
      <w:r>
        <w:t xml:space="preserve">“That’s theft.”</w:t>
      </w:r>
      <w:r>
        <w:t xml:space="preserve"> </w:t>
      </w:r>
      <w:r>
        <w:t xml:space="preserve">“That’s community.”</w:t>
      </w:r>
      <w:r>
        <w:t xml:space="preserve"> </w:t>
      </w:r>
      <w:r>
        <w:t xml:space="preserve">She moved on to Marcus’s trunk, which was folded so neatly it made mine look like it had exploded. Shirts squared. Socks paired. Books stacked. One packet of envelopes. One tin of polish. No sweets. No football magazine. No stupid thing at all.</w:t>
      </w:r>
      <w:r>
        <w:t xml:space="preserve"> </w:t>
      </w:r>
      <w:r>
        <w:t xml:space="preserve">Matron’s face softened slightly, which annoyed me on his behalf.</w:t>
      </w:r>
      <w:r>
        <w:t xml:space="preserve"> </w:t>
      </w:r>
      <w:r>
        <w:t xml:space="preserve">“Very good, Mr Webb.”</w:t>
      </w:r>
      <w:r>
        <w:t xml:space="preserve"> </w:t>
      </w:r>
      <w:r>
        <w:t xml:space="preserve">Marcus said nothing.</w:t>
      </w:r>
      <w:r>
        <w:t xml:space="preserve"> </w:t>
      </w:r>
      <w:r>
        <w:t xml:space="preserve">Thomas leaned farther round the door. “Webb packs like a novice monk.”</w:t>
      </w:r>
      <w:r>
        <w:t xml:space="preserve"> </w:t>
      </w:r>
      <w:r>
        <w:t xml:space="preserve">“Thank you,” Marcus said.</w:t>
      </w:r>
      <w:r>
        <w:t xml:space="preserve"> </w:t>
      </w:r>
      <w:r>
        <w:t xml:space="preserve">“It wasn’t praise.”</w:t>
      </w:r>
      <w:r>
        <w:t xml:space="preserve"> </w:t>
      </w:r>
      <w:r>
        <w:t xml:space="preserve">“It sounded restful.”</w:t>
      </w:r>
      <w:r>
        <w:t xml:space="preserve"> </w:t>
      </w:r>
      <w:r>
        <w:t xml:space="preserve">Matron pointed at Thomas. “Your own dormitory, Mr Ellery.”</w:t>
      </w:r>
      <w:r>
        <w:t xml:space="preserve"> </w:t>
      </w:r>
      <w:r>
        <w:t xml:space="preserve">“I’m offering moral support.”</w:t>
      </w:r>
      <w:r>
        <w:t xml:space="preserve"> </w:t>
      </w:r>
      <w:r>
        <w:t xml:space="preserve">“Offer it elsewhere.”</w:t>
      </w:r>
      <w:r>
        <w:t xml:space="preserve"> </w:t>
      </w:r>
      <w:r>
        <w:t xml:space="preserve">“Yes, Matron.”</w:t>
      </w:r>
      <w:r>
        <w:t xml:space="preserve"> </w:t>
      </w:r>
      <w:r>
        <w:t xml:space="preserve">He vanished, then put his head back round.</w:t>
      </w:r>
      <w:r>
        <w:t xml:space="preserve"> </w:t>
      </w:r>
      <w:r>
        <w:t xml:space="preserve">“Crayford, if you’re sharing stolen chocolate, I believe I have a theological claim.”</w:t>
      </w:r>
      <w:r>
        <w:t xml:space="preserve"> </w:t>
      </w:r>
      <w:r>
        <w:t xml:space="preserve">“Denied.”</w:t>
      </w:r>
      <w:r>
        <w:t xml:space="preserve"> </w:t>
      </w:r>
      <w:r>
        <w:t xml:space="preserve">“That seems doctrinally weak.”</w:t>
      </w:r>
      <w:r>
        <w:t xml:space="preserve"> </w:t>
      </w:r>
      <w:r>
        <w:t xml:space="preserve">“Go away.”</w:t>
      </w:r>
      <w:r>
        <w:t xml:space="preserve"> </w:t>
      </w:r>
      <w:r>
        <w:t xml:space="preserve">He went away.</w:t>
      </w:r>
      <w:r>
        <w:t xml:space="preserve"> </w:t>
      </w:r>
      <w:r>
        <w:t xml:space="preserve">By late afternoon the light had dropped and the first day had turned into what it always turned into. Boys pretending they didn’t care where they slept. Boys pretending they had not cried in the lavatories. Older boys pretending they had never done either. The radiators clanged. The corridors smelt of polish again, and wet wool, and the sharp soap from the washroom. Somewhere downstairs, a prefect was shouting about shoe racks.</w:t>
      </w:r>
      <w:r>
        <w:t xml:space="preserve"> </w:t>
      </w:r>
      <w:r>
        <w:t xml:space="preserve">We had half an hour before supper, so Marcus and I went out to the small pitch. Not properly changed. Just boots and coats over uniform. The ground was soft but playable. Better than playable. The ball moved fast on top and then stuck if you hit a dead patch. Proper football weather. Breath showing. Fingers hurting. Mud at the edges.</w:t>
      </w:r>
      <w:r>
        <w:t xml:space="preserve"> </w:t>
      </w:r>
      <w:r>
        <w:t xml:space="preserve">We were not supposed to be on it before term games were called, but nobody stopped boys from playing football unless windows were involved.</w:t>
      </w:r>
      <w:r>
        <w:t xml:space="preserve"> </w:t>
      </w:r>
      <w:r>
        <w:t xml:space="preserve">Perry came out. Then Closh’s younger brother. Then two second years who looked terrified to be included. Marcus went left because he always went left. I played middle. We used coats for goals and the light for a clock.</w:t>
      </w:r>
      <w:r>
        <w:t xml:space="preserve"> </w:t>
      </w:r>
      <w:r>
        <w:t xml:space="preserve">First touch, everything came back.</w:t>
      </w:r>
      <w:r>
        <w:t xml:space="preserve"> </w:t>
      </w:r>
      <w:r>
        <w:t xml:space="preserve">Not school. Not bells. Not Father’s name on boards. Not Latin, chapel, Hale, or Brother Andrew’s eyes. Just the ball underfoot and Marcus moving before I passed, because he knew I would. That was the best thing about him on a pitch. He didn’t wait to see. He trusted the line.</w:t>
      </w:r>
      <w:r>
        <w:t xml:space="preserve"> </w:t>
      </w:r>
      <w:r>
        <w:t xml:space="preserve">I took the ball from Perry, turned past the younger Closh, and sent it through the gap before Marcus called. He was already there. One touch, then across to me, hard and low. I hit it first time. Wide by half a yard.</w:t>
      </w:r>
      <w:r>
        <w:t xml:space="preserve"> </w:t>
      </w:r>
      <w:r>
        <w:t xml:space="preserve">“Should score,” Marcus said.</w:t>
      </w:r>
      <w:r>
        <w:t xml:space="preserve"> </w:t>
      </w:r>
      <w:r>
        <w:t xml:space="preserve">“Pitch bobbled.”</w:t>
      </w:r>
      <w:r>
        <w:t xml:space="preserve"> </w:t>
      </w:r>
      <w:r>
        <w:t xml:space="preserve">“Air bobbled?”</w:t>
      </w:r>
      <w:r>
        <w:t xml:space="preserve"> </w:t>
      </w:r>
      <w:r>
        <w:t xml:space="preserve">“Shut up.”</w:t>
      </w:r>
      <w:r>
        <w:t xml:space="preserve"> </w:t>
      </w:r>
      <w:r>
        <w:t xml:space="preserve">Second time I scored. Third time Marcus did, from an angle he had no right trying. It hit the inside of the coat-post and spun in. He looked surprised, which was stupid because he did that sort of thing all the time.</w:t>
      </w:r>
      <w:r>
        <w:t xml:space="preserve"> </w:t>
      </w:r>
      <w:r>
        <w:t xml:space="preserve">“Fluke,” I said.</w:t>
      </w:r>
      <w:r>
        <w:t xml:space="preserve"> </w:t>
      </w:r>
      <w:r>
        <w:t xml:space="preserve">“Obviously.”</w:t>
      </w:r>
      <w:r>
        <w:t xml:space="preserve"> </w:t>
      </w:r>
      <w:r>
        <w:t xml:space="preserve">“Try it again.”</w:t>
      </w:r>
      <w:r>
        <w:t xml:space="preserve"> </w:t>
      </w:r>
      <w:r>
        <w:t xml:space="preserve">“No.”</w:t>
      </w:r>
      <w:r>
        <w:t xml:space="preserve"> </w:t>
      </w:r>
      <w:r>
        <w:t xml:space="preserve">“Coward.”</w:t>
      </w:r>
      <w:r>
        <w:t xml:space="preserve"> </w:t>
      </w:r>
      <w:r>
        <w:t xml:space="preserve">“Strategic restraint.”</w:t>
      </w:r>
      <w:r>
        <w:t xml:space="preserve"> </w:t>
      </w:r>
      <w:r>
        <w:t xml:space="preserve">We played until the bell for supper went. The church bell this time. The big one. It rolled out from the bell house and across the grass like something heavy being dragged. Everyone stopped. You always did the first time. Even if you pretended not to. It put the school back over you.</w:t>
      </w:r>
      <w:r>
        <w:t xml:space="preserve"> </w:t>
      </w:r>
      <w:r>
        <w:t xml:space="preserve">Marcus bent with his hands on his knees, breathing hard. His new shoes were ruined. Mud on the sides, polish gone. Better.</w:t>
      </w:r>
      <w:r>
        <w:t xml:space="preserve"> </w:t>
      </w:r>
      <w:r>
        <w:t xml:space="preserve">“You’ll catch it from Matron,” I said.</w:t>
      </w:r>
      <w:r>
        <w:t xml:space="preserve"> </w:t>
      </w:r>
      <w:r>
        <w:t xml:space="preserve">“They’re shoes.”</w:t>
      </w:r>
      <w:r>
        <w:t xml:space="preserve"> </w:t>
      </w:r>
      <w:r>
        <w:t xml:space="preserve">“They were shoes.”</w:t>
      </w:r>
      <w:r>
        <w:t xml:space="preserve"> </w:t>
      </w:r>
      <w:r>
        <w:t xml:space="preserve">He looked at them. Then at mine, which were worse.</w:t>
      </w:r>
      <w:r>
        <w:t xml:space="preserve"> </w:t>
      </w:r>
      <w:r>
        <w:t xml:space="preserve">“My mother will mind.”</w:t>
      </w:r>
      <w:r>
        <w:t xml:space="preserve"> </w:t>
      </w:r>
      <w:r>
        <w:t xml:space="preserve">He said it quietly, without meaning to make anything of it.</w:t>
      </w:r>
      <w:r>
        <w:t xml:space="preserve"> </w:t>
      </w:r>
      <w:r>
        <w:t xml:space="preserve">“Tell her football happened.”</w:t>
      </w:r>
      <w:r>
        <w:t xml:space="preserve"> </w:t>
      </w:r>
      <w:r>
        <w:t xml:space="preserve">“That would not help.”</w:t>
      </w:r>
      <w:r>
        <w:t xml:space="preserve"> </w:t>
      </w:r>
      <w:r>
        <w:t xml:space="preserve">“No?”</w:t>
      </w:r>
      <w:r>
        <w:t xml:space="preserve"> </w:t>
      </w:r>
      <w:r>
        <w:t xml:space="preserve">“No.”</w:t>
      </w:r>
      <w:r>
        <w:t xml:space="preserve"> </w:t>
      </w:r>
      <w:r>
        <w:t xml:space="preserve">I didn’t know what to do with that either, so I kicked the ball at him. He trapped it badly on purpose and it rolled under his foot.</w:t>
      </w:r>
      <w:r>
        <w:t xml:space="preserve"> </w:t>
      </w:r>
      <w:r>
        <w:t xml:space="preserve">“Come on,” I said. “Beef again if God’s merciful.”</w:t>
      </w:r>
      <w:r>
        <w:t xml:space="preserve"> </w:t>
      </w:r>
      <w:r>
        <w:t xml:space="preserve">“Supper won’t be beef.”</w:t>
      </w:r>
      <w:r>
        <w:t xml:space="preserve"> </w:t>
      </w:r>
      <w:r>
        <w:t xml:space="preserve">“You don’t know.”</w:t>
      </w:r>
      <w:r>
        <w:t xml:space="preserve"> </w:t>
      </w:r>
      <w:r>
        <w:t xml:space="preserve">“I do.”</w:t>
      </w:r>
      <w:r>
        <w:t xml:space="preserve"> </w:t>
      </w:r>
      <w:r>
        <w:t xml:space="preserve">“How?”</w:t>
      </w:r>
      <w:r>
        <w:t xml:space="preserve"> </w:t>
      </w:r>
      <w:r>
        <w:t xml:space="preserve">“Because life has patterns.”</w:t>
      </w:r>
      <w:r>
        <w:t xml:space="preserve"> </w:t>
      </w:r>
      <w:r>
        <w:t xml:space="preserve">“Your life maybe.”</w:t>
      </w:r>
      <w:r>
        <w:t xml:space="preserve"> </w:t>
      </w:r>
      <w:r>
        <w:t xml:space="preserve">“All lives.”</w:t>
      </w:r>
      <w:r>
        <w:t xml:space="preserve"> </w:t>
      </w:r>
      <w:r>
        <w:t xml:space="preserve">That sounded like one of his essay answers.</w:t>
      </w:r>
      <w:r>
        <w:t xml:space="preserve"> </w:t>
      </w:r>
      <w:r>
        <w:t xml:space="preserve">We walked back with the others, boots heavy, socks wet at the ankles. The chapel windows were lit from inside. The rest of the school had gone yellow and black in the evening. St Cormac’s looked less like a place then and more like a thing waiting. I don’t know why I thought that. Maybe because of the bell still humming in the stones after it stopped.</w:t>
      </w:r>
      <w:r>
        <w:t xml:space="preserve"> </w:t>
      </w:r>
      <w:r>
        <w:t xml:space="preserve">At the door to Rambton, I looked once more at the house board. Father’s name held its place in gold. Mine was nowhere yet.</w:t>
      </w:r>
      <w:r>
        <w:t xml:space="preserve"> </w:t>
      </w:r>
      <w:r>
        <w:t xml:space="preserve">Marcus had stopped beside me.</w:t>
      </w:r>
      <w:r>
        <w:t xml:space="preserve"> </w:t>
      </w:r>
      <w:r>
        <w:t xml:space="preserve">“What?” I said.</w:t>
      </w:r>
      <w:r>
        <w:t xml:space="preserve"> </w:t>
      </w:r>
      <w:r>
        <w:t xml:space="preserve">“Nothing.”</w:t>
      </w:r>
      <w:r>
        <w:t xml:space="preserve"> </w:t>
      </w:r>
      <w:r>
        <w:t xml:space="preserve">“You’re doing it again.”</w:t>
      </w:r>
      <w:r>
        <w:t xml:space="preserve"> </w:t>
      </w:r>
      <w:r>
        <w:t xml:space="preserve">“Doing what?”</w:t>
      </w:r>
      <w:r>
        <w:t xml:space="preserve"> </w:t>
      </w:r>
      <w:r>
        <w:t xml:space="preserve">“Looking.”</w:t>
      </w:r>
      <w:r>
        <w:t xml:space="preserve"> </w:t>
      </w:r>
      <w:r>
        <w:t xml:space="preserve">“So are you.”</w:t>
      </w:r>
      <w:r>
        <w:t xml:space="preserve"> </w:t>
      </w:r>
      <w:r>
        <w:t xml:space="preserve">“That’s different.”</w:t>
      </w:r>
      <w:r>
        <w:t xml:space="preserve"> </w:t>
      </w:r>
      <w:r>
        <w:t xml:space="preserve">“How?”</w:t>
      </w:r>
      <w:r>
        <w:t xml:space="preserve"> </w:t>
      </w:r>
      <w:r>
        <w:t xml:space="preserve">“It’s my board.”</w:t>
      </w:r>
      <w:r>
        <w:t xml:space="preserve"> </w:t>
      </w:r>
      <w:r>
        <w:t xml:space="preserve">He looked at it, then at me. Not smiling now.</w:t>
      </w:r>
      <w:r>
        <w:t xml:space="preserve"> </w:t>
      </w:r>
      <w:r>
        <w:t xml:space="preserve">“Is it?”</w:t>
      </w:r>
      <w:r>
        <w:t xml:space="preserve"> </w:t>
      </w:r>
      <w:r>
        <w:t xml:space="preserve">I didn’t answer because Hale came up behind us and shouldered past.</w:t>
      </w:r>
      <w:r>
        <w:t xml:space="preserve"> </w:t>
      </w:r>
      <w:r>
        <w:t xml:space="preserve">“Move, possibles.”</w:t>
      </w:r>
      <w:r>
        <w:t xml:space="preserve"> </w:t>
      </w:r>
      <w:r>
        <w:t xml:space="preserve">He made the word sound small. Possible. Like a joke waiting to fail.</w:t>
      </w:r>
      <w:r>
        <w:t xml:space="preserve"> </w:t>
      </w:r>
      <w:r>
        <w:t xml:space="preserve">I stepped after him, but Marcus put a hand on my sleeve. Not grabbing. Just there. For one second.</w:t>
      </w:r>
      <w:r>
        <w:t xml:space="preserve"> </w:t>
      </w:r>
      <w:r>
        <w:t xml:space="preserve">“Leave it,” he said.</w:t>
      </w:r>
      <w:r>
        <w:t xml:space="preserve"> </w:t>
      </w:r>
      <w:r>
        <w:t xml:space="preserve">I could have shaken him off. I nearly did. Hale was already in the hall, laughing at something, his back wide and stupid.</w:t>
      </w:r>
      <w:r>
        <w:t xml:space="preserve"> </w:t>
      </w:r>
      <w:r>
        <w:t xml:space="preserve">But Marcus’s hand was still on my sleeve.</w:t>
      </w:r>
      <w:r>
        <w:t xml:space="preserve"> </w:t>
      </w:r>
      <w:r>
        <w:t xml:space="preserve">So I left it.</w:t>
      </w:r>
      <w:r>
        <w:t xml:space="preserve"> </w:t>
      </w:r>
      <w:r>
        <w:t xml:space="preserve">At supper, we had stew. Marcus was right. Life had patterns and most of them were disappointing.</w:t>
      </w:r>
      <w:r>
        <w:t xml:space="preserve"> </w:t>
      </w:r>
      <w:r>
        <w:t xml:space="preserve">That night, after prayers, after Matron had confiscated Perry’s radio and someone had been sick in the end lavatory from eating too much tuck too fast, we lay in the dark of dormitory four. The beds creaked whenever anyone turned. Rain had started against the windows. Not proper rain. Thin January rain, needling the glass.</w:t>
      </w:r>
      <w:r>
        <w:t xml:space="preserve"> </w:t>
      </w:r>
      <w:r>
        <w:t xml:space="preserve">Perry whispered something about Hale and got told to shut up from three beds at once.</w:t>
      </w:r>
      <w:r>
        <w:t xml:space="preserve"> </w:t>
      </w:r>
      <w:r>
        <w:t xml:space="preserve">Across from me, Marcus was a shape under the blanket, turned toward the wall. I could just see the pale of his face when the corridor light came under the door. He was awake. I knew by the stillness.</w:t>
      </w:r>
      <w:r>
        <w:t xml:space="preserve"> </w:t>
      </w:r>
      <w:r>
        <w:t xml:space="preserve">“You asleep?” I whispered.</w:t>
      </w:r>
      <w:r>
        <w:t xml:space="preserve"> </w:t>
      </w:r>
      <w:r>
        <w:t xml:space="preserve">“Yes,” he whispered back.</w:t>
      </w:r>
      <w:r>
        <w:t xml:space="preserve"> </w:t>
      </w:r>
      <w:r>
        <w:t xml:space="preserve">“Trials Thursday.”</w:t>
      </w:r>
      <w:r>
        <w:t xml:space="preserve"> </w:t>
      </w:r>
      <w:r>
        <w:t xml:space="preserve">“I know.”</w:t>
      </w:r>
      <w:r>
        <w:t xml:space="preserve"> </w:t>
      </w:r>
      <w:r>
        <w:t xml:space="preserve">“We’ll smash it.”</w:t>
      </w:r>
      <w:r>
        <w:t xml:space="preserve"> </w:t>
      </w:r>
      <w:r>
        <w:t xml:space="preserve">“Probably.”</w:t>
      </w:r>
      <w:r>
        <w:t xml:space="preserve"> </w:t>
      </w:r>
      <w:r>
        <w:t xml:space="preserve">“Not probably.”</w:t>
      </w:r>
      <w:r>
        <w:t xml:space="preserve"> </w:t>
      </w:r>
      <w:r>
        <w:t xml:space="preserve">“All right.”</w:t>
      </w:r>
      <w:r>
        <w:t xml:space="preserve"> </w:t>
      </w:r>
      <w:r>
        <w:t xml:space="preserve">“We will.”</w:t>
      </w:r>
      <w:r>
        <w:t xml:space="preserve"> </w:t>
      </w:r>
      <w:r>
        <w:t xml:space="preserve">He was quiet for a while.</w:t>
      </w:r>
      <w:r>
        <w:t xml:space="preserve"> </w:t>
      </w:r>
      <w:r>
        <w:t xml:space="preserve">“Jake?”</w:t>
      </w:r>
      <w:r>
        <w:t xml:space="preserve"> </w:t>
      </w:r>
      <w:r>
        <w:t xml:space="preserve">“What?”</w:t>
      </w:r>
      <w:r>
        <w:t xml:space="preserve"> </w:t>
      </w:r>
      <w:r>
        <w:t xml:space="preserve">“Thanks earlier.”</w:t>
      </w:r>
      <w:r>
        <w:t xml:space="preserve"> </w:t>
      </w:r>
      <w:r>
        <w:t xml:space="preserve">“For what?”</w:t>
      </w:r>
      <w:r>
        <w:t xml:space="preserve"> </w:t>
      </w:r>
      <w:r>
        <w:t xml:space="preserve">“With Hale.”</w:t>
      </w:r>
      <w:r>
        <w:t xml:space="preserve"> </w:t>
      </w:r>
      <w:r>
        <w:t xml:space="preserve">“Oh. That.”</w:t>
      </w:r>
      <w:r>
        <w:t xml:space="preserve"> </w:t>
      </w:r>
      <w:r>
        <w:t xml:space="preserve">“Yes. That.”</w:t>
      </w:r>
      <w:r>
        <w:t xml:space="preserve"> </w:t>
      </w:r>
      <w:r>
        <w:t xml:space="preserve">“He’s a prat.”</w:t>
      </w:r>
      <w:r>
        <w:t xml:space="preserve"> </w:t>
      </w:r>
      <w:r>
        <w:t xml:space="preserve">“Yes.”</w:t>
      </w:r>
      <w:r>
        <w:t xml:space="preserve"> </w:t>
      </w:r>
      <w:r>
        <w:t xml:space="preserve">“So.”</w:t>
      </w:r>
      <w:r>
        <w:t xml:space="preserve"> </w:t>
      </w:r>
      <w:r>
        <w:t xml:space="preserve">Another pause.</w:t>
      </w:r>
      <w:r>
        <w:t xml:space="preserve"> </w:t>
      </w:r>
      <w:r>
        <w:t xml:space="preserve">“Still,” he said.</w:t>
      </w:r>
    </w:p>
    <w:p>
      <w:pPr>
        <w:pStyle w:val="BodyText"/>
      </w:pPr>
      <w:r>
        <w:t xml:space="preserve">The rain ticked harder. Somewhere outside, the bell house was a black shape against a blacker sky. In the morning it would ring us up before the sun and the whole thing would start properly. Lessons, chapel, boots, lines, masters, cold corridors, names on boards, and trying not to look like anything could touch you.</w:t>
      </w:r>
    </w:p>
    <w:p>
      <w:pPr>
        <w:pStyle w:val="BodyText"/>
      </w:pPr>
      <w:r>
        <w:t xml:space="preserve">“Go to sleep,” I said.</w:t>
      </w:r>
    </w:p>
    <w:p>
      <w:pPr>
        <w:pStyle w:val="BodyText"/>
      </w:pPr>
      <w:r>
        <w:t xml:space="preserve">Marcus turned over. The bed creaked.</w:t>
      </w:r>
      <w:r>
        <w:t xml:space="preserve"> </w:t>
      </w:r>
      <w:r>
        <w:t xml:space="preserve">I looked toward the window, but it only gave me back the room. Eight beds. Eight boys. Coats hanging like bodies on the hooks. My trunk under the bed with my initials facing out.</w:t>
      </w:r>
      <w:r>
        <w:t xml:space="preserve"> </w:t>
      </w:r>
      <w:r>
        <w:t xml:space="preserve">J.A.C.</w:t>
      </w:r>
    </w:p>
    <w:p>
      <w:pPr>
        <w:pStyle w:val="BodyText"/>
      </w:pPr>
      <w:r>
        <w:t xml:space="preserve">Father said initials mattered. They were a promise to the world that you knew who you were.</w:t>
      </w:r>
      <w:r>
        <w:t xml:space="preserve"> </w:t>
      </w:r>
      <w:r>
        <w:t xml:space="preserve">I watched them in the dark until they blurred. Then the corridor light went out.</w:t>
      </w:r>
    </w:p>
    <w:p>
      <w:r>
        <w:br w:type="page"/>
      </w:r>
    </w:p>
    <w:bookmarkEnd w:id="279"/>
    <w:bookmarkStart w:id="280" w:name="quotes-to-use-somewhere"/>
    <w:p>
      <w:pPr>
        <w:pStyle w:val="Heading1"/>
      </w:pPr>
      <w:r>
        <w:t xml:space="preserve">Quotes to use somewhere</w:t>
      </w:r>
    </w:p>
    <w:p>
      <w:pPr>
        <w:pStyle w:val="FirstParagraph"/>
      </w:pPr>
      <w:r>
        <w:t xml:space="preserve">Key craft note</w:t>
      </w:r>
      <w:r>
        <w:t xml:space="preserve"> </w:t>
      </w:r>
      <w:r>
        <w:t xml:space="preserve">For the novel, this idea is powerful if you embody it, not explain it too often.</w:t>
      </w:r>
      <w:r>
        <w:t xml:space="preserve"> </w:t>
      </w:r>
      <w:r>
        <w:t xml:space="preserve">The best St Cormac’s version is not:</w:t>
      </w:r>
    </w:p>
    <w:p>
      <w:pPr>
        <w:pStyle w:val="BodyText"/>
      </w:pPr>
      <w:r>
        <w:t xml:space="preserve">“He was morally injured.”</w:t>
      </w:r>
    </w:p>
    <w:p>
      <w:pPr>
        <w:pStyle w:val="BodyText"/>
      </w:pPr>
      <w:r>
        <w:t xml:space="preserve">It is:</w:t>
      </w:r>
    </w:p>
    <w:p>
      <w:pPr>
        <w:pStyle w:val="BodyText"/>
      </w:pPr>
      <w:r>
        <w:rPr>
          <w:b/>
          <w:bCs/>
        </w:rPr>
        <w:t xml:space="preserve">A man kneeling in chapel every morning, praying for forgiveness, then choosing silence again by lunchtime because confession would cost him his name.</w:t>
      </w:r>
    </w:p>
    <w:p>
      <w:pPr>
        <w:pStyle w:val="BodyText"/>
      </w:pPr>
      <w:r>
        <w:t xml:space="preserve">That is where the horror lives. Not in the absence of conscience. In conscience made useless by fear.</w:t>
      </w:r>
    </w:p>
    <w:p>
      <w:r>
        <w:br w:type="page"/>
      </w:r>
    </w:p>
    <w:bookmarkEnd w:id="280"/>
    <w:bookmarkStart w:id="281" w:name="moral-injury-1"/>
    <w:p>
      <w:pPr>
        <w:pStyle w:val="Heading1"/>
      </w:pPr>
      <w:r>
        <w:t xml:space="preserve">Moral Injury</w:t>
      </w:r>
    </w:p>
    <w:p>
      <w:pPr>
        <w:pStyle w:val="FirstParagraph"/>
      </w:pPr>
      <w:r>
        <w:t xml:space="preserve">&lt;!DOCTYPE html&gt;</w:t>
      </w:r>
    </w:p>
    <w:p>
      <w:pPr>
        <w:pStyle w:val="BodyText"/>
      </w:pPr>
      <w:r>
        <w:t xml:space="preserve">Moral Injury — Interactive Reader</w:t>
      </w:r>
    </w:p>
    <w:p>
      <w:pPr>
        <w:pStyle w:val="SourceCode"/>
      </w:pPr>
      <w:r>
        <w:rPr>
          <w:rStyle w:val="VerbatimChar"/>
        </w:rPr>
        <w:t xml:space="preserve">&lt;div class="flex items-center gap-3"&gt;</w:t>
      </w:r>
      <w:r>
        <w:br/>
      </w:r>
      <w:r>
        <w:rPr>
          <w:rStyle w:val="VerbatimChar"/>
        </w:rPr>
        <w:t xml:space="preserve">  &lt;div class="w-9 h-9 rounded-lg flex items-center justify-center" style="background:var(--accent-soft); color:var(--accent)"&gt;</w:t>
      </w:r>
      <w:r>
        <w:br/>
      </w:r>
      <w:r>
        <w:rPr>
          <w:rStyle w:val="VerbatimChar"/>
        </w:rPr>
        <w:t xml:space="preserve">    &lt;i data-lucide="book-open" class="w-5 h-5"&gt;&lt;/i&gt;</w:t>
      </w:r>
      <w:r>
        <w:br/>
      </w:r>
      <w:r>
        <w:rPr>
          <w:rStyle w:val="VerbatimChar"/>
        </w:rPr>
        <w:t xml:space="preserve">  &lt;/div&gt;</w:t>
      </w:r>
      <w:r>
        <w:br/>
      </w:r>
      <w:r>
        <w:rPr>
          <w:rStyle w:val="VerbatimChar"/>
        </w:rPr>
        <w:t xml:space="preserve">  &lt;div&gt;</w:t>
      </w:r>
      <w:r>
        <w:br/>
      </w:r>
      <w:r>
        <w:rPr>
          <w:rStyle w:val="VerbatimChar"/>
        </w:rPr>
        <w:t xml:space="preserve">    &lt;div class="ui font-semibold leading-tight"&gt;Moral Injury&lt;/div&gt;</w:t>
      </w:r>
      <w:r>
        <w:br/>
      </w:r>
      <w:r>
        <w:rPr>
          <w:rStyle w:val="VerbatimChar"/>
        </w:rPr>
        <w:t xml:space="preserve">    &lt;div class="ui text-xs text-stone-500 leading-tight"&gt;Interactive reader · Norman &amp; Maguen&lt;/div&gt;</w:t>
      </w:r>
      <w:r>
        <w:br/>
      </w:r>
      <w:r>
        <w:rPr>
          <w:rStyle w:val="VerbatimChar"/>
        </w:rPr>
        <w:t xml:space="preserve">  &lt;/div&gt;</w:t>
      </w:r>
      <w:r>
        <w:br/>
      </w:r>
      <w:r>
        <w:rPr>
          <w:rStyle w:val="VerbatimChar"/>
        </w:rPr>
        <w:t xml:space="preserve">&lt;/div&gt;</w:t>
      </w:r>
      <w:r>
        <w:br/>
      </w:r>
      <w:r>
        <w:rPr>
          <w:rStyle w:val="VerbatimChar"/>
        </w:rPr>
        <w:t xml:space="preserve">&lt;nav class="ui hidden md:flex items-center gap-1 text-sm"&gt;</w:t>
      </w:r>
      <w:r>
        <w:br/>
      </w:r>
      <w:r>
        <w:rPr>
          <w:rStyle w:val="VerbatimChar"/>
        </w:rPr>
        <w:t xml:space="preserve">  &lt;button @click="view='paper'" :class="view==='paper' ? 'bg-stone-900 text-white' : 'text-stone-700 hover:bg-stone-100'" class="px-3 py-1.5 rounded-md"&gt;Paper&lt;/button&gt;</w:t>
      </w:r>
      <w:r>
        <w:br/>
      </w:r>
      <w:r>
        <w:rPr>
          <w:rStyle w:val="VerbatimChar"/>
        </w:rPr>
        <w:t xml:space="preserve">  &lt;button @click="view='concepts'" :class="view==='concepts' ? 'bg-stone-900 text-white' : 'text-stone-700 hover:bg-stone-100'" class="px-3 py-1.5 rounded-md"&gt;Concepts&lt;/button&gt;</w:t>
      </w:r>
      <w:r>
        <w:br/>
      </w:r>
      <w:r>
        <w:rPr>
          <w:rStyle w:val="VerbatimChar"/>
        </w:rPr>
        <w:t xml:space="preserve">  &lt;button @click="view='assessments'" :class="view==='assessments' ? 'bg-stone-900 text-white' : 'text-stone-700 hover:bg-stone-100'" class="px-3 py-1.5 rounded-md"&gt;Assessments&lt;/button&gt;</w:t>
      </w:r>
      <w:r>
        <w:br/>
      </w:r>
      <w:r>
        <w:rPr>
          <w:rStyle w:val="VerbatimChar"/>
        </w:rPr>
        <w:t xml:space="preserve">  &lt;button @click="view='treatments'" :class="view==='treatments' ? 'bg-stone-900 text-white' : 'text-stone-700 hover:bg-stone-100'" class="px-3 py-1.5 rounded-md"&gt;Treatments&lt;/button&gt;</w:t>
      </w:r>
      <w:r>
        <w:br/>
      </w:r>
      <w:r>
        <w:rPr>
          <w:rStyle w:val="VerbatimChar"/>
        </w:rPr>
        <w:t xml:space="preserve">  &lt;button @click="view='references'" :class="view==='references' ? 'bg-stone-900 text-white' : 'text-stone-700 hover:bg-stone-100'" class="px-3 py-1.5 rounded-md"&gt;References (44)&lt;/button&gt;</w:t>
      </w:r>
      <w:r>
        <w:br/>
      </w:r>
      <w:r>
        <w:rPr>
          <w:rStyle w:val="VerbatimChar"/>
        </w:rPr>
        <w:t xml:space="preserve">&lt;/nav&gt;</w:t>
      </w:r>
      <w:r>
        <w:br/>
      </w:r>
      <w:r>
        <w:rPr>
          <w:rStyle w:val="VerbatimChar"/>
        </w:rPr>
        <w:t xml:space="preserve">&lt;div class="flex items-center gap-2"&gt;</w:t>
      </w:r>
      <w:r>
        <w:br/>
      </w:r>
      <w:r>
        <w:rPr>
          <w:rStyle w:val="VerbatimChar"/>
        </w:rPr>
        <w:t xml:space="preserve">  &lt;button @click="window.print()" class="ui hidden md:inline-flex text-xs text-stone-600 hover:text-stone-900 px-2 py-1 rounded"&gt;</w:t>
      </w:r>
      <w:r>
        <w:br/>
      </w:r>
      <w:r>
        <w:rPr>
          <w:rStyle w:val="VerbatimChar"/>
        </w:rPr>
        <w:t xml:space="preserve">    &lt;i data-lucide="printer" class="w-4 h-4"&gt;&lt;/i&gt;</w:t>
      </w:r>
      <w:r>
        <w:br/>
      </w:r>
      <w:r>
        <w:rPr>
          <w:rStyle w:val="VerbatimChar"/>
        </w:rPr>
        <w:t xml:space="preserve">  &lt;/button&gt;</w:t>
      </w:r>
      <w:r>
        <w:br/>
      </w:r>
      <w:r>
        <w:rPr>
          <w:rStyle w:val="VerbatimChar"/>
        </w:rPr>
        <w:t xml:space="preserve">&lt;/div&gt;</w:t>
      </w:r>
    </w:p>
    <w:p>
      <w:pPr>
        <w:pStyle w:val="SourceCode"/>
      </w:pPr>
      <w:r>
        <w:rPr>
          <w:rStyle w:val="VerbatimChar"/>
        </w:rPr>
        <w:t xml:space="preserve">&lt;button @click="view='paper'" :class="view==='paper' ? 'bg-stone-900 text-white' : 'bg-stone-100'" class="px-3 py-1.5 rounded-md whitespace-nowrap"&gt;Paper&lt;/button&gt;</w:t>
      </w:r>
      <w:r>
        <w:br/>
      </w:r>
      <w:r>
        <w:rPr>
          <w:rStyle w:val="VerbatimChar"/>
        </w:rPr>
        <w:t xml:space="preserve">&lt;button @click="view='concepts'" :class="view==='concepts' ? 'bg-stone-900 text-white' : 'bg-stone-100'" class="px-3 py-1.5 rounded-md whitespace-nowrap"&gt;Concepts&lt;/button&gt;</w:t>
      </w:r>
      <w:r>
        <w:br/>
      </w:r>
      <w:r>
        <w:rPr>
          <w:rStyle w:val="VerbatimChar"/>
        </w:rPr>
        <w:t xml:space="preserve">&lt;button @click="view='assessments'" :class="view==='assessments' ? 'bg-stone-900 text-white' : 'bg-stone-100'" class="px-3 py-1.5 rounded-md whitespace-nowrap"&gt;Assess&lt;/button&gt;</w:t>
      </w:r>
      <w:r>
        <w:br/>
      </w:r>
      <w:r>
        <w:rPr>
          <w:rStyle w:val="VerbatimChar"/>
        </w:rPr>
        <w:t xml:space="preserve">&lt;button @click="view='treatments'" :class="view==='treatments' ? 'bg-stone-900 text-white' : 'bg-stone-100'" class="px-3 py-1.5 rounded-md whitespace-nowrap"&gt;Tx&lt;/button&gt;</w:t>
      </w:r>
      <w:r>
        <w:br/>
      </w:r>
      <w:r>
        <w:rPr>
          <w:rStyle w:val="VerbatimChar"/>
        </w:rPr>
        <w:t xml:space="preserve">&lt;button @click="view='references'" :class="view==='references' ? 'bg-stone-900 text-white' : 'bg-stone-100'" class="px-3 py-1.5 rounded-md whitespace-nowrap"&gt;Refs&lt;/button&gt;</w:t>
      </w:r>
    </w:p>
    <w:p>
      <w:pPr>
        <w:pStyle w:val="SourceCode"/>
      </w:pPr>
      <w:r>
        <w:rPr>
          <w:rStyle w:val="VerbatimChar"/>
        </w:rPr>
        <w:t xml:space="preserve">&lt;!-- Sidebar TOC --&gt;</w:t>
      </w:r>
      <w:r>
        <w:br/>
      </w:r>
      <w:r>
        <w:rPr>
          <w:rStyle w:val="VerbatimChar"/>
        </w:rPr>
        <w:t xml:space="preserve">&lt;aside class="col-span-12 lg:col-span-3 no-print"&gt;</w:t>
      </w:r>
      <w:r>
        <w:br/>
      </w:r>
      <w:r>
        <w:rPr>
          <w:rStyle w:val="VerbatimChar"/>
        </w:rPr>
        <w:t xml:space="preserve">  &lt;div class="lg:sticky lg:top-24"&gt;</w:t>
      </w:r>
      <w:r>
        <w:br/>
      </w:r>
      <w:r>
        <w:rPr>
          <w:rStyle w:val="VerbatimChar"/>
        </w:rPr>
        <w:t xml:space="preserve">    &lt;div class="ui text-xs uppercase tracking-wider text-stone-500 mb-3 font-semibold"&gt;On this page&lt;/div&gt;</w:t>
      </w:r>
      <w:r>
        <w:br/>
      </w:r>
      <w:r>
        <w:rPr>
          <w:rStyle w:val="VerbatimChar"/>
        </w:rPr>
        <w:t xml:space="preserve">    &lt;nav class="ui flex flex-col text-sm"&gt;</w:t>
      </w:r>
      <w:r>
        <w:br/>
      </w:r>
      <w:r>
        <w:rPr>
          <w:rStyle w:val="VerbatimChar"/>
        </w:rPr>
        <w:t xml:space="preserve">      &lt;template x-for="s in sections" :key="s.id"&gt;</w:t>
      </w:r>
      <w:r>
        <w:br/>
      </w:r>
      <w:r>
        <w:rPr>
          <w:rStyle w:val="VerbatimChar"/>
        </w:rPr>
        <w:t xml:space="preserve">        &lt;a :href="'#'+s.id"</w:t>
      </w:r>
      <w:r>
        <w:br/>
      </w:r>
      <w:r>
        <w:rPr>
          <w:rStyle w:val="VerbatimChar"/>
        </w:rPr>
        <w:t xml:space="preserve">           @click="active=s.id"</w:t>
      </w:r>
      <w:r>
        <w:br/>
      </w:r>
      <w:r>
        <w:rPr>
          <w:rStyle w:val="VerbatimChar"/>
        </w:rPr>
        <w:t xml:space="preserve">           :class="active===s.id ? 'active' : 'text-stone-600 hover:text-stone-900 border-stone-200'"</w:t>
      </w:r>
      <w:r>
        <w:br/>
      </w:r>
      <w:r>
        <w:rPr>
          <w:rStyle w:val="VerbatimChar"/>
        </w:rPr>
        <w:t xml:space="preserve">           class="nav-item border-l-2 px-3 py-1.5"</w:t>
      </w:r>
      <w:r>
        <w:br/>
      </w:r>
      <w:r>
        <w:rPr>
          <w:rStyle w:val="VerbatimChar"/>
        </w:rPr>
        <w:t xml:space="preserve">           x-text="s.label"&gt;&lt;/a&gt;</w:t>
      </w:r>
      <w:r>
        <w:br/>
      </w:r>
      <w:r>
        <w:rPr>
          <w:rStyle w:val="VerbatimChar"/>
        </w:rPr>
        <w:t xml:space="preserve">      &lt;/template&gt;</w:t>
      </w:r>
      <w:r>
        <w:br/>
      </w:r>
      <w:r>
        <w:rPr>
          <w:rStyle w:val="VerbatimChar"/>
        </w:rPr>
        <w:t xml:space="preserve">    &lt;/nav&gt;</w:t>
      </w:r>
      <w:r>
        <w:br/>
      </w:r>
      <w:r>
        <w:rPr>
          <w:rStyle w:val="VerbatimChar"/>
        </w:rPr>
        <w:t xml:space="preserve">    &lt;div class="mt-6 p-4 rounded-lg ui text-xs" style="background:var(--accent-soft); color:var(--accent)"&gt;</w:t>
      </w:r>
      <w:r>
        <w:br/>
      </w:r>
      <w:r>
        <w:rPr>
          <w:rStyle w:val="VerbatimChar"/>
        </w:rPr>
        <w:t xml:space="preserve">      &lt;div class="font-semibold mb-1 flex items-center gap-1.5"&gt;&lt;i data-lucide="info" class="w-3.5 h-3.5"&gt;&lt;/i&gt; Citation tip&lt;/div&gt;</w:t>
      </w:r>
      <w:r>
        <w:br/>
      </w:r>
      <w:r>
        <w:rPr>
          <w:rStyle w:val="VerbatimChar"/>
        </w:rPr>
        <w:t xml:space="preserve">      Hover or tap any number like &lt;span class="ref-link"&gt;1&lt;/span&gt; to see the source's summary, citation, and links.</w:t>
      </w:r>
      <w:r>
        <w:br/>
      </w:r>
      <w:r>
        <w:rPr>
          <w:rStyle w:val="VerbatimChar"/>
        </w:rPr>
        <w:t xml:space="preserve">    &lt;/div&gt;</w:t>
      </w:r>
      <w:r>
        <w:br/>
      </w:r>
      <w:r>
        <w:rPr>
          <w:rStyle w:val="VerbatimChar"/>
        </w:rPr>
        <w:t xml:space="preserve">  &lt;/div&gt;</w:t>
      </w:r>
      <w:r>
        <w:br/>
      </w:r>
      <w:r>
        <w:rPr>
          <w:rStyle w:val="VerbatimChar"/>
        </w:rPr>
        <w:t xml:space="preserve">&lt;/aside&gt;</w:t>
      </w:r>
      <w:r>
        <w:br/>
      </w:r>
      <w:r>
        <w:br/>
      </w:r>
      <w:r>
        <w:rPr>
          <w:rStyle w:val="VerbatimChar"/>
        </w:rPr>
        <w:t xml:space="preserve">&lt;!-- Article --&gt;</w:t>
      </w:r>
      <w:r>
        <w:br/>
      </w:r>
      <w:r>
        <w:rPr>
          <w:rStyle w:val="VerbatimChar"/>
        </w:rPr>
        <w:t xml:space="preserve">&lt;article class="col-span-12 lg:col-span-9 prose-paper"&gt;</w:t>
      </w:r>
      <w:r>
        <w:br/>
      </w:r>
      <w:r>
        <w:rPr>
          <w:rStyle w:val="VerbatimChar"/>
        </w:rPr>
        <w:t xml:space="preserve">  &lt;div class="mb-8 pb-6 border-b border-stone-200"&gt;</w:t>
      </w:r>
      <w:r>
        <w:br/>
      </w:r>
      <w:r>
        <w:rPr>
          <w:rStyle w:val="VerbatimChar"/>
        </w:rPr>
        <w:t xml:space="preserve">    &lt;div class="ui text-xs uppercase tracking-wider text-stone-500 mb-2"&gt;National Center for PTSD · Professional&lt;/div&gt;</w:t>
      </w:r>
      <w:r>
        <w:br/>
      </w:r>
      <w:r>
        <w:rPr>
          <w:rStyle w:val="VerbatimChar"/>
        </w:rPr>
        <w:t xml:space="preserve">    &lt;h1 class="text-4xl font-bold mb-3" style="color:var(--ink); font-family:'Inter',sans-serif"&gt;Moral Injury&lt;/h1&gt;</w:t>
      </w:r>
      <w:r>
        <w:br/>
      </w:r>
      <w:r>
        <w:rPr>
          <w:rStyle w:val="VerbatimChar"/>
        </w:rPr>
        <w:t xml:space="preserve">    &lt;div class="ui text-sm text-stone-600"&gt;</w:t>
      </w:r>
      <w:r>
        <w:br/>
      </w:r>
      <w:r>
        <w:rPr>
          <w:rStyle w:val="VerbatimChar"/>
        </w:rPr>
        <w:t xml:space="preserve">      Sonya B. Norman, PhD · Shira Maguen, PhD</w:t>
      </w:r>
      <w:r>
        <w:br/>
      </w:r>
      <w:r>
        <w:rPr>
          <w:rStyle w:val="VerbatimChar"/>
        </w:rPr>
        <w:t xml:space="preserve">    &lt;/div&gt;</w:t>
      </w:r>
      <w:r>
        <w:br/>
      </w:r>
      <w:r>
        <w:rPr>
          <w:rStyle w:val="VerbatimChar"/>
        </w:rPr>
        <w:t xml:space="preserve">    &lt;div class="ui mt-3 flex flex-wrap gap-2"&gt;</w:t>
      </w:r>
      <w:r>
        <w:br/>
      </w:r>
      <w:r>
        <w:rPr>
          <w:rStyle w:val="VerbatimChar"/>
        </w:rPr>
        <w:t xml:space="preserve">      &lt;span class="pill pill-mi"&gt;Moral Injury&lt;/span&gt;</w:t>
      </w:r>
      <w:r>
        <w:br/>
      </w:r>
      <w:r>
        <w:rPr>
          <w:rStyle w:val="VerbatimChar"/>
        </w:rPr>
        <w:t xml:space="preserve">      &lt;span class="pill pill-ptsd"&gt;PTSD overlap&lt;/span&gt;</w:t>
      </w:r>
      <w:r>
        <w:br/>
      </w:r>
      <w:r>
        <w:rPr>
          <w:rStyle w:val="VerbatimChar"/>
        </w:rPr>
        <w:t xml:space="preserve">      &lt;span class="pill pill-assess"&gt;Assessment&lt;/span&gt;</w:t>
      </w:r>
      <w:r>
        <w:br/>
      </w:r>
      <w:r>
        <w:rPr>
          <w:rStyle w:val="VerbatimChar"/>
        </w:rPr>
        <w:t xml:space="preserve">      &lt;span class="pill pill-tx"&gt;Treatment&lt;/span&gt;</w:t>
      </w:r>
      <w:r>
        <w:br/>
      </w:r>
      <w:r>
        <w:rPr>
          <w:rStyle w:val="VerbatimChar"/>
        </w:rPr>
        <w:t xml:space="preserve">      &lt;span class="pill pill-pop"&gt;Veterans · HCWs · First responders&lt;/span&gt;</w:t>
      </w:r>
      <w:r>
        <w:br/>
      </w:r>
      <w:r>
        <w:rPr>
          <w:rStyle w:val="VerbatimChar"/>
        </w:rPr>
        <w:t xml:space="preserve">    &lt;/div&gt;</w:t>
      </w:r>
      <w:r>
        <w:br/>
      </w:r>
      <w:r>
        <w:rPr>
          <w:rStyle w:val="VerbatimChar"/>
        </w:rPr>
        <w:t xml:space="preserve">  &lt;/div&gt;</w:t>
      </w:r>
      <w:r>
        <w:br/>
      </w:r>
      <w:r>
        <w:br/>
      </w:r>
      <w:r>
        <w:rPr>
          <w:rStyle w:val="VerbatimChar"/>
        </w:rPr>
        <w:t xml:space="preserve">  &lt;!-- WHAT IS MORAL INJURY --&gt;</w:t>
      </w:r>
      <w:r>
        <w:br/>
      </w:r>
      <w:r>
        <w:rPr>
          <w:rStyle w:val="VerbatimChar"/>
        </w:rPr>
        <w:t xml:space="preserve">  &lt;h2 id="what-is-mi"&gt;What Is Moral Injury?&lt;/h2&gt;</w:t>
      </w:r>
      <w:r>
        <w:br/>
      </w:r>
      <w:r>
        <w:rPr>
          <w:rStyle w:val="VerbatimChar"/>
        </w:rPr>
        <w:t xml:space="preserve">  &lt;p&gt;In traumatic or unusually stressful circumstances, people may perpetrate, fail to prevent, or witness events that contradict deeply held moral beliefs and expectations&lt;a class="ref-link" @click="openRef(1)"&gt;1&lt;/a&gt;. When someone does something that goes against their beliefs this is often referred to as an &lt;em&gt;act of commission&lt;/em&gt; and when they fail to do something in line with their beliefs that is often referred to as an &lt;em&gt;act of omission&lt;/em&gt;. Individuals may also experience betrayal from leadership, others in positions of power, or peers that can result in adverse outcomes&lt;a class="ref-link" @click="openRef(2)"&gt;2&lt;/a&gt;. Moral injury is the distressing psychological, behavioral, social, and sometimes spiritual aftermath of exposure to such events&lt;a class="ref-link" @click="openRef(3)"&gt;3&lt;/a&gt;. A moral injury can occur in response to acting or witnessing behaviors that go against an individual's values and moral beliefs.&lt;/p&gt;</w:t>
      </w:r>
      <w:r>
        <w:br/>
      </w:r>
      <w:r>
        <w:br/>
      </w:r>
      <w:r>
        <w:rPr>
          <w:rStyle w:val="VerbatimChar"/>
        </w:rPr>
        <w:t xml:space="preserve">  &lt;p&gt;In order for moral injury to occur, the individual must feel like a transgression occurred and that they or someone else crossed a line with respect to their moral beliefs. Guilt, shame, disgust, and anger are some of the hallmark reactions of moral injury&lt;a class="ref-link" @click="openRef(4)"&gt;4&lt;/a&gt;. Guilt involves feeling distress and remorse regarding the morally injurious event (e.g., "I did something bad."). Shame is when the belief about the event generalizes to the whole self (e.g., "I am bad because of what I did.")&lt;a class="ref-link" @click="openRef(5)"&gt;5&lt;/a&gt;. Disgust may occur as a response to memories of an act of perpetration, and anger may occur in response to a loss or feeling betrayed&lt;a class="ref-link" @click="openRef(6)"&gt;6&lt;/a&gt;. Another hallmark reaction to moral injury is an inability to self-forgive, and consequently engaging in self-sabotaging behaviors (e.g., feeling like you don't deserve to succeed at work or relationships).&lt;/p&gt;</w:t>
      </w:r>
      <w:r>
        <w:br/>
      </w:r>
      <w:r>
        <w:br/>
      </w:r>
      <w:r>
        <w:rPr>
          <w:rStyle w:val="VerbatimChar"/>
        </w:rPr>
        <w:t xml:space="preserve">  &lt;p&gt;Moral injury also typically has an impact on an individual's spirituality&lt;a class="ref-link" @click="openRef(7)"&gt;7&lt;/a&gt;. For example, an individual with moral injury may have difficulty understanding how one's beliefs and relationship with a Higher Power can be true given the horrific event the person experienced, leading to uncertainty about previously held spiritual beliefs.&lt;/p&gt;</w:t>
      </w:r>
      <w:r>
        <w:br/>
      </w:r>
      <w:r>
        <w:br/>
      </w:r>
      <w:r>
        <w:rPr>
          <w:rStyle w:val="VerbatimChar"/>
        </w:rPr>
        <w:t xml:space="preserve">  &lt;!-- MORALLY INJURIOUS EVENTS --&gt;</w:t>
      </w:r>
      <w:r>
        <w:br/>
      </w:r>
      <w:r>
        <w:rPr>
          <w:rStyle w:val="VerbatimChar"/>
        </w:rPr>
        <w:t xml:space="preserve">  &lt;h2 id="events"&gt;Morally Injurious Events&lt;/h2&gt;</w:t>
      </w:r>
      <w:r>
        <w:br/>
      </w:r>
      <w:r>
        <w:rPr>
          <w:rStyle w:val="VerbatimChar"/>
        </w:rPr>
        <w:t xml:space="preserve">  &lt;p&gt;Most research to understand moral injury has been with military service members and Veterans, as the nature of war and combat create situations where people may have experiences that contradict the values they live by in civilian life. Examples of potentially morally injurious events in the context of war include killing or harming others, when officers have to make decisions that affect the survival of others, when medics are not able to care for all who were harmed, freezing or failing to perform a duty during a dangerous or traumatic event (for example, falling asleep on patrol), failing to report an event that violates rules or ethics, engaging in or witnessing acts of disproportionate violence, and feeling nothing or exhilaration while causing harm to or killing others.&lt;/p&gt;</w:t>
      </w:r>
      <w:r>
        <w:br/>
      </w:r>
      <w:r>
        <w:br/>
      </w:r>
      <w:r>
        <w:rPr>
          <w:rStyle w:val="VerbatimChar"/>
        </w:rPr>
        <w:t xml:space="preserve">  &lt;p&gt;Even though most research has been with service members and Veterans, moral injury can occur in the context of many types of traumatic events&lt;a class="ref-link" @click="openRef(3)"&gt;3&lt;/a&gt;. Studies have shown moral injury among law enforcement officers and civilians experiencing community violence&lt;a class="ref-link" @click="openRef(8)"&gt;8&lt;/a&gt;&lt;a class="ref-link" @click="openRef(9)"&gt;9&lt;/a&gt;. Moral injury among health care workers&lt;a class="ref-link" @click="openRef(10)"&gt;10&lt;/a&gt;&lt;a class="ref-link" @click="openRef(11)"&gt;11&lt;/a&gt; may occur if they have to make difficult decisions related to life-and-death triage or resource allocation or when they believe they should have been able to save a patient's life but were not able to do so. In the time of a health care crisis, health care workers may witness what they perceive to be unjustifiable or unfair acts or policies that may lead to a sense of betrayal. They also may feel guilty about surviving when others are dying or for infecting people with whom they come into contact.&lt;/p&gt;</w:t>
      </w:r>
      <w:r>
        <w:br/>
      </w:r>
      <w:r>
        <w:br/>
      </w:r>
      <w:r>
        <w:rPr>
          <w:rStyle w:val="VerbatimChar"/>
        </w:rPr>
        <w:t xml:space="preserve">  &lt;!-- MI AND PTSD --&gt;</w:t>
      </w:r>
      <w:r>
        <w:br/>
      </w:r>
      <w:r>
        <w:rPr>
          <w:rStyle w:val="VerbatimChar"/>
        </w:rPr>
        <w:t xml:space="preserve">  &lt;h2 id="ptsd"&gt;Moral Injury and PTSD&lt;/h2&gt;</w:t>
      </w:r>
      <w:r>
        <w:br/>
      </w:r>
      <w:r>
        <w:rPr>
          <w:rStyle w:val="VerbatimChar"/>
        </w:rPr>
        <w:t xml:space="preserve">  &lt;p&gt;There is a great deal of overlap between moral injury and posttraumatic stress disorder (PTSD). Both begin with an event that is often life threatening or harmful to self or others. Guilt and shame are core features of moral injury and are also symptoms of PTSD. The betrayal and loss of trust that could be experienced with moral injury are also common features of PTSD. For example, someone who was assaulted by a loved one may feel betrayed and have difficulty trusting others, whether or not they also suffered moral injury or PTSD.&lt;/p&gt;</w:t>
      </w:r>
      <w:r>
        <w:br/>
      </w:r>
      <w:r>
        <w:br/>
      </w:r>
      <w:r>
        <w:rPr>
          <w:rStyle w:val="VerbatimChar"/>
        </w:rPr>
        <w:t xml:space="preserve">  &lt;p&gt;In regard to differences between the two, PTSD includes additional symptoms such as hyperarousal that are not central to moral injury. Although the core features of moral injury overlap with symptoms and common features of PTSD, it is possible to have moral injury and not meet criteria for PTSD&lt;a class="ref-link" @click="openRef(12)"&gt;12&lt;/a&gt;. In addition, distress from morally injurious events can lead to different symptom profiles than distress from traumatic events that elicit a fear-based reaction. For example, one study found that perpetration-based events were associated with more re-experiencing, guilt, and self-blame than were life-threatening traumatic events&lt;a class="ref-link" @click="openRef(13)"&gt;13&lt;/a&gt;. Reporting perpetration is also associated with greater suicidal ideation, even after adjusting for PTSD, depression, and substance use&lt;a class="ref-link" @click="openRef(14)"&gt;14&lt;/a&gt;. Exposure to morally injurious events is associated with both suicidal ideation and suicide attempts&lt;a class="ref-link" @click="openRef(15)"&gt;15&lt;/a&gt;&lt;a class="ref-link" @click="openRef(16)"&gt;16&lt;/a&gt;.&lt;/p&gt;</w:t>
      </w:r>
      <w:r>
        <w:br/>
      </w:r>
      <w:r>
        <w:br/>
      </w:r>
      <w:r>
        <w:rPr>
          <w:rStyle w:val="VerbatimChar"/>
        </w:rPr>
        <w:t xml:space="preserve">  &lt;p&gt;Having moral injury in addition to PTSD is associated with greater PTSD and depression symptom severity and greater likelihood of suicidal intent and behaviors&lt;a class="ref-link" @click="openRef(12)"&gt;12&lt;/a&gt;&lt;a class="ref-link" @click="openRef(17)"&gt;17&lt;/a&gt;&lt;a class="ref-link" @click="openRef(18)"&gt;18&lt;/a&gt;. Studies that have evaluated core features of moral injury have also found these to be associated with more severe PTSD, depression, and functional impairment&lt;a class="ref-link" @click="openRef(19)"&gt;19&lt;/a&gt;&lt;a class="ref-link" @click="openRef(20)"&gt;20&lt;/a&gt;. Potentially morally injurious events are prevalent in those with probable PTSD and depression&lt;a class="ref-link" @click="openRef(21)"&gt;21&lt;/a&gt;. Exposure to potentially morally injurious experiences has also been associated with substance use disorders&lt;a class="ref-link" @click="openRef(22)"&gt;22&lt;/a&gt;.&lt;/p&gt;</w:t>
      </w:r>
      <w:r>
        <w:br/>
      </w:r>
      <w:r>
        <w:br/>
      </w:r>
      <w:r>
        <w:rPr>
          <w:rStyle w:val="VerbatimChar"/>
        </w:rPr>
        <w:t xml:space="preserve">  &lt;!-- ASSESSMENT --&gt;</w:t>
      </w:r>
      <w:r>
        <w:br/>
      </w:r>
      <w:r>
        <w:rPr>
          <w:rStyle w:val="VerbatimChar"/>
        </w:rPr>
        <w:t xml:space="preserve">  &lt;h2 id="assessment"&gt;Assessing Moral Injury&lt;/h2&gt;</w:t>
      </w:r>
      <w:r>
        <w:br/>
      </w:r>
      <w:r>
        <w:rPr>
          <w:rStyle w:val="VerbatimChar"/>
        </w:rPr>
        <w:t xml:space="preserve">  &lt;p&gt;When assessing moral injury it is important to identify exposure to a potentially morally injurious event (PMIE) and assess moral injury symptoms directly linked to this PMIE (as opposed to asking about moral injury symptoms in general). Psychometric studies have been published for two measures of moral injury that assess both PMIEs and associated moral injury symptoms. The Moral Injury Outcomes Scale (MIOS)&lt;a class="ref-link" @click="openRef(23)"&gt;23&lt;/a&gt; has been validated with Veterans and acute care nurses&lt;a class="ref-link" @click="openRef(24)"&gt;24&lt;/a&gt;. The MIOS has a 2-factor structure capturing shame and trust. The Moral Injury and Distress Scale (MIDS)&lt;a class="ref-link" @click="openRef(25)"&gt;25&lt;/a&gt; is a comprehensive measure that links PMIEs to subjective distress and moral injury symptoms and has shown strong psychometric properties across three populations at high risk for moral injury, including Veterans, health care workers, and first responders. It queries respondents about a comprehensive set of emotional, cognitive, behavioral, social, and spiritual problems that load onto a unidimensional sum score indicative of increasingly severe moral injury. A cut-off has been established that differentiates those with moral distress from those with highly distressing and impairing moral injury&lt;a class="ref-link" @click="openRef(26)"&gt;26&lt;/a&gt;.&lt;/p&gt;</w:t>
      </w:r>
      <w:r>
        <w:br/>
      </w:r>
      <w:r>
        <w:br/>
      </w:r>
      <w:r>
        <w:rPr>
          <w:rStyle w:val="VerbatimChar"/>
        </w:rPr>
        <w:t xml:space="preserve">  &lt;p&gt;Earlier moral injury research predominantly focused on exploring the link between PMIEs and mental health outcomes. There are several self-report questionnaires to assess moral injury in regard to military and war-related experiences. Some are checklists of PMIEs (e.g., killing others). Some focus on reactions common to moral injury such as guilt, shame, and betrayal. Examples include the 20-item Moral Injury Questionnaire (MIQ)&lt;a class="ref-link" @click="openRef(27)"&gt;27&lt;/a&gt;, which assesses exposure and frequency of events service members may experience in war. A modified version also includes common reactions such as guilt, shame, difficulty forgiving self and others, and withdrawal&lt;a class="ref-link" @click="openRef(28)"&gt;28&lt;/a&gt;. The 9-item Moral Injury Events Scale (MIES)&lt;a class="ref-link" @click="openRef(29)"&gt;29&lt;/a&gt; asks about war-related events that include perpetration by self, by others, and betrayal. The 17-item Expression of Moral Injury Scale (EMIS)&lt;a class="ref-link" @click="openRef(30)"&gt;30&lt;/a&gt; asks about the experience of self- and other-directed moral emotions related to military experiences.&lt;/p&gt;</w:t>
      </w:r>
      <w:r>
        <w:br/>
      </w:r>
      <w:r>
        <w:br/>
      </w:r>
      <w:r>
        <w:rPr>
          <w:rStyle w:val="VerbatimChar"/>
        </w:rPr>
        <w:t xml:space="preserve">  &lt;p&gt;Another option for measuring moral injury is to assess its core features. The Trauma-Related Guilt Inventory&lt;a class="ref-link" @click="openRef(31)"&gt;31&lt;/a&gt; measures feelings and beliefs regarding guilt related to a traumatic event. The Trauma Related Shame Inventory&lt;a class="ref-link" @click="openRef(32)"&gt;32&lt;/a&gt; measures shame related to a traumatic event. A benefit of these measures is that they have been validated with non-military samples and the items are not military specific.&lt;/p&gt;</w:t>
      </w:r>
      <w:r>
        <w:br/>
      </w:r>
      <w:r>
        <w:br/>
      </w:r>
      <w:r>
        <w:rPr>
          <w:rStyle w:val="VerbatimChar"/>
        </w:rPr>
        <w:t xml:space="preserve">  &lt;!-- TREATMENT --&gt;</w:t>
      </w:r>
      <w:r>
        <w:br/>
      </w:r>
      <w:r>
        <w:rPr>
          <w:rStyle w:val="VerbatimChar"/>
        </w:rPr>
        <w:t xml:space="preserve">  &lt;h2 id="treatment"&gt;Treating Moral Injury&lt;/h2&gt;</w:t>
      </w:r>
      <w:r>
        <w:br/>
      </w:r>
      <w:r>
        <w:rPr>
          <w:rStyle w:val="VerbatimChar"/>
        </w:rPr>
        <w:t xml:space="preserve">  &lt;p&gt;It can be difficult for patients to share morally injurious events because of the feelings of guilt and shame associated with them. Therapy may be the first time patients share the story, so they may be concerned about a therapist's reactions. They may wonder "Am I being judged? Is my therapist disgusted with me? Is this too much for my therapist to handle?" It is important for therapists to convey an accepting, non-judgmental, empathic stance. It is also important for therapists to stay alert to their own presumptions about perpetration, morals, values, and spirituality. Moral injury may lead patients to believe that they do not deserve to feel better, which could negatively affect engagement in and compliance with treatment. Self-sabotaging behavior in therapy or other facets of life such as in work or relationships may be clues to a moral injury that has not yet been disclosed.&lt;/p&gt;</w:t>
      </w:r>
      <w:r>
        <w:br/>
      </w:r>
      <w:r>
        <w:br/>
      </w:r>
      <w:r>
        <w:rPr>
          <w:rStyle w:val="VerbatimChar"/>
        </w:rPr>
        <w:t xml:space="preserve">  &lt;p&gt;Surprisingly little is known about whether PTSD treatment reduces moral injury, likely because until recently there have not been assessments appropriate for measuring change in moral injury. Researchers have hypothesized that trauma-focused PTSD treatment such as Prolonged Exposure (PE) and Cognitive Processing Therapy (CPT) can be effective for patients with moral injury&lt;a class="ref-link" @click="openRef(33)"&gt;33&lt;/a&gt;&lt;a class="ref-link" @click="openRef(34)"&gt;34&lt;/a&gt;. In PE, patients have the opportunity for emotional processing and to gather context that helps them make sense of the trauma through imaginal and in-vivo exposure. They have the chance to reconnect with important values through in-vivo exposures. CPT is designed to help patients work through beliefs that generally underlie guilt, shame, and betrayal, such as that the patient should have done something differently during the trauma. CPT also addresses beliefs about the self, such as "I am unforgivable," and beliefs around betrayal and trust.&lt;/p&gt;</w:t>
      </w:r>
      <w:r>
        <w:br/>
      </w:r>
      <w:r>
        <w:br/>
      </w:r>
      <w:r>
        <w:rPr>
          <w:rStyle w:val="VerbatimChar"/>
        </w:rPr>
        <w:t xml:space="preserve">  &lt;p&gt;Some studies have shown that trauma-focused PTSD treatment such as PE and CPT effectively reduce trauma-related guilt and shame&lt;a class="ref-link" @click="openRef(35)"&gt;35&lt;/a&gt;&lt;a class="ref-link" @click="openRef(36)"&gt;36&lt;/a&gt;, although one study found that trauma-related guilt was likely to endure following PE and CPT&lt;a class="ref-link" @click="openRef(37)"&gt;37&lt;/a&gt;. A possible explanation for the discrepant findings regarding guilt is that traumatic events other than those that cause guilt or moral injury may have been the focus of treatment. It is common for people with PTSD to have experienced more than one traumatic event in their lifetime, so it is possible that the traumatic event(s) processed in therapy were not the ones that involved trauma-related guilt. There is also evidence that some individuals may need additional treatment to address moral-injury-specific concerns (e.g., self-forgiveness) that may require more honed and specialized treatment&lt;a class="ref-link" @click="openRef(38)"&gt;38&lt;/a&gt;.&lt;/p&gt;</w:t>
      </w:r>
      <w:r>
        <w:br/>
      </w:r>
      <w:r>
        <w:br/>
      </w:r>
      <w:r>
        <w:rPr>
          <w:rStyle w:val="VerbatimChar"/>
        </w:rPr>
        <w:t xml:space="preserve">  &lt;p&gt;There are also treatments under investigation that specifically target moral injury or its core components. &lt;strong&gt;Acceptance and Commitment Therapy adapted for moral injury&lt;/strong&gt;&lt;a class="ref-link" @click="openRef(39)"&gt;39&lt;/a&gt; is a 12-session group treatment focusing on helping patients live in accordance with values. &lt;strong&gt;Adaptive Disclosure&lt;/strong&gt;&lt;a class="ref-link" @click="openRef(40)"&gt;40&lt;/a&gt; is a 12-session individual treatment that helps patients process moral injury through imaginary dialogue with a compassionate moral authority. &lt;strong&gt;The Impact of Killing intervention&lt;/strong&gt;&lt;a class="ref-link" @click="openRef(41)"&gt;41&lt;/a&gt; is a 10-session individual therapy that helps patients explore the functional impact of not forgiving oneself, develop a forgiveness plan, and develop an amends plan. &lt;strong&gt;The Moral Injury Group&lt;/strong&gt;&lt;a class="ref-link" @click="openRef(42)"&gt;42&lt;/a&gt; is a 12-session group intervention co-delivered by a chaplain and psychologist that includes a ceremony where participants share testimonies. &lt;strong&gt;Trauma Informed Guilt Reduction Therapy (TrIGR)&lt;/strong&gt;&lt;a class="ref-link" @click="openRef(43)"&gt;43&lt;/a&gt; is a 6-session individual therapy that helps patients identify and evaluate beliefs such as hindsight bias and responsibility that contribute to guilt and shame. &lt;strong&gt;Building Spiritual Strength&lt;/strong&gt;&lt;a class="ref-link" @click="openRef(44)"&gt;44&lt;/a&gt; is an 8-session group therapy that can be led by a chaplain and addresses concerns about relationship with a Higher Power as well as challenges with forgiveness.&lt;/p&gt;</w:t>
      </w:r>
      <w:r>
        <w:br/>
      </w:r>
      <w:r>
        <w:br/>
      </w:r>
      <w:r>
        <w:rPr>
          <w:rStyle w:val="VerbatimChar"/>
        </w:rPr>
        <w:t xml:space="preserve">  &lt;p&gt;Each of these novel treatments has trials in progress with service members or Veterans that will inform whether they are effective in reducing moral injury. If these treatments are effective, it will be important to understand how they compare to PTSD treatments in reducing PTSD and moral injury among patients who have both — and who may benefit most from which treatment. It also will be critically important to learn more about moral injury from traumatic events other than war.&lt;/p&gt;</w:t>
      </w:r>
      <w:r>
        <w:br/>
      </w:r>
      <w:r>
        <w:br/>
      </w:r>
      <w:r>
        <w:rPr>
          <w:rStyle w:val="VerbatimChar"/>
        </w:rPr>
        <w:t xml:space="preserve">  &lt;!-- CONCLUSION --&gt;</w:t>
      </w:r>
      <w:r>
        <w:br/>
      </w:r>
      <w:r>
        <w:rPr>
          <w:rStyle w:val="VerbatimChar"/>
        </w:rPr>
        <w:t xml:space="preserve">  &lt;h2 id="conclusion"&gt;Conclusion&lt;/h2&gt;</w:t>
      </w:r>
      <w:r>
        <w:br/>
      </w:r>
      <w:r>
        <w:rPr>
          <w:rStyle w:val="VerbatimChar"/>
        </w:rPr>
        <w:t xml:space="preserve">  &lt;p&gt;Moral injury can occur in reaction to a traumatic event in which deeply held morals or values are violated. The resulting distress may lead to PTSD, depression, and other disorders in which feelings such as guilt, shame, betrayal, and anger are predominant, although these feelings may occur in the absence of a formal disorder. Although most research that has been conducted has focused on military Veterans, moral injury can occur outside of the military context.&lt;/p&gt;</w:t>
      </w:r>
      <w:r>
        <w:br/>
      </w:r>
      <w:r>
        <w:br/>
      </w:r>
      <w:r>
        <w:rPr>
          <w:rStyle w:val="VerbatimChar"/>
        </w:rPr>
        <w:t xml:space="preserve">  &lt;p&gt;The attention that moral injury has received over the past decade shows that the concept resonates with individuals who have experienced a morally injurious event as well as with clinicians and researchers. A biopsychosociospiritual model has been recommended as a framework for obtaining the knowledge needed in order to understand and address moral injury in treatment&lt;a class="ref-link" @click="openRef(3)"&gt;3&lt;/a&gt;.&lt;/p&gt;</w:t>
      </w:r>
      <w:r>
        <w:br/>
      </w:r>
      <w:r>
        <w:br/>
      </w:r>
      <w:r>
        <w:rPr>
          <w:rStyle w:val="VerbatimChar"/>
        </w:rPr>
        <w:t xml:space="preserve">  &lt;div class="mt-10 p-5 rounded-xl ui" style="background:var(--accent-soft)"&gt;</w:t>
      </w:r>
      <w:r>
        <w:br/>
      </w:r>
      <w:r>
        <w:rPr>
          <w:rStyle w:val="VerbatimChar"/>
        </w:rPr>
        <w:t xml:space="preserve">    &lt;div class="text-xs uppercase tracking-wider font-semibold mb-1" style="color:var(--accent)"&gt;Continuing Education&lt;/div&gt;</w:t>
      </w:r>
      <w:r>
        <w:br/>
      </w:r>
      <w:r>
        <w:rPr>
          <w:rStyle w:val="VerbatimChar"/>
        </w:rPr>
        <w:t xml:space="preserve">    &lt;div class="font-semibold text-lg mb-1"&gt;Addressing PTSD and Moral Injury through PE and CPT&lt;/div&gt;</w:t>
      </w:r>
      <w:r>
        <w:br/>
      </w:r>
      <w:r>
        <w:rPr>
          <w:rStyle w:val="VerbatimChar"/>
        </w:rPr>
        <w:t xml:space="preserve">    &lt;div class="text-sm text-stone-700"&gt;An online course that describes moral injury, reviews research on co-occurring PTSD and moral injury, and offers strategies for addressing moral injury in Prolonged Exposure and Cognitive Processing Therapy.&lt;/div&gt;</w:t>
      </w:r>
      <w:r>
        <w:br/>
      </w:r>
      <w:r>
        <w:rPr>
          <w:rStyle w:val="VerbatimChar"/>
        </w:rPr>
        <w:t xml:space="preserve">  &lt;/div&gt;</w:t>
      </w:r>
      <w:r>
        <w:br/>
      </w:r>
      <w:r>
        <w:rPr>
          <w:rStyle w:val="VerbatimChar"/>
        </w:rPr>
        <w:t xml:space="preserve">&lt;/article&gt;</w:t>
      </w:r>
    </w:p>
    <w:p>
      <w:pPr>
        <w:pStyle w:val="SourceCode"/>
      </w:pPr>
      <w:r>
        <w:rPr>
          <w:rStyle w:val="VerbatimChar"/>
        </w:rPr>
        <w:t xml:space="preserve">&lt;h1 class="text-3xl font-bold mb-2"&gt;Key Concepts&lt;/h1&gt;</w:t>
      </w:r>
      <w:r>
        <w:br/>
      </w:r>
      <w:r>
        <w:rPr>
          <w:rStyle w:val="VerbatimChar"/>
        </w:rPr>
        <w:t xml:space="preserve">&lt;p class="text-stone-600"&gt;A glossary of the main constructs used throughout the moral-injury literature.&lt;/p&gt;</w:t>
      </w:r>
    </w:p>
    <w:p>
      <w:pPr>
        <w:pStyle w:val="SourceCode"/>
      </w:pPr>
      <w:r>
        <w:rPr>
          <w:rStyle w:val="VerbatimChar"/>
        </w:rPr>
        <w:t xml:space="preserve">&lt;template x-for="c in concepts" :key="c.term"&gt;</w:t>
      </w:r>
      <w:r>
        <w:br/>
      </w:r>
      <w:r>
        <w:rPr>
          <w:rStyle w:val="VerbatimChar"/>
        </w:rPr>
        <w:t xml:space="preserve">  &lt;div class="card p-5"&gt;</w:t>
      </w:r>
      <w:r>
        <w:br/>
      </w:r>
      <w:r>
        <w:rPr>
          <w:rStyle w:val="VerbatimChar"/>
        </w:rPr>
        <w:t xml:space="preserve">    &lt;div class="flex items-center gap-2 mb-2"&gt;</w:t>
      </w:r>
      <w:r>
        <w:br/>
      </w:r>
      <w:r>
        <w:rPr>
          <w:rStyle w:val="VerbatimChar"/>
        </w:rPr>
        <w:t xml:space="preserve">      &lt;div class="w-8 h-8 rounded-lg flex items-center justify-center" :style="`background:${c.color}1a; color:${c.color}`"&gt;</w:t>
      </w:r>
      <w:r>
        <w:br/>
      </w:r>
      <w:r>
        <w:rPr>
          <w:rStyle w:val="VerbatimChar"/>
        </w:rPr>
        <w:t xml:space="preserve">        &lt;i :data-lucide="c.icon" class="w-4 h-4"&gt;&lt;/i&gt;</w:t>
      </w:r>
      <w:r>
        <w:br/>
      </w:r>
      <w:r>
        <w:rPr>
          <w:rStyle w:val="VerbatimChar"/>
        </w:rPr>
        <w:t xml:space="preserve">      &lt;/div&gt;</w:t>
      </w:r>
      <w:r>
        <w:br/>
      </w:r>
      <w:r>
        <w:rPr>
          <w:rStyle w:val="VerbatimChar"/>
        </w:rPr>
        <w:t xml:space="preserve">      &lt;h3 class="font-semibold" x-text="c.term"&gt;&lt;/h3&gt;</w:t>
      </w:r>
      <w:r>
        <w:br/>
      </w:r>
      <w:r>
        <w:rPr>
          <w:rStyle w:val="VerbatimChar"/>
        </w:rPr>
        <w:t xml:space="preserve">    &lt;/div&gt;</w:t>
      </w:r>
      <w:r>
        <w:br/>
      </w:r>
      <w:r>
        <w:rPr>
          <w:rStyle w:val="VerbatimChar"/>
        </w:rPr>
        <w:t xml:space="preserve">    &lt;p class="text-sm text-stone-700 leading-relaxed" x-text="c.def"&gt;&lt;/p&gt;</w:t>
      </w:r>
      <w:r>
        <w:br/>
      </w:r>
      <w:r>
        <w:rPr>
          <w:rStyle w:val="VerbatimChar"/>
        </w:rPr>
        <w:t xml:space="preserve">    &lt;template x-if="c.example"&gt;</w:t>
      </w:r>
      <w:r>
        <w:br/>
      </w:r>
      <w:r>
        <w:rPr>
          <w:rStyle w:val="VerbatimChar"/>
        </w:rPr>
        <w:t xml:space="preserve">      &lt;div class="mt-3 pt-3 border-t border-stone-200 text-xs text-stone-600 italic" x-text="'e.g., '+c.example"&gt;&lt;/div&gt;</w:t>
      </w:r>
      <w:r>
        <w:br/>
      </w:r>
      <w:r>
        <w:rPr>
          <w:rStyle w:val="VerbatimChar"/>
        </w:rPr>
        <w:t xml:space="preserve">    &lt;/template&gt;</w:t>
      </w:r>
      <w:r>
        <w:br/>
      </w:r>
      <w:r>
        <w:rPr>
          <w:rStyle w:val="VerbatimChar"/>
        </w:rPr>
        <w:t xml:space="preserve">    &lt;template x-if="c.refs &amp;&amp; c.refs.length"&gt;</w:t>
      </w:r>
      <w:r>
        <w:br/>
      </w:r>
      <w:r>
        <w:rPr>
          <w:rStyle w:val="VerbatimChar"/>
        </w:rPr>
        <w:t xml:space="preserve">      &lt;div class="mt-3 flex flex-wrap gap-1"&gt;</w:t>
      </w:r>
      <w:r>
        <w:br/>
      </w:r>
      <w:r>
        <w:rPr>
          <w:rStyle w:val="VerbatimChar"/>
        </w:rPr>
        <w:t xml:space="preserve">        &lt;template x-for="r in c.refs" :key="r"&gt;</w:t>
      </w:r>
      <w:r>
        <w:br/>
      </w:r>
      <w:r>
        <w:rPr>
          <w:rStyle w:val="VerbatimChar"/>
        </w:rPr>
        <w:t xml:space="preserve">          &lt;span @click="openRef(r); view='paper'" class="ref-link" x-text="r"&gt;&lt;/span&gt;</w:t>
      </w:r>
      <w:r>
        <w:br/>
      </w:r>
      <w:r>
        <w:rPr>
          <w:rStyle w:val="VerbatimChar"/>
        </w:rPr>
        <w:t xml:space="preserve">        &lt;/template&gt;</w:t>
      </w:r>
      <w:r>
        <w:br/>
      </w:r>
      <w:r>
        <w:rPr>
          <w:rStyle w:val="VerbatimChar"/>
        </w:rPr>
        <w:t xml:space="preserve">      &lt;/div&gt;</w:t>
      </w:r>
      <w:r>
        <w:br/>
      </w:r>
      <w:r>
        <w:rPr>
          <w:rStyle w:val="VerbatimChar"/>
        </w:rPr>
        <w:t xml:space="preserve">    &lt;/template&gt;</w:t>
      </w:r>
      <w:r>
        <w:br/>
      </w:r>
      <w:r>
        <w:rPr>
          <w:rStyle w:val="VerbatimChar"/>
        </w:rPr>
        <w:t xml:space="preserve">  &lt;/div&gt;</w:t>
      </w:r>
      <w:r>
        <w:br/>
      </w:r>
      <w:r>
        <w:rPr>
          <w:rStyle w:val="VerbatimChar"/>
        </w:rPr>
        <w:t xml:space="preserve">&lt;/template&gt;</w:t>
      </w:r>
    </w:p>
    <w:p>
      <w:pPr>
        <w:pStyle w:val="SourceCode"/>
      </w:pPr>
      <w:r>
        <w:rPr>
          <w:rStyle w:val="VerbatimChar"/>
        </w:rPr>
        <w:t xml:space="preserve">&lt;h2 class="text-2xl font-bold mb-4"&gt;Moral Injury vs. PTSD&lt;/h2&gt;</w:t>
      </w:r>
      <w:r>
        <w:br/>
      </w:r>
      <w:r>
        <w:rPr>
          <w:rStyle w:val="VerbatimChar"/>
        </w:rPr>
        <w:t xml:space="preserve">&lt;div class="card overflow-x-auto"&gt;</w:t>
      </w:r>
      <w:r>
        <w:br/>
      </w:r>
      <w:r>
        <w:rPr>
          <w:rStyle w:val="VerbatimChar"/>
        </w:rPr>
        <w:t xml:space="preserve">  &lt;table class="w-full text-sm"&gt;</w:t>
      </w:r>
      <w:r>
        <w:br/>
      </w:r>
      <w:r>
        <w:rPr>
          <w:rStyle w:val="VerbatimChar"/>
        </w:rPr>
        <w:t xml:space="preserve">    &lt;thead class="bg-stone-100 text-left"&gt;</w:t>
      </w:r>
      <w:r>
        <w:br/>
      </w:r>
      <w:r>
        <w:rPr>
          <w:rStyle w:val="VerbatimChar"/>
        </w:rPr>
        <w:t xml:space="preserve">      &lt;tr&gt;</w:t>
      </w:r>
      <w:r>
        <w:br/>
      </w:r>
      <w:r>
        <w:rPr>
          <w:rStyle w:val="VerbatimChar"/>
        </w:rPr>
        <w:t xml:space="preserve">        &lt;th class="p-3 font-semibold"&gt;Feature&lt;/th&gt;</w:t>
      </w:r>
      <w:r>
        <w:br/>
      </w:r>
      <w:r>
        <w:rPr>
          <w:rStyle w:val="VerbatimChar"/>
        </w:rPr>
        <w:t xml:space="preserve">        &lt;th class="p-3 font-semibold" style="color:var(--accent)"&gt;Moral Injury&lt;/th&gt;</w:t>
      </w:r>
      <w:r>
        <w:br/>
      </w:r>
      <w:r>
        <w:rPr>
          <w:rStyle w:val="VerbatimChar"/>
        </w:rPr>
        <w:t xml:space="preserve">        &lt;th class="p-3 font-semibold text-blue-800"&gt;PTSD&lt;/th&gt;</w:t>
      </w:r>
      <w:r>
        <w:br/>
      </w:r>
      <w:r>
        <w:rPr>
          <w:rStyle w:val="VerbatimChar"/>
        </w:rPr>
        <w:t xml:space="preserve">      &lt;/tr&gt;</w:t>
      </w:r>
      <w:r>
        <w:br/>
      </w:r>
      <w:r>
        <w:rPr>
          <w:rStyle w:val="VerbatimChar"/>
        </w:rPr>
        <w:t xml:space="preserve">    &lt;/thead&gt;</w:t>
      </w:r>
      <w:r>
        <w:br/>
      </w:r>
      <w:r>
        <w:rPr>
          <w:rStyle w:val="VerbatimChar"/>
        </w:rPr>
        <w:t xml:space="preserve">    &lt;tbody class="divide-y divide-stone-200"&gt;</w:t>
      </w:r>
      <w:r>
        <w:br/>
      </w:r>
      <w:r>
        <w:rPr>
          <w:rStyle w:val="VerbatimChar"/>
        </w:rPr>
        <w:t xml:space="preserve">      &lt;tr&gt;&lt;td class="p-3 font-medium"&gt;Triggering event&lt;/td&gt;&lt;td class="p-3"&gt;Transgression of moral beliefs (commission, omission, witnessing, betrayal)&lt;/td&gt;&lt;td class="p-3"&gt;Life-threatening or harmful event&lt;/td&gt;&lt;/tr&gt;</w:t>
      </w:r>
      <w:r>
        <w:br/>
      </w:r>
      <w:r>
        <w:rPr>
          <w:rStyle w:val="VerbatimChar"/>
        </w:rPr>
        <w:t xml:space="preserve">      &lt;tr&gt;&lt;td class="p-3 font-medium"&gt;Predominant emotions&lt;/td&gt;&lt;td class="p-3"&gt;Guilt, shame, disgust, anger, betrayal&lt;/td&gt;&lt;td class="p-3"&gt;Fear, horror, helplessness&lt;/td&gt;&lt;/tr&gt;</w:t>
      </w:r>
      <w:r>
        <w:br/>
      </w:r>
      <w:r>
        <w:rPr>
          <w:rStyle w:val="VerbatimChar"/>
        </w:rPr>
        <w:t xml:space="preserve">      &lt;tr&gt;&lt;td class="p-3 font-medium"&gt;Hyperarousal&lt;/td&gt;&lt;td class="p-3"&gt;Not central&lt;/td&gt;&lt;td class="p-3"&gt;Core diagnostic feature&lt;/td&gt;&lt;/tr&gt;</w:t>
      </w:r>
      <w:r>
        <w:br/>
      </w:r>
      <w:r>
        <w:rPr>
          <w:rStyle w:val="VerbatimChar"/>
        </w:rPr>
        <w:t xml:space="preserve">      &lt;tr&gt;&lt;td class="p-3 font-medium"&gt;Diagnostic status&lt;/td&gt;&lt;td class="p-3"&gt;Not a formal diagnosis — a syndrome / construct&lt;/td&gt;&lt;td class="p-3"&gt;DSM-5/ICD-11 diagnosis&lt;/td&gt;&lt;/tr&gt;</w:t>
      </w:r>
      <w:r>
        <w:br/>
      </w:r>
      <w:r>
        <w:rPr>
          <w:rStyle w:val="VerbatimChar"/>
        </w:rPr>
        <w:t xml:space="preserve">      &lt;tr&gt;&lt;td class="p-3 font-medium"&gt;Self-forgiveness&lt;/td&gt;&lt;td class="p-3"&gt;Often impaired; self-sabotage common&lt;/td&gt;&lt;td class="p-3"&gt;Not a defined criterion&lt;/td&gt;&lt;/tr&gt;</w:t>
      </w:r>
      <w:r>
        <w:br/>
      </w:r>
      <w:r>
        <w:rPr>
          <w:rStyle w:val="VerbatimChar"/>
        </w:rPr>
        <w:t xml:space="preserve">      &lt;tr&gt;&lt;td class="p-3 font-medium"&gt;Spiritual impact&lt;/td&gt;&lt;td class="p-3"&gt;Frequent (loss of meaning, faith struggles)&lt;/td&gt;&lt;td class="p-3"&gt;Possible but not required&lt;/td&gt;&lt;/tr&gt;</w:t>
      </w:r>
      <w:r>
        <w:br/>
      </w:r>
      <w:r>
        <w:rPr>
          <w:rStyle w:val="VerbatimChar"/>
        </w:rPr>
        <w:t xml:space="preserve">      &lt;tr&gt;&lt;td class="p-3 font-medium"&gt;Suicide risk&lt;/td&gt;&lt;td class="p-3"&gt;Independently associated, even adjusting for PTSD&lt;/td&gt;&lt;td class="p-3"&gt;Elevated&lt;/td&gt;&lt;/tr&gt;</w:t>
      </w:r>
      <w:r>
        <w:br/>
      </w:r>
      <w:r>
        <w:rPr>
          <w:rStyle w:val="VerbatimChar"/>
        </w:rPr>
        <w:t xml:space="preserve">      &lt;tr&gt;&lt;td class="p-3 font-medium"&gt;Can occur without the other?&lt;/td&gt;&lt;td class="p-3"&gt;Yes&lt;/td&gt;&lt;td class="p-3"&gt;Yes&lt;/td&gt;&lt;/tr&gt;</w:t>
      </w:r>
      <w:r>
        <w:br/>
      </w:r>
      <w:r>
        <w:rPr>
          <w:rStyle w:val="VerbatimChar"/>
        </w:rPr>
        <w:t xml:space="preserve">    &lt;/tbody&gt;</w:t>
      </w:r>
      <w:r>
        <w:br/>
      </w:r>
      <w:r>
        <w:rPr>
          <w:rStyle w:val="VerbatimChar"/>
        </w:rPr>
        <w:t xml:space="preserve">  &lt;/table&gt;</w:t>
      </w:r>
      <w:r>
        <w:br/>
      </w:r>
      <w:r>
        <w:rPr>
          <w:rStyle w:val="VerbatimChar"/>
        </w:rPr>
        <w:t xml:space="preserve">&lt;/div&gt;</w:t>
      </w:r>
    </w:p>
    <w:p>
      <w:pPr>
        <w:pStyle w:val="SourceCode"/>
      </w:pPr>
      <w:r>
        <w:rPr>
          <w:rStyle w:val="VerbatimChar"/>
        </w:rPr>
        <w:t xml:space="preserve">&lt;h2 class="text-2xl font-bold mb-4"&gt;Three Pathways to a Morally Injurious Event&lt;/h2&gt;</w:t>
      </w:r>
      <w:r>
        <w:br/>
      </w:r>
      <w:r>
        <w:rPr>
          <w:rStyle w:val="VerbatimChar"/>
        </w:rPr>
        <w:t xml:space="preserve">&lt;div class="grid grid-cols-1 md:grid-cols-3 gap-4"&gt;</w:t>
      </w:r>
      <w:r>
        <w:br/>
      </w:r>
      <w:r>
        <w:rPr>
          <w:rStyle w:val="VerbatimChar"/>
        </w:rPr>
        <w:t xml:space="preserve">  &lt;div class="card p-5"&gt;</w:t>
      </w:r>
      <w:r>
        <w:br/>
      </w:r>
      <w:r>
        <w:rPr>
          <w:rStyle w:val="VerbatimChar"/>
        </w:rPr>
        <w:t xml:space="preserve">    &lt;div class="text-xs uppercase tracking-wider font-semibold mb-2" style="color:var(--accent)"&gt;Acts of commission&lt;/div&gt;</w:t>
      </w:r>
      <w:r>
        <w:br/>
      </w:r>
      <w:r>
        <w:rPr>
          <w:rStyle w:val="VerbatimChar"/>
        </w:rPr>
        <w:t xml:space="preserve">    &lt;h3 class="font-semibold mb-2"&gt;Doing something against your values&lt;/h3&gt;</w:t>
      </w:r>
      <w:r>
        <w:br/>
      </w:r>
      <w:r>
        <w:rPr>
          <w:rStyle w:val="VerbatimChar"/>
        </w:rPr>
        <w:t xml:space="preserve">    &lt;p class="text-sm text-stone-700"&gt;Perpetrating an act that violates one's moral code — e.g., killing in a way that feels unjustified, harming a non-combatant.&lt;/p&gt;</w:t>
      </w:r>
      <w:r>
        <w:br/>
      </w:r>
      <w:r>
        <w:rPr>
          <w:rStyle w:val="VerbatimChar"/>
        </w:rPr>
        <w:t xml:space="preserve">  &lt;/div&gt;</w:t>
      </w:r>
      <w:r>
        <w:br/>
      </w:r>
      <w:r>
        <w:rPr>
          <w:rStyle w:val="VerbatimChar"/>
        </w:rPr>
        <w:t xml:space="preserve">  &lt;div class="card p-5"&gt;</w:t>
      </w:r>
      <w:r>
        <w:br/>
      </w:r>
      <w:r>
        <w:rPr>
          <w:rStyle w:val="VerbatimChar"/>
        </w:rPr>
        <w:t xml:space="preserve">    &lt;div class="text-xs uppercase tracking-wider font-semibold mb-2" style="color:var(--accent)"&gt;Acts of omission&lt;/div&gt;</w:t>
      </w:r>
      <w:r>
        <w:br/>
      </w:r>
      <w:r>
        <w:rPr>
          <w:rStyle w:val="VerbatimChar"/>
        </w:rPr>
        <w:t xml:space="preserve">    &lt;h3 class="font-semibold mb-2"&gt;Failing to do what your values demanded&lt;/h3&gt;</w:t>
      </w:r>
      <w:r>
        <w:br/>
      </w:r>
      <w:r>
        <w:rPr>
          <w:rStyle w:val="VerbatimChar"/>
        </w:rPr>
        <w:t xml:space="preserve">    &lt;p class="text-sm text-stone-700"&gt;Freezing, falling asleep on patrol, failing to stop a wrong, being unable to save someone, declining to report ethical violations.&lt;/p&gt;</w:t>
      </w:r>
      <w:r>
        <w:br/>
      </w:r>
      <w:r>
        <w:rPr>
          <w:rStyle w:val="VerbatimChar"/>
        </w:rPr>
        <w:t xml:space="preserve">  &lt;/div&gt;</w:t>
      </w:r>
      <w:r>
        <w:br/>
      </w:r>
      <w:r>
        <w:rPr>
          <w:rStyle w:val="VerbatimChar"/>
        </w:rPr>
        <w:t xml:space="preserve">  &lt;div class="card p-5"&gt;</w:t>
      </w:r>
      <w:r>
        <w:br/>
      </w:r>
      <w:r>
        <w:rPr>
          <w:rStyle w:val="VerbatimChar"/>
        </w:rPr>
        <w:t xml:space="preserve">    &lt;div class="text-xs uppercase tracking-wider font-semibold mb-2" style="color:var(--accent)"&gt;Betrayal&lt;/div&gt;</w:t>
      </w:r>
      <w:r>
        <w:br/>
      </w:r>
      <w:r>
        <w:rPr>
          <w:rStyle w:val="VerbatimChar"/>
        </w:rPr>
        <w:t xml:space="preserve">    &lt;h3 class="font-semibold mb-2"&gt;Being failed by trusted others&lt;/h3&gt;</w:t>
      </w:r>
      <w:r>
        <w:br/>
      </w:r>
      <w:r>
        <w:rPr>
          <w:rStyle w:val="VerbatimChar"/>
        </w:rPr>
        <w:t xml:space="preserve">    &lt;p class="text-sm text-stone-700"&gt;Leadership, peers, or institutions act in ways that violate "what's right" — Shay's classical formulation.&lt;/p&gt;</w:t>
      </w:r>
      <w:r>
        <w:br/>
      </w:r>
      <w:r>
        <w:rPr>
          <w:rStyle w:val="VerbatimChar"/>
        </w:rPr>
        <w:t xml:space="preserve">  &lt;/div&gt;</w:t>
      </w:r>
      <w:r>
        <w:br/>
      </w:r>
      <w:r>
        <w:rPr>
          <w:rStyle w:val="VerbatimChar"/>
        </w:rPr>
        <w:t xml:space="preserve">&lt;/div&gt;</w:t>
      </w:r>
    </w:p>
    <w:p>
      <w:pPr>
        <w:pStyle w:val="SourceCode"/>
      </w:pPr>
      <w:r>
        <w:rPr>
          <w:rStyle w:val="VerbatimChar"/>
        </w:rPr>
        <w:t xml:space="preserve">&lt;h1 class="text-3xl font-bold mb-2"&gt;Assessment Instruments&lt;/h1&gt;</w:t>
      </w:r>
      <w:r>
        <w:br/>
      </w:r>
      <w:r>
        <w:rPr>
          <w:rStyle w:val="VerbatimChar"/>
        </w:rPr>
        <w:t xml:space="preserve">&lt;p class="text-stone-600"&gt;Self-report measures used to identify exposure to potentially morally injurious events (PMIEs) and the symptoms that follow. Click any reference to read its summary.&lt;/p&gt;</w:t>
      </w:r>
    </w:p>
    <w:p>
      <w:pPr>
        <w:pStyle w:val="SourceCode"/>
      </w:pPr>
      <w:r>
        <w:rPr>
          <w:rStyle w:val="VerbatimChar"/>
        </w:rPr>
        <w:t xml:space="preserve">&lt;template x-for="a in assessments" :key="a.acronym"&gt;</w:t>
      </w:r>
      <w:r>
        <w:br/>
      </w:r>
      <w:r>
        <w:rPr>
          <w:rStyle w:val="VerbatimChar"/>
        </w:rPr>
        <w:t xml:space="preserve">  &lt;div class="card p-6"&gt;</w:t>
      </w:r>
      <w:r>
        <w:br/>
      </w:r>
      <w:r>
        <w:rPr>
          <w:rStyle w:val="VerbatimChar"/>
        </w:rPr>
        <w:t xml:space="preserve">    &lt;div class="flex items-start justify-between mb-3"&gt;</w:t>
      </w:r>
      <w:r>
        <w:br/>
      </w:r>
      <w:r>
        <w:rPr>
          <w:rStyle w:val="VerbatimChar"/>
        </w:rPr>
        <w:t xml:space="preserve">      &lt;div&gt;</w:t>
      </w:r>
      <w:r>
        <w:br/>
      </w:r>
      <w:r>
        <w:rPr>
          <w:rStyle w:val="VerbatimChar"/>
        </w:rPr>
        <w:t xml:space="preserve">        &lt;div class="font-bold text-xl" style="color:var(--accent)" x-text="a.acronym"&gt;&lt;/div&gt;</w:t>
      </w:r>
      <w:r>
        <w:br/>
      </w:r>
      <w:r>
        <w:rPr>
          <w:rStyle w:val="VerbatimChar"/>
        </w:rPr>
        <w:t xml:space="preserve">        &lt;div class="text-sm text-stone-600" x-text="a.name"&gt;&lt;/div&gt;</w:t>
      </w:r>
      <w:r>
        <w:br/>
      </w:r>
      <w:r>
        <w:rPr>
          <w:rStyle w:val="VerbatimChar"/>
        </w:rPr>
        <w:t xml:space="preserve">      &lt;/div&gt;</w:t>
      </w:r>
      <w:r>
        <w:br/>
      </w:r>
      <w:r>
        <w:rPr>
          <w:rStyle w:val="VerbatimChar"/>
        </w:rPr>
        <w:t xml:space="preserve">      &lt;span class="ref-link" @click="openRef(a.ref); view='paper'" x-text="a.ref"&gt;&lt;/span&gt;</w:t>
      </w:r>
      <w:r>
        <w:br/>
      </w:r>
      <w:r>
        <w:rPr>
          <w:rStyle w:val="VerbatimChar"/>
        </w:rPr>
        <w:t xml:space="preserve">    &lt;/div&gt;</w:t>
      </w:r>
      <w:r>
        <w:br/>
      </w:r>
      <w:r>
        <w:rPr>
          <w:rStyle w:val="VerbatimChar"/>
        </w:rPr>
        <w:t xml:space="preserve">    &lt;div class="grid grid-cols-2 gap-2 text-xs text-stone-600 mb-3"&gt;</w:t>
      </w:r>
      <w:r>
        <w:br/>
      </w:r>
      <w:r>
        <w:rPr>
          <w:rStyle w:val="VerbatimChar"/>
        </w:rPr>
        <w:t xml:space="preserve">      &lt;div&gt;&lt;span class="font-semibold"&gt;Items:&lt;/span&gt; &lt;span x-text="a.items"&gt;&lt;/span&gt;&lt;/div&gt;</w:t>
      </w:r>
      <w:r>
        <w:br/>
      </w:r>
      <w:r>
        <w:rPr>
          <w:rStyle w:val="VerbatimChar"/>
        </w:rPr>
        <w:t xml:space="preserve">      &lt;div&gt;&lt;span class="font-semibold"&gt;Year:&lt;/span&gt; &lt;span x-text="a.year"&gt;&lt;/span&gt;&lt;/div&gt;</w:t>
      </w:r>
      <w:r>
        <w:br/>
      </w:r>
      <w:r>
        <w:rPr>
          <w:rStyle w:val="VerbatimChar"/>
        </w:rPr>
        <w:t xml:space="preserve">      &lt;div class="col-span-2"&gt;&lt;span class="font-semibold"&gt;Validated in:&lt;/span&gt; &lt;span x-text="a.validated"&gt;&lt;/span&gt;&lt;/div&gt;</w:t>
      </w:r>
      <w:r>
        <w:br/>
      </w:r>
      <w:r>
        <w:rPr>
          <w:rStyle w:val="VerbatimChar"/>
        </w:rPr>
        <w:t xml:space="preserve">    &lt;/div&gt;</w:t>
      </w:r>
      <w:r>
        <w:br/>
      </w:r>
      <w:r>
        <w:rPr>
          <w:rStyle w:val="VerbatimChar"/>
        </w:rPr>
        <w:t xml:space="preserve">    &lt;p class="text-sm text-stone-700" x-text="a.detail"&gt;&lt;/p&gt;</w:t>
      </w:r>
      <w:r>
        <w:br/>
      </w:r>
      <w:r>
        <w:rPr>
          <w:rStyle w:val="VerbatimChar"/>
        </w:rPr>
        <w:t xml:space="preserve">    &lt;template x-if="a.factors"&gt;</w:t>
      </w:r>
      <w:r>
        <w:br/>
      </w:r>
      <w:r>
        <w:rPr>
          <w:rStyle w:val="VerbatimChar"/>
        </w:rPr>
        <w:t xml:space="preserve">      &lt;div class="mt-3 pt-3 border-t border-stone-200"&gt;</w:t>
      </w:r>
      <w:r>
        <w:br/>
      </w:r>
      <w:r>
        <w:rPr>
          <w:rStyle w:val="VerbatimChar"/>
        </w:rPr>
        <w:t xml:space="preserve">        &lt;div class="text-xs font-semibold text-stone-500 uppercase mb-1.5"&gt;Subscales / factors&lt;/div&gt;</w:t>
      </w:r>
      <w:r>
        <w:br/>
      </w:r>
      <w:r>
        <w:rPr>
          <w:rStyle w:val="VerbatimChar"/>
        </w:rPr>
        <w:t xml:space="preserve">        &lt;div class="flex flex-wrap gap-1"&gt;</w:t>
      </w:r>
      <w:r>
        <w:br/>
      </w:r>
      <w:r>
        <w:rPr>
          <w:rStyle w:val="VerbatimChar"/>
        </w:rPr>
        <w:t xml:space="preserve">          &lt;template x-for="f in a.factors" :key="f"&gt;</w:t>
      </w:r>
      <w:r>
        <w:br/>
      </w:r>
      <w:r>
        <w:rPr>
          <w:rStyle w:val="VerbatimChar"/>
        </w:rPr>
        <w:t xml:space="preserve">            &lt;span class="text-xs px-2 py-0.5 rounded bg-stone-100 text-stone-700" x-text="f"&gt;&lt;/span&gt;</w:t>
      </w:r>
      <w:r>
        <w:br/>
      </w:r>
      <w:r>
        <w:rPr>
          <w:rStyle w:val="VerbatimChar"/>
        </w:rPr>
        <w:t xml:space="preserve">          &lt;/template&gt;</w:t>
      </w:r>
      <w:r>
        <w:br/>
      </w:r>
      <w:r>
        <w:rPr>
          <w:rStyle w:val="VerbatimChar"/>
        </w:rPr>
        <w:t xml:space="preserve">        &lt;/div&gt;</w:t>
      </w:r>
      <w:r>
        <w:br/>
      </w:r>
      <w:r>
        <w:rPr>
          <w:rStyle w:val="VerbatimChar"/>
        </w:rPr>
        <w:t xml:space="preserve">      &lt;/div&gt;</w:t>
      </w:r>
      <w:r>
        <w:br/>
      </w:r>
      <w:r>
        <w:rPr>
          <w:rStyle w:val="VerbatimChar"/>
        </w:rPr>
        <w:t xml:space="preserve">    &lt;/template&gt;</w:t>
      </w:r>
      <w:r>
        <w:br/>
      </w:r>
      <w:r>
        <w:rPr>
          <w:rStyle w:val="VerbatimChar"/>
        </w:rPr>
        <w:t xml:space="preserve">  &lt;/div&gt;</w:t>
      </w:r>
      <w:r>
        <w:br/>
      </w:r>
      <w:r>
        <w:rPr>
          <w:rStyle w:val="VerbatimChar"/>
        </w:rPr>
        <w:t xml:space="preserve">&lt;/template&gt;</w:t>
      </w:r>
    </w:p>
    <w:p>
      <w:pPr>
        <w:pStyle w:val="SourceCode"/>
      </w:pPr>
      <w:r>
        <w:rPr>
          <w:rStyle w:val="VerbatimChar"/>
        </w:rPr>
        <w:t xml:space="preserve">&lt;h1 class="text-3xl font-bold mb-2"&gt;Treatments&lt;/h1&gt;</w:t>
      </w:r>
      <w:r>
        <w:br/>
      </w:r>
      <w:r>
        <w:rPr>
          <w:rStyle w:val="VerbatimChar"/>
        </w:rPr>
        <w:t xml:space="preserve">&lt;p class="text-stone-600"&gt;Trauma-focused PTSD therapies that have evidence for reducing moral-injury-related guilt and shame, plus emerging interventions specifically designed for moral injury.&lt;/p&gt;</w:t>
      </w:r>
    </w:p>
    <w:p>
      <w:pPr>
        <w:pStyle w:val="SourceCode"/>
      </w:pPr>
      <w:r>
        <w:rPr>
          <w:rStyle w:val="VerbatimChar"/>
        </w:rPr>
        <w:t xml:space="preserve">&lt;h2 class="text-xl font-semibold mb-3"&gt;PTSD-focused therapies (often used for MI)&lt;/h2&gt;</w:t>
      </w:r>
      <w:r>
        <w:br/>
      </w:r>
      <w:r>
        <w:rPr>
          <w:rStyle w:val="VerbatimChar"/>
        </w:rPr>
        <w:t xml:space="preserve">&lt;div class="grid grid-cols-1 md:grid-cols-2 gap-4"&gt;</w:t>
      </w:r>
      <w:r>
        <w:br/>
      </w:r>
      <w:r>
        <w:rPr>
          <w:rStyle w:val="VerbatimChar"/>
        </w:rPr>
        <w:t xml:space="preserve">  &lt;template x-for="t in treatmentsPTSD" :key="t.name"&gt;</w:t>
      </w:r>
      <w:r>
        <w:br/>
      </w:r>
      <w:r>
        <w:rPr>
          <w:rStyle w:val="VerbatimChar"/>
        </w:rPr>
        <w:t xml:space="preserve">    &lt;div class="card p-5"&gt;</w:t>
      </w:r>
      <w:r>
        <w:br/>
      </w:r>
      <w:r>
        <w:rPr>
          <w:rStyle w:val="VerbatimChar"/>
        </w:rPr>
        <w:t xml:space="preserve">      &lt;div class="flex items-center justify-between mb-2"&gt;</w:t>
      </w:r>
      <w:r>
        <w:br/>
      </w:r>
      <w:r>
        <w:rPr>
          <w:rStyle w:val="VerbatimChar"/>
        </w:rPr>
        <w:t xml:space="preserve">        &lt;h3 class="font-bold text-lg" x-text="t.name"&gt;&lt;/h3&gt;</w:t>
      </w:r>
      <w:r>
        <w:br/>
      </w:r>
      <w:r>
        <w:rPr>
          <w:rStyle w:val="VerbatimChar"/>
        </w:rPr>
        <w:t xml:space="preserve">        &lt;div class="flex gap-1"&gt;</w:t>
      </w:r>
      <w:r>
        <w:br/>
      </w:r>
      <w:r>
        <w:rPr>
          <w:rStyle w:val="VerbatimChar"/>
        </w:rPr>
        <w:t xml:space="preserve">          &lt;template x-for="r in t.refs" :key="r"&gt;</w:t>
      </w:r>
      <w:r>
        <w:br/>
      </w:r>
      <w:r>
        <w:rPr>
          <w:rStyle w:val="VerbatimChar"/>
        </w:rPr>
        <w:t xml:space="preserve">            &lt;span class="ref-link" @click="openRef(r); view='paper'" x-text="r"&gt;&lt;/span&gt;</w:t>
      </w:r>
      <w:r>
        <w:br/>
      </w:r>
      <w:r>
        <w:rPr>
          <w:rStyle w:val="VerbatimChar"/>
        </w:rPr>
        <w:t xml:space="preserve">          &lt;/template&gt;</w:t>
      </w:r>
      <w:r>
        <w:br/>
      </w:r>
      <w:r>
        <w:rPr>
          <w:rStyle w:val="VerbatimChar"/>
        </w:rPr>
        <w:t xml:space="preserve">        &lt;/div&gt;</w:t>
      </w:r>
      <w:r>
        <w:br/>
      </w:r>
      <w:r>
        <w:rPr>
          <w:rStyle w:val="VerbatimChar"/>
        </w:rPr>
        <w:t xml:space="preserve">      &lt;/div&gt;</w:t>
      </w:r>
      <w:r>
        <w:br/>
      </w:r>
      <w:r>
        <w:rPr>
          <w:rStyle w:val="VerbatimChar"/>
        </w:rPr>
        <w:t xml:space="preserve">      &lt;div class="text-xs text-stone-500 mb-2 ui" x-text="t.format"&gt;&lt;/div&gt;</w:t>
      </w:r>
      <w:r>
        <w:br/>
      </w:r>
      <w:r>
        <w:rPr>
          <w:rStyle w:val="VerbatimChar"/>
        </w:rPr>
        <w:t xml:space="preserve">      &lt;p class="text-sm text-stone-700" x-text="t.detail"&gt;&lt;/p&gt;</w:t>
      </w:r>
      <w:r>
        <w:br/>
      </w:r>
      <w:r>
        <w:rPr>
          <w:rStyle w:val="VerbatimChar"/>
        </w:rPr>
        <w:t xml:space="preserve">    &lt;/div&gt;</w:t>
      </w:r>
      <w:r>
        <w:br/>
      </w:r>
      <w:r>
        <w:rPr>
          <w:rStyle w:val="VerbatimChar"/>
        </w:rPr>
        <w:t xml:space="preserve">  &lt;/template&gt;</w:t>
      </w:r>
      <w:r>
        <w:br/>
      </w:r>
      <w:r>
        <w:rPr>
          <w:rStyle w:val="VerbatimChar"/>
        </w:rPr>
        <w:t xml:space="preserve">&lt;/div&gt;</w:t>
      </w:r>
    </w:p>
    <w:p>
      <w:pPr>
        <w:pStyle w:val="SourceCode"/>
      </w:pPr>
      <w:r>
        <w:rPr>
          <w:rStyle w:val="VerbatimChar"/>
        </w:rPr>
        <w:t xml:space="preserve">&lt;h2 class="text-xl font-semibold mb-3"&gt;Moral-injury-specific interventions (under investigation)&lt;/h2&gt;</w:t>
      </w:r>
      <w:r>
        <w:br/>
      </w:r>
      <w:r>
        <w:rPr>
          <w:rStyle w:val="VerbatimChar"/>
        </w:rPr>
        <w:t xml:space="preserve">&lt;div class="grid grid-cols-1 md:grid-cols-2 gap-4"&gt;</w:t>
      </w:r>
      <w:r>
        <w:br/>
      </w:r>
      <w:r>
        <w:rPr>
          <w:rStyle w:val="VerbatimChar"/>
        </w:rPr>
        <w:t xml:space="preserve">  &lt;template x-for="t in treatmentsMI" :key="t.name"&gt;</w:t>
      </w:r>
      <w:r>
        <w:br/>
      </w:r>
      <w:r>
        <w:rPr>
          <w:rStyle w:val="VerbatimChar"/>
        </w:rPr>
        <w:t xml:space="preserve">    &lt;div class="card p-5"&gt;</w:t>
      </w:r>
      <w:r>
        <w:br/>
      </w:r>
      <w:r>
        <w:rPr>
          <w:rStyle w:val="VerbatimChar"/>
        </w:rPr>
        <w:t xml:space="preserve">      &lt;div class="flex items-center justify-between mb-2"&gt;</w:t>
      </w:r>
      <w:r>
        <w:br/>
      </w:r>
      <w:r>
        <w:rPr>
          <w:rStyle w:val="VerbatimChar"/>
        </w:rPr>
        <w:t xml:space="preserve">        &lt;h3 class="font-bold text-lg" x-text="t.name"&gt;&lt;/h3&gt;</w:t>
      </w:r>
      <w:r>
        <w:br/>
      </w:r>
      <w:r>
        <w:rPr>
          <w:rStyle w:val="VerbatimChar"/>
        </w:rPr>
        <w:t xml:space="preserve">        &lt;div class="flex gap-1"&gt;</w:t>
      </w:r>
      <w:r>
        <w:br/>
      </w:r>
      <w:r>
        <w:rPr>
          <w:rStyle w:val="VerbatimChar"/>
        </w:rPr>
        <w:t xml:space="preserve">          &lt;template x-for="r in t.refs" :key="r"&gt;</w:t>
      </w:r>
      <w:r>
        <w:br/>
      </w:r>
      <w:r>
        <w:rPr>
          <w:rStyle w:val="VerbatimChar"/>
        </w:rPr>
        <w:t xml:space="preserve">            &lt;span class="ref-link" @click="openRef(r); view='paper'" x-text="r"&gt;&lt;/span&gt;</w:t>
      </w:r>
      <w:r>
        <w:br/>
      </w:r>
      <w:r>
        <w:rPr>
          <w:rStyle w:val="VerbatimChar"/>
        </w:rPr>
        <w:t xml:space="preserve">          &lt;/template&gt;</w:t>
      </w:r>
      <w:r>
        <w:br/>
      </w:r>
      <w:r>
        <w:rPr>
          <w:rStyle w:val="VerbatimChar"/>
        </w:rPr>
        <w:t xml:space="preserve">        &lt;/div&gt;</w:t>
      </w:r>
      <w:r>
        <w:br/>
      </w:r>
      <w:r>
        <w:rPr>
          <w:rStyle w:val="VerbatimChar"/>
        </w:rPr>
        <w:t xml:space="preserve">      &lt;/div&gt;</w:t>
      </w:r>
      <w:r>
        <w:br/>
      </w:r>
      <w:r>
        <w:rPr>
          <w:rStyle w:val="VerbatimChar"/>
        </w:rPr>
        <w:t xml:space="preserve">      &lt;div class="text-xs text-stone-500 mb-2 ui flex gap-3 flex-wrap"&gt;</w:t>
      </w:r>
      <w:r>
        <w:br/>
      </w:r>
      <w:r>
        <w:rPr>
          <w:rStyle w:val="VerbatimChar"/>
        </w:rPr>
        <w:t xml:space="preserve">        &lt;span x-text="t.format"&gt;&lt;/span&gt;</w:t>
      </w:r>
      <w:r>
        <w:br/>
      </w:r>
      <w:r>
        <w:rPr>
          <w:rStyle w:val="VerbatimChar"/>
        </w:rPr>
        <w:t xml:space="preserve">        &lt;span x-show="t.sessions" x-text="t.sessions+' sessions'"&gt;&lt;/span&gt;</w:t>
      </w:r>
      <w:r>
        <w:br/>
      </w:r>
      <w:r>
        <w:rPr>
          <w:rStyle w:val="VerbatimChar"/>
        </w:rPr>
        <w:t xml:space="preserve">        &lt;span x-show="t.facilitator" x-text="t.facilitator"&gt;&lt;/span&gt;</w:t>
      </w:r>
      <w:r>
        <w:br/>
      </w:r>
      <w:r>
        <w:rPr>
          <w:rStyle w:val="VerbatimChar"/>
        </w:rPr>
        <w:t xml:space="preserve">      &lt;/div&gt;</w:t>
      </w:r>
      <w:r>
        <w:br/>
      </w:r>
      <w:r>
        <w:rPr>
          <w:rStyle w:val="VerbatimChar"/>
        </w:rPr>
        <w:t xml:space="preserve">      &lt;p class="text-sm text-stone-700" x-text="t.detail"&gt;&lt;/p&gt;</w:t>
      </w:r>
      <w:r>
        <w:br/>
      </w:r>
      <w:r>
        <w:rPr>
          <w:rStyle w:val="VerbatimChar"/>
        </w:rPr>
        <w:t xml:space="preserve">      &lt;template x-if="t.targets &amp;&amp; t.targets.length"&gt;</w:t>
      </w:r>
      <w:r>
        <w:br/>
      </w:r>
      <w:r>
        <w:rPr>
          <w:rStyle w:val="VerbatimChar"/>
        </w:rPr>
        <w:t xml:space="preserve">        &lt;div class="mt-3 flex flex-wrap gap-1"&gt;</w:t>
      </w:r>
      <w:r>
        <w:br/>
      </w:r>
      <w:r>
        <w:rPr>
          <w:rStyle w:val="VerbatimChar"/>
        </w:rPr>
        <w:t xml:space="preserve">          &lt;template x-for="x in t.targets" :key="x"&gt;</w:t>
      </w:r>
      <w:r>
        <w:br/>
      </w:r>
      <w:r>
        <w:rPr>
          <w:rStyle w:val="VerbatimChar"/>
        </w:rPr>
        <w:t xml:space="preserve">            &lt;span class="text-xs px-2 py-0.5 rounded-full bg-amber-50 text-amber-800 border border-amber-200" x-text="x"&gt;&lt;/span&gt;</w:t>
      </w:r>
      <w:r>
        <w:br/>
      </w:r>
      <w:r>
        <w:rPr>
          <w:rStyle w:val="VerbatimChar"/>
        </w:rPr>
        <w:t xml:space="preserve">          &lt;/template&gt;</w:t>
      </w:r>
      <w:r>
        <w:br/>
      </w:r>
      <w:r>
        <w:rPr>
          <w:rStyle w:val="VerbatimChar"/>
        </w:rPr>
        <w:t xml:space="preserve">        &lt;/div&gt;</w:t>
      </w:r>
      <w:r>
        <w:br/>
      </w:r>
      <w:r>
        <w:rPr>
          <w:rStyle w:val="VerbatimChar"/>
        </w:rPr>
        <w:t xml:space="preserve">      &lt;/template&gt;</w:t>
      </w:r>
      <w:r>
        <w:br/>
      </w:r>
      <w:r>
        <w:rPr>
          <w:rStyle w:val="VerbatimChar"/>
        </w:rPr>
        <w:t xml:space="preserve">    &lt;/div&gt;</w:t>
      </w:r>
      <w:r>
        <w:br/>
      </w:r>
      <w:r>
        <w:rPr>
          <w:rStyle w:val="VerbatimChar"/>
        </w:rPr>
        <w:t xml:space="preserve">  &lt;/template&gt;</w:t>
      </w:r>
      <w:r>
        <w:br/>
      </w:r>
      <w:r>
        <w:rPr>
          <w:rStyle w:val="VerbatimChar"/>
        </w:rPr>
        <w:t xml:space="preserve">&lt;/div&gt;</w:t>
      </w:r>
    </w:p>
    <w:p>
      <w:pPr>
        <w:pStyle w:val="SourceCode"/>
      </w:pPr>
      <w:r>
        <w:rPr>
          <w:rStyle w:val="VerbatimChar"/>
        </w:rPr>
        <w:t xml:space="preserve">&lt;h3 class="font-bold text-lg mb-2" style="color:var(--accent)"&gt;Therapeutic stance with moral injury&lt;/h3&gt;</w:t>
      </w:r>
      <w:r>
        <w:br/>
      </w:r>
      <w:r>
        <w:rPr>
          <w:rStyle w:val="VerbatimChar"/>
        </w:rPr>
        <w:t xml:space="preserve">&lt;ul class="text-sm space-y-2 text-stone-800"&gt;</w:t>
      </w:r>
      <w:r>
        <w:br/>
      </w:r>
      <w:r>
        <w:rPr>
          <w:rStyle w:val="VerbatimChar"/>
        </w:rPr>
        <w:t xml:space="preserve">  &lt;li&gt;• Convey acceptance, non-judgment, and empathy — therapy may be the first time the patient is sharing the event.&lt;/li&gt;</w:t>
      </w:r>
      <w:r>
        <w:br/>
      </w:r>
      <w:r>
        <w:rPr>
          <w:rStyle w:val="VerbatimChar"/>
        </w:rPr>
        <w:t xml:space="preserve">  &lt;li&gt;• Examine your own presumptions about perpetration, morals, values, and spirituality.&lt;/li&gt;</w:t>
      </w:r>
      <w:r>
        <w:br/>
      </w:r>
      <w:r>
        <w:rPr>
          <w:rStyle w:val="VerbatimChar"/>
        </w:rPr>
        <w:t xml:space="preserve">  &lt;li&gt;• Watch for the belief "I don't deserve to feel better" — it can drive disengagement and self-sabotage.&lt;/li&gt;</w:t>
      </w:r>
      <w:r>
        <w:br/>
      </w:r>
      <w:r>
        <w:rPr>
          <w:rStyle w:val="VerbatimChar"/>
        </w:rPr>
        <w:t xml:space="preserve">  &lt;li&gt;• Self-sabotaging behavior in work, relationships, or therapy can be a clue to undisclosed moral injury — assess for it directly.&lt;/li&gt;</w:t>
      </w:r>
      <w:r>
        <w:br/>
      </w:r>
      <w:r>
        <w:rPr>
          <w:rStyle w:val="VerbatimChar"/>
        </w:rPr>
        <w:t xml:space="preserve">&lt;/ul&gt;</w:t>
      </w:r>
    </w:p>
    <w:p>
      <w:pPr>
        <w:pStyle w:val="SourceCode"/>
      </w:pPr>
      <w:r>
        <w:rPr>
          <w:rStyle w:val="VerbatimChar"/>
        </w:rPr>
        <w:t xml:space="preserve">&lt;div&gt;</w:t>
      </w:r>
      <w:r>
        <w:br/>
      </w:r>
      <w:r>
        <w:rPr>
          <w:rStyle w:val="VerbatimChar"/>
        </w:rPr>
        <w:t xml:space="preserve">  &lt;h1 class="text-3xl font-bold mb-1"&gt;Reference Library&lt;/h1&gt;</w:t>
      </w:r>
      <w:r>
        <w:br/>
      </w:r>
      <w:r>
        <w:rPr>
          <w:rStyle w:val="VerbatimChar"/>
        </w:rPr>
        <w:t xml:space="preserve">  &lt;p class="text-stone-600"&gt;All 44 references with summaries gathered from the literature. Search, filter, or click a card to expand.&lt;/p&gt;</w:t>
      </w:r>
      <w:r>
        <w:br/>
      </w:r>
      <w:r>
        <w:rPr>
          <w:rStyle w:val="VerbatimChar"/>
        </w:rPr>
        <w:t xml:space="preserve">&lt;/div&gt;</w:t>
      </w:r>
      <w:r>
        <w:br/>
      </w:r>
      <w:r>
        <w:rPr>
          <w:rStyle w:val="VerbatimChar"/>
        </w:rPr>
        <w:t xml:space="preserve">&lt;div class="flex flex-col sm:flex-row gap-3"&gt;</w:t>
      </w:r>
      <w:r>
        <w:br/>
      </w:r>
      <w:r>
        <w:rPr>
          <w:rStyle w:val="VerbatimChar"/>
        </w:rPr>
        <w:t xml:space="preserve">  &lt;div class="relative"&gt;</w:t>
      </w:r>
      <w:r>
        <w:br/>
      </w:r>
      <w:r>
        <w:rPr>
          <w:rStyle w:val="VerbatimChar"/>
        </w:rPr>
        <w:t xml:space="preserve">    &lt;i data-lucide="search" class="w-4 h-4 absolute left-3 top-2.5 text-stone-400"&gt;&lt;/i&gt;</w:t>
      </w:r>
      <w:r>
        <w:br/>
      </w:r>
      <w:r>
        <w:rPr>
          <w:rStyle w:val="VerbatimChar"/>
        </w:rPr>
        <w:t xml:space="preserve">    &lt;input type="text" x-model="search" placeholder="Search authors, title, topic..." class="ui pl-9 pr-3 py-2 rounded-lg border border-stone-300 text-sm w-72 focus:outline-none focus:ring-2 focus:ring-stone-400"&gt;</w:t>
      </w:r>
      <w:r>
        <w:br/>
      </w:r>
      <w:r>
        <w:rPr>
          <w:rStyle w:val="VerbatimChar"/>
        </w:rPr>
        <w:t xml:space="preserve">  &lt;/div&gt;</w:t>
      </w:r>
      <w:r>
        <w:br/>
      </w:r>
      <w:r>
        <w:rPr>
          <w:rStyle w:val="VerbatimChar"/>
        </w:rPr>
        <w:t xml:space="preserve">  &lt;select x-model="filterTag" class="ui px-3 py-2 rounded-lg border border-stone-300 text-sm bg-white"&gt;</w:t>
      </w:r>
      <w:r>
        <w:br/>
      </w:r>
      <w:r>
        <w:rPr>
          <w:rStyle w:val="VerbatimChar"/>
        </w:rPr>
        <w:t xml:space="preserve">    &lt;option value=""&gt;All categories&lt;/option&gt;</w:t>
      </w:r>
      <w:r>
        <w:br/>
      </w:r>
      <w:r>
        <w:rPr>
          <w:rStyle w:val="VerbatimChar"/>
        </w:rPr>
        <w:t xml:space="preserve">    &lt;option value="theory"&gt;Theory &amp; framework&lt;/option&gt;</w:t>
      </w:r>
      <w:r>
        <w:br/>
      </w:r>
      <w:r>
        <w:rPr>
          <w:rStyle w:val="VerbatimChar"/>
        </w:rPr>
        <w:t xml:space="preserve">    &lt;option value="population"&gt;Population studies&lt;/option&gt;</w:t>
      </w:r>
      <w:r>
        <w:br/>
      </w:r>
      <w:r>
        <w:rPr>
          <w:rStyle w:val="VerbatimChar"/>
        </w:rPr>
        <w:t xml:space="preserve">    &lt;option value="comorbidity"&gt;Comorbidity / outcomes&lt;/option&gt;</w:t>
      </w:r>
      <w:r>
        <w:br/>
      </w:r>
      <w:r>
        <w:rPr>
          <w:rStyle w:val="VerbatimChar"/>
        </w:rPr>
        <w:t xml:space="preserve">    &lt;option value="assessment"&gt;Assessment&lt;/option&gt;</w:t>
      </w:r>
      <w:r>
        <w:br/>
      </w:r>
      <w:r>
        <w:rPr>
          <w:rStyle w:val="VerbatimChar"/>
        </w:rPr>
        <w:t xml:space="preserve">    &lt;option value="treatment"&gt;Treatment&lt;/option&gt;</w:t>
      </w:r>
      <w:r>
        <w:br/>
      </w:r>
      <w:r>
        <w:rPr>
          <w:rStyle w:val="VerbatimChar"/>
        </w:rPr>
        <w:t xml:space="preserve">  &lt;/select&gt;</w:t>
      </w:r>
      <w:r>
        <w:br/>
      </w:r>
      <w:r>
        <w:rPr>
          <w:rStyle w:val="VerbatimChar"/>
        </w:rPr>
        <w:t xml:space="preserve">&lt;/div&gt;</w:t>
      </w:r>
    </w:p>
    <w:p>
      <w:pPr>
        <w:pStyle w:val="SourceCode"/>
      </w:pPr>
      <w:r>
        <w:rPr>
          <w:rStyle w:val="VerbatimChar"/>
        </w:rPr>
        <w:t xml:space="preserve">&lt;template x-for="r in filteredRefs" :key="r.id"&gt;</w:t>
      </w:r>
      <w:r>
        <w:br/>
      </w:r>
      <w:r>
        <w:rPr>
          <w:rStyle w:val="VerbatimChar"/>
        </w:rPr>
        <w:t xml:space="preserve">  &lt;div class="card p-5"&gt;</w:t>
      </w:r>
      <w:r>
        <w:br/>
      </w:r>
      <w:r>
        <w:rPr>
          <w:rStyle w:val="VerbatimChar"/>
        </w:rPr>
        <w:t xml:space="preserve">    &lt;div class="flex items-start gap-3"&gt;</w:t>
      </w:r>
      <w:r>
        <w:br/>
      </w:r>
      <w:r>
        <w:rPr>
          <w:rStyle w:val="VerbatimChar"/>
        </w:rPr>
        <w:t xml:space="preserve">      &lt;div class="flex-shrink-0 w-9 h-9 rounded-lg flex items-center justify-center font-bold text-sm" style="background:var(--accent-soft); color:var(--accent)" x-text="r.id"&gt;&lt;/div&gt;</w:t>
      </w:r>
      <w:r>
        <w:br/>
      </w:r>
      <w:r>
        <w:rPr>
          <w:rStyle w:val="VerbatimChar"/>
        </w:rPr>
        <w:t xml:space="preserve">      &lt;div class="flex-1 min-w-0"&gt;</w:t>
      </w:r>
      <w:r>
        <w:br/>
      </w:r>
      <w:r>
        <w:rPr>
          <w:rStyle w:val="VerbatimChar"/>
        </w:rPr>
        <w:t xml:space="preserve">        &lt;div class="text-xs text-stone-500 mb-1"&gt;</w:t>
      </w:r>
      <w:r>
        <w:br/>
      </w:r>
      <w:r>
        <w:rPr>
          <w:rStyle w:val="VerbatimChar"/>
        </w:rPr>
        <w:t xml:space="preserve">          &lt;span x-text="r.authors"&gt;&lt;/span&gt; · &lt;span class="italic" x-text="r.year"&gt;&lt;/span&gt;</w:t>
      </w:r>
      <w:r>
        <w:br/>
      </w:r>
      <w:r>
        <w:rPr>
          <w:rStyle w:val="VerbatimChar"/>
        </w:rPr>
        <w:t xml:space="preserve">        &lt;/div&gt;</w:t>
      </w:r>
      <w:r>
        <w:br/>
      </w:r>
      <w:r>
        <w:rPr>
          <w:rStyle w:val="VerbatimChar"/>
        </w:rPr>
        <w:t xml:space="preserve">        &lt;div class="font-semibold text-sm leading-snug mb-1" x-text="r.title"&gt;&lt;/div&gt;</w:t>
      </w:r>
      <w:r>
        <w:br/>
      </w:r>
      <w:r>
        <w:rPr>
          <w:rStyle w:val="VerbatimChar"/>
        </w:rPr>
        <w:t xml:space="preserve">        &lt;div class="text-xs text-stone-600 italic mb-2" x-text="r.journal"&gt;&lt;/div&gt;</w:t>
      </w:r>
      <w:r>
        <w:br/>
      </w:r>
      <w:r>
        <w:rPr>
          <w:rStyle w:val="VerbatimChar"/>
        </w:rPr>
        <w:t xml:space="preserve">        &lt;div class="flex flex-wrap gap-1 mb-2"&gt;</w:t>
      </w:r>
      <w:r>
        <w:br/>
      </w:r>
      <w:r>
        <w:rPr>
          <w:rStyle w:val="VerbatimChar"/>
        </w:rPr>
        <w:t xml:space="preserve">          &lt;template x-for="t in r.tags" :key="t"&gt;</w:t>
      </w:r>
      <w:r>
        <w:br/>
      </w:r>
      <w:r>
        <w:rPr>
          <w:rStyle w:val="VerbatimChar"/>
        </w:rPr>
        <w:t xml:space="preserve">            &lt;span :class="tagColor(t)" class="text-xs px-1.5 py-0.5 rounded" x-text="t"&gt;&lt;/span&gt;</w:t>
      </w:r>
      <w:r>
        <w:br/>
      </w:r>
      <w:r>
        <w:rPr>
          <w:rStyle w:val="VerbatimChar"/>
        </w:rPr>
        <w:t xml:space="preserve">          &lt;/template&gt;</w:t>
      </w:r>
      <w:r>
        <w:br/>
      </w:r>
      <w:r>
        <w:rPr>
          <w:rStyle w:val="VerbatimChar"/>
        </w:rPr>
        <w:t xml:space="preserve">        &lt;/div&gt;</w:t>
      </w:r>
      <w:r>
        <w:br/>
      </w:r>
      <w:r>
        <w:rPr>
          <w:rStyle w:val="VerbatimChar"/>
        </w:rPr>
        <w:t xml:space="preserve">        &lt;details class="text-sm text-stone-700"&gt;</w:t>
      </w:r>
      <w:r>
        <w:br/>
      </w:r>
      <w:r>
        <w:rPr>
          <w:rStyle w:val="VerbatimChar"/>
        </w:rPr>
        <w:t xml:space="preserve">          &lt;summary class="text-xs font-semibold uppercase tracking-wider hover:text-stone-900" style="color:var(--accent)"&gt;Read summary&lt;/summary&gt;</w:t>
      </w:r>
      <w:r>
        <w:br/>
      </w:r>
      <w:r>
        <w:rPr>
          <w:rStyle w:val="VerbatimChar"/>
        </w:rPr>
        <w:t xml:space="preserve">          &lt;div class="mt-2 leading-relaxed" x-html="r.summary"&gt;&lt;/div&gt;</w:t>
      </w:r>
      <w:r>
        <w:br/>
      </w:r>
      <w:r>
        <w:rPr>
          <w:rStyle w:val="VerbatimChar"/>
        </w:rPr>
        <w:t xml:space="preserve">          &lt;div class="mt-3 flex flex-wrap gap-2"&gt;</w:t>
      </w:r>
      <w:r>
        <w:br/>
      </w:r>
      <w:r>
        <w:rPr>
          <w:rStyle w:val="VerbatimChar"/>
        </w:rPr>
        <w:t xml:space="preserve">            &lt;template x-if="r.doi"&gt;</w:t>
      </w:r>
      <w:r>
        <w:br/>
      </w:r>
      <w:r>
        <w:rPr>
          <w:rStyle w:val="VerbatimChar"/>
        </w:rPr>
        <w:t xml:space="preserve">              &lt;a :href="'https://doi.org/'+r.doi" target="_blank" rel="noopener" class="text-xs px-2 py-1 rounded bg-stone-100 hover:bg-stone-200 text-stone-700 inline-flex items-center gap-1"&gt;</w:t>
      </w:r>
      <w:r>
        <w:br/>
      </w:r>
      <w:r>
        <w:rPr>
          <w:rStyle w:val="VerbatimChar"/>
        </w:rPr>
        <w:t xml:space="preserve">                &lt;i data-lucide="external-link" class="w-3 h-3"&gt;&lt;/i&gt; DOI</w:t>
      </w:r>
      <w:r>
        <w:br/>
      </w:r>
      <w:r>
        <w:rPr>
          <w:rStyle w:val="VerbatimChar"/>
        </w:rPr>
        <w:t xml:space="preserve">              &lt;/a&gt;</w:t>
      </w:r>
      <w:r>
        <w:br/>
      </w:r>
      <w:r>
        <w:rPr>
          <w:rStyle w:val="VerbatimChar"/>
        </w:rPr>
        <w:t xml:space="preserve">            &lt;/template&gt;</w:t>
      </w:r>
      <w:r>
        <w:br/>
      </w:r>
      <w:r>
        <w:rPr>
          <w:rStyle w:val="VerbatimChar"/>
        </w:rPr>
        <w:t xml:space="preserve">            &lt;template x-if="r.pubmed"&gt;</w:t>
      </w:r>
      <w:r>
        <w:br/>
      </w:r>
      <w:r>
        <w:rPr>
          <w:rStyle w:val="VerbatimChar"/>
        </w:rPr>
        <w:t xml:space="preserve">              &lt;a :href="'https://pubmed.ncbi.nlm.nih.gov/'+r.pubmed" target="_blank" rel="noopener" class="text-xs px-2 py-1 rounded bg-blue-50 hover:bg-blue-100 text-blue-800 inline-flex items-center gap-1"&gt;</w:t>
      </w:r>
      <w:r>
        <w:br/>
      </w:r>
      <w:r>
        <w:rPr>
          <w:rStyle w:val="VerbatimChar"/>
        </w:rPr>
        <w:t xml:space="preserve">                &lt;i data-lucide="external-link" class="w-3 h-3"&gt;&lt;/i&gt; PubMed</w:t>
      </w:r>
      <w:r>
        <w:br/>
      </w:r>
      <w:r>
        <w:rPr>
          <w:rStyle w:val="VerbatimChar"/>
        </w:rPr>
        <w:t xml:space="preserve">              &lt;/a&gt;</w:t>
      </w:r>
      <w:r>
        <w:br/>
      </w:r>
      <w:r>
        <w:rPr>
          <w:rStyle w:val="VerbatimChar"/>
        </w:rPr>
        <w:t xml:space="preserve">            &lt;/template&gt;</w:t>
      </w:r>
      <w:r>
        <w:br/>
      </w:r>
      <w:r>
        <w:rPr>
          <w:rStyle w:val="VerbatimChar"/>
        </w:rPr>
        <w:t xml:space="preserve">            &lt;template x-if="r.pmc"&gt;</w:t>
      </w:r>
      <w:r>
        <w:br/>
      </w:r>
      <w:r>
        <w:rPr>
          <w:rStyle w:val="VerbatimChar"/>
        </w:rPr>
        <w:t xml:space="preserve">              &lt;a :href="'https://pmc.ncbi.nlm.nih.gov/articles/'+r.pmc+'/'" target="_blank" rel="noopener" class="text-xs px-2 py-1 rounded bg-emerald-50 hover:bg-emerald-100 text-emerald-800 inline-flex items-center gap-1"&gt;</w:t>
      </w:r>
      <w:r>
        <w:br/>
      </w:r>
      <w:r>
        <w:rPr>
          <w:rStyle w:val="VerbatimChar"/>
        </w:rPr>
        <w:t xml:space="preserve">                &lt;i data-lucide="external-link" class="w-3 h-3"&gt;&lt;/i&gt; Free full text</w:t>
      </w:r>
      <w:r>
        <w:br/>
      </w:r>
      <w:r>
        <w:rPr>
          <w:rStyle w:val="VerbatimChar"/>
        </w:rPr>
        <w:t xml:space="preserve">              &lt;/a&gt;</w:t>
      </w:r>
      <w:r>
        <w:br/>
      </w:r>
      <w:r>
        <w:rPr>
          <w:rStyle w:val="VerbatimChar"/>
        </w:rPr>
        <w:t xml:space="preserve">            &lt;/template&gt;</w:t>
      </w:r>
      <w:r>
        <w:br/>
      </w:r>
      <w:r>
        <w:rPr>
          <w:rStyle w:val="VerbatimChar"/>
        </w:rPr>
        <w:t xml:space="preserve">          &lt;/div&gt;</w:t>
      </w:r>
      <w:r>
        <w:br/>
      </w:r>
      <w:r>
        <w:rPr>
          <w:rStyle w:val="VerbatimChar"/>
        </w:rPr>
        <w:t xml:space="preserve">        &lt;/details&gt;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p>
    <w:p>
      <w:pPr>
        <w:pStyle w:val="SourceCode"/>
      </w:pPr>
      <w:r>
        <w:rPr>
          <w:rStyle w:val="VerbatimChar"/>
        </w:rPr>
        <w:t xml:space="preserve">&lt;div&gt;Source paper: Norman, S. B. &amp; Maguen, S. &lt;em&gt;Moral Injury&lt;/em&gt;. National Center for PTSD, U.S. Department of Veterans Affairs.&lt;/div&gt;</w:t>
      </w:r>
      <w:r>
        <w:br/>
      </w:r>
      <w:r>
        <w:rPr>
          <w:rStyle w:val="VerbatimChar"/>
        </w:rPr>
        <w:t xml:space="preserve">&lt;div&gt;Reference summaries gathered from PubMed, journal sites, and abstract databases.&lt;/div&gt;</w:t>
      </w:r>
    </w:p>
    <w:p>
      <w:r>
        <w:br w:type="page"/>
      </w:r>
    </w:p>
    <w:bookmarkEnd w:id="281"/>
    <w:bookmarkStart w:id="282" w:name="prologue---the-years-between"/>
    <w:p>
      <w:pPr>
        <w:pStyle w:val="Heading1"/>
      </w:pPr>
      <w:r>
        <w:t xml:space="preserve">Prologue - The Years Between</w:t>
      </w:r>
    </w:p>
    <w:p>
      <w:pPr>
        <w:pStyle w:val="FirstParagraph"/>
      </w:pPr>
      <w:r>
        <w:t xml:space="preserve">In 2026, St Cormac’s College looked, from a distance, almost innocent. The drones used for the school prospectus rose above the Pang Valley on a clear October morning and found the place exactly as generations of parents had wanted to imagine it: chapel tower, cloister walk, playing fields, copper beech trees, pale stone touched by weather, the low red roofs of the old dormitory block, and beyond them the newer glass buildings reflecting a clean, corrected sky.</w:t>
      </w:r>
    </w:p>
    <w:p>
      <w:pPr>
        <w:pStyle w:val="BodyText"/>
      </w:pPr>
      <w:r>
        <w:t xml:space="preserve">The chapel bell still rang across the quadrangle. The war memorial still stood where it had stood since 1921. The names were still read in November. The boys — and now girls, though the older brochures would never have believed it — still wore blazers for formal occasions and sang in Latin on feast days when the chaplain thought he could persuade them. The school website spoke fluently of care. Safeguarding. Transparency. Inclusion. Pastoral excellence. Diversity of need. Student voice. Independent reporting channels. Trauma-informed practice. The words sat in neat blue tabs beneath a photograph of smiling sixth formers carrying folders across the lawn.</w:t>
      </w:r>
    </w:p>
    <w:p>
      <w:pPr>
        <w:pStyle w:val="BodyText"/>
      </w:pPr>
      <w:r>
        <w:t xml:space="preserve">There were policies now for everything. Policies for phones, for bullying, for child protection, for intimate care, for staff conduct, for whistleblowing, for consent, for online safety, for complaints. Visitors signed in at reception and wore lanyards the colour of warning. Monks no longer moved alone through dormitory corridors at night. Housemasters were trained, audited, supervised. The old punishments had become museum pieces. The punishment book, if it still existed, was either in an archive box or a cupboard no one mentioned during tours.</w:t>
      </w:r>
    </w:p>
    <w:p>
      <w:pPr>
        <w:pStyle w:val="BodyText"/>
      </w:pPr>
      <w:r>
        <w:t xml:space="preserve">Parents liked the policies. They liked the glass. They liked the girls in the sixth form, the new science centre, the music scholarships, the bursary language, the sense that tradition had been tamed and made safe for modern use. And perhaps it had. That was the generous view. The less generous view was that St Cormac’s had learned, like many old institutions, how to survive being found out.</w:t>
      </w:r>
    </w:p>
    <w:p>
      <w:pPr>
        <w:pStyle w:val="BodyText"/>
      </w:pPr>
      <w:r>
        <w:t xml:space="preserve">It had been founded in 1878, on a wooded rise above the Pang Valley, not far from Reading and the old Berkshire roads. Its first prospectuses called it “a child of recusant England, born late, but from ancient stock,” which was the kind of sentence the school loved because it made lateness sound like destiny. The college had not been old, not really. Victorian brick and Catholic ambition had done most of the work. But behind it stood a deeper inheritance: English Catholicism after exclusion, Benedictine patience, the desire to make boys into men who would be obedient without seeming servile, polished without seeming vain, devout without seeming foreign. Its motto was</w:t>
      </w:r>
      <w:r>
        <w:t xml:space="preserve"> </w:t>
      </w:r>
      <w:r>
        <w:rPr>
          <w:i/>
          <w:iCs/>
        </w:rPr>
        <w:t xml:space="preserve">In silentio robur</w:t>
      </w:r>
      <w:r>
        <w:t xml:space="preserve">. In silence, strength.</w:t>
      </w:r>
    </w:p>
    <w:p>
      <w:pPr>
        <w:pStyle w:val="BodyText"/>
      </w:pPr>
      <w:r>
        <w:t xml:space="preserve">On the honours boards, the motto looked noble. It suggested restraint, courage, discipline, prayer. It belonged naturally above lists of captains, scholars, prefects, dead officers, abbots, headmasters, and boys who had gone on to become barristers, priests, civil servants, soldiers, surgeons, and once, though the school made too much of it, a minor poet whose collected work was available in the library but seldom borrowed.</w:t>
      </w:r>
    </w:p>
    <w:p>
      <w:pPr>
        <w:pStyle w:val="BodyText"/>
      </w:pPr>
      <w:r>
        <w:t xml:space="preserve">In practice, the motto did more complicated work. Silence could mean reverence before Mass. It could mean the hush after Compline when the chapel lamps were put out and the whole building seemed to breathe in stone. It could mean the held attention of a class translating Virgil, the quiet of snow over the pitches, the minute before a penalty, the pause before a headmaster spoke. It could also mean: do not say.</w:t>
      </w:r>
    </w:p>
    <w:p>
      <w:pPr>
        <w:pStyle w:val="BodyText"/>
      </w:pPr>
      <w:r>
        <w:t xml:space="preserve">Do not say what you saw.</w:t>
      </w:r>
      <w:r>
        <w:t xml:space="preserve"> </w:t>
      </w:r>
      <w:r>
        <w:t xml:space="preserve">Do not say what you felt.</w:t>
      </w:r>
      <w:r>
        <w:t xml:space="preserve"> </w:t>
      </w:r>
      <w:r>
        <w:t xml:space="preserve">Do not say what the master did.</w:t>
      </w:r>
      <w:r>
        <w:t xml:space="preserve"> </w:t>
      </w:r>
      <w:r>
        <w:t xml:space="preserve">Do not say why the boy changed.</w:t>
      </w:r>
      <w:r>
        <w:t xml:space="preserve"> </w:t>
      </w:r>
      <w:r>
        <w:t xml:space="preserve">Do not say why the mother came.</w:t>
      </w:r>
      <w:r>
        <w:t xml:space="preserve"> </w:t>
      </w:r>
      <w:r>
        <w:t xml:space="preserve">Do not say why the friend was sent away.</w:t>
      </w:r>
    </w:p>
    <w:p>
      <w:pPr>
        <w:pStyle w:val="BodyText"/>
      </w:pPr>
      <w:r>
        <w:t xml:space="preserve">Do not say what happened in the bathroom, in the office, in the dormitory, in the car on the way home, in the chapel where the candles burned as if innocence were a matter of lighting. By 2026, that distinction could be written down. In 1986, it could not. That is one of the things that must be understood before this story begins. Not excused. Understood.</w:t>
      </w:r>
    </w:p>
    <w:p>
      <w:pPr>
        <w:pStyle w:val="BodyText"/>
      </w:pPr>
      <w:r>
        <w:t xml:space="preserve">The boys in this book did not live in a world that gave them the right words. They had Latin before they had language for themselves. They could conjugate verbs of loving and hating, parse a line of Catullus, learn the difference between sin and temptation, between mortal and venial, between obedience and pride. They could recite prayers. They could name Roman battles. They could tell you who scored against Alderton in the ’84 cup final and which master still used the cane and which house had the best view of the cricket square.</w:t>
      </w:r>
    </w:p>
    <w:p>
      <w:pPr>
        <w:pStyle w:val="BodyText"/>
      </w:pPr>
      <w:r>
        <w:t xml:space="preserve">But they could not say trauma.</w:t>
      </w:r>
      <w:r>
        <w:t xml:space="preserve"> </w:t>
      </w:r>
      <w:r>
        <w:t xml:space="preserve">They could not say grooming.</w:t>
      </w:r>
      <w:r>
        <w:t xml:space="preserve"> </w:t>
      </w:r>
      <w:r>
        <w:t xml:space="preserve">They could not say safeguarding.</w:t>
      </w:r>
      <w:r>
        <w:t xml:space="preserve"> </w:t>
      </w:r>
      <w:r>
        <w:t xml:space="preserve">They could not say coercion.</w:t>
      </w:r>
    </w:p>
    <w:p>
      <w:pPr>
        <w:pStyle w:val="BodyText"/>
      </w:pPr>
      <w:r>
        <w:t xml:space="preserve">They could not say shame, except as something deserved. They could not say gay as a possibility of ordinary life. Not at St Cormac’s. Not in that decade. Not under that roof, beneath that motto, among boys trained to hear softness as danger and silence as proof of character.</w:t>
      </w:r>
    </w:p>
    <w:p>
      <w:pPr>
        <w:pStyle w:val="BodyText"/>
      </w:pPr>
      <w:r>
        <w:t xml:space="preserve">The 1980s did not arrive at St Cormac’s all at once. They seeped in through newspapers in the common room, through fathers’ voices, through jokes in changing rooms, through assemblies about discipline and standards, through the television images boys glimpsed on exeat weekends before returning to a school that still preferred bells to clocks. Outside, the country was loud.</w:t>
      </w:r>
    </w:p>
    <w:p>
      <w:pPr>
        <w:pStyle w:val="BodyText"/>
      </w:pPr>
      <w:r>
        <w:t xml:space="preserve">There were missiles at Greenham Common and women linking arms at the fences. There were arguments about unions, pits, police horses, loyalty, treachery, and what kind of nation Britain intended to be. There was famine on television and pop stars singing beneath stadium lights. There was a ferry that would later go down because doors had been left open. There was a storm waiting in the weather, though no one knew it yet. There was the language of strength everywhere: strong government, strong currency, strong families, strong boys.</w:t>
      </w:r>
    </w:p>
    <w:p>
      <w:pPr>
        <w:pStyle w:val="BodyText"/>
      </w:pPr>
      <w:r>
        <w:t xml:space="preserve">There was also fear. It came folded into newspapers and spoken over breakfast tables. It came in headlines about disease, corruption, permissiveness, moral decay. It came dressed as concern for children. It came as disgust. It came as jokes. It came as warnings. It came as the sudden hardening of adults when certain words were mentioned. It came as the knowledge that to be suspected of one kind of desire was to be reduced to it completely.</w:t>
      </w:r>
    </w:p>
    <w:p>
      <w:pPr>
        <w:pStyle w:val="BodyText"/>
      </w:pPr>
      <w:r>
        <w:t xml:space="preserve">For a boy at St Cormac’s in 1986, desire was not identity. It was evidence. A look could be evidence. A letter. A notebook. A hand held half a second too long. An attachment. A rumour. A nickname. A silence.</w:t>
      </w:r>
      <w:r>
        <w:t xml:space="preserve"> </w:t>
      </w:r>
      <w:r>
        <w:t xml:space="preserve">The school had its own vocabulary for these things. It did not always need the brutal words the boys used among themselves. Adult language was smoother, and therefore more dangerous. An unhealthy attachment. A particular friendship. Emotional irregularity. A poor influence. Moral danger. Not quite a good mixer. Needs hardening up.</w:t>
      </w:r>
    </w:p>
    <w:p>
      <w:pPr>
        <w:pStyle w:val="BodyText"/>
      </w:pPr>
      <w:r>
        <w:t xml:space="preserve">The words were soft enough to pass across a desk. They could be written in a report. They could be spoken to a parent in a carpeted room beside a crucifix and a tray of cooling tea. They could sound, to a frightened mother, like care. That is another thing that must be understood. Harm does not always announce itself as cruelty. Sometimes it enters dressed as responsibility. Sometimes it uses the language of protection. Sometimes the people who do the most damage are certain they are preventing something worse.</w:t>
      </w:r>
    </w:p>
    <w:p>
      <w:pPr>
        <w:pStyle w:val="BodyText"/>
      </w:pPr>
      <w:r>
        <w:t xml:space="preserve">By the time the events of this story took shape, St Cormac’s had already been many schools.</w:t>
      </w:r>
    </w:p>
    <w:p>
      <w:pPr>
        <w:pStyle w:val="BodyText"/>
      </w:pPr>
      <w:r>
        <w:t xml:space="preserve">It had been a small Victorian Catholic college for the sons of families who wanted English polish without Anglican formation. It had been a cold-water, Latin-and-football place where boys learned obedience before breakfast. It had been a school of war memorials and black ties, where the dead were read aloud so the living would understand the uses expected of them. It had been a place of monks and lay masters, of confession and cricket, of feast days, house colours, scholarship boys, old Catholic names, and new middle-class money.</w:t>
      </w:r>
    </w:p>
    <w:p>
      <w:pPr>
        <w:pStyle w:val="BodyText"/>
      </w:pPr>
      <w:r>
        <w:t xml:space="preserve">In the 1950s it had seemed secure. In the 1960s it had begun, quietly, to change. In the 1970s it had survived by admitting more day boys, more non-Catholic families, more sons of accountants, pilots, engineers, estate agents, and men who believed school fees could lift a child across a class boundary if the child learned quickly enough how not to show gratitude.</w:t>
      </w:r>
    </w:p>
    <w:p>
      <w:pPr>
        <w:pStyle w:val="BodyText"/>
      </w:pPr>
      <w:r>
        <w:t xml:space="preserve">By the 1980s, it had become a place suspended between two eras. The world outside was accelerating. St Cormac’s was tightening. Its old certainties had not vanished. They had become defensive. The school still believed in polish, house loyalty, Latin tags, corporal correction, controlled affection, competitive sport, and the idea that boys were made, not merely educated. The cane still existed. So did the ledger. So did the dormitory inspections, the prefects, the unspoken ranking of families, the careful distinction between boys whose fathers had been there and boys whose mothers had made sacrifices no one was polite enough to count.</w:t>
      </w:r>
    </w:p>
    <w:p>
      <w:pPr>
        <w:pStyle w:val="BodyText"/>
      </w:pPr>
      <w:r>
        <w:t xml:space="preserve">It was not, in its own mind, a cruel place. This matters because cruel places are too easy. St Cormac’s could be beautiful. Many boys loved it. Some were saved by it, or believed they were. It gave structure to the lonely, ambition to the uncertain, ritual to the grieving, confidence to those born expecting it, and a borrowed confidence to those clever enough to imitate. It could produce friendships of startling loyalty. It could make a boy feel chosen by history, held inside something older than himself.</w:t>
      </w:r>
    </w:p>
    <w:p>
      <w:pPr>
        <w:pStyle w:val="BodyText"/>
      </w:pPr>
      <w:r>
        <w:t xml:space="preserve">It could also mistake endurance for health.</w:t>
      </w:r>
      <w:r>
        <w:t xml:space="preserve"> </w:t>
      </w:r>
      <w:r>
        <w:t xml:space="preserve">It could mistake silence for strength.</w:t>
      </w:r>
      <w:r>
        <w:t xml:space="preserve"> </w:t>
      </w:r>
      <w:r>
        <w:t xml:space="preserve">It could mistake fear for respect.</w:t>
      </w:r>
    </w:p>
    <w:p>
      <w:pPr>
        <w:pStyle w:val="BodyText"/>
      </w:pPr>
      <w:r>
        <w:t xml:space="preserve">And once a school has made those mistakes for long enough, it no longer needs villains in every room. The building begins to do some of the work by itself. The story that follows concerns boys who entered that building before they were old enough to know what it would ask of them. One came from inheritance: old photographs, old expectations, a father’s name already lodged in the walls. He understood fields, bodies, movement, pressure, the clean logic of a ball played into space. He did not understand the life forming in him where language should have been.</w:t>
      </w:r>
    </w:p>
    <w:p>
      <w:pPr>
        <w:pStyle w:val="BodyText"/>
      </w:pPr>
      <w:r>
        <w:t xml:space="preserve">One came on a narrower road: scholarship, vigilance, a mother’s hope folded too tightly around him, the habit of reading rooms because rooms could turn. He noticed hands, pauses, hems, shoes, accents, laughter arriving late. He learned early that belonging was never given whole. One came bright, quick, funny, too alive to hide properly. He loved words because words promised order. Latin gave him forms for contradiction.</w:t>
      </w:r>
      <w:r>
        <w:t xml:space="preserve"> </w:t>
      </w:r>
      <w:r>
        <w:rPr>
          <w:i/>
          <w:iCs/>
        </w:rPr>
        <w:t xml:space="preserve">Odi et amo.</w:t>
      </w:r>
      <w:r>
        <w:t xml:space="preserve"> </w:t>
      </w:r>
      <w:r>
        <w:t xml:space="preserve">I hate and I love. At first it was a line from a poem, clever enough to make other boys smile. Later it became something else.</w:t>
      </w:r>
    </w:p>
    <w:p>
      <w:pPr>
        <w:pStyle w:val="BodyText"/>
      </w:pPr>
      <w:r>
        <w:t xml:space="preserve">There were adults too, though not all of them understood they were part of the story. A mother who loved her son and selected the wrong truth. A monk who knew the power of being trusted. A father who believed reputation was a kind of weather: unpleasant when it turned, but survivable if one stayed indoors. A grieving man on a touchline who would one day say plainly what others had wrapped in silence. And there was the school itself.</w:t>
      </w:r>
    </w:p>
    <w:p>
      <w:pPr>
        <w:pStyle w:val="BodyText"/>
      </w:pPr>
      <w:r>
        <w:t xml:space="preserve">The school rang the bell. The school polished the floor. The school recorded punishments. The school sang the psalm. The school separated boys. The school wrote references. The school carried rumours in the mouths of those too young to understand what they were carrying. The school forgot selectively, which is to say it remembered what protected it. In 2026, a visitor walking through St Cormac’s might struggle to imagine it.</w:t>
      </w:r>
    </w:p>
    <w:p>
      <w:pPr>
        <w:pStyle w:val="BodyText"/>
      </w:pPr>
      <w:r>
        <w:t xml:space="preserve">The reception area would smell of coffee and new carpet, not wax and damp wool. The safeguarding posters would be visible from the entrance. A girl in games kit might cross the quad without anyone finding this remarkable. A boy might text his mother from beneath the cloister and receive an answer before the bell for lunch. A teacher might notice a withdrawn pupil and enter a concern into a system before the end of the day. A word like abuse would no longer have to fight its way into the room.</w:t>
      </w:r>
    </w:p>
    <w:p>
      <w:pPr>
        <w:pStyle w:val="BodyText"/>
      </w:pPr>
      <w:r>
        <w:t xml:space="preserve">This is progress. It is not resurrection. The past does not disappear because the language improves. It waits in altered buildings. It sits behind plaques. It survives in euphemism, in loyalty, in the strange tenderness old boys feel for places that hurt them, in the official histories that mention reforms without naming what required reform. It remains in photographs where everyone is smiling because the shutter asked them to. It remains in the gap between what happened and what was recorded.</w:t>
      </w:r>
    </w:p>
    <w:p>
      <w:pPr>
        <w:pStyle w:val="BodyText"/>
      </w:pPr>
      <w:r>
        <w:t xml:space="preserve">By 2026, St Cormac’s could say the right things.</w:t>
      </w:r>
      <w:r>
        <w:t xml:space="preserve"> </w:t>
      </w:r>
      <w:r>
        <w:t xml:space="preserve">In 1986, it taught boys not to say the true ones.</w:t>
      </w:r>
    </w:p>
    <w:p>
      <w:pPr>
        <w:pStyle w:val="BodyText"/>
      </w:pPr>
      <w:r>
        <w:t xml:space="preserve">This story begins there: before the policies, before the lanyards, before the glass reception, before children carried phones in their pockets like lifelines, before schools learned to speak the language of care with fluency and fear.</w:t>
      </w:r>
    </w:p>
    <w:p>
      <w:pPr>
        <w:pStyle w:val="BodyText"/>
      </w:pPr>
      <w:r>
        <w:t xml:space="preserve">It begins when letters took days.</w:t>
      </w:r>
      <w:r>
        <w:t xml:space="preserve"> </w:t>
      </w:r>
      <w:r>
        <w:t xml:space="preserve">When a closed door was still a closed door.</w:t>
      </w:r>
      <w:r>
        <w:t xml:space="preserve"> </w:t>
      </w:r>
      <w:r>
        <w:t xml:space="preserve">When a boy could change before everyone’s eyes and the adults could call it moodiness, insolence, softness, sin.</w:t>
      </w:r>
      <w:r>
        <w:t xml:space="preserve"> </w:t>
      </w:r>
      <w:r>
        <w:t xml:space="preserve">When two friends could stand close enough to understand everything and still lack the one word that might have saved them from misunderstanding it.</w:t>
      </w:r>
      <w:r>
        <w:t xml:space="preserve"> </w:t>
      </w:r>
      <w:r>
        <w:t xml:space="preserve">It begins in the years when silence was not empty.</w:t>
      </w:r>
      <w:r>
        <w:t xml:space="preserve"> </w:t>
      </w:r>
      <w:r>
        <w:t xml:space="preserve">It was full.</w:t>
      </w:r>
    </w:p>
    <w:p>
      <w:pPr>
        <w:pStyle w:val="BodyText"/>
      </w:pPr>
      <w:r>
        <w:t xml:space="preserve">And it demanded payment.</w:t>
      </w:r>
    </w:p>
    <w:p>
      <w:r>
        <w:br w:type="page"/>
      </w:r>
    </w:p>
    <w:bookmarkEnd w:id="282"/>
    <w:bookmarkStart w:id="283" w:name="st-cormacs"/>
    <w:p>
      <w:pPr>
        <w:pStyle w:val="Heading1"/>
      </w:pPr>
      <w:r>
        <w:t xml:space="preserve">St Cormac’s</w:t>
      </w:r>
    </w:p>
    <w:p>
      <w:pPr>
        <w:pStyle w:val="FirstParagraph"/>
      </w:pPr>
      <w:r>
        <w:t xml:space="preserve">St Cormac’s College was founded in 1878 on a wooded rise above the Pang Valley in Berkshire, not far from Reading and the Thames corridor. In its own later mythology, the school liked to describe itself as older than it was: “a child of recusant England,” its prospectuses would say, “born late, but from ancient stock.” That was not entirely false. Although the school itself was Victorian, its spiritual ancestry belonged to the long survival of English Catholicism after the Reformation, to the Benedictine communities that had educated English boys in exile, and to the revived confidence of Roman Catholic institutions in nineteenth-century Britain.</w:t>
      </w:r>
    </w:p>
    <w:p>
      <w:pPr>
        <w:pStyle w:val="BodyText"/>
      </w:pPr>
      <w:r>
        <w:t xml:space="preserve">The date matters. By 1878, the great legal and political exclusions of Catholics had been substantially dismantled. Catholic Emancipation came in 1829, and the Roman Catholic hierarchy was formally restored in England and Wales in 1850. Catholic educational infrastructure, however, still had to be built: schools, seminaries, convents, poor schools, and fee-paying colleges all expanded during the nineteenth century as Catholic communities became more visible and organised. The Catholic Education Service notes that, after the restoration of the hierarchy, education became a central priority for the Church, while many nineteenth-century Catholic schools also served poor Irish immigrant communities.</w:t>
      </w:r>
    </w:p>
    <w:p>
      <w:pPr>
        <w:pStyle w:val="BodyText"/>
      </w:pPr>
      <w:r>
        <w:t xml:space="preserve">St Cormac’s belonged to the other side of that same Catholic revival: not a parish school for the poor, but a small boarding college for Catholic boys whose parents wanted the polish of the English public school without surrendering their sons to Anglican culture. This placed it beside. Catholic institutions such as The Oratory School, founded by John Henry Newman in 1859, which explicitly offered a Catholic alternative to existing elite schools, and later moved to Caversham Park and then Woodcote in Berkshire. It also stood in the same broad Benedictine educational tradition as Downside, Ampleforth, and Douai. Downside’s roots went back to the Benedictine community of St Gregory at Douai in 1606; Douai School itself was later run by the Benedictine community at Woolhampton in Berkshire until its closure in 1999.</w:t>
      </w:r>
      <w:r>
        <w:t xml:space="preserve"> </w:t>
      </w:r>
      <w:r>
        <w:t xml:space="preserve">The founders of St Cormac’s were three Benedictine monks, two lay Catholic patrons, and a convert barrister whose family had recently acquired land outside Reading. Their object was modest: a preparatory and upper school for about forty boys, with a chapel, dormitory, refectory, schoolroom, and playing field. The school was not founded as an abbey, but as a college under monastic influence. Its first superior, Dom Aelred Baines, had been educated in the Benedictine tradition and believed that the English Catholic gentleman should be neither apologetic nor flamboyant. He should be learned, restrained, obedient, and socially useful. That phrase — “socially useful” — appeared in several early speeches and became one of the school’s minor obsessions.</w:t>
      </w:r>
      <w:r>
        <w:t xml:space="preserve"> </w:t>
      </w:r>
      <w:r>
        <w:t xml:space="preserve">In its first decades, St Cormac’s was austere. Boys rose before seven, washed naked in cold water, attended Mass, studied Latin, Greek, mathematics, scripture, French, history, and English composition, and played football or cricket according to season. There were no elaborate facilities. The chapel was brick, the dormitories draughty, and the food plain. The school’s earliest registers show the sons of Catholic solicitors, doctors, army officers, minor gentry, brewers, merchants, colonial administrators, and Irish professional families. There were a few aristocratic names, but St Cormac’s was never quite grand. It had gentility without magnificence.</w:t>
      </w:r>
      <w:r>
        <w:t xml:space="preserve"> </w:t>
      </w:r>
      <w:r>
        <w:t xml:space="preserve">This was also the period in which English independent schooling became more systematised. The Public Schools Act 1868 and Endowed Schools Act 1869 reflected wider Victorian concern with school governance and secondary education. The Headmasters’ Conference, later HMC, was founded in 1869 and became a marker of public-school respectability. St Cormac’s did not immediately join that world. Like some Catholic schools, it stood slightly apart: conscious of Winchester, Eton, Rugby, and Harrow, but also suspicious of the assumptions that came with them. Rugby’s muscular Christianity was Protestant in tone; St Cormac’s preferred discipline, sacrament, and silence.</w:t>
      </w:r>
    </w:p>
    <w:p>
      <w:pPr>
        <w:pStyle w:val="BodyText"/>
      </w:pPr>
      <w:r>
        <w:t xml:space="preserve">By the 1890s, the school had acquired the visible signs of permanence: a larger chapel, a cloister walk, a library, a sanatorium, and four houses named for early English saints and martyrs. Its motto, In silentio robur — “In silence, strength” — reflected both Benedictine spirituality and Victorian emotional control. The school magazine began in 1896. It recorded sermons, cricket scores, examination successes, deaths of old boys, and occasional poems of startling melancholy. The Combined Cadet Corps did not arrive until later, but drill, order, and house hierarchy were already part of daily life.</w:t>
      </w:r>
    </w:p>
    <w:p>
      <w:pPr>
        <w:pStyle w:val="BodyText"/>
      </w:pPr>
      <w:r>
        <w:t xml:space="preserve">The First World War transformed the school’s self-image. Between 1914 and 1918, more than two hundred old boys served; forty-one were killed. The war memorial, unveiled in 1921, became the symbolic centre of the main quadrangle. From then on, Remembrance was not an annual formality but one of the school’s central rituals. Names were read slowly. The abbot spoke of sacrifice. Boys who had never known the dead were taught to inherit them. The interwar years were St Cormac’s most self-confident period. It remained small — rarely more than 180 boys — but academically serious. Classics dominated, though mathematics and modern languages grew in importance. The school’s Catholicism remained devotional but not evangelical. Boys went to Mass, confession was available and quietly expected, feast days shaped the calendar, and Holy Week was observed with solemn care. The monks held authority, but lay masters increasingly did the teaching. This was a common pattern across monastic schools: the religious community supplied identity and ultimate authority, while professional lay staff gradually carried more of the academic work.</w:t>
      </w:r>
    </w:p>
    <w:p>
      <w:pPr>
        <w:pStyle w:val="BodyText"/>
      </w:pPr>
      <w:r>
        <w:t xml:space="preserve">The Second World War brought evacuation pressures, rationing, air-raid precautions, and an influx of boys from London Catholic families. Its Berkshire location made St Cormac’s close enough to danger to feel the war but far enough away to continue functioning. Older boys joined the Home Guard as messengers. The chapel windows were taped. The cricket square was partly turned over to vegetables. The school’s war dead from 1939–45 were fewer than in the previous war, but the effect on tone was deeper. After 1945, the old certainties did not fully return.</w:t>
      </w:r>
    </w:p>
    <w:p>
      <w:pPr>
        <w:pStyle w:val="BodyText"/>
      </w:pPr>
      <w:r>
        <w:t xml:space="preserve">The 1944 Education Act changed the landscape around independent and Catholic schools. The direct grant system allowed some selective schools to receive state-funded pupils while remaining outside ordinary local authority control. Direct grant grammar schools existed between 1945 and 1976; many Catholic schools were affected by these arrangements, and later had to choose between entering the maintained sector or becoming fully independent when the scheme ended. St Cormac’s considered direct grant status in the late 1940s but rejected it, partly from fear of state interference and partly because its monastic governors did not want to alter admissions.</w:t>
      </w:r>
    </w:p>
    <w:p>
      <w:pPr>
        <w:pStyle w:val="BodyText"/>
      </w:pPr>
      <w:r>
        <w:t xml:space="preserve">A small scholarship programme followed instead, restricted to a handful of academically suitable Catholic boys whose families could not meet the fees. It broadened the school’s conscience more than its intake, and was judged far preferable to any arrangement that gave the state a claim on admissions.</w:t>
      </w:r>
    </w:p>
    <w:p>
      <w:pPr>
        <w:pStyle w:val="BodyText"/>
      </w:pPr>
      <w:r>
        <w:t xml:space="preserve">This meant fewer families from the parts of society whose talents and aspirations where more disposed to reject the old order and add fuel to the social and economic changes the whole country would see over the coming decades. Also, fewer points of contact beyond the narrow Worldview and the ultra conservative influence of Catholic doctrine and those other forces at play in post War Britain. The independence came with a smaller social world, and was a force that shaped the landscape for our story to unfold on in ways no one could have imaged.</w:t>
      </w:r>
    </w:p>
    <w:p>
      <w:pPr>
        <w:pStyle w:val="BodyText"/>
      </w:pPr>
      <w:r>
        <w:t xml:space="preserve">Like all seismic forces, its undetectable beginnings went unnoticed, the 1950s remained outwardly stable. The school grew to around 240 boys. New science laboratories opened in 1956, though Latin and history remained the routes to prestige. Rugby was introduced but never displaced football, which was the school’s great winter passion. The annual St Cormac’s v. Alderton fixture became a tribal event. The school produced priests, doctors, colonial civil servants, barristers, soldiers, teachers, and the occasional writer. It did not produce many industrialists. Its ethos was administrative, clerical, legal, and military: the professions of a Catholic middle and upper-middle class still negotiating its place in Britain.</w:t>
      </w:r>
    </w:p>
    <w:p>
      <w:pPr>
        <w:pStyle w:val="BodyText"/>
      </w:pPr>
      <w:r>
        <w:t xml:space="preserve">Three real-world reference points help calibrate the sort of “old boy” culture St Cormac’s would plausibly admire or measure itself against. Julian Fellowes, later creator of Downton Abbey, was educated at Ampleforth, a Catholic public school in Yorkshire; he represents the Catholic-public-school route into English cultural memory and class drama. Antony Gormley, the sculptor of Angel of the North, also attended Ampleforth, making him a useful analogue for the spiritually marked but artistically rebellious old boy. A Douai comparison gives a more local Berkshire texture: Douai’s old boys included writers, clergy, politicians, soldiers, and academics, reflecting the smaller, Catholic, intellectually serious boarding-school world into which St Cormac’s would fit.</w:t>
      </w:r>
    </w:p>
    <w:p>
      <w:pPr>
        <w:pStyle w:val="BodyText"/>
      </w:pPr>
      <w:r>
        <w:t xml:space="preserve">By the 1960s, change entered through the side door. Day boys were admitted in greater numbers, mirroring wider pressures on small boarding schools. Douai, the other Berkshire Benedictine school, admitted day boys from the early 1960s, and St Cormac’s had to face the same economic logic. Parents still wanted Catholic formation, but fewer wanted the full monastic boarding life that justified the very high fees. The old dormitory system seemed increasingly harsh. The Second Vatican Council changed the tone of Catholic worship. English replaced much Latin in the liturgy. Some welcomed renewal; others saw only dilution.</w:t>
      </w:r>
    </w:p>
    <w:p>
      <w:pPr>
        <w:pStyle w:val="BodyText"/>
      </w:pPr>
      <w:r>
        <w:t xml:space="preserve">The 1970s were even more difficult. Inflation, changing family expectations, and the end of the direct grant era affected the wider independent sector. St Cormac’s survived by recruiting more day boys from Reading, Newbury, Pangbourne, and Henley, and by quietly accepting pupils from non-Catholic families who wanted discipline and academic seriousness. This changed the school’s social chemistry. It was still Catholic, still Benedictine, still hierarchical — but less enclosed. The sons of old Catholic families now sat beside the sons of accountants, airline pilots, estate agents, engineers, and ambitious small-business owners.</w:t>
      </w:r>
    </w:p>
    <w:p>
      <w:pPr>
        <w:pStyle w:val="BodyText"/>
      </w:pPr>
      <w:r>
        <w:t xml:space="preserve">The 1980s gave St Cormac’s one last period of hard-edged traditional confidence. The liberal revolution and evolution of respect for individual rights and liberties that the next millennium would bring, had no fertile ground yet to grow on or any real influence on the daily life of the boys. It remained the doctrine of the greater good, defined increasley by those whose interests were unchecked and unbalanced, especially in small pockets of socitey like St Cormacs.</w:t>
      </w:r>
    </w:p>
    <w:p>
      <w:pPr>
        <w:pStyle w:val="BodyText"/>
      </w:pPr>
      <w:r>
        <w:t xml:space="preserve">The Thatcher years suited certain parts of the school: competition, house loyalty, polish, and career ambition. Independent schools expanded their share of the school population during the 1980s, although demographic decline meant the total number of pupils could still be pressured. The language around sexuality was punitive, evasive, and often brutal. For a Catholic boys’ boarding school in 1986, homosexuality would not have been discussed in modern pastoral terms. It would have been framed through sin, scandal, “phase,” “perversion,” “weakness,” or silence. Boys themselves would have used harsher slang. The official school history would later soften this; the private memories would not.</w:t>
      </w:r>
      <w:r>
        <w:t xml:space="preserve"> </w:t>
      </w:r>
      <w:r>
        <w:t xml:space="preserve">The 1990s forced St Cormac’s to modernise. Douai School closed in 1999 after financial difficulty, a warning to any small Catholic boarding school in Berkshire. St Cormac’s avoided closure by creating a lay board of governors, separating school finances from the monastic trust, expanding day places, professionalising admissions, and opening a sixth-form centre. It debated co-education but delayed the decision. The monks remained visible in chapel and on feast days, but the headmaster was now almost always a layman.</w:t>
      </w:r>
      <w:r>
        <w:t xml:space="preserve"> </w:t>
      </w:r>
      <w:r>
        <w:t xml:space="preserve">The 2000s and 2010s brought sharper scrutiny of safeguarding, governance, and historic abuse across Catholic and boarding institutions. Real Benedictine schools, including Ampleforth and Downside, were examined by the Independent Inquiry into Child Sexual Abuse, and later regulatory scrutiny continued around safeguarding and governance at Ampleforth. A plausible St Cormac’s history cannot ignore that wider context. Even if the fictional school is not written as scandal-ridden, it should carry the institutional anxiety of the period: archives reviewed, former pupils contacted, safeguarding policies rewritten, monks withdrawn from unsupervised pastoral roles, and governors learning that tradition was no defence against failure.</w:t>
      </w:r>
      <w:r>
        <w:t xml:space="preserve"> </w:t>
      </w:r>
      <w:r>
        <w:t xml:space="preserve">By its 140th anniversary in 2018, St Cormac’s was a different school from the one Dom Aelred founded. It had around 520 pupils, most of them day pupils, with boarding reduced to weekly and flexi arrangements. Girls entered the sixth form in 2016 and the lower school in 2021. The chapel remained central but no longer compulsory for all in the same way. The school still sang plainsong on major feasts, still read the names of the war dead, still played Alderton, still polished its honours boards and framed its headmasters’ portraits. Yet its survival depended on becoming less enclosed, less clerical, and more transparent.</w:t>
      </w:r>
      <w:r>
        <w:t xml:space="preserve"> </w:t>
      </w:r>
      <w:r>
        <w:t xml:space="preserve">The paradox of St Cormac’s is that it endured by betraying and preserving itself at the same time. It was founded to protect a minority Catholic identity within Protestant England. It became a machine for producing disciplined Catholic gentlemen. Then it became a small public school with a Benedictine accent. Then a modern independent school with a complicated inheritance. Its real continuity was not the uniform, the house system, the football songs, or even the Latin motto. It was the belief — sometimes noble, sometimes damaging — that formation mattered: that a school did not merely educate a boy, but made him.</w:t>
      </w:r>
    </w:p>
    <w:p>
      <w:r>
        <w:br w:type="page"/>
      </w:r>
    </w:p>
    <w:bookmarkEnd w:id="283"/>
    <w:bookmarkStart w:id="284" w:name="schoolboy-dies-in-austria-mountain-fall"/>
    <w:p>
      <w:pPr>
        <w:pStyle w:val="Heading1"/>
      </w:pPr>
      <w:r>
        <w:t xml:space="preserve">Schoolboy dies in Austria mountain fall</w:t>
      </w:r>
    </w:p>
    <w:p>
      <w:pPr>
        <w:pStyle w:val="FirstParagraph"/>
      </w:pPr>
      <w:r>
        <w:t xml:space="preserve">A British schoolboy fell to his death from a mountain in southern Austria as he tried to help a friend who had got into difficulties, police said today.</w:t>
      </w:r>
    </w:p>
    <w:p>
      <w:pPr>
        <w:pStyle w:val="BodyText"/>
      </w:pPr>
      <w:r>
        <w:t xml:space="preserve">Louise Radnofsky and agencies</w:t>
      </w:r>
      <w:r>
        <w:t xml:space="preserve"> </w:t>
      </w:r>
      <w:r>
        <w:t xml:space="preserve">Tue 19 Feb 2008 17.38 GMT</w:t>
      </w:r>
    </w:p>
    <w:p>
      <w:pPr>
        <w:pStyle w:val="BodyText"/>
      </w:pPr>
      <w:r>
        <w:t xml:space="preserve">Hayden Waller, a 12-year-old pupil at Howard School, in Gillingham, Kent, had taken a shortcut with friends during free time on a skiing trip to the Alps.</w:t>
      </w:r>
    </w:p>
    <w:p>
      <w:pPr>
        <w:pStyle w:val="BodyText"/>
      </w:pPr>
      <w:r>
        <w:t xml:space="preserve">An Austrian police spokesman said four boys, aged between 12 and 14, had tried to reach an observation hut near the town of Mallnitz just before 5pm local time (1800 GMT).</w:t>
      </w:r>
    </w:p>
    <w:p>
      <w:pPr>
        <w:pStyle w:val="BodyText"/>
      </w:pPr>
      <w:r>
        <w:t xml:space="preserve">There was a path to the hut, but that route was longer than walking across steep open ground, Herbert Rud said.</w:t>
      </w:r>
    </w:p>
    <w:p>
      <w:pPr>
        <w:pStyle w:val="BodyText"/>
      </w:pPr>
      <w:r>
        <w:t xml:space="preserve">“Unfortunately, they did not use the path but went across the open area … they found that the ground got steeper and steeper and stonier and stonier,”</w:t>
      </w:r>
      <w:r>
        <w:t xml:space="preserve"> </w:t>
      </w:r>
      <w:r>
        <w:t xml:space="preserve">he added.</w:t>
      </w:r>
    </w:p>
    <w:p>
      <w:pPr>
        <w:pStyle w:val="BodyText"/>
      </w:pPr>
      <w:r>
        <w:t xml:space="preserve">“They had not quite reached the hut when they decided to go back down, but two of them fell. One was killed and the other slightly injured.”</w:t>
      </w:r>
    </w:p>
    <w:p>
      <w:pPr>
        <w:pStyle w:val="BodyText"/>
      </w:pPr>
      <w:r>
        <w:t xml:space="preserve">Another police official said Hayden fell to his death as he attempted to help a friend who had slipped around 10 metres (33ft) down the slope and hurt himself.</w:t>
      </w:r>
    </w:p>
    <w:p>
      <w:pPr>
        <w:pStyle w:val="BodyText"/>
      </w:pPr>
      <w:r>
        <w:t xml:space="preserve">Mallnitz police said the schoolboy</w:t>
      </w:r>
      <w:r>
        <w:t xml:space="preserve"> </w:t>
      </w:r>
      <w:r>
        <w:t xml:space="preserve">“was trying to reach his friend [when] he lost his footing and fell down himself”</w:t>
      </w:r>
      <w:r>
        <w:t xml:space="preserve">.</w:t>
      </w:r>
    </w:p>
    <w:p>
      <w:pPr>
        <w:pStyle w:val="BodyText"/>
      </w:pPr>
      <w:r>
        <w:t xml:space="preserve">They [sic] boys fell around the same distance, but from different points. All were wearing lightweight trainers rather than hiking boots.</w:t>
      </w:r>
    </w:p>
    <w:p>
      <w:pPr>
        <w:pStyle w:val="BodyText"/>
      </w:pPr>
      <w:r>
        <w:t xml:space="preserve">Hayden died instantly from a broken neck and severe head injuries. Police said the other schoolboy was being treated in hospital.</w:t>
      </w:r>
    </w:p>
    <w:p>
      <w:pPr>
        <w:pStyle w:val="BodyText"/>
      </w:pPr>
      <w:r>
        <w:t xml:space="preserve">One of the other boys ran for help, and rescuers recovered the body by helicopter.</w:t>
      </w:r>
    </w:p>
    <w:p>
      <w:pPr>
        <w:pStyle w:val="BodyText"/>
      </w:pPr>
      <w:r>
        <w:t xml:space="preserve">Hayden’s parents flew to Austria this morning. In a statement, his mother, Hayley, described her son as</w:t>
      </w:r>
      <w:r>
        <w:t xml:space="preserve"> </w:t>
      </w:r>
      <w:r>
        <w:t xml:space="preserve">“an adventurous little boy”</w:t>
      </w:r>
      <w:r>
        <w:t xml:space="preserve"> </w:t>
      </w:r>
      <w:r>
        <w:t xml:space="preserve">who had been excited about going skiing.</w:t>
      </w:r>
    </w:p>
    <w:p>
      <w:pPr>
        <w:pStyle w:val="BodyText"/>
      </w:pPr>
      <w:r>
        <w:t xml:space="preserve">“Everyone loved him,”</w:t>
      </w:r>
      <w:r>
        <w:t xml:space="preserve"> </w:t>
      </w:r>
      <w:r>
        <w:t xml:space="preserve">she said.</w:t>
      </w:r>
      <w:r>
        <w:t xml:space="preserve"> </w:t>
      </w:r>
      <w:r>
        <w:t xml:space="preserve">“He was the most lovable, likeable child.”</w:t>
      </w:r>
    </w:p>
    <w:p>
      <w:pPr>
        <w:pStyle w:val="BodyText"/>
      </w:pPr>
      <w:r>
        <w:t xml:space="preserve">She said the school should not be blamed for the</w:t>
      </w:r>
      <w:r>
        <w:t xml:space="preserve"> </w:t>
      </w:r>
      <w:r>
        <w:t xml:space="preserve">“terrible accident”</w:t>
      </w:r>
      <w:r>
        <w:t xml:space="preserve">, adding:</w:t>
      </w:r>
      <w:r>
        <w:t xml:space="preserve"> </w:t>
      </w:r>
      <w:r>
        <w:t xml:space="preserve">“I am very confident that the Howard School staff and everyone involved did everything by the book.”</w:t>
      </w:r>
    </w:p>
    <w:p>
      <w:pPr>
        <w:pStyle w:val="BodyText"/>
      </w:pPr>
      <w:r>
        <w:t xml:space="preserve">The school’s headmaster, Paul Morris, went to the Wallers’ home last night to inform them of their son’s death.</w:t>
      </w:r>
    </w:p>
    <w:p>
      <w:pPr>
        <w:pStyle w:val="BodyText"/>
      </w:pPr>
      <w:r>
        <w:t xml:space="preserve">At a press conference today, he said staff and pupils were</w:t>
      </w:r>
      <w:r>
        <w:t xml:space="preserve"> </w:t>
      </w:r>
      <w:r>
        <w:t xml:space="preserve">“completely devastated”</w:t>
      </w:r>
      <w:r>
        <w:t xml:space="preserve"> </w:t>
      </w:r>
      <w:r>
        <w:t xml:space="preserve">by the</w:t>
      </w:r>
      <w:r>
        <w:t xml:space="preserve"> </w:t>
      </w:r>
      <w:r>
        <w:t xml:space="preserve">“tragic loss of a lovely young man”</w:t>
      </w:r>
      <w:r>
        <w:t xml:space="preserve">. The school had organised annual trips to the resort for two decades, he added.</w:t>
      </w:r>
    </w:p>
    <w:p>
      <w:pPr>
        <w:pStyle w:val="BodyText"/>
      </w:pPr>
      <w:r>
        <w:t xml:space="preserve">Laura Patrick, a spokeswoman for Medway council, said 40 pupils had taken part in the trip with six</w:t>
      </w:r>
      <w:r>
        <w:t xml:space="preserve"> </w:t>
      </w:r>
      <w:r>
        <w:t xml:space="preserve">“experienced”</w:t>
      </w:r>
      <w:r>
        <w:t xml:space="preserve"> </w:t>
      </w:r>
      <w:r>
        <w:t xml:space="preserve">members of staff.</w:t>
      </w:r>
    </w:p>
    <w:p>
      <w:pPr>
        <w:pStyle w:val="BodyText"/>
      </w:pPr>
      <w:r>
        <w:t xml:space="preserve">She said she did not know whether the boys were being supervised on the afternoon of the accident.</w:t>
      </w:r>
    </w:p>
    <w:p>
      <w:pPr>
        <w:pStyle w:val="BodyText"/>
      </w:pPr>
      <w:r>
        <w:t xml:space="preserve">Rose Collinson, the council’s director of children’s services, said the authority would play a</w:t>
      </w:r>
      <w:r>
        <w:t xml:space="preserve"> </w:t>
      </w:r>
      <w:r>
        <w:t xml:space="preserve">“full part”</w:t>
      </w:r>
      <w:r>
        <w:t xml:space="preserve"> </w:t>
      </w:r>
      <w:r>
        <w:t xml:space="preserve">in the investigation into the boy’s death.</w:t>
      </w:r>
    </w:p>
    <w:p>
      <w:pPr>
        <w:pStyle w:val="BodyText"/>
      </w:pPr>
      <w:r>
        <w:t xml:space="preserve">© 2026 Guardian News &amp; Media Limited or its affiliated companies. All rights reserved. (dcr)</w:t>
      </w:r>
    </w:p>
    <w:bookmarkEnd w:id="284"/>
    <w:bookmarkEnd w:id="2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1" Target="https://archive.org/stream/NewsUK1983UKEnglish/Jun%2014%201983%2C%20The%20Times%2C%20%2361558%2C%20UK%20%28en%29_djvu.txt" TargetMode="External" /><Relationship Type="http://schemas.openxmlformats.org/officeDocument/2006/relationships/hyperlink" Id="rId144" Target="https://archive.org/stream/NewsUK1984UKEnglish/Oct%2015%201984%2C%20The%20Times%2C%20%2361962%2C%20UK%20%28en%29_djvu.txt" TargetMode="External" /><Relationship Type="http://schemas.openxmlformats.org/officeDocument/2006/relationships/hyperlink" Id="rId145" Target="https://assets.publishing.service.gov.uk/media/54c1704ce5274a15b6000025/FormalInvestigation_HeraldofFreeEnterprise-MSA1894.pdf" TargetMode="External" /><Relationship Type="http://schemas.openxmlformats.org/officeDocument/2006/relationships/hyperlink" Id="rId147" Target="https://jesip.org.uk/uploads/media/incident_reports_and_inquiries/Hungerford%20Shootings.pdf" TargetMode="External" /><Relationship Type="http://schemas.openxmlformats.org/officeDocument/2006/relationships/hyperlink" Id="rId143" Target="https://www.theguardian.com/theguardian/series/from-the-archive+politics/miners-strike-1984-85" TargetMode="External" /></Relationships>
</file>

<file path=word/_rels/footnotes.xml.rels><?xml version="1.0" encoding="UTF-8"?><Relationships xmlns="http://schemas.openxmlformats.org/package/2006/relationships"><Relationship Type="http://schemas.openxmlformats.org/officeDocument/2006/relationships/hyperlink" Id="rId141" Target="https://archive.org/stream/NewsUK1983UKEnglish/Jun%2014%201983%2C%20The%20Times%2C%20%2361558%2C%20UK%20%28en%29_djvu.txt" TargetMode="External" /><Relationship Type="http://schemas.openxmlformats.org/officeDocument/2006/relationships/hyperlink" Id="rId144" Target="https://archive.org/stream/NewsUK1984UKEnglish/Oct%2015%201984%2C%20The%20Times%2C%20%2361962%2C%20UK%20%28en%29_djvu.txt" TargetMode="External" /><Relationship Type="http://schemas.openxmlformats.org/officeDocument/2006/relationships/hyperlink" Id="rId145" Target="https://assets.publishing.service.gov.uk/media/54c1704ce5274a15b6000025/FormalInvestigation_HeraldofFreeEnterprise-MSA1894.pdf" TargetMode="External" /><Relationship Type="http://schemas.openxmlformats.org/officeDocument/2006/relationships/hyperlink" Id="rId147" Target="https://jesip.org.uk/uploads/media/incident_reports_and_inquiries/Hungerford%20Shootings.pdf" TargetMode="External" /><Relationship Type="http://schemas.openxmlformats.org/officeDocument/2006/relationships/hyperlink" Id="rId143" Target="https://www.theguardian.com/theguardian/series/from-the-archive+politics/miners-strike-1984-8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2026-06-30T04:32:54Z</dcterms:created>
  <dcterms:modified xsi:type="dcterms:W3CDTF">2026-06-30T04:32:54Z</dcterms:modified>
</cp:coreProperties>
</file>

<file path=docProps/custom.xml><?xml version="1.0" encoding="utf-8"?>
<Properties xmlns="http://schemas.openxmlformats.org/officeDocument/2006/custom-properties" xmlns:vt="http://schemas.openxmlformats.org/officeDocument/2006/docPropsVTypes"/>
</file>