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D9" w:rsidRPr="001A3B2C" w:rsidRDefault="00C71CB7" w:rsidP="001A3B2C">
      <w:pPr>
        <w:pStyle w:val="Header"/>
        <w:tabs>
          <w:tab w:val="clear" w:pos="4252"/>
          <w:tab w:val="clear" w:pos="8504"/>
        </w:tabs>
      </w:pPr>
      <w:r>
        <w:rPr>
          <w:noProof/>
          <w:lang w:eastAsia="ja-JP"/>
        </w:rPr>
        <mc:AlternateContent>
          <mc:Choice Requires="wps">
            <w:drawing>
              <wp:anchor distT="0" distB="0" distL="114300" distR="114300" simplePos="0" relativeHeight="29" behindDoc="0" locked="0" layoutInCell="1" allowOverlap="1">
                <wp:simplePos x="0" y="0"/>
                <wp:positionH relativeFrom="column">
                  <wp:posOffset>4343400</wp:posOffset>
                </wp:positionH>
                <wp:positionV relativeFrom="paragraph">
                  <wp:posOffset>0</wp:posOffset>
                </wp:positionV>
                <wp:extent cx="0" cy="8915400"/>
                <wp:effectExtent l="0" t="0" r="19050" b="0"/>
                <wp:wrapNone/>
                <wp:docPr id="3" name="Conexão reta 3"/>
                <wp:cNvGraphicFramePr/>
                <a:graphic xmlns:a="http://schemas.openxmlformats.org/drawingml/2006/main">
                  <a:graphicData uri="http://schemas.microsoft.com/office/word/2010/wordprocessingShape">
                    <wps:wsp>
                      <wps:cNvCnPr/>
                      <wps:spPr>
                        <a:xfrm>
                          <a:off x="0" y="0"/>
                          <a:ext cx="0" cy="8915400"/>
                        </a:xfrm>
                        <a:prstGeom prst="straightConnector1">
                          <a:avLst/>
                        </a:prstGeom>
                        <a:noFill/>
                        <a:ln w="9326" cap="rnd">
                          <a:solidFill>
                            <a:srgbClr val="000000"/>
                          </a:solidFill>
                          <a:custDash>
                            <a:ds d="100000" sp="100000"/>
                          </a:custDash>
                          <a:miter/>
                        </a:ln>
                      </wps:spPr>
                      <wps:bodyPr/>
                    </wps:wsp>
                  </a:graphicData>
                </a:graphic>
              </wp:anchor>
            </w:drawing>
          </mc:Choice>
          <mc:Fallback>
            <w:pict>
              <v:shapetype w14:anchorId="0A7AB73F" id="_x0000_t32" coordsize="21600,21600" o:spt="32" o:oned="t" path="m,l21600,21600e" filled="f">
                <v:path arrowok="t" fillok="f" o:connecttype="none"/>
                <o:lock v:ext="edit" shapetype="t"/>
              </v:shapetype>
              <v:shape id="Conexão reta 3" o:spid="_x0000_s1026" type="#_x0000_t32" style="position:absolute;margin-left:342pt;margin-top:0;width:0;height:702pt;z-index: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IgwQEAAGkDAAAOAAAAZHJzL2Uyb0RvYy54bWysU0tu2zAQ3RfoHQjuY0l2GySC5SxspJui&#10;NdDmADRJSQT4wwxjyefpUXqxDmnXSdtdES34Gc57nPeGWj/MzrKjBjTBd7xZ1JxpL4Myfuj40/fH&#10;mzvOMAmvhA1ed/ykkT9s3r9bT7HVyzAGqzQwIvHYTrHjY0qxrSqUo3YCFyFqT4d9ACcSbWGoFIiJ&#10;2J2tlnV9W00BVIQgNSJFd+dDvin8fa9l+tr3qBOzHafaUhmhjIc8Vpu1aAcQcTTyUob4jyqcMJ4u&#10;vVLtRBLsGcw/VM5ICBj6tJDBVaHvjdRFA6lp6r/UfBtF1EULmYPxahO+Ha38ctwDM6rjK868cNSi&#10;LTVq/vkjMNAkYpUtmiK2lLn1e7jsMO4h6517cHkmJWwutp6utuo5MXkOSore3TcfP9TF8uoFGAHT&#10;Jx0cy4uOYwJhhjFREZ6aF6AptorjZ0x0NQF/A/KtPjwaa0sPrWdTx+9Xy1vOpKCXBF4VKAZrVE7L&#10;AIThsLXAjiK/h/JlfUT7R5p8xrQTOGaIQkbuNOdchsR8WZ9xr1OdSTobRHTW05RtOxuVV4egTsW/&#10;Eqd+lsTL28sP5vW+oF/+kM0vAAAA//8DAFBLAwQUAAYACAAAACEADuJyWtwAAAAJAQAADwAAAGRy&#10;cy9kb3ducmV2LnhtbEyPQUvDQBCF74L/YRnBm9211pLGbIotCCpebPwB02RMgtnZkN008d874sFe&#10;Bh7f48172XZ2nTrREFrPFm4XBhRx6auWawsfxdNNAipE5Ao7z2ThmwJs88uLDNPKT/xOp0OslYRw&#10;SNFCE2Ofah3KhhyGhe+JhX36wWEUOdS6GnCScNfppTFr7bBl+dBgT/uGyq/D6Czsnqddwcnmvnjp&#10;95vl3fj2iqa09vpqfnwAFWmO/2b4rS/VIZdORz9yFVRnYZ2sZEu0IFfwnzyKb2UE6DzT5wvyHwAA&#10;AP//AwBQSwECLQAUAAYACAAAACEAtoM4kv4AAADhAQAAEwAAAAAAAAAAAAAAAAAAAAAAW0NvbnRl&#10;bnRfVHlwZXNdLnhtbFBLAQItABQABgAIAAAAIQA4/SH/1gAAAJQBAAALAAAAAAAAAAAAAAAAAC8B&#10;AABfcmVscy8ucmVsc1BLAQItABQABgAIAAAAIQC5bRIgwQEAAGkDAAAOAAAAAAAAAAAAAAAAAC4C&#10;AABkcnMvZTJvRG9jLnhtbFBLAQItABQABgAIAAAAIQAO4nJa3AAAAAkBAAAPAAAAAAAAAAAAAAAA&#10;ABsEAABkcnMvZG93bnJldi54bWxQSwUGAAAAAAQABADzAAAAJAUAAAAA&#10;" strokeweight=".25906mm">
                <v:stroke joinstyle="miter" endcap="round"/>
              </v:shape>
            </w:pict>
          </mc:Fallback>
        </mc:AlternateContent>
      </w:r>
    </w:p>
    <w:p w:rsidR="00013ED9" w:rsidRDefault="00A037C8">
      <w:pPr>
        <w:pStyle w:val="Standard"/>
      </w:pPr>
      <w:r>
        <w:rPr>
          <w:noProof/>
          <w:lang w:eastAsia="ja-JP"/>
        </w:rPr>
        <w:drawing>
          <wp:anchor distT="0" distB="0" distL="114300" distR="114300" simplePos="0" relativeHeight="251658240" behindDoc="0" locked="0" layoutInCell="1" allowOverlap="1" wp14:anchorId="762DA1E7" wp14:editId="4FA8FFD9">
            <wp:simplePos x="0" y="0"/>
            <wp:positionH relativeFrom="margin">
              <wp:posOffset>95885</wp:posOffset>
            </wp:positionH>
            <wp:positionV relativeFrom="paragraph">
              <wp:posOffset>167005</wp:posOffset>
            </wp:positionV>
            <wp:extent cx="1253490" cy="628650"/>
            <wp:effectExtent l="0" t="0" r="3810" b="0"/>
            <wp:wrapNone/>
            <wp:docPr id="24" name="Imagem 24"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ED9" w:rsidRDefault="001A3B2C">
      <w:pPr>
        <w:pStyle w:val="Standard"/>
        <w:rPr>
          <w:lang w:val="pt-PT"/>
        </w:rPr>
      </w:pPr>
      <w:r>
        <w:rPr>
          <w:noProof/>
          <w:lang w:eastAsia="ja-JP"/>
        </w:rPr>
        <mc:AlternateContent>
          <mc:Choice Requires="wps">
            <w:drawing>
              <wp:anchor distT="0" distB="0" distL="114300" distR="114300" simplePos="0" relativeHeight="30" behindDoc="1" locked="0" layoutInCell="1" allowOverlap="1" wp14:anchorId="0B871AF0" wp14:editId="592125E1">
                <wp:simplePos x="0" y="0"/>
                <wp:positionH relativeFrom="margin">
                  <wp:align>left</wp:align>
                </wp:positionH>
                <wp:positionV relativeFrom="paragraph">
                  <wp:posOffset>362226</wp:posOffset>
                </wp:positionV>
                <wp:extent cx="4000500" cy="3283889"/>
                <wp:effectExtent l="0" t="0" r="8890" b="0"/>
                <wp:wrapNone/>
                <wp:docPr id="7" name="Frame3"/>
                <wp:cNvGraphicFramePr/>
                <a:graphic xmlns:a="http://schemas.openxmlformats.org/drawingml/2006/main">
                  <a:graphicData uri="http://schemas.microsoft.com/office/word/2010/wordprocessingShape">
                    <wps:wsp>
                      <wps:cNvSpPr txBox="1"/>
                      <wps:spPr>
                        <a:xfrm>
                          <a:off x="0" y="0"/>
                          <a:ext cx="4000500" cy="3283889"/>
                        </a:xfrm>
                        <a:prstGeom prst="rect">
                          <a:avLst/>
                        </a:prstGeom>
                        <a:solidFill>
                          <a:srgbClr val="FFFFFF"/>
                        </a:solidFill>
                        <a:ln>
                          <a:noFill/>
                          <a:prstDash/>
                        </a:ln>
                      </wps:spPr>
                      <wps:txbx>
                        <w:txbxContent>
                          <w:p w:rsidR="0019376F" w:rsidRDefault="0019376F" w:rsidP="001A3B2C">
                            <w:pPr>
                              <w:pStyle w:val="Standard"/>
                              <w:spacing w:before="0" w:after="0"/>
                              <w:jc w:val="left"/>
                              <w:rPr>
                                <w:b/>
                                <w:color w:val="808080"/>
                                <w:lang w:val="pt-PT"/>
                              </w:rPr>
                            </w:pPr>
                            <w:r>
                              <w:rPr>
                                <w:b/>
                                <w:color w:val="808080"/>
                                <w:lang w:val="pt-PT"/>
                              </w:rPr>
                              <w:t>Universidade do Minho</w:t>
                            </w:r>
                          </w:p>
                          <w:p w:rsidR="0019376F" w:rsidRDefault="0019376F" w:rsidP="001A3B2C">
                            <w:pPr>
                              <w:pStyle w:val="Standard"/>
                              <w:spacing w:before="0" w:after="0"/>
                              <w:jc w:val="left"/>
                              <w:rPr>
                                <w:color w:val="808080"/>
                                <w:sz w:val="18"/>
                                <w:szCs w:val="18"/>
                                <w:lang w:val="pt-PT"/>
                              </w:rPr>
                            </w:pPr>
                            <w:r>
                              <w:rPr>
                                <w:color w:val="808080"/>
                                <w:sz w:val="18"/>
                                <w:szCs w:val="18"/>
                                <w:lang w:val="pt-PT"/>
                              </w:rPr>
                              <w:t>Escola de Engenharia</w:t>
                            </w: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Pr="00166DC9" w:rsidRDefault="0019376F" w:rsidP="001A3B2C">
                            <w:pPr>
                              <w:pStyle w:val="Standard"/>
                              <w:spacing w:before="0" w:after="0"/>
                              <w:jc w:val="left"/>
                              <w:rPr>
                                <w:lang w:val="pt-PT"/>
                              </w:rPr>
                            </w:pPr>
                            <w:r>
                              <w:rPr>
                                <w:b/>
                                <w:bCs/>
                                <w:color w:val="008080"/>
                                <w:sz w:val="28"/>
                                <w:lang w:val="pt-PT"/>
                              </w:rPr>
                              <w:t>Unidade Curricular:</w:t>
                            </w:r>
                          </w:p>
                          <w:p w:rsidR="0019376F" w:rsidRDefault="0019376F" w:rsidP="00ED1E03">
                            <w:pPr>
                              <w:pStyle w:val="Standard"/>
                              <w:spacing w:before="0" w:after="0"/>
                              <w:rPr>
                                <w:b/>
                                <w:bCs/>
                                <w:color w:val="008080"/>
                                <w:sz w:val="28"/>
                                <w:lang w:val="pt-PT"/>
                              </w:rPr>
                            </w:pPr>
                            <w:r>
                              <w:rPr>
                                <w:b/>
                                <w:bCs/>
                                <w:color w:val="008080"/>
                                <w:sz w:val="28"/>
                                <w:lang w:val="pt-PT"/>
                              </w:rPr>
                              <w:t>Laboratórios de Informática III</w:t>
                            </w:r>
                          </w:p>
                          <w:p w:rsidR="0019376F" w:rsidRDefault="0019376F" w:rsidP="001A3B2C">
                            <w:pPr>
                              <w:pStyle w:val="Standard"/>
                              <w:spacing w:before="0" w:after="0"/>
                              <w:jc w:val="left"/>
                              <w:rPr>
                                <w:lang w:val="pt-PT"/>
                              </w:rPr>
                            </w:pPr>
                            <w:r>
                              <w:rPr>
                                <w:lang w:val="pt-PT"/>
                              </w:rPr>
                              <w:t>Ano Letivo de 2014/2015</w:t>
                            </w:r>
                          </w:p>
                        </w:txbxContent>
                      </wps:txbx>
                      <wps:bodyPr vert="horz" wrap="none" lIns="92171" tIns="46451" rIns="92171" bIns="46451" anchor="t" anchorCtr="0" compatLnSpc="0">
                        <a:noAutofit/>
                      </wps:bodyPr>
                    </wps:wsp>
                  </a:graphicData>
                </a:graphic>
                <wp14:sizeRelV relativeFrom="margin">
                  <wp14:pctHeight>0</wp14:pctHeight>
                </wp14:sizeRelV>
              </wp:anchor>
            </w:drawing>
          </mc:Choice>
          <mc:Fallback>
            <w:pict>
              <v:shapetype w14:anchorId="0B871AF0" id="_x0000_t202" coordsize="21600,21600" o:spt="202" path="m,l,21600r21600,l21600,xe">
                <v:stroke joinstyle="miter"/>
                <v:path gradientshapeok="t" o:connecttype="rect"/>
              </v:shapetype>
              <v:shape id="Frame3" o:spid="_x0000_s1026" type="#_x0000_t202" style="position:absolute;left:0;text-align:left;margin-left:0;margin-top:28.5pt;width:315pt;height:258.55pt;z-index:-50331645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yD5AEAALUDAAAOAAAAZHJzL2Uyb0RvYy54bWysU11v2yAUfZ+0/4B4X+x8tE2tONXWKNOk&#10;ap2U7QdgDDEScBHQ2Nmv3wWnSba+VfMD5nIux/eee7x6GIwmB+GDAlvT6aSkRFgOrbL7mv76uf20&#10;pCREZlumwYqaHkWgD+uPH1a9q8QMOtCt8ARJbKh6V9MuRlcVReCdMCxMwAmLoARvWMTQ74vWsx7Z&#10;jS5mZXlb9OBb54GLEPB0M4J0nfmlFDw+SxlEJLqmWFvMq89rk9ZivWLV3jPXKX4qg72jCsOUxY+e&#10;qTYsMvLi1Rsqo7iHADJOOJgCpFRc5B6wm2n5Tze7jjmRe0FxgjvLFP4fLf9++OGJamt6R4llBke0&#10;9fiaJ2V6FypM2DlMicMXGHDCr+cBD1PDg/QmvbEVgjhqfDzrKoZIOB4uyrK8KRHiiM1ny/lyeZ94&#10;ist150P8KsCQtKmpx8FlPdnhKcQx9TUlfS2AVu1WaZ0Dv28etScHhkPe5ufE/leatinZQrqWx54I&#10;Nyx0I32Ci9Tx2FnaxaEZEEzbBtojqoBOx+o68L8p6dE1NbVoa0r0N4tDuZ9N76Zoshwsbhc3GPhr&#10;pLlGmOVIVNNIybh9jKMx0RmOxSe7czxJOVb9+SWCVFmKSz2nitEbWcyTj5P5ruOcdfnb1n8AAAD/&#10;/wMAUEsDBBQABgAIAAAAIQCsK9AP3AAAAAcBAAAPAAAAZHJzL2Rvd25yZXYueG1sTI9PT8JAEMXv&#10;JnyHzZB4k21Bq6ndEkIC3DQiF29Ld2wr3dlNdyn12zuc5DR/3uS93xTL0XZiwD60jhSkswQEUuVM&#10;S7WCw+fm4QVEiJqM7hyhgl8MsCwnd4XOjbvQBw77WAs2oZBrBU2MPpcyVA1aHWbOI7H27XqrI499&#10;LU2vL2xuOzlPkkxa3RInNNrjusHqtD9bBX7ltmm6Puyy8LX1P4vdO27eBqXup+PqFUTEMf4fwxWf&#10;0aFkpqM7kwmiU8CPRAVPz1xZzRYJN8fr4jEFWRbylr/8AwAA//8DAFBLAQItABQABgAIAAAAIQC2&#10;gziS/gAAAOEBAAATAAAAAAAAAAAAAAAAAAAAAABbQ29udGVudF9UeXBlc10ueG1sUEsBAi0AFAAG&#10;AAgAAAAhADj9If/WAAAAlAEAAAsAAAAAAAAAAAAAAAAALwEAAF9yZWxzLy5yZWxzUEsBAi0AFAAG&#10;AAgAAAAhANsanIPkAQAAtQMAAA4AAAAAAAAAAAAAAAAALgIAAGRycy9lMm9Eb2MueG1sUEsBAi0A&#10;FAAGAAgAAAAhAKwr0A/cAAAABwEAAA8AAAAAAAAAAAAAAAAAPgQAAGRycy9kb3ducmV2LnhtbFBL&#10;BQYAAAAABAAEAPMAAABHBQAAAAA=&#10;" stroked="f">
                <v:textbox inset="2.56031mm,1.2903mm,2.56031mm,1.2903mm">
                  <w:txbxContent>
                    <w:p w:rsidR="0019376F" w:rsidRDefault="0019376F" w:rsidP="001A3B2C">
                      <w:pPr>
                        <w:pStyle w:val="Standard"/>
                        <w:spacing w:before="0" w:after="0"/>
                        <w:jc w:val="left"/>
                        <w:rPr>
                          <w:b/>
                          <w:color w:val="808080"/>
                          <w:lang w:val="pt-PT"/>
                        </w:rPr>
                      </w:pPr>
                      <w:r>
                        <w:rPr>
                          <w:b/>
                          <w:color w:val="808080"/>
                          <w:lang w:val="pt-PT"/>
                        </w:rPr>
                        <w:t>Universidade do Minho</w:t>
                      </w:r>
                    </w:p>
                    <w:p w:rsidR="0019376F" w:rsidRDefault="0019376F" w:rsidP="001A3B2C">
                      <w:pPr>
                        <w:pStyle w:val="Standard"/>
                        <w:spacing w:before="0" w:after="0"/>
                        <w:jc w:val="left"/>
                        <w:rPr>
                          <w:color w:val="808080"/>
                          <w:sz w:val="18"/>
                          <w:szCs w:val="18"/>
                          <w:lang w:val="pt-PT"/>
                        </w:rPr>
                      </w:pPr>
                      <w:r>
                        <w:rPr>
                          <w:color w:val="808080"/>
                          <w:sz w:val="18"/>
                          <w:szCs w:val="18"/>
                          <w:lang w:val="pt-PT"/>
                        </w:rPr>
                        <w:t>Escola de Engenharia</w:t>
                      </w: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Pr="00166DC9" w:rsidRDefault="0019376F" w:rsidP="001A3B2C">
                      <w:pPr>
                        <w:pStyle w:val="Standard"/>
                        <w:spacing w:before="0" w:after="0"/>
                        <w:jc w:val="left"/>
                        <w:rPr>
                          <w:lang w:val="pt-PT"/>
                        </w:rPr>
                      </w:pPr>
                      <w:r>
                        <w:rPr>
                          <w:b/>
                          <w:bCs/>
                          <w:color w:val="008080"/>
                          <w:sz w:val="28"/>
                          <w:lang w:val="pt-PT"/>
                        </w:rPr>
                        <w:t>Unidade Curricular:</w:t>
                      </w:r>
                    </w:p>
                    <w:p w:rsidR="0019376F" w:rsidRDefault="0019376F" w:rsidP="00ED1E03">
                      <w:pPr>
                        <w:pStyle w:val="Standard"/>
                        <w:spacing w:before="0" w:after="0"/>
                        <w:rPr>
                          <w:b/>
                          <w:bCs/>
                          <w:color w:val="008080"/>
                          <w:sz w:val="28"/>
                          <w:lang w:val="pt-PT"/>
                        </w:rPr>
                      </w:pPr>
                      <w:r>
                        <w:rPr>
                          <w:b/>
                          <w:bCs/>
                          <w:color w:val="008080"/>
                          <w:sz w:val="28"/>
                          <w:lang w:val="pt-PT"/>
                        </w:rPr>
                        <w:t>Laboratórios de Informática III</w:t>
                      </w:r>
                    </w:p>
                    <w:p w:rsidR="0019376F" w:rsidRDefault="0019376F" w:rsidP="001A3B2C">
                      <w:pPr>
                        <w:pStyle w:val="Standard"/>
                        <w:spacing w:before="0" w:after="0"/>
                        <w:jc w:val="left"/>
                        <w:rPr>
                          <w:lang w:val="pt-PT"/>
                        </w:rPr>
                      </w:pPr>
                      <w:r>
                        <w:rPr>
                          <w:lang w:val="pt-PT"/>
                        </w:rPr>
                        <w:t>Ano Letivo de 2014/2015</w:t>
                      </w:r>
                    </w:p>
                  </w:txbxContent>
                </v:textbox>
                <w10:wrap anchorx="margin"/>
              </v:shape>
            </w:pict>
          </mc:Fallback>
        </mc:AlternateContent>
      </w:r>
    </w:p>
    <w:p w:rsidR="00013ED9" w:rsidRDefault="00C71CB7">
      <w:pPr>
        <w:pStyle w:val="Standard"/>
      </w:pPr>
      <w:r>
        <w:rPr>
          <w:noProof/>
          <w:lang w:eastAsia="ja-JP"/>
        </w:rPr>
        <mc:AlternateContent>
          <mc:Choice Requires="wps">
            <w:drawing>
              <wp:anchor distT="0" distB="0" distL="114300" distR="114300" simplePos="0" relativeHeight="36" behindDoc="1" locked="0" layoutInCell="1" allowOverlap="1" wp14:anchorId="67B70785" wp14:editId="73A870E6">
                <wp:simplePos x="0" y="0"/>
                <wp:positionH relativeFrom="column">
                  <wp:posOffset>152247</wp:posOffset>
                </wp:positionH>
                <wp:positionV relativeFrom="paragraph">
                  <wp:posOffset>6924568</wp:posOffset>
                </wp:positionV>
                <wp:extent cx="3314700" cy="333371"/>
                <wp:effectExtent l="0" t="0" r="0" b="0"/>
                <wp:wrapNone/>
                <wp:docPr id="11" name="Frame6"/>
                <wp:cNvGraphicFramePr/>
                <a:graphic xmlns:a="http://schemas.openxmlformats.org/drawingml/2006/main">
                  <a:graphicData uri="http://schemas.microsoft.com/office/word/2010/wordprocessingShape">
                    <wps:wsp>
                      <wps:cNvSpPr txBox="1"/>
                      <wps:spPr>
                        <a:xfrm>
                          <a:off x="0" y="0"/>
                          <a:ext cx="3314700" cy="333371"/>
                        </a:xfrm>
                        <a:prstGeom prst="rect">
                          <a:avLst/>
                        </a:prstGeom>
                        <a:solidFill>
                          <a:srgbClr val="FFFFFF"/>
                        </a:solidFill>
                        <a:ln>
                          <a:noFill/>
                          <a:prstDash/>
                        </a:ln>
                      </wps:spPr>
                      <wps:txbx>
                        <w:txbxContent>
                          <w:p w:rsidR="0019376F" w:rsidRDefault="0019376F">
                            <w:pPr>
                              <w:pStyle w:val="Standard"/>
                              <w:rPr>
                                <w:sz w:val="24"/>
                                <w:lang w:val="pt-PT"/>
                              </w:rPr>
                            </w:pPr>
                            <w:r>
                              <w:rPr>
                                <w:sz w:val="24"/>
                                <w:lang w:val="pt-PT"/>
                              </w:rPr>
                              <w:t>Janeiro, 2015</w:t>
                            </w:r>
                          </w:p>
                          <w:p w:rsidR="0019376F" w:rsidRDefault="0019376F">
                            <w:pPr>
                              <w:pStyle w:val="Standard"/>
                            </w:pPr>
                          </w:p>
                        </w:txbxContent>
                      </wps:txbx>
                      <wps:bodyPr vert="horz" wrap="none" lIns="92171" tIns="46451" rIns="92171" bIns="46451" anchor="t" anchorCtr="0" compatLnSpc="0">
                        <a:noAutofit/>
                      </wps:bodyPr>
                    </wps:wsp>
                  </a:graphicData>
                </a:graphic>
              </wp:anchor>
            </w:drawing>
          </mc:Choice>
          <mc:Fallback>
            <w:pict>
              <v:shape w14:anchorId="67B70785" id="Frame6" o:spid="_x0000_s1027" type="#_x0000_t202" style="position:absolute;left:0;text-align:left;margin-left:12pt;margin-top:545.25pt;width:261pt;height:26.25pt;z-index:-5033164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w65QEAALwDAAAOAAAAZHJzL2Uyb0RvYy54bWysU9uO0zAQfUfiHyy/0yRt6ULUdAVbFSGt&#10;AKnwAY5jN5Z809jbpHw9Y6ftFvZtRR4cj2d8cs6Zyfp+NJocBQTlbEOrWUmJsNx1yh4a+uvn7t0H&#10;SkJktmPaWdHQkwj0fvP2zXrwtZi73ulOAEEQG+rBN7SP0ddFEXgvDAsz54XFpHRgWMQQDkUHbEB0&#10;o4t5Wa6KwUHnwXERAp5upyTdZHwpBY/fpQwiEt1Q5BbzCnlt01ps1qw+APO94mca7BUsDFMWP3qF&#10;2rLIyBOoF1BGcXDByTjjzhROSsVF1oBqqvIfNfueeZG1oDnBX20K/w+Wfzv+AKI67F1FiWUGe7QD&#10;fK2SNYMPNVbsPdbE8bMbsexyHvAwKR4lmPRGLQTzaPLpaqwYI+F4uFhUy7sSUxxzC3zuMkzxfNtD&#10;iF+EMyRtGgrYuOwnOz6GiEyw9FKSPhacVt1OaZ0DOLQPGsiRYZN3+Ukk8cpfZdqmYuvStdz2BLhl&#10;oZ9qU7pIgidhaRfHdpy8uYhuXXdCL3DgkWTv4DclAw5PQy1ONyX6q8XefJxXqI/EHCxXy/cYwG2m&#10;vc0wyxGooZGSafsQp/nEAfEsPtq958nQifynp+ikyo4khhOfM3Eckaz6PM5pBm/jXPX8023+AAAA&#10;//8DAFBLAwQUAAYACAAAACEA6ifbheAAAAAMAQAADwAAAGRycy9kb3ducmV2LnhtbEyPwU7DMBBE&#10;70j8g7VI3KidNo0gxKmqSm1vIEov3Nx4SQLxOordNPw9y4ked3Y086ZYTa4TIw6h9aQhmSkQSJW3&#10;LdUaju/bh0cQIRqypvOEGn4wwKq8vSlMbv2F3nA8xFpwCIXcaGhi7HMpQ9WgM2HmeyT+ffrBmcjn&#10;UEs7mAuHu07OlcqkMy1xQ2N63DRYfR/OTkO/9rsk2Rz3WfjY9V+L/StuX0at7++m9TOIiFP8N8Mf&#10;PqNDyUwnfyYbRKdhnvKUyLp6UksQ7FimGUsnlpJ0oUCWhbweUf4CAAD//wMAUEsBAi0AFAAGAAgA&#10;AAAhALaDOJL+AAAA4QEAABMAAAAAAAAAAAAAAAAAAAAAAFtDb250ZW50X1R5cGVzXS54bWxQSwEC&#10;LQAUAAYACAAAACEAOP0h/9YAAACUAQAACwAAAAAAAAAAAAAAAAAvAQAAX3JlbHMvLnJlbHNQSwEC&#10;LQAUAAYACAAAACEAM+bcOuUBAAC8AwAADgAAAAAAAAAAAAAAAAAuAgAAZHJzL2Uyb0RvYy54bWxQ&#10;SwECLQAUAAYACAAAACEA6ifbheAAAAAMAQAADwAAAAAAAAAAAAAAAAA/BAAAZHJzL2Rvd25yZXYu&#10;eG1sUEsFBgAAAAAEAAQA8wAAAEwFAAAAAA==&#10;" stroked="f">
                <v:textbox inset="2.56031mm,1.2903mm,2.56031mm,1.2903mm">
                  <w:txbxContent>
                    <w:p w:rsidR="0019376F" w:rsidRDefault="0019376F">
                      <w:pPr>
                        <w:pStyle w:val="Standard"/>
                        <w:rPr>
                          <w:sz w:val="24"/>
                          <w:lang w:val="pt-PT"/>
                        </w:rPr>
                      </w:pPr>
                      <w:r>
                        <w:rPr>
                          <w:sz w:val="24"/>
                          <w:lang w:val="pt-PT"/>
                        </w:rPr>
                        <w:t>Janeiro, 2015</w:t>
                      </w:r>
                    </w:p>
                    <w:p w:rsidR="0019376F" w:rsidRDefault="0019376F">
                      <w:pPr>
                        <w:pStyle w:val="Standard"/>
                      </w:pPr>
                    </w:p>
                  </w:txbxContent>
                </v:textbox>
              </v:shape>
            </w:pict>
          </mc:Fallback>
        </mc:AlternateContent>
      </w: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1A3B2C" w:rsidRDefault="00A84248">
      <w:pPr>
        <w:rPr>
          <w:rFonts w:eastAsiaTheme="majorEastAsia" w:cstheme="majorBidi"/>
          <w:color w:val="1F4E79" w:themeColor="accent1" w:themeShade="80"/>
          <w:sz w:val="36"/>
          <w:szCs w:val="36"/>
        </w:rPr>
      </w:pPr>
      <w:r>
        <w:rPr>
          <w:noProof/>
          <w:lang w:eastAsia="ja-JP" w:bidi="ar-SA"/>
        </w:rPr>
        <mc:AlternateContent>
          <mc:Choice Requires="wps">
            <w:drawing>
              <wp:anchor distT="0" distB="0" distL="114300" distR="114300" simplePos="0" relativeHeight="31" behindDoc="1" locked="0" layoutInCell="1" allowOverlap="1" wp14:anchorId="7D8D1EFD" wp14:editId="29EAD49C">
                <wp:simplePos x="0" y="0"/>
                <wp:positionH relativeFrom="page">
                  <wp:posOffset>620202</wp:posOffset>
                </wp:positionH>
                <wp:positionV relativeFrom="paragraph">
                  <wp:posOffset>108005</wp:posOffset>
                </wp:positionV>
                <wp:extent cx="6464411" cy="1280160"/>
                <wp:effectExtent l="0" t="0" r="0" b="0"/>
                <wp:wrapNone/>
                <wp:docPr id="4" name="Frame1"/>
                <wp:cNvGraphicFramePr/>
                <a:graphic xmlns:a="http://schemas.openxmlformats.org/drawingml/2006/main">
                  <a:graphicData uri="http://schemas.microsoft.com/office/word/2010/wordprocessingShape">
                    <wps:wsp>
                      <wps:cNvSpPr txBox="1"/>
                      <wps:spPr>
                        <a:xfrm>
                          <a:off x="0" y="0"/>
                          <a:ext cx="6464411" cy="1280160"/>
                        </a:xfrm>
                        <a:prstGeom prst="rect">
                          <a:avLst/>
                        </a:prstGeom>
                        <a:solidFill>
                          <a:srgbClr val="FFFFFF"/>
                        </a:solidFill>
                        <a:ln>
                          <a:noFill/>
                          <a:prstDash/>
                        </a:ln>
                      </wps:spPr>
                      <wps:txbx>
                        <w:txbxContent>
                          <w:p w:rsidR="0019376F" w:rsidRDefault="0019376F" w:rsidP="00A84248">
                            <w:pPr>
                              <w:pStyle w:val="Standard"/>
                              <w:spacing w:before="0" w:after="0"/>
                              <w:rPr>
                                <w:b/>
                                <w:bCs/>
                                <w:sz w:val="32"/>
                                <w:szCs w:val="32"/>
                                <w:lang w:val="pt-PT"/>
                              </w:rPr>
                            </w:pPr>
                            <w:r>
                              <w:rPr>
                                <w:b/>
                                <w:bCs/>
                                <w:sz w:val="32"/>
                                <w:szCs w:val="32"/>
                                <w:lang w:val="pt-PT"/>
                              </w:rPr>
                              <w:t>Relatório de Desenvolvimento de Projecto</w:t>
                            </w:r>
                          </w:p>
                          <w:p w:rsidR="0019376F" w:rsidRPr="00A84248" w:rsidRDefault="0019376F" w:rsidP="00ED1E03">
                            <w:pPr>
                              <w:pStyle w:val="Standard"/>
                              <w:spacing w:before="0" w:after="0"/>
                              <w:ind w:firstLine="720"/>
                              <w:rPr>
                                <w:b/>
                                <w:bCs/>
                                <w:sz w:val="32"/>
                                <w:szCs w:val="32"/>
                                <w:lang w:val="pt-PT"/>
                              </w:rPr>
                            </w:pPr>
                            <w:r>
                              <w:rPr>
                                <w:b/>
                                <w:bCs/>
                                <w:sz w:val="32"/>
                                <w:szCs w:val="32"/>
                                <w:lang w:val="pt-PT"/>
                              </w:rPr>
                              <w:t>GestHiper - C</w:t>
                            </w:r>
                          </w:p>
                          <w:p w:rsidR="0019376F" w:rsidRDefault="0019376F">
                            <w:pPr>
                              <w:pStyle w:val="Standard"/>
                              <w:rPr>
                                <w:b/>
                                <w:bCs/>
                                <w:sz w:val="36"/>
                                <w:lang w:val="pt-PT"/>
                              </w:rPr>
                            </w:pP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D8D1EFD" id="Frame1" o:spid="_x0000_s1028" type="#_x0000_t202" style="position:absolute;margin-left:48.85pt;margin-top:8.5pt;width:509pt;height:100.8pt;z-index:-5033164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z76AEAAL4DAAAOAAAAZHJzL2Uyb0RvYy54bWysU9uO0zAQfUfiHyy/01xUyhI1XcFWRUgr&#10;WKnsB7iO3VjyjbHbpHw9Y6ftFvYNkQfbc/H4nDOT5f1oNDkKCMrZllazkhJhueuU3bf0+cfm3R0l&#10;ITLbMe2saOlJBHq/evtmOfhG1K53uhNAsIgNzeBb2sfom6IIvBeGhZnzwmJQOjAsogn7ogM2YHWj&#10;i7osF8XgoPPguAgBvespSFe5vpSCx+9SBhGJbilii3mFvO7SWqyWrNkD873iZxjsH1AYpiw+ei21&#10;ZpGRA6hXpYzi4IKTccadKZyUiovMAdlU5V9stj3zInNBcYK/yhT+X1n+7fgERHUtnVNimcEWbQC3&#10;Kikz+NBgwtZjShw/uxE7fPEHdCbCowSTdqRCMI4an666ijESjs7FfDGfVxUlHGNVfVdWi6x88XLd&#10;Q4hfhDMkHVoK2LisJzs+hohQMPWSkl4LTqtuo7TOBux3DxrIkWGTN/lLKPHKH2napmTr0rXc9lRw&#10;zUI/5aZwkRhPzNIpjrsxa1NfWO9cd0IxcOARZO/gFyUDDk9Lw88DA0GJ/mqxOx/r6gPSjdlA8u/R&#10;gNvI7jbCLMdSLY2UTMeHOE0ojohn8dFuPU+aTvA/HaKTKmuSME6IztBxSDLv80CnKby1c9bLb7f6&#10;DQAA//8DAFBLAwQUAAYACAAAACEAHR+0bd0AAAAKAQAADwAAAGRycy9kb3ducmV2LnhtbEyPwU7D&#10;MBBE70j8g7VI3KjjqiQhxKlQRK6VSCtxdWOTRMTryHba8PdsT3DcmdHsm3K/2oldjA+jQwlikwAz&#10;2Dk9Yi/hdGyecmAhKtRqcmgk/JgA++r+rlSFdlf8MJc29oxKMBRKwhDjXHAeusFYFTZuNkjel/NW&#10;RTp9z7VXVyq3E98mScqtGpE+DGo29WC673axEurVi12X1of35XCq5zZvwu6zkfLxYX17BRbNGv/C&#10;cMMndKiI6ewW1IFNEl6yjJKkZzTp5gvxTMpZwlbkKfCq5P8nVL8AAAD//wMAUEsBAi0AFAAGAAgA&#10;AAAhALaDOJL+AAAA4QEAABMAAAAAAAAAAAAAAAAAAAAAAFtDb250ZW50X1R5cGVzXS54bWxQSwEC&#10;LQAUAAYACAAAACEAOP0h/9YAAACUAQAACwAAAAAAAAAAAAAAAAAvAQAAX3JlbHMvLnJlbHNQSwEC&#10;LQAUAAYACAAAACEAD/A8++gBAAC+AwAADgAAAAAAAAAAAAAAAAAuAgAAZHJzL2Uyb0RvYy54bWxQ&#10;SwECLQAUAAYACAAAACEAHR+0bd0AAAAKAQAADwAAAAAAAAAAAAAAAABCBAAAZHJzL2Rvd25yZXYu&#10;eG1sUEsFBgAAAAAEAAQA8wAAAEwFAAAAAA==&#10;" stroked="f">
                <v:textbox inset="2.56031mm,1.2903mm,2.56031mm,1.2903mm">
                  <w:txbxContent>
                    <w:p w:rsidR="0019376F" w:rsidRDefault="0019376F" w:rsidP="00A84248">
                      <w:pPr>
                        <w:pStyle w:val="Standard"/>
                        <w:spacing w:before="0" w:after="0"/>
                        <w:rPr>
                          <w:b/>
                          <w:bCs/>
                          <w:sz w:val="32"/>
                          <w:szCs w:val="32"/>
                          <w:lang w:val="pt-PT"/>
                        </w:rPr>
                      </w:pPr>
                      <w:r>
                        <w:rPr>
                          <w:b/>
                          <w:bCs/>
                          <w:sz w:val="32"/>
                          <w:szCs w:val="32"/>
                          <w:lang w:val="pt-PT"/>
                        </w:rPr>
                        <w:t>Relatório de Desenvolvimento de Projecto</w:t>
                      </w:r>
                    </w:p>
                    <w:p w:rsidR="0019376F" w:rsidRPr="00A84248" w:rsidRDefault="0019376F" w:rsidP="00ED1E03">
                      <w:pPr>
                        <w:pStyle w:val="Standard"/>
                        <w:spacing w:before="0" w:after="0"/>
                        <w:ind w:firstLine="720"/>
                        <w:rPr>
                          <w:b/>
                          <w:bCs/>
                          <w:sz w:val="32"/>
                          <w:szCs w:val="32"/>
                          <w:lang w:val="pt-PT"/>
                        </w:rPr>
                      </w:pPr>
                      <w:r>
                        <w:rPr>
                          <w:b/>
                          <w:bCs/>
                          <w:sz w:val="32"/>
                          <w:szCs w:val="32"/>
                          <w:lang w:val="pt-PT"/>
                        </w:rPr>
                        <w:t>GestHiper - C</w:t>
                      </w:r>
                    </w:p>
                    <w:p w:rsidR="0019376F" w:rsidRDefault="0019376F">
                      <w:pPr>
                        <w:pStyle w:val="Standard"/>
                        <w:rPr>
                          <w:b/>
                          <w:bCs/>
                          <w:sz w:val="36"/>
                          <w:lang w:val="pt-PT"/>
                        </w:rPr>
                      </w:pPr>
                    </w:p>
                  </w:txbxContent>
                </v:textbox>
                <w10:wrap anchorx="page"/>
              </v:shape>
            </w:pict>
          </mc:Fallback>
        </mc:AlternateContent>
      </w:r>
      <w:r w:rsidR="001A3B2C">
        <w:rPr>
          <w:noProof/>
          <w:lang w:eastAsia="ja-JP" w:bidi="ar-SA"/>
        </w:rPr>
        <mc:AlternateContent>
          <mc:Choice Requires="wps">
            <w:drawing>
              <wp:anchor distT="0" distB="0" distL="114300" distR="114300" simplePos="0" relativeHeight="32" behindDoc="1" locked="0" layoutInCell="1" allowOverlap="1" wp14:anchorId="30EB3286" wp14:editId="49FE0DF4">
                <wp:simplePos x="0" y="0"/>
                <wp:positionH relativeFrom="margin">
                  <wp:align>left</wp:align>
                </wp:positionH>
                <wp:positionV relativeFrom="paragraph">
                  <wp:posOffset>2524760</wp:posOffset>
                </wp:positionV>
                <wp:extent cx="2075291" cy="1073426"/>
                <wp:effectExtent l="0" t="0" r="1270" b="0"/>
                <wp:wrapNone/>
                <wp:docPr id="5" name="Frame2"/>
                <wp:cNvGraphicFramePr/>
                <a:graphic xmlns:a="http://schemas.openxmlformats.org/drawingml/2006/main">
                  <a:graphicData uri="http://schemas.microsoft.com/office/word/2010/wordprocessingShape">
                    <wps:wsp>
                      <wps:cNvSpPr txBox="1"/>
                      <wps:spPr>
                        <a:xfrm>
                          <a:off x="0" y="0"/>
                          <a:ext cx="2075291" cy="1073426"/>
                        </a:xfrm>
                        <a:prstGeom prst="rect">
                          <a:avLst/>
                        </a:prstGeom>
                        <a:solidFill>
                          <a:srgbClr val="FFFFFF"/>
                        </a:solidFill>
                        <a:ln>
                          <a:noFill/>
                          <a:prstDash/>
                        </a:ln>
                      </wps:spPr>
                      <wps:txbx>
                        <w:txbxContent>
                          <w:p w:rsidR="0019376F" w:rsidRPr="00D31329" w:rsidRDefault="0019376F" w:rsidP="00A84248">
                            <w:pPr>
                              <w:pStyle w:val="Standard"/>
                              <w:spacing w:before="0" w:after="0"/>
                              <w:rPr>
                                <w:lang w:val="pt-PT"/>
                              </w:rPr>
                            </w:pPr>
                            <w:r>
                              <w:rPr>
                                <w:b/>
                                <w:bCs/>
                                <w:sz w:val="24"/>
                                <w:lang w:val="pt-PT"/>
                              </w:rPr>
                              <w:t>70719 Diogo Constâncio,</w:t>
                            </w:r>
                          </w:p>
                          <w:p w:rsidR="0019376F" w:rsidRPr="00A84248" w:rsidRDefault="0019376F" w:rsidP="00A84248">
                            <w:pPr>
                              <w:pStyle w:val="Standard"/>
                              <w:spacing w:before="0" w:after="0"/>
                            </w:pPr>
                            <w:r>
                              <w:rPr>
                                <w:b/>
                                <w:bCs/>
                                <w:sz w:val="24"/>
                                <w:lang w:val="pt-PT"/>
                              </w:rPr>
                              <w:t>70513 Pedro Araújo</w:t>
                            </w: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0EB3286" id="Frame2" o:spid="_x0000_s1029" type="#_x0000_t202" style="position:absolute;margin-left:0;margin-top:198.8pt;width:163.4pt;height:84.5pt;z-index:-503316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3I6QEAAL4DAAAOAAAAZHJzL2Uyb0RvYy54bWysU9uO2yAQfa/Uf0C8N75sLt0ozqrdKFWl&#10;VbdSuh+AMcRIGOhAYqdf3wEn2bT7VtUPwFw4zDkzXj0MnSZHAV5ZU9FiklMiDLeNMvuKvvzYfvhI&#10;iQ/MNExbIyp6Ep4+rN+/W/VuKUrbWt0IIAhi/LJ3FW1DcMss87wVHfMT64TBoLTQsYAm7LMGWI/o&#10;nc7KPJ9nvYXGgeXCe/RuxiBdJ3wpBQ/PUnoRiK4o1hbSCmmt45qtV2y5B+Zaxc9lsH+oomPK4KNX&#10;qA0LjBxAvYHqFAfrrQwTbrvMSqm4SByQTZH/xWbXMicSFxTHu6tM/v/B8m/H70BUU9EZJYZ12KIt&#10;4FZGZXrnl5iwc5gShs92wA5f/B6dkfAgoYs7UiEYR41PV13FEAhHZ5kvZuV9QQnHWJEv7qblPOJk&#10;r9cd+PBF2I7EQ0UBG5f0ZMcnH8bUS0p8zVutmq3SOhmwrx81kCPDJm/Td0b/I02bmGxsvJbaHgE3&#10;zLcjfAxnkfHILJ7CUA9Jm7sL69o2JxQDBx6LbC38oqTH4amo/3lgICjRXw12574sFkg3JGM6n87Q&#10;gNtIfRthhiNURQMl4/ExjBOKI+JYeDI7x6OmY/mfDsFKlTSJNY4VnUvHIUmqngc6TuGtnbJef7v1&#10;bwAAAP//AwBQSwMEFAAGAAgAAAAhAECaFd/dAAAACAEAAA8AAABkcnMvZG93bnJldi54bWxMj8tO&#10;wzAQRfdI/IM1SOyo0wemDXEqFJFtJdJKbN14mkTE4yh22vD3DCtYju7o3nOy/ex6ccUxdJ40LBcJ&#10;CKTa244aDadj+bQFEaIha3pPqOEbA+zz+7vMpNbf6AOvVWwEl1BIjYY2xiGVMtQtOhMWfkDi7OJH&#10;ZyKfYyPtaG5c7nq5ShIlnemIF1ozYNFi/VVNTkMxj8tNrYrD+3Q4FUO1LcPms9T68WF+ewURcY5/&#10;z/CLz+iQM9PZT2SD6DWwSNSw3r0oEByvV4pNzhqelVIg80z+F8h/AAAA//8DAFBLAQItABQABgAI&#10;AAAAIQC2gziS/gAAAOEBAAATAAAAAAAAAAAAAAAAAAAAAABbQ29udGVudF9UeXBlc10ueG1sUEsB&#10;Ai0AFAAGAAgAAAAhADj9If/WAAAAlAEAAAsAAAAAAAAAAAAAAAAALwEAAF9yZWxzLy5yZWxzUEsB&#10;Ai0AFAAGAAgAAAAhAP1s/cjpAQAAvgMAAA4AAAAAAAAAAAAAAAAALgIAAGRycy9lMm9Eb2MueG1s&#10;UEsBAi0AFAAGAAgAAAAhAECaFd/dAAAACAEAAA8AAAAAAAAAAAAAAAAAQwQAAGRycy9kb3ducmV2&#10;LnhtbFBLBQYAAAAABAAEAPMAAABNBQAAAAA=&#10;" stroked="f">
                <v:textbox inset="2.56031mm,1.2903mm,2.56031mm,1.2903mm">
                  <w:txbxContent>
                    <w:p w:rsidR="0019376F" w:rsidRPr="00D31329" w:rsidRDefault="0019376F" w:rsidP="00A84248">
                      <w:pPr>
                        <w:pStyle w:val="Standard"/>
                        <w:spacing w:before="0" w:after="0"/>
                        <w:rPr>
                          <w:lang w:val="pt-PT"/>
                        </w:rPr>
                      </w:pPr>
                      <w:r>
                        <w:rPr>
                          <w:b/>
                          <w:bCs/>
                          <w:sz w:val="24"/>
                          <w:lang w:val="pt-PT"/>
                        </w:rPr>
                        <w:t>70719 Diogo Constâncio,</w:t>
                      </w:r>
                    </w:p>
                    <w:p w:rsidR="0019376F" w:rsidRPr="00A84248" w:rsidRDefault="0019376F" w:rsidP="00A84248">
                      <w:pPr>
                        <w:pStyle w:val="Standard"/>
                        <w:spacing w:before="0" w:after="0"/>
                      </w:pPr>
                      <w:r>
                        <w:rPr>
                          <w:b/>
                          <w:bCs/>
                          <w:sz w:val="24"/>
                          <w:lang w:val="pt-PT"/>
                        </w:rPr>
                        <w:t>70513 Pedro Araújo</w:t>
                      </w:r>
                    </w:p>
                  </w:txbxContent>
                </v:textbox>
                <w10:wrap anchorx="margin"/>
              </v:shape>
            </w:pict>
          </mc:Fallback>
        </mc:AlternateContent>
      </w:r>
      <w:r w:rsidR="001A3B2C">
        <w:br w:type="page"/>
      </w:r>
    </w:p>
    <w:p w:rsidR="00B7605D" w:rsidRDefault="00B7605D" w:rsidP="00B7605D">
      <w:pPr>
        <w:pStyle w:val="Heading1"/>
        <w:spacing w:before="120"/>
      </w:pPr>
      <w:bookmarkStart w:id="0" w:name="_Toc417422152"/>
      <w:r>
        <w:lastRenderedPageBreak/>
        <w:t>Índice</w:t>
      </w:r>
      <w:bookmarkEnd w:id="0"/>
    </w:p>
    <w:p w:rsidR="0019376F" w:rsidRDefault="00B7605D">
      <w:pPr>
        <w:pStyle w:val="TOC1"/>
        <w:rPr>
          <w:rFonts w:asciiTheme="minorHAnsi" w:hAnsiTheme="minorHAnsi" w:cstheme="minorBidi"/>
          <w:noProof/>
          <w:szCs w:val="22"/>
          <w:lang w:eastAsia="en-US" w:bidi="ar-SA"/>
        </w:rPr>
      </w:pPr>
      <w:r>
        <w:rPr>
          <w:bCs/>
          <w:sz w:val="36"/>
          <w:szCs w:val="32"/>
          <w:lang w:val="pt-PT"/>
        </w:rPr>
        <w:fldChar w:fldCharType="begin"/>
      </w:r>
      <w:r>
        <w:instrText xml:space="preserve"> TOC \o "1-3" \t "Cabeçalho 1;1;Heading;1;Título1;1;Anexo;1;Cabeçalho 2;2;Cabeçalho 3;3" \h </w:instrText>
      </w:r>
      <w:r>
        <w:rPr>
          <w:bCs/>
          <w:sz w:val="36"/>
          <w:szCs w:val="32"/>
          <w:lang w:val="pt-PT"/>
        </w:rPr>
        <w:fldChar w:fldCharType="separate"/>
      </w:r>
      <w:hyperlink w:anchor="_Toc417422152" w:history="1">
        <w:r w:rsidR="0019376F" w:rsidRPr="00DD139A">
          <w:rPr>
            <w:rStyle w:val="Hyperlink"/>
            <w:noProof/>
          </w:rPr>
          <w:t>Índice</w:t>
        </w:r>
        <w:r w:rsidR="0019376F">
          <w:rPr>
            <w:noProof/>
          </w:rPr>
          <w:tab/>
        </w:r>
        <w:r w:rsidR="0019376F">
          <w:rPr>
            <w:noProof/>
          </w:rPr>
          <w:fldChar w:fldCharType="begin"/>
        </w:r>
        <w:r w:rsidR="0019376F">
          <w:rPr>
            <w:noProof/>
          </w:rPr>
          <w:instrText xml:space="preserve"> PAGEREF _Toc417422152 \h </w:instrText>
        </w:r>
        <w:r w:rsidR="0019376F">
          <w:rPr>
            <w:noProof/>
          </w:rPr>
        </w:r>
        <w:r w:rsidR="0019376F">
          <w:rPr>
            <w:noProof/>
          </w:rPr>
          <w:fldChar w:fldCharType="separate"/>
        </w:r>
        <w:r w:rsidR="0019376F">
          <w:rPr>
            <w:noProof/>
          </w:rPr>
          <w:t>2</w:t>
        </w:r>
        <w:r w:rsidR="0019376F">
          <w:rPr>
            <w:noProof/>
          </w:rPr>
          <w:fldChar w:fldCharType="end"/>
        </w:r>
      </w:hyperlink>
    </w:p>
    <w:p w:rsidR="0019376F" w:rsidRDefault="00A273A0">
      <w:pPr>
        <w:pStyle w:val="TOC1"/>
        <w:rPr>
          <w:rFonts w:asciiTheme="minorHAnsi" w:hAnsiTheme="minorHAnsi" w:cstheme="minorBidi"/>
          <w:noProof/>
          <w:szCs w:val="22"/>
          <w:lang w:eastAsia="en-US" w:bidi="ar-SA"/>
        </w:rPr>
      </w:pPr>
      <w:hyperlink w:anchor="_Toc417422153" w:history="1">
        <w:r w:rsidR="0019376F" w:rsidRPr="00DD139A">
          <w:rPr>
            <w:rStyle w:val="Hyperlink"/>
            <w:noProof/>
            <w:lang w:val="pt-PT" w:eastAsia="en-US"/>
          </w:rPr>
          <w:t>Índice de Figuras</w:t>
        </w:r>
        <w:r w:rsidR="0019376F">
          <w:rPr>
            <w:noProof/>
          </w:rPr>
          <w:tab/>
        </w:r>
        <w:r w:rsidR="0019376F">
          <w:rPr>
            <w:noProof/>
          </w:rPr>
          <w:fldChar w:fldCharType="begin"/>
        </w:r>
        <w:r w:rsidR="0019376F">
          <w:rPr>
            <w:noProof/>
          </w:rPr>
          <w:instrText xml:space="preserve"> PAGEREF _Toc417422153 \h </w:instrText>
        </w:r>
        <w:r w:rsidR="0019376F">
          <w:rPr>
            <w:noProof/>
          </w:rPr>
        </w:r>
        <w:r w:rsidR="0019376F">
          <w:rPr>
            <w:noProof/>
          </w:rPr>
          <w:fldChar w:fldCharType="separate"/>
        </w:r>
        <w:r w:rsidR="0019376F">
          <w:rPr>
            <w:noProof/>
          </w:rPr>
          <w:t>3</w:t>
        </w:r>
        <w:r w:rsidR="0019376F">
          <w:rPr>
            <w:noProof/>
          </w:rPr>
          <w:fldChar w:fldCharType="end"/>
        </w:r>
      </w:hyperlink>
    </w:p>
    <w:p w:rsidR="0019376F" w:rsidRDefault="00A273A0">
      <w:pPr>
        <w:pStyle w:val="TOC1"/>
        <w:rPr>
          <w:rFonts w:asciiTheme="minorHAnsi" w:hAnsiTheme="minorHAnsi" w:cstheme="minorBidi"/>
          <w:noProof/>
          <w:szCs w:val="22"/>
          <w:lang w:eastAsia="en-US" w:bidi="ar-SA"/>
        </w:rPr>
      </w:pPr>
      <w:hyperlink w:anchor="_Toc417422154" w:history="1">
        <w:r w:rsidR="0019376F" w:rsidRPr="00DD139A">
          <w:rPr>
            <w:rStyle w:val="Hyperlink"/>
            <w:noProof/>
          </w:rPr>
          <w:t>Fotos</w:t>
        </w:r>
        <w:r w:rsidR="0019376F">
          <w:rPr>
            <w:noProof/>
          </w:rPr>
          <w:tab/>
        </w:r>
        <w:r w:rsidR="0019376F">
          <w:rPr>
            <w:noProof/>
          </w:rPr>
          <w:fldChar w:fldCharType="begin"/>
        </w:r>
        <w:r w:rsidR="0019376F">
          <w:rPr>
            <w:noProof/>
          </w:rPr>
          <w:instrText xml:space="preserve"> PAGEREF _Toc417422154 \h </w:instrText>
        </w:r>
        <w:r w:rsidR="0019376F">
          <w:rPr>
            <w:noProof/>
          </w:rPr>
        </w:r>
        <w:r w:rsidR="0019376F">
          <w:rPr>
            <w:noProof/>
          </w:rPr>
          <w:fldChar w:fldCharType="separate"/>
        </w:r>
        <w:r w:rsidR="0019376F">
          <w:rPr>
            <w:noProof/>
          </w:rPr>
          <w:t>4</w:t>
        </w:r>
        <w:r w:rsidR="0019376F">
          <w:rPr>
            <w:noProof/>
          </w:rPr>
          <w:fldChar w:fldCharType="end"/>
        </w:r>
      </w:hyperlink>
    </w:p>
    <w:p w:rsidR="0019376F" w:rsidRDefault="00A273A0">
      <w:pPr>
        <w:pStyle w:val="TOC1"/>
        <w:rPr>
          <w:rFonts w:asciiTheme="minorHAnsi" w:hAnsiTheme="minorHAnsi" w:cstheme="minorBidi"/>
          <w:noProof/>
          <w:szCs w:val="22"/>
          <w:lang w:eastAsia="en-US" w:bidi="ar-SA"/>
        </w:rPr>
      </w:pPr>
      <w:hyperlink w:anchor="_Toc417422155" w:history="1">
        <w:r w:rsidR="0019376F" w:rsidRPr="00DD139A">
          <w:rPr>
            <w:rStyle w:val="Hyperlink"/>
            <w:noProof/>
            <w:lang w:val="pt-PT"/>
          </w:rPr>
          <w:t>Resumo</w:t>
        </w:r>
        <w:r w:rsidR="0019376F">
          <w:rPr>
            <w:noProof/>
          </w:rPr>
          <w:tab/>
        </w:r>
        <w:r w:rsidR="0019376F">
          <w:rPr>
            <w:noProof/>
          </w:rPr>
          <w:fldChar w:fldCharType="begin"/>
        </w:r>
        <w:r w:rsidR="0019376F">
          <w:rPr>
            <w:noProof/>
          </w:rPr>
          <w:instrText xml:space="preserve"> PAGEREF _Toc417422155 \h </w:instrText>
        </w:r>
        <w:r w:rsidR="0019376F">
          <w:rPr>
            <w:noProof/>
          </w:rPr>
        </w:r>
        <w:r w:rsidR="0019376F">
          <w:rPr>
            <w:noProof/>
          </w:rPr>
          <w:fldChar w:fldCharType="separate"/>
        </w:r>
        <w:r w:rsidR="0019376F">
          <w:rPr>
            <w:noProof/>
          </w:rPr>
          <w:t>5</w:t>
        </w:r>
        <w:r w:rsidR="0019376F">
          <w:rPr>
            <w:noProof/>
          </w:rPr>
          <w:fldChar w:fldCharType="end"/>
        </w:r>
      </w:hyperlink>
    </w:p>
    <w:p w:rsidR="0019376F" w:rsidRDefault="00A273A0">
      <w:pPr>
        <w:pStyle w:val="TOC1"/>
        <w:rPr>
          <w:rFonts w:asciiTheme="minorHAnsi" w:hAnsiTheme="minorHAnsi" w:cstheme="minorBidi"/>
          <w:noProof/>
          <w:szCs w:val="22"/>
          <w:lang w:eastAsia="en-US" w:bidi="ar-SA"/>
        </w:rPr>
      </w:pPr>
      <w:hyperlink w:anchor="_Toc417422156" w:history="1">
        <w:r w:rsidR="0019376F" w:rsidRPr="00DD139A">
          <w:rPr>
            <w:rStyle w:val="Hyperlink"/>
            <w:noProof/>
            <w:lang w:val="pt-PT"/>
          </w:rPr>
          <w:t>Introdução</w:t>
        </w:r>
        <w:r w:rsidR="0019376F">
          <w:rPr>
            <w:noProof/>
          </w:rPr>
          <w:tab/>
        </w:r>
        <w:r w:rsidR="0019376F">
          <w:rPr>
            <w:noProof/>
          </w:rPr>
          <w:fldChar w:fldCharType="begin"/>
        </w:r>
        <w:r w:rsidR="0019376F">
          <w:rPr>
            <w:noProof/>
          </w:rPr>
          <w:instrText xml:space="preserve"> PAGEREF _Toc417422156 \h </w:instrText>
        </w:r>
        <w:r w:rsidR="0019376F">
          <w:rPr>
            <w:noProof/>
          </w:rPr>
        </w:r>
        <w:r w:rsidR="0019376F">
          <w:rPr>
            <w:noProof/>
          </w:rPr>
          <w:fldChar w:fldCharType="separate"/>
        </w:r>
        <w:r w:rsidR="0019376F">
          <w:rPr>
            <w:noProof/>
          </w:rPr>
          <w:t>6</w:t>
        </w:r>
        <w:r w:rsidR="0019376F">
          <w:rPr>
            <w:noProof/>
          </w:rPr>
          <w:fldChar w:fldCharType="end"/>
        </w:r>
      </w:hyperlink>
    </w:p>
    <w:p w:rsidR="0019376F" w:rsidRDefault="00A273A0">
      <w:pPr>
        <w:pStyle w:val="TOC2"/>
        <w:rPr>
          <w:rFonts w:asciiTheme="minorHAnsi" w:hAnsiTheme="minorHAnsi" w:cstheme="minorBidi"/>
          <w:noProof/>
          <w:szCs w:val="22"/>
          <w:lang w:eastAsia="en-US" w:bidi="ar-SA"/>
        </w:rPr>
      </w:pPr>
      <w:hyperlink w:anchor="_Toc417422157" w:history="1">
        <w:r w:rsidR="0019376F" w:rsidRPr="00DD139A">
          <w:rPr>
            <w:rStyle w:val="Hyperlink"/>
            <w:noProof/>
            <w:lang w:val="pt-PT"/>
          </w:rPr>
          <w:t>Estrutura da Aplicação</w:t>
        </w:r>
        <w:r w:rsidR="0019376F">
          <w:rPr>
            <w:noProof/>
          </w:rPr>
          <w:tab/>
        </w:r>
        <w:r w:rsidR="0019376F">
          <w:rPr>
            <w:noProof/>
          </w:rPr>
          <w:fldChar w:fldCharType="begin"/>
        </w:r>
        <w:r w:rsidR="0019376F">
          <w:rPr>
            <w:noProof/>
          </w:rPr>
          <w:instrText xml:space="preserve"> PAGEREF _Toc417422157 \h </w:instrText>
        </w:r>
        <w:r w:rsidR="0019376F">
          <w:rPr>
            <w:noProof/>
          </w:rPr>
        </w:r>
        <w:r w:rsidR="0019376F">
          <w:rPr>
            <w:noProof/>
          </w:rPr>
          <w:fldChar w:fldCharType="separate"/>
        </w:r>
        <w:r w:rsidR="0019376F">
          <w:rPr>
            <w:noProof/>
          </w:rPr>
          <w:t>6</w:t>
        </w:r>
        <w:r w:rsidR="0019376F">
          <w:rPr>
            <w:noProof/>
          </w:rPr>
          <w:fldChar w:fldCharType="end"/>
        </w:r>
      </w:hyperlink>
    </w:p>
    <w:p w:rsidR="0019376F" w:rsidRDefault="00A273A0">
      <w:pPr>
        <w:pStyle w:val="TOC1"/>
        <w:rPr>
          <w:rFonts w:asciiTheme="minorHAnsi" w:hAnsiTheme="minorHAnsi" w:cstheme="minorBidi"/>
          <w:noProof/>
          <w:szCs w:val="22"/>
          <w:lang w:eastAsia="en-US" w:bidi="ar-SA"/>
        </w:rPr>
      </w:pPr>
      <w:hyperlink w:anchor="_Toc417422158" w:history="1">
        <w:r w:rsidR="0019376F" w:rsidRPr="00DD139A">
          <w:rPr>
            <w:rStyle w:val="Hyperlink"/>
            <w:noProof/>
            <w:lang w:val="pt-PT"/>
          </w:rPr>
          <w:t>GestHiper</w:t>
        </w:r>
        <w:r w:rsidR="0019376F">
          <w:rPr>
            <w:noProof/>
          </w:rPr>
          <w:tab/>
        </w:r>
        <w:r w:rsidR="0019376F">
          <w:rPr>
            <w:noProof/>
          </w:rPr>
          <w:fldChar w:fldCharType="begin"/>
        </w:r>
        <w:r w:rsidR="0019376F">
          <w:rPr>
            <w:noProof/>
          </w:rPr>
          <w:instrText xml:space="preserve"> PAGEREF _Toc417422158 \h </w:instrText>
        </w:r>
        <w:r w:rsidR="0019376F">
          <w:rPr>
            <w:noProof/>
          </w:rPr>
        </w:r>
        <w:r w:rsidR="0019376F">
          <w:rPr>
            <w:noProof/>
          </w:rPr>
          <w:fldChar w:fldCharType="separate"/>
        </w:r>
        <w:r w:rsidR="0019376F">
          <w:rPr>
            <w:noProof/>
          </w:rPr>
          <w:t>7</w:t>
        </w:r>
        <w:r w:rsidR="0019376F">
          <w:rPr>
            <w:noProof/>
          </w:rPr>
          <w:fldChar w:fldCharType="end"/>
        </w:r>
      </w:hyperlink>
    </w:p>
    <w:p w:rsidR="0019376F" w:rsidRDefault="00A273A0">
      <w:pPr>
        <w:pStyle w:val="TOC3"/>
        <w:rPr>
          <w:rFonts w:asciiTheme="minorHAnsi" w:hAnsiTheme="minorHAnsi" w:cstheme="minorBidi"/>
          <w:noProof/>
          <w:szCs w:val="22"/>
          <w:lang w:eastAsia="en-US" w:bidi="ar-SA"/>
        </w:rPr>
      </w:pPr>
      <w:hyperlink w:anchor="_Toc417422159" w:history="1">
        <w:r w:rsidR="0019376F" w:rsidRPr="00DD139A">
          <w:rPr>
            <w:rStyle w:val="Hyperlink"/>
            <w:noProof/>
            <w:lang w:val="pt-PT"/>
          </w:rPr>
          <w:t>Catálogo de Produtos/Clientes</w:t>
        </w:r>
        <w:r w:rsidR="0019376F">
          <w:rPr>
            <w:noProof/>
          </w:rPr>
          <w:tab/>
        </w:r>
        <w:r w:rsidR="0019376F">
          <w:rPr>
            <w:noProof/>
          </w:rPr>
          <w:fldChar w:fldCharType="begin"/>
        </w:r>
        <w:r w:rsidR="0019376F">
          <w:rPr>
            <w:noProof/>
          </w:rPr>
          <w:instrText xml:space="preserve"> PAGEREF _Toc417422159 \h </w:instrText>
        </w:r>
        <w:r w:rsidR="0019376F">
          <w:rPr>
            <w:noProof/>
          </w:rPr>
        </w:r>
        <w:r w:rsidR="0019376F">
          <w:rPr>
            <w:noProof/>
          </w:rPr>
          <w:fldChar w:fldCharType="separate"/>
        </w:r>
        <w:r w:rsidR="0019376F">
          <w:rPr>
            <w:noProof/>
          </w:rPr>
          <w:t>7</w:t>
        </w:r>
        <w:r w:rsidR="0019376F">
          <w:rPr>
            <w:noProof/>
          </w:rPr>
          <w:fldChar w:fldCharType="end"/>
        </w:r>
      </w:hyperlink>
    </w:p>
    <w:p w:rsidR="0019376F" w:rsidRDefault="00A273A0">
      <w:pPr>
        <w:pStyle w:val="TOC3"/>
        <w:rPr>
          <w:rFonts w:asciiTheme="minorHAnsi" w:hAnsiTheme="minorHAnsi" w:cstheme="minorBidi"/>
          <w:noProof/>
          <w:szCs w:val="22"/>
          <w:lang w:eastAsia="en-US" w:bidi="ar-SA"/>
        </w:rPr>
      </w:pPr>
      <w:hyperlink w:anchor="_Toc417422160" w:history="1">
        <w:r w:rsidR="0019376F" w:rsidRPr="00DD139A">
          <w:rPr>
            <w:rStyle w:val="Hyperlink"/>
            <w:noProof/>
            <w:lang w:val="pt-PT"/>
          </w:rPr>
          <w:t>Contabilidade</w:t>
        </w:r>
        <w:r w:rsidR="0019376F">
          <w:rPr>
            <w:noProof/>
          </w:rPr>
          <w:tab/>
        </w:r>
        <w:r w:rsidR="0019376F">
          <w:rPr>
            <w:noProof/>
          </w:rPr>
          <w:fldChar w:fldCharType="begin"/>
        </w:r>
        <w:r w:rsidR="0019376F">
          <w:rPr>
            <w:noProof/>
          </w:rPr>
          <w:instrText xml:space="preserve"> PAGEREF _Toc417422160 \h </w:instrText>
        </w:r>
        <w:r w:rsidR="0019376F">
          <w:rPr>
            <w:noProof/>
          </w:rPr>
        </w:r>
        <w:r w:rsidR="0019376F">
          <w:rPr>
            <w:noProof/>
          </w:rPr>
          <w:fldChar w:fldCharType="separate"/>
        </w:r>
        <w:r w:rsidR="0019376F">
          <w:rPr>
            <w:noProof/>
          </w:rPr>
          <w:t>8</w:t>
        </w:r>
        <w:r w:rsidR="0019376F">
          <w:rPr>
            <w:noProof/>
          </w:rPr>
          <w:fldChar w:fldCharType="end"/>
        </w:r>
      </w:hyperlink>
    </w:p>
    <w:p w:rsidR="0019376F" w:rsidRDefault="00A273A0">
      <w:pPr>
        <w:pStyle w:val="TOC3"/>
        <w:rPr>
          <w:rFonts w:asciiTheme="minorHAnsi" w:hAnsiTheme="minorHAnsi" w:cstheme="minorBidi"/>
          <w:noProof/>
          <w:szCs w:val="22"/>
          <w:lang w:eastAsia="en-US" w:bidi="ar-SA"/>
        </w:rPr>
      </w:pPr>
      <w:hyperlink w:anchor="_Toc417422161" w:history="1">
        <w:r w:rsidR="0019376F" w:rsidRPr="00DD139A">
          <w:rPr>
            <w:rStyle w:val="Hyperlink"/>
            <w:noProof/>
            <w:lang w:val="pt-PT"/>
          </w:rPr>
          <w:t>Compras</w:t>
        </w:r>
        <w:r w:rsidR="0019376F">
          <w:rPr>
            <w:noProof/>
          </w:rPr>
          <w:tab/>
        </w:r>
        <w:r w:rsidR="0019376F">
          <w:rPr>
            <w:noProof/>
          </w:rPr>
          <w:fldChar w:fldCharType="begin"/>
        </w:r>
        <w:r w:rsidR="0019376F">
          <w:rPr>
            <w:noProof/>
          </w:rPr>
          <w:instrText xml:space="preserve"> PAGEREF _Toc417422161 \h </w:instrText>
        </w:r>
        <w:r w:rsidR="0019376F">
          <w:rPr>
            <w:noProof/>
          </w:rPr>
        </w:r>
        <w:r w:rsidR="0019376F">
          <w:rPr>
            <w:noProof/>
          </w:rPr>
          <w:fldChar w:fldCharType="separate"/>
        </w:r>
        <w:r w:rsidR="0019376F">
          <w:rPr>
            <w:noProof/>
          </w:rPr>
          <w:t>8</w:t>
        </w:r>
        <w:r w:rsidR="0019376F">
          <w:rPr>
            <w:noProof/>
          </w:rPr>
          <w:fldChar w:fldCharType="end"/>
        </w:r>
      </w:hyperlink>
    </w:p>
    <w:p w:rsidR="0019376F" w:rsidRDefault="00A273A0">
      <w:pPr>
        <w:pStyle w:val="TOC1"/>
        <w:rPr>
          <w:rFonts w:asciiTheme="minorHAnsi" w:hAnsiTheme="minorHAnsi" w:cstheme="minorBidi"/>
          <w:noProof/>
          <w:szCs w:val="22"/>
          <w:lang w:eastAsia="en-US" w:bidi="ar-SA"/>
        </w:rPr>
      </w:pPr>
      <w:hyperlink w:anchor="_Toc417422162" w:history="1">
        <w:r w:rsidR="0019376F" w:rsidRPr="00DD139A">
          <w:rPr>
            <w:rStyle w:val="Hyperlink"/>
            <w:noProof/>
            <w:lang w:val="pt-PT"/>
          </w:rPr>
          <w:t>Modelação</w:t>
        </w:r>
        <w:r w:rsidR="0019376F">
          <w:rPr>
            <w:noProof/>
          </w:rPr>
          <w:tab/>
        </w:r>
        <w:r w:rsidR="0019376F">
          <w:rPr>
            <w:noProof/>
          </w:rPr>
          <w:fldChar w:fldCharType="begin"/>
        </w:r>
        <w:r w:rsidR="0019376F">
          <w:rPr>
            <w:noProof/>
          </w:rPr>
          <w:instrText xml:space="preserve"> PAGEREF _Toc417422162 \h </w:instrText>
        </w:r>
        <w:r w:rsidR="0019376F">
          <w:rPr>
            <w:noProof/>
          </w:rPr>
        </w:r>
        <w:r w:rsidR="0019376F">
          <w:rPr>
            <w:noProof/>
          </w:rPr>
          <w:fldChar w:fldCharType="separate"/>
        </w:r>
        <w:r w:rsidR="0019376F">
          <w:rPr>
            <w:noProof/>
          </w:rPr>
          <w:t>9</w:t>
        </w:r>
        <w:r w:rsidR="0019376F">
          <w:rPr>
            <w:noProof/>
          </w:rPr>
          <w:fldChar w:fldCharType="end"/>
        </w:r>
      </w:hyperlink>
    </w:p>
    <w:p w:rsidR="0019376F" w:rsidRDefault="00A273A0">
      <w:pPr>
        <w:pStyle w:val="TOC3"/>
        <w:rPr>
          <w:rFonts w:asciiTheme="minorHAnsi" w:hAnsiTheme="minorHAnsi" w:cstheme="minorBidi"/>
          <w:noProof/>
          <w:szCs w:val="22"/>
          <w:lang w:eastAsia="en-US" w:bidi="ar-SA"/>
        </w:rPr>
      </w:pPr>
      <w:hyperlink w:anchor="_Toc417422163" w:history="1">
        <w:r w:rsidR="0019376F" w:rsidRPr="00DD139A">
          <w:rPr>
            <w:rStyle w:val="Hyperlink"/>
            <w:noProof/>
            <w:lang w:val="pt-PT"/>
          </w:rPr>
          <w:t>Modelo de Domínio</w:t>
        </w:r>
        <w:r w:rsidR="0019376F">
          <w:rPr>
            <w:noProof/>
          </w:rPr>
          <w:tab/>
        </w:r>
        <w:r w:rsidR="0019376F">
          <w:rPr>
            <w:noProof/>
          </w:rPr>
          <w:fldChar w:fldCharType="begin"/>
        </w:r>
        <w:r w:rsidR="0019376F">
          <w:rPr>
            <w:noProof/>
          </w:rPr>
          <w:instrText xml:space="preserve"> PAGEREF _Toc417422163 \h </w:instrText>
        </w:r>
        <w:r w:rsidR="0019376F">
          <w:rPr>
            <w:noProof/>
          </w:rPr>
        </w:r>
        <w:r w:rsidR="0019376F">
          <w:rPr>
            <w:noProof/>
          </w:rPr>
          <w:fldChar w:fldCharType="separate"/>
        </w:r>
        <w:r w:rsidR="0019376F">
          <w:rPr>
            <w:noProof/>
          </w:rPr>
          <w:t>10</w:t>
        </w:r>
        <w:r w:rsidR="0019376F">
          <w:rPr>
            <w:noProof/>
          </w:rPr>
          <w:fldChar w:fldCharType="end"/>
        </w:r>
      </w:hyperlink>
    </w:p>
    <w:p w:rsidR="0019376F" w:rsidRDefault="00A273A0">
      <w:pPr>
        <w:pStyle w:val="TOC3"/>
        <w:rPr>
          <w:rFonts w:asciiTheme="minorHAnsi" w:hAnsiTheme="minorHAnsi" w:cstheme="minorBidi"/>
          <w:noProof/>
          <w:szCs w:val="22"/>
          <w:lang w:eastAsia="en-US" w:bidi="ar-SA"/>
        </w:rPr>
      </w:pPr>
      <w:hyperlink w:anchor="_Toc417422164" w:history="1">
        <w:r w:rsidR="0019376F" w:rsidRPr="00DD139A">
          <w:rPr>
            <w:rStyle w:val="Hyperlink"/>
            <w:noProof/>
            <w:lang w:val="pt-PT"/>
          </w:rPr>
          <w:t xml:space="preserve">Diagrama de </w:t>
        </w:r>
        <w:r w:rsidR="0019376F" w:rsidRPr="00DD139A">
          <w:rPr>
            <w:rStyle w:val="Hyperlink"/>
            <w:i/>
            <w:noProof/>
            <w:lang w:val="pt-PT"/>
          </w:rPr>
          <w:t>Use Cases</w:t>
        </w:r>
        <w:r w:rsidR="0019376F">
          <w:rPr>
            <w:noProof/>
          </w:rPr>
          <w:tab/>
        </w:r>
        <w:r w:rsidR="0019376F">
          <w:rPr>
            <w:noProof/>
          </w:rPr>
          <w:fldChar w:fldCharType="begin"/>
        </w:r>
        <w:r w:rsidR="0019376F">
          <w:rPr>
            <w:noProof/>
          </w:rPr>
          <w:instrText xml:space="preserve"> PAGEREF _Toc417422164 \h </w:instrText>
        </w:r>
        <w:r w:rsidR="0019376F">
          <w:rPr>
            <w:noProof/>
          </w:rPr>
        </w:r>
        <w:r w:rsidR="0019376F">
          <w:rPr>
            <w:noProof/>
          </w:rPr>
          <w:fldChar w:fldCharType="separate"/>
        </w:r>
        <w:r w:rsidR="0019376F">
          <w:rPr>
            <w:noProof/>
          </w:rPr>
          <w:t>10</w:t>
        </w:r>
        <w:r w:rsidR="0019376F">
          <w:rPr>
            <w:noProof/>
          </w:rPr>
          <w:fldChar w:fldCharType="end"/>
        </w:r>
      </w:hyperlink>
    </w:p>
    <w:p w:rsidR="0019376F" w:rsidRDefault="00A273A0">
      <w:pPr>
        <w:pStyle w:val="TOC3"/>
        <w:rPr>
          <w:rFonts w:asciiTheme="minorHAnsi" w:hAnsiTheme="minorHAnsi" w:cstheme="minorBidi"/>
          <w:noProof/>
          <w:szCs w:val="22"/>
          <w:lang w:eastAsia="en-US" w:bidi="ar-SA"/>
        </w:rPr>
      </w:pPr>
      <w:hyperlink w:anchor="_Toc417422165" w:history="1">
        <w:r w:rsidR="0019376F" w:rsidRPr="00DD139A">
          <w:rPr>
            <w:rStyle w:val="Hyperlink"/>
            <w:noProof/>
            <w:lang w:val="pt-PT"/>
          </w:rPr>
          <w:t>Diagrama de Classes</w:t>
        </w:r>
        <w:r w:rsidR="0019376F">
          <w:rPr>
            <w:noProof/>
          </w:rPr>
          <w:tab/>
        </w:r>
        <w:r w:rsidR="0019376F">
          <w:rPr>
            <w:noProof/>
          </w:rPr>
          <w:fldChar w:fldCharType="begin"/>
        </w:r>
        <w:r w:rsidR="0019376F">
          <w:rPr>
            <w:noProof/>
          </w:rPr>
          <w:instrText xml:space="preserve"> PAGEREF _Toc417422165 \h </w:instrText>
        </w:r>
        <w:r w:rsidR="0019376F">
          <w:rPr>
            <w:noProof/>
          </w:rPr>
        </w:r>
        <w:r w:rsidR="0019376F">
          <w:rPr>
            <w:noProof/>
          </w:rPr>
          <w:fldChar w:fldCharType="separate"/>
        </w:r>
        <w:r w:rsidR="0019376F">
          <w:rPr>
            <w:noProof/>
          </w:rPr>
          <w:t>17</w:t>
        </w:r>
        <w:r w:rsidR="0019376F">
          <w:rPr>
            <w:noProof/>
          </w:rPr>
          <w:fldChar w:fldCharType="end"/>
        </w:r>
      </w:hyperlink>
    </w:p>
    <w:p w:rsidR="0019376F" w:rsidRDefault="00A273A0">
      <w:pPr>
        <w:pStyle w:val="TOC3"/>
        <w:rPr>
          <w:rFonts w:asciiTheme="minorHAnsi" w:hAnsiTheme="minorHAnsi" w:cstheme="minorBidi"/>
          <w:noProof/>
          <w:szCs w:val="22"/>
          <w:lang w:eastAsia="en-US" w:bidi="ar-SA"/>
        </w:rPr>
      </w:pPr>
      <w:hyperlink w:anchor="_Toc417422166" w:history="1">
        <w:r w:rsidR="0019376F" w:rsidRPr="00DD139A">
          <w:rPr>
            <w:rStyle w:val="Hyperlink"/>
            <w:noProof/>
            <w:lang w:val="pt-PT"/>
          </w:rPr>
          <w:t>Diagramas de Sequência</w:t>
        </w:r>
        <w:r w:rsidR="0019376F">
          <w:rPr>
            <w:noProof/>
          </w:rPr>
          <w:tab/>
        </w:r>
        <w:r w:rsidR="0019376F">
          <w:rPr>
            <w:noProof/>
          </w:rPr>
          <w:fldChar w:fldCharType="begin"/>
        </w:r>
        <w:r w:rsidR="0019376F">
          <w:rPr>
            <w:noProof/>
          </w:rPr>
          <w:instrText xml:space="preserve"> PAGEREF _Toc417422166 \h </w:instrText>
        </w:r>
        <w:r w:rsidR="0019376F">
          <w:rPr>
            <w:noProof/>
          </w:rPr>
        </w:r>
        <w:r w:rsidR="0019376F">
          <w:rPr>
            <w:noProof/>
          </w:rPr>
          <w:fldChar w:fldCharType="separate"/>
        </w:r>
        <w:r w:rsidR="0019376F">
          <w:rPr>
            <w:noProof/>
          </w:rPr>
          <w:t>18</w:t>
        </w:r>
        <w:r w:rsidR="0019376F">
          <w:rPr>
            <w:noProof/>
          </w:rPr>
          <w:fldChar w:fldCharType="end"/>
        </w:r>
      </w:hyperlink>
    </w:p>
    <w:p w:rsidR="0019376F" w:rsidRDefault="00A273A0">
      <w:pPr>
        <w:pStyle w:val="TOC3"/>
        <w:rPr>
          <w:rFonts w:asciiTheme="minorHAnsi" w:hAnsiTheme="minorHAnsi" w:cstheme="minorBidi"/>
          <w:noProof/>
          <w:szCs w:val="22"/>
          <w:lang w:eastAsia="en-US" w:bidi="ar-SA"/>
        </w:rPr>
      </w:pPr>
      <w:hyperlink w:anchor="_Toc417422167" w:history="1">
        <w:r w:rsidR="0019376F" w:rsidRPr="00DD139A">
          <w:rPr>
            <w:rStyle w:val="Hyperlink"/>
            <w:noProof/>
            <w:lang w:val="pt-PT"/>
          </w:rPr>
          <w:t>Base de Dados</w:t>
        </w:r>
        <w:r w:rsidR="0019376F">
          <w:rPr>
            <w:noProof/>
          </w:rPr>
          <w:tab/>
        </w:r>
        <w:r w:rsidR="0019376F">
          <w:rPr>
            <w:noProof/>
          </w:rPr>
          <w:fldChar w:fldCharType="begin"/>
        </w:r>
        <w:r w:rsidR="0019376F">
          <w:rPr>
            <w:noProof/>
          </w:rPr>
          <w:instrText xml:space="preserve"> PAGEREF _Toc417422167 \h </w:instrText>
        </w:r>
        <w:r w:rsidR="0019376F">
          <w:rPr>
            <w:noProof/>
          </w:rPr>
        </w:r>
        <w:r w:rsidR="0019376F">
          <w:rPr>
            <w:noProof/>
          </w:rPr>
          <w:fldChar w:fldCharType="separate"/>
        </w:r>
        <w:r w:rsidR="0019376F">
          <w:rPr>
            <w:noProof/>
          </w:rPr>
          <w:t>22</w:t>
        </w:r>
        <w:r w:rsidR="0019376F">
          <w:rPr>
            <w:noProof/>
          </w:rPr>
          <w:fldChar w:fldCharType="end"/>
        </w:r>
      </w:hyperlink>
    </w:p>
    <w:p w:rsidR="0019376F" w:rsidRDefault="00A273A0">
      <w:pPr>
        <w:pStyle w:val="TOC1"/>
        <w:rPr>
          <w:rFonts w:asciiTheme="minorHAnsi" w:hAnsiTheme="minorHAnsi" w:cstheme="minorBidi"/>
          <w:noProof/>
          <w:szCs w:val="22"/>
          <w:lang w:eastAsia="en-US" w:bidi="ar-SA"/>
        </w:rPr>
      </w:pPr>
      <w:hyperlink w:anchor="_Toc417422168" w:history="1">
        <w:r w:rsidR="0019376F" w:rsidRPr="00DD139A">
          <w:rPr>
            <w:rStyle w:val="Hyperlink"/>
            <w:noProof/>
            <w:lang w:val="pt-PT"/>
          </w:rPr>
          <w:t>Dificuldades encontradas</w:t>
        </w:r>
        <w:r w:rsidR="0019376F">
          <w:rPr>
            <w:noProof/>
          </w:rPr>
          <w:tab/>
        </w:r>
        <w:r w:rsidR="0019376F">
          <w:rPr>
            <w:noProof/>
          </w:rPr>
          <w:fldChar w:fldCharType="begin"/>
        </w:r>
        <w:r w:rsidR="0019376F">
          <w:rPr>
            <w:noProof/>
          </w:rPr>
          <w:instrText xml:space="preserve"> PAGEREF _Toc417422168 \h </w:instrText>
        </w:r>
        <w:r w:rsidR="0019376F">
          <w:rPr>
            <w:noProof/>
          </w:rPr>
        </w:r>
        <w:r w:rsidR="0019376F">
          <w:rPr>
            <w:noProof/>
          </w:rPr>
          <w:fldChar w:fldCharType="separate"/>
        </w:r>
        <w:r w:rsidR="0019376F">
          <w:rPr>
            <w:noProof/>
          </w:rPr>
          <w:t>22</w:t>
        </w:r>
        <w:r w:rsidR="0019376F">
          <w:rPr>
            <w:noProof/>
          </w:rPr>
          <w:fldChar w:fldCharType="end"/>
        </w:r>
      </w:hyperlink>
    </w:p>
    <w:p w:rsidR="0019376F" w:rsidRDefault="00A273A0">
      <w:pPr>
        <w:pStyle w:val="TOC1"/>
        <w:rPr>
          <w:rFonts w:asciiTheme="minorHAnsi" w:hAnsiTheme="minorHAnsi" w:cstheme="minorBidi"/>
          <w:noProof/>
          <w:szCs w:val="22"/>
          <w:lang w:eastAsia="en-US" w:bidi="ar-SA"/>
        </w:rPr>
      </w:pPr>
      <w:hyperlink w:anchor="_Toc417422169" w:history="1">
        <w:r w:rsidR="0019376F" w:rsidRPr="00DD139A">
          <w:rPr>
            <w:rStyle w:val="Hyperlink"/>
            <w:noProof/>
            <w:lang w:val="pt-PT"/>
          </w:rPr>
          <w:t>Conclusões e Trabalho Futuro</w:t>
        </w:r>
        <w:r w:rsidR="0019376F">
          <w:rPr>
            <w:noProof/>
          </w:rPr>
          <w:tab/>
        </w:r>
        <w:r w:rsidR="0019376F">
          <w:rPr>
            <w:noProof/>
          </w:rPr>
          <w:fldChar w:fldCharType="begin"/>
        </w:r>
        <w:r w:rsidR="0019376F">
          <w:rPr>
            <w:noProof/>
          </w:rPr>
          <w:instrText xml:space="preserve"> PAGEREF _Toc417422169 \h </w:instrText>
        </w:r>
        <w:r w:rsidR="0019376F">
          <w:rPr>
            <w:noProof/>
          </w:rPr>
        </w:r>
        <w:r w:rsidR="0019376F">
          <w:rPr>
            <w:noProof/>
          </w:rPr>
          <w:fldChar w:fldCharType="separate"/>
        </w:r>
        <w:r w:rsidR="0019376F">
          <w:rPr>
            <w:noProof/>
          </w:rPr>
          <w:t>23</w:t>
        </w:r>
        <w:r w:rsidR="0019376F">
          <w:rPr>
            <w:noProof/>
          </w:rPr>
          <w:fldChar w:fldCharType="end"/>
        </w:r>
      </w:hyperlink>
    </w:p>
    <w:p w:rsidR="00B7605D" w:rsidRDefault="00B7605D" w:rsidP="00B7605D">
      <w:pPr>
        <w:pStyle w:val="Heading1"/>
        <w:rPr>
          <w:lang w:eastAsia="en-US"/>
        </w:rPr>
      </w:pPr>
      <w:r>
        <w:rPr>
          <w:lang w:eastAsia="en-US"/>
        </w:rPr>
        <w:fldChar w:fldCharType="end"/>
      </w:r>
    </w:p>
    <w:p w:rsidR="00B7605D" w:rsidRDefault="00B7605D">
      <w:pPr>
        <w:rPr>
          <w:rFonts w:eastAsiaTheme="majorEastAsia" w:cstheme="majorBidi"/>
          <w:color w:val="1F4E79" w:themeColor="accent1" w:themeShade="80"/>
          <w:sz w:val="36"/>
          <w:szCs w:val="36"/>
          <w:lang w:eastAsia="en-US"/>
        </w:rPr>
      </w:pPr>
      <w:r>
        <w:rPr>
          <w:lang w:eastAsia="en-US"/>
        </w:rPr>
        <w:br w:type="page"/>
      </w:r>
    </w:p>
    <w:p w:rsidR="00B7605D" w:rsidRPr="00CA33C1" w:rsidRDefault="00B7605D" w:rsidP="00B7605D">
      <w:pPr>
        <w:pStyle w:val="Heading1"/>
        <w:rPr>
          <w:lang w:val="pt-PT"/>
        </w:rPr>
      </w:pPr>
      <w:bookmarkStart w:id="1" w:name="_Toc417422153"/>
      <w:r w:rsidRPr="00CA33C1">
        <w:rPr>
          <w:lang w:val="pt-PT" w:eastAsia="en-US"/>
        </w:rPr>
        <w:lastRenderedPageBreak/>
        <w:t>Índice de Figuras</w:t>
      </w:r>
      <w:bookmarkEnd w:id="1"/>
    </w:p>
    <w:p w:rsidR="0019376F" w:rsidRPr="0019376F" w:rsidRDefault="00B7605D">
      <w:pPr>
        <w:pStyle w:val="TableofFigures"/>
        <w:rPr>
          <w:rFonts w:asciiTheme="minorHAnsi" w:eastAsiaTheme="minorEastAsia" w:hAnsiTheme="minorHAnsi" w:cstheme="minorBidi"/>
          <w:noProof/>
          <w:sz w:val="22"/>
          <w:lang w:val="pt-PT" w:eastAsia="en-US"/>
        </w:rPr>
      </w:pPr>
      <w:r>
        <w:rPr>
          <w:rStyle w:val="Hyperlink"/>
          <w:rFonts w:cs="Mangal"/>
          <w:color w:val="auto"/>
          <w:szCs w:val="19"/>
          <w:u w:val="none"/>
        </w:rPr>
        <w:fldChar w:fldCharType="begin"/>
      </w:r>
      <w:r w:rsidRPr="00CA33C1">
        <w:rPr>
          <w:rStyle w:val="Hyperlink"/>
          <w:rFonts w:cs="Mangal"/>
          <w:color w:val="auto"/>
          <w:szCs w:val="19"/>
          <w:u w:val="none"/>
          <w:lang w:val="pt-PT"/>
        </w:rPr>
        <w:instrText xml:space="preserve"> TOC \c "Figura" </w:instrText>
      </w:r>
      <w:r>
        <w:rPr>
          <w:rStyle w:val="Hyperlink"/>
          <w:rFonts w:cs="Mangal"/>
          <w:color w:val="auto"/>
          <w:szCs w:val="19"/>
          <w:u w:val="none"/>
        </w:rPr>
        <w:fldChar w:fldCharType="separate"/>
      </w:r>
      <w:r w:rsidR="0019376F" w:rsidRPr="0019376F">
        <w:rPr>
          <w:noProof/>
          <w:lang w:val="pt-PT" w:bidi="hi-IN"/>
        </w:rPr>
        <w:t>Figura 1 – Diogo Constâncio</w:t>
      </w:r>
      <w:r w:rsidR="0019376F" w:rsidRPr="0019376F">
        <w:rPr>
          <w:noProof/>
          <w:lang w:val="pt-PT"/>
        </w:rPr>
        <w:tab/>
      </w:r>
      <w:r w:rsidR="0019376F">
        <w:rPr>
          <w:noProof/>
        </w:rPr>
        <w:fldChar w:fldCharType="begin"/>
      </w:r>
      <w:r w:rsidR="0019376F" w:rsidRPr="0019376F">
        <w:rPr>
          <w:noProof/>
          <w:lang w:val="pt-PT"/>
        </w:rPr>
        <w:instrText xml:space="preserve"> PAGEREF _Toc417422170 \h </w:instrText>
      </w:r>
      <w:r w:rsidR="0019376F">
        <w:rPr>
          <w:noProof/>
        </w:rPr>
      </w:r>
      <w:r w:rsidR="0019376F">
        <w:rPr>
          <w:noProof/>
        </w:rPr>
        <w:fldChar w:fldCharType="separate"/>
      </w:r>
      <w:r w:rsidR="0019376F" w:rsidRPr="0019376F">
        <w:rPr>
          <w:noProof/>
          <w:lang w:val="pt-PT"/>
        </w:rPr>
        <w:t>4</w:t>
      </w:r>
      <w:r w:rsidR="0019376F">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2 - Pedro Araújo</w:t>
      </w:r>
      <w:r w:rsidRPr="0019376F">
        <w:rPr>
          <w:noProof/>
          <w:lang w:val="pt-PT"/>
        </w:rPr>
        <w:tab/>
      </w:r>
      <w:r>
        <w:rPr>
          <w:noProof/>
        </w:rPr>
        <w:fldChar w:fldCharType="begin"/>
      </w:r>
      <w:r w:rsidRPr="0019376F">
        <w:rPr>
          <w:noProof/>
          <w:lang w:val="pt-PT"/>
        </w:rPr>
        <w:instrText xml:space="preserve"> PAGEREF _Toc417422171 \h </w:instrText>
      </w:r>
      <w:r>
        <w:rPr>
          <w:noProof/>
        </w:rPr>
      </w:r>
      <w:r>
        <w:rPr>
          <w:noProof/>
        </w:rPr>
        <w:fldChar w:fldCharType="separate"/>
      </w:r>
      <w:r w:rsidRPr="0019376F">
        <w:rPr>
          <w:noProof/>
          <w:lang w:val="pt-PT"/>
        </w:rPr>
        <w:t>4</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3 – Estrutura de Catálogos</w:t>
      </w:r>
      <w:r w:rsidRPr="0019376F">
        <w:rPr>
          <w:noProof/>
          <w:lang w:val="pt-PT"/>
        </w:rPr>
        <w:tab/>
      </w:r>
      <w:r>
        <w:rPr>
          <w:noProof/>
        </w:rPr>
        <w:fldChar w:fldCharType="begin"/>
      </w:r>
      <w:r w:rsidRPr="0019376F">
        <w:rPr>
          <w:noProof/>
          <w:lang w:val="pt-PT"/>
        </w:rPr>
        <w:instrText xml:space="preserve"> PAGEREF _Toc417422172 \h </w:instrText>
      </w:r>
      <w:r>
        <w:rPr>
          <w:noProof/>
        </w:rPr>
      </w:r>
      <w:r>
        <w:rPr>
          <w:noProof/>
        </w:rPr>
        <w:fldChar w:fldCharType="separate"/>
      </w:r>
      <w:r w:rsidRPr="0019376F">
        <w:rPr>
          <w:noProof/>
          <w:lang w:val="pt-PT"/>
        </w:rPr>
        <w:t>7</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3 - Modelo de Domínio</w:t>
      </w:r>
      <w:r w:rsidRPr="0019376F">
        <w:rPr>
          <w:noProof/>
          <w:lang w:val="pt-PT"/>
        </w:rPr>
        <w:tab/>
      </w:r>
      <w:r>
        <w:rPr>
          <w:noProof/>
        </w:rPr>
        <w:fldChar w:fldCharType="begin"/>
      </w:r>
      <w:r w:rsidRPr="0019376F">
        <w:rPr>
          <w:noProof/>
          <w:lang w:val="pt-PT"/>
        </w:rPr>
        <w:instrText xml:space="preserve"> PAGEREF _Toc417422173 \h </w:instrText>
      </w:r>
      <w:r>
        <w:rPr>
          <w:noProof/>
        </w:rPr>
      </w:r>
      <w:r>
        <w:rPr>
          <w:noProof/>
        </w:rPr>
        <w:fldChar w:fldCharType="separate"/>
      </w:r>
      <w:r w:rsidRPr="0019376F">
        <w:rPr>
          <w:noProof/>
          <w:lang w:val="pt-PT"/>
        </w:rPr>
        <w:t>10</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4 - Diagrama de use Cases Principal</w:t>
      </w:r>
      <w:r w:rsidRPr="0019376F">
        <w:rPr>
          <w:noProof/>
          <w:lang w:val="pt-PT"/>
        </w:rPr>
        <w:tab/>
      </w:r>
      <w:r>
        <w:rPr>
          <w:noProof/>
        </w:rPr>
        <w:fldChar w:fldCharType="begin"/>
      </w:r>
      <w:r w:rsidRPr="0019376F">
        <w:rPr>
          <w:noProof/>
          <w:lang w:val="pt-PT"/>
        </w:rPr>
        <w:instrText xml:space="preserve"> PAGEREF _Toc417422174 \h </w:instrText>
      </w:r>
      <w:r>
        <w:rPr>
          <w:noProof/>
        </w:rPr>
      </w:r>
      <w:r>
        <w:rPr>
          <w:noProof/>
        </w:rPr>
        <w:fldChar w:fldCharType="separate"/>
      </w:r>
      <w:r w:rsidRPr="0019376F">
        <w:rPr>
          <w:noProof/>
          <w:lang w:val="pt-PT"/>
        </w:rPr>
        <w:t>11</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5 - Descrição Textual Do Use Case Autenticar</w:t>
      </w:r>
      <w:r w:rsidRPr="0019376F">
        <w:rPr>
          <w:noProof/>
          <w:lang w:val="pt-PT"/>
        </w:rPr>
        <w:tab/>
      </w:r>
      <w:r>
        <w:rPr>
          <w:noProof/>
        </w:rPr>
        <w:fldChar w:fldCharType="begin"/>
      </w:r>
      <w:r w:rsidRPr="0019376F">
        <w:rPr>
          <w:noProof/>
          <w:lang w:val="pt-PT"/>
        </w:rPr>
        <w:instrText xml:space="preserve"> PAGEREF _Toc417422175 \h </w:instrText>
      </w:r>
      <w:r>
        <w:rPr>
          <w:noProof/>
        </w:rPr>
      </w:r>
      <w:r>
        <w:rPr>
          <w:noProof/>
        </w:rPr>
        <w:fldChar w:fldCharType="separate"/>
      </w:r>
      <w:r w:rsidRPr="0019376F">
        <w:rPr>
          <w:noProof/>
          <w:lang w:val="pt-PT"/>
        </w:rPr>
        <w:t>12</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6 - Diagrama De Use Cases Gestão De Candidaturas</w:t>
      </w:r>
      <w:r w:rsidRPr="0019376F">
        <w:rPr>
          <w:noProof/>
          <w:lang w:val="pt-PT"/>
        </w:rPr>
        <w:tab/>
      </w:r>
      <w:r>
        <w:rPr>
          <w:noProof/>
        </w:rPr>
        <w:fldChar w:fldCharType="begin"/>
      </w:r>
      <w:r w:rsidRPr="0019376F">
        <w:rPr>
          <w:noProof/>
          <w:lang w:val="pt-PT"/>
        </w:rPr>
        <w:instrText xml:space="preserve"> PAGEREF _Toc417422176 \h </w:instrText>
      </w:r>
      <w:r>
        <w:rPr>
          <w:noProof/>
        </w:rPr>
      </w:r>
      <w:r>
        <w:rPr>
          <w:noProof/>
        </w:rPr>
        <w:fldChar w:fldCharType="separate"/>
      </w:r>
      <w:r w:rsidRPr="0019376F">
        <w:rPr>
          <w:noProof/>
          <w:lang w:val="pt-PT"/>
        </w:rPr>
        <w:t>13</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7 - Diagrama De Use Cases Gestão De Recursos</w:t>
      </w:r>
      <w:r w:rsidRPr="0019376F">
        <w:rPr>
          <w:noProof/>
          <w:lang w:val="pt-PT"/>
        </w:rPr>
        <w:tab/>
      </w:r>
      <w:r>
        <w:rPr>
          <w:noProof/>
        </w:rPr>
        <w:fldChar w:fldCharType="begin"/>
      </w:r>
      <w:r w:rsidRPr="0019376F">
        <w:rPr>
          <w:noProof/>
          <w:lang w:val="pt-PT"/>
        </w:rPr>
        <w:instrText xml:space="preserve"> PAGEREF _Toc417422177 \h </w:instrText>
      </w:r>
      <w:r>
        <w:rPr>
          <w:noProof/>
        </w:rPr>
      </w:r>
      <w:r>
        <w:rPr>
          <w:noProof/>
        </w:rPr>
        <w:fldChar w:fldCharType="separate"/>
      </w:r>
      <w:r w:rsidRPr="0019376F">
        <w:rPr>
          <w:noProof/>
          <w:lang w:val="pt-PT"/>
        </w:rPr>
        <w:t>13</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8 - Diagrama De Use Cases Gestão De Doações</w:t>
      </w:r>
      <w:r w:rsidRPr="0019376F">
        <w:rPr>
          <w:noProof/>
          <w:lang w:val="pt-PT"/>
        </w:rPr>
        <w:tab/>
      </w:r>
      <w:r>
        <w:rPr>
          <w:noProof/>
        </w:rPr>
        <w:fldChar w:fldCharType="begin"/>
      </w:r>
      <w:r w:rsidRPr="0019376F">
        <w:rPr>
          <w:noProof/>
          <w:lang w:val="pt-PT"/>
        </w:rPr>
        <w:instrText xml:space="preserve"> PAGEREF _Toc417422178 \h </w:instrText>
      </w:r>
      <w:r>
        <w:rPr>
          <w:noProof/>
        </w:rPr>
      </w:r>
      <w:r>
        <w:rPr>
          <w:noProof/>
        </w:rPr>
        <w:fldChar w:fldCharType="separate"/>
      </w:r>
      <w:r w:rsidRPr="0019376F">
        <w:rPr>
          <w:noProof/>
          <w:lang w:val="pt-PT"/>
        </w:rPr>
        <w:t>14</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9 - Diagrama De use Cases Gestão De Voluntários</w:t>
      </w:r>
      <w:r w:rsidRPr="0019376F">
        <w:rPr>
          <w:noProof/>
          <w:lang w:val="pt-PT"/>
        </w:rPr>
        <w:tab/>
      </w:r>
      <w:r>
        <w:rPr>
          <w:noProof/>
        </w:rPr>
        <w:fldChar w:fldCharType="begin"/>
      </w:r>
      <w:r w:rsidRPr="0019376F">
        <w:rPr>
          <w:noProof/>
          <w:lang w:val="pt-PT"/>
        </w:rPr>
        <w:instrText xml:space="preserve"> PAGEREF _Toc417422179 \h </w:instrText>
      </w:r>
      <w:r>
        <w:rPr>
          <w:noProof/>
        </w:rPr>
      </w:r>
      <w:r>
        <w:rPr>
          <w:noProof/>
        </w:rPr>
        <w:fldChar w:fldCharType="separate"/>
      </w:r>
      <w:r w:rsidRPr="0019376F">
        <w:rPr>
          <w:noProof/>
          <w:lang w:val="pt-PT"/>
        </w:rPr>
        <w:t>15</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10 - Diagrama De Use Cases Gestão De Stock</w:t>
      </w:r>
      <w:r w:rsidRPr="0019376F">
        <w:rPr>
          <w:noProof/>
          <w:lang w:val="pt-PT"/>
        </w:rPr>
        <w:tab/>
      </w:r>
      <w:r>
        <w:rPr>
          <w:noProof/>
        </w:rPr>
        <w:fldChar w:fldCharType="begin"/>
      </w:r>
      <w:r w:rsidRPr="0019376F">
        <w:rPr>
          <w:noProof/>
          <w:lang w:val="pt-PT"/>
        </w:rPr>
        <w:instrText xml:space="preserve"> PAGEREF _Toc417422180 \h </w:instrText>
      </w:r>
      <w:r>
        <w:rPr>
          <w:noProof/>
        </w:rPr>
      </w:r>
      <w:r>
        <w:rPr>
          <w:noProof/>
        </w:rPr>
        <w:fldChar w:fldCharType="separate"/>
      </w:r>
      <w:r w:rsidRPr="0019376F">
        <w:rPr>
          <w:noProof/>
          <w:lang w:val="pt-PT"/>
        </w:rPr>
        <w:t>15</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11 - Diagrama De Use Cases Gestão De Projectos</w:t>
      </w:r>
      <w:r w:rsidRPr="0019376F">
        <w:rPr>
          <w:noProof/>
          <w:lang w:val="pt-PT"/>
        </w:rPr>
        <w:tab/>
      </w:r>
      <w:r>
        <w:rPr>
          <w:noProof/>
        </w:rPr>
        <w:fldChar w:fldCharType="begin"/>
      </w:r>
      <w:r w:rsidRPr="0019376F">
        <w:rPr>
          <w:noProof/>
          <w:lang w:val="pt-PT"/>
        </w:rPr>
        <w:instrText xml:space="preserve"> PAGEREF _Toc417422181 \h </w:instrText>
      </w:r>
      <w:r>
        <w:rPr>
          <w:noProof/>
        </w:rPr>
      </w:r>
      <w:r>
        <w:rPr>
          <w:noProof/>
        </w:rPr>
        <w:fldChar w:fldCharType="separate"/>
      </w:r>
      <w:r w:rsidRPr="0019376F">
        <w:rPr>
          <w:noProof/>
          <w:lang w:val="pt-PT"/>
        </w:rPr>
        <w:t>16</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12 - Diagrama de Classes</w:t>
      </w:r>
      <w:r w:rsidRPr="0019376F">
        <w:rPr>
          <w:noProof/>
          <w:lang w:val="pt-PT"/>
        </w:rPr>
        <w:tab/>
      </w:r>
      <w:r>
        <w:rPr>
          <w:noProof/>
        </w:rPr>
        <w:fldChar w:fldCharType="begin"/>
      </w:r>
      <w:r w:rsidRPr="0019376F">
        <w:rPr>
          <w:noProof/>
          <w:lang w:val="pt-PT"/>
        </w:rPr>
        <w:instrText xml:space="preserve"> PAGEREF _Toc417422182 \h </w:instrText>
      </w:r>
      <w:r>
        <w:rPr>
          <w:noProof/>
        </w:rPr>
      </w:r>
      <w:r>
        <w:rPr>
          <w:noProof/>
        </w:rPr>
        <w:fldChar w:fldCharType="separate"/>
      </w:r>
      <w:r w:rsidRPr="0019376F">
        <w:rPr>
          <w:noProof/>
          <w:lang w:val="pt-PT"/>
        </w:rPr>
        <w:t>17</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13 - Diagrama De Classes Com DAOs</w:t>
      </w:r>
      <w:r w:rsidRPr="0019376F">
        <w:rPr>
          <w:noProof/>
          <w:lang w:val="pt-PT"/>
        </w:rPr>
        <w:tab/>
      </w:r>
      <w:r>
        <w:rPr>
          <w:noProof/>
        </w:rPr>
        <w:fldChar w:fldCharType="begin"/>
      </w:r>
      <w:r w:rsidRPr="0019376F">
        <w:rPr>
          <w:noProof/>
          <w:lang w:val="pt-PT"/>
        </w:rPr>
        <w:instrText xml:space="preserve"> PAGEREF _Toc417422183 \h </w:instrText>
      </w:r>
      <w:r>
        <w:rPr>
          <w:noProof/>
        </w:rPr>
      </w:r>
      <w:r>
        <w:rPr>
          <w:noProof/>
        </w:rPr>
        <w:fldChar w:fldCharType="separate"/>
      </w:r>
      <w:r w:rsidRPr="0019376F">
        <w:rPr>
          <w:noProof/>
          <w:lang w:val="pt-PT"/>
        </w:rPr>
        <w:t>18</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14 - Descrição Textual Do Use Case Dar Saída De Material</w:t>
      </w:r>
      <w:r w:rsidRPr="0019376F">
        <w:rPr>
          <w:noProof/>
          <w:lang w:val="pt-PT"/>
        </w:rPr>
        <w:tab/>
      </w:r>
      <w:r>
        <w:rPr>
          <w:noProof/>
        </w:rPr>
        <w:fldChar w:fldCharType="begin"/>
      </w:r>
      <w:r w:rsidRPr="0019376F">
        <w:rPr>
          <w:noProof/>
          <w:lang w:val="pt-PT"/>
        </w:rPr>
        <w:instrText xml:space="preserve"> PAGEREF _Toc417422184 \h </w:instrText>
      </w:r>
      <w:r>
        <w:rPr>
          <w:noProof/>
        </w:rPr>
      </w:r>
      <w:r>
        <w:rPr>
          <w:noProof/>
        </w:rPr>
        <w:fldChar w:fldCharType="separate"/>
      </w:r>
      <w:r w:rsidRPr="0019376F">
        <w:rPr>
          <w:noProof/>
          <w:lang w:val="pt-PT"/>
        </w:rPr>
        <w:t>19</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15 - Diagrama De Sequência De Sistema Dar Saída De Material</w:t>
      </w:r>
      <w:r w:rsidRPr="0019376F">
        <w:rPr>
          <w:noProof/>
          <w:lang w:val="pt-PT"/>
        </w:rPr>
        <w:tab/>
      </w:r>
      <w:r>
        <w:rPr>
          <w:noProof/>
        </w:rPr>
        <w:fldChar w:fldCharType="begin"/>
      </w:r>
      <w:r w:rsidRPr="0019376F">
        <w:rPr>
          <w:noProof/>
          <w:lang w:val="pt-PT"/>
        </w:rPr>
        <w:instrText xml:space="preserve"> PAGEREF _Toc417422185 \h </w:instrText>
      </w:r>
      <w:r>
        <w:rPr>
          <w:noProof/>
        </w:rPr>
      </w:r>
      <w:r>
        <w:rPr>
          <w:noProof/>
        </w:rPr>
        <w:fldChar w:fldCharType="separate"/>
      </w:r>
      <w:r w:rsidRPr="0019376F">
        <w:rPr>
          <w:noProof/>
          <w:lang w:val="pt-PT"/>
        </w:rPr>
        <w:t>20</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lastRenderedPageBreak/>
        <w:t>Figura 16 - Diagrama De Sequência Com Subsistemas Dar Saída De Material</w:t>
      </w:r>
      <w:r w:rsidRPr="0019376F">
        <w:rPr>
          <w:noProof/>
          <w:lang w:val="pt-PT"/>
        </w:rPr>
        <w:tab/>
      </w:r>
      <w:r>
        <w:rPr>
          <w:noProof/>
        </w:rPr>
        <w:fldChar w:fldCharType="begin"/>
      </w:r>
      <w:r w:rsidRPr="0019376F">
        <w:rPr>
          <w:noProof/>
          <w:lang w:val="pt-PT"/>
        </w:rPr>
        <w:instrText xml:space="preserve"> PAGEREF _Toc417422186 \h </w:instrText>
      </w:r>
      <w:r>
        <w:rPr>
          <w:noProof/>
        </w:rPr>
      </w:r>
      <w:r>
        <w:rPr>
          <w:noProof/>
        </w:rPr>
        <w:fldChar w:fldCharType="separate"/>
      </w:r>
      <w:r w:rsidRPr="0019376F">
        <w:rPr>
          <w:noProof/>
          <w:lang w:val="pt-PT"/>
        </w:rPr>
        <w:t>21</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17 - Modelo Da Base De Dados</w:t>
      </w:r>
      <w:r w:rsidRPr="0019376F">
        <w:rPr>
          <w:noProof/>
          <w:lang w:val="pt-PT"/>
        </w:rPr>
        <w:tab/>
      </w:r>
      <w:r>
        <w:rPr>
          <w:noProof/>
        </w:rPr>
        <w:fldChar w:fldCharType="begin"/>
      </w:r>
      <w:r w:rsidRPr="0019376F">
        <w:rPr>
          <w:noProof/>
          <w:lang w:val="pt-PT"/>
        </w:rPr>
        <w:instrText xml:space="preserve"> PAGEREF _Toc417422187 \h </w:instrText>
      </w:r>
      <w:r>
        <w:rPr>
          <w:noProof/>
        </w:rPr>
      </w:r>
      <w:r>
        <w:rPr>
          <w:noProof/>
        </w:rPr>
        <w:fldChar w:fldCharType="separate"/>
      </w:r>
      <w:r w:rsidRPr="0019376F">
        <w:rPr>
          <w:noProof/>
          <w:lang w:val="pt-PT"/>
        </w:rPr>
        <w:t>22</w:t>
      </w:r>
      <w:r>
        <w:rPr>
          <w:noProof/>
        </w:rPr>
        <w:fldChar w:fldCharType="end"/>
      </w:r>
    </w:p>
    <w:p w:rsidR="00B7605D" w:rsidRPr="00CA33C1" w:rsidRDefault="00B7605D" w:rsidP="00B7605D">
      <w:pPr>
        <w:spacing w:before="0" w:after="0"/>
        <w:rPr>
          <w:rStyle w:val="Hyperlink"/>
          <w:color w:val="1F4E79" w:themeColor="accent1" w:themeShade="80"/>
          <w:u w:val="none"/>
          <w:lang w:val="pt-PT"/>
        </w:rPr>
      </w:pPr>
      <w:r>
        <w:rPr>
          <w:rStyle w:val="Hyperlink"/>
          <w:rFonts w:cs="Mangal"/>
          <w:color w:val="auto"/>
          <w:szCs w:val="19"/>
          <w:u w:val="none"/>
        </w:rPr>
        <w:fldChar w:fldCharType="end"/>
      </w:r>
    </w:p>
    <w:p w:rsidR="007267D7" w:rsidRDefault="008675DA" w:rsidP="00B7605D">
      <w:pPr>
        <w:pStyle w:val="Heading1"/>
      </w:pPr>
      <w:bookmarkStart w:id="2" w:name="_Toc417422154"/>
      <w:r>
        <w:t>Fotos</w:t>
      </w:r>
      <w:bookmarkEnd w:id="2"/>
    </w:p>
    <w:p w:rsidR="00716929" w:rsidRDefault="00716929" w:rsidP="00716929">
      <w:pPr>
        <w:keepNext/>
      </w:pPr>
      <w:bookmarkStart w:id="3" w:name="_GoBack"/>
      <w:r>
        <w:rPr>
          <w:noProof/>
          <w:lang w:eastAsia="ja-JP" w:bidi="ar-SA"/>
        </w:rPr>
        <w:drawing>
          <wp:inline distT="0" distB="0" distL="0" distR="0" wp14:anchorId="7FF9BA32" wp14:editId="2A691D41">
            <wp:extent cx="966543" cy="1288724"/>
            <wp:effectExtent l="0" t="0" r="508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6543" cy="1288724"/>
                    </a:xfrm>
                    <a:prstGeom prst="rect">
                      <a:avLst/>
                    </a:prstGeom>
                  </pic:spPr>
                </pic:pic>
              </a:graphicData>
            </a:graphic>
          </wp:inline>
        </w:drawing>
      </w:r>
      <w:bookmarkEnd w:id="3"/>
    </w:p>
    <w:p w:rsidR="00497F3A" w:rsidRDefault="00716929" w:rsidP="00716929">
      <w:pPr>
        <w:pStyle w:val="Caption"/>
      </w:pPr>
      <w:bookmarkStart w:id="4" w:name="_Toc417422170"/>
      <w:r>
        <w:t xml:space="preserve">Figura </w:t>
      </w:r>
      <w:r w:rsidR="00A273A0">
        <w:fldChar w:fldCharType="begin"/>
      </w:r>
      <w:r w:rsidR="00A273A0">
        <w:instrText xml:space="preserve"> SEQ Figura \* ARABIC </w:instrText>
      </w:r>
      <w:r w:rsidR="00A273A0">
        <w:fldChar w:fldCharType="separate"/>
      </w:r>
      <w:r w:rsidR="0019376F">
        <w:rPr>
          <w:noProof/>
        </w:rPr>
        <w:t>1</w:t>
      </w:r>
      <w:r w:rsidR="00A273A0">
        <w:rPr>
          <w:noProof/>
        </w:rPr>
        <w:fldChar w:fldCharType="end"/>
      </w:r>
      <w:r>
        <w:t xml:space="preserve"> </w:t>
      </w:r>
      <w:r w:rsidR="000105B6">
        <w:t>–</w:t>
      </w:r>
      <w:r>
        <w:t xml:space="preserve"> </w:t>
      </w:r>
      <w:r w:rsidR="000105B6">
        <w:t>Diogo Constâncio</w:t>
      </w:r>
      <w:bookmarkEnd w:id="4"/>
    </w:p>
    <w:p w:rsidR="00716929" w:rsidRDefault="00716929" w:rsidP="00716929">
      <w:pPr>
        <w:keepNext/>
      </w:pPr>
      <w:r>
        <w:rPr>
          <w:noProof/>
          <w:lang w:eastAsia="ja-JP" w:bidi="ar-SA"/>
        </w:rPr>
        <w:drawing>
          <wp:inline distT="0" distB="0" distL="0" distR="0" wp14:anchorId="5D6395C5" wp14:editId="507589EC">
            <wp:extent cx="1078302" cy="1336487"/>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dro.png"/>
                    <pic:cNvPicPr/>
                  </pic:nvPicPr>
                  <pic:blipFill>
                    <a:blip r:embed="rId10">
                      <a:extLst>
                        <a:ext uri="{28A0092B-C50C-407E-A947-70E740481C1C}">
                          <a14:useLocalDpi xmlns:a14="http://schemas.microsoft.com/office/drawing/2010/main" val="0"/>
                        </a:ext>
                      </a:extLst>
                    </a:blip>
                    <a:stretch>
                      <a:fillRect/>
                    </a:stretch>
                  </pic:blipFill>
                  <pic:spPr>
                    <a:xfrm>
                      <a:off x="0" y="0"/>
                      <a:ext cx="1078302" cy="1336487"/>
                    </a:xfrm>
                    <a:prstGeom prst="rect">
                      <a:avLst/>
                    </a:prstGeom>
                  </pic:spPr>
                </pic:pic>
              </a:graphicData>
            </a:graphic>
          </wp:inline>
        </w:drawing>
      </w:r>
    </w:p>
    <w:p w:rsidR="00497F3A" w:rsidRPr="00A239F8" w:rsidRDefault="00716929" w:rsidP="00716929">
      <w:pPr>
        <w:pStyle w:val="Caption"/>
        <w:rPr>
          <w:u w:val="single"/>
          <w:lang w:val="pt-PT"/>
        </w:rPr>
      </w:pPr>
      <w:bookmarkStart w:id="5" w:name="_Toc417422171"/>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2</w:t>
      </w:r>
      <w:r>
        <w:fldChar w:fldCharType="end"/>
      </w:r>
      <w:r w:rsidRPr="00CA33C1">
        <w:rPr>
          <w:lang w:val="pt-PT"/>
        </w:rPr>
        <w:t xml:space="preserve"> - Pedro Araújo</w:t>
      </w:r>
      <w:bookmarkEnd w:id="5"/>
    </w:p>
    <w:p w:rsidR="004122D6" w:rsidRDefault="004122D6">
      <w:pPr>
        <w:rPr>
          <w:rFonts w:eastAsiaTheme="majorEastAsia" w:cstheme="majorBidi"/>
          <w:color w:val="1F4E79" w:themeColor="accent1" w:themeShade="80"/>
          <w:sz w:val="36"/>
          <w:szCs w:val="36"/>
          <w:lang w:val="pt-PT"/>
        </w:rPr>
      </w:pPr>
      <w:r>
        <w:rPr>
          <w:lang w:val="pt-PT"/>
        </w:rPr>
        <w:br w:type="page"/>
      </w:r>
    </w:p>
    <w:p w:rsidR="000E15CE" w:rsidRPr="00ED1E03" w:rsidRDefault="00C71CB7" w:rsidP="000E15CE">
      <w:pPr>
        <w:pStyle w:val="Heading1"/>
        <w:rPr>
          <w:u w:val="single"/>
          <w:lang w:val="pt-PT"/>
        </w:rPr>
      </w:pPr>
      <w:bookmarkStart w:id="6" w:name="_Toc417422155"/>
      <w:r w:rsidRPr="00CA33C1">
        <w:rPr>
          <w:lang w:val="pt-PT"/>
        </w:rPr>
        <w:lastRenderedPageBreak/>
        <w:t>Resumo</w:t>
      </w:r>
      <w:bookmarkEnd w:id="6"/>
    </w:p>
    <w:p w:rsidR="000105B6" w:rsidRPr="00166DC9" w:rsidRDefault="000105B6" w:rsidP="000105B6">
      <w:pPr>
        <w:jc w:val="both"/>
        <w:rPr>
          <w:lang w:val="pt-PT"/>
        </w:rPr>
      </w:pPr>
      <w:r>
        <w:rPr>
          <w:lang w:val="pt-PT"/>
        </w:rPr>
        <w:t>Este relatório complementa o Projecto Imperativo no âmbito da U.C. Laboratórios de Informática III, no qual se pôs em práctica conhecimentos de modularidade, encapsulamento e desenvolvimento de estruturas de dados eficientes.</w:t>
      </w:r>
    </w:p>
    <w:p w:rsidR="00013ED9" w:rsidRDefault="000105B6" w:rsidP="001A3B2C">
      <w:pPr>
        <w:jc w:val="both"/>
        <w:rPr>
          <w:lang w:val="pt-PT"/>
        </w:rPr>
      </w:pPr>
      <w:r>
        <w:rPr>
          <w:lang w:val="pt-PT"/>
        </w:rPr>
        <w:t xml:space="preserve">Conta ainda com conhecimentos e metodologias adquiridas nas U.C. Algoritmos </w:t>
      </w:r>
      <w:r w:rsidR="004122D6">
        <w:rPr>
          <w:lang w:val="pt-PT"/>
        </w:rPr>
        <w:t xml:space="preserve">e </w:t>
      </w:r>
      <w:r>
        <w:rPr>
          <w:lang w:val="pt-PT"/>
        </w:rPr>
        <w:t xml:space="preserve">Complexidade, Arquitectura de Computadores, sob a forma de algoritmos optimizados </w:t>
      </w:r>
      <w:r w:rsidR="004122D6">
        <w:rPr>
          <w:lang w:val="pt-PT"/>
        </w:rPr>
        <w:t>e boas prácticas de programação e escolha de estruturas de dados.</w:t>
      </w:r>
    </w:p>
    <w:p w:rsidR="004122D6" w:rsidRDefault="004122D6" w:rsidP="001A3B2C">
      <w:pPr>
        <w:jc w:val="both"/>
        <w:rPr>
          <w:lang w:val="pt-PT"/>
        </w:rPr>
      </w:pPr>
      <w:r>
        <w:rPr>
          <w:lang w:val="pt-PT"/>
        </w:rPr>
        <w:t xml:space="preserve">O projecto foi particionado em </w:t>
      </w:r>
      <w:r w:rsidR="00583AAF">
        <w:rPr>
          <w:lang w:val="pt-PT"/>
        </w:rPr>
        <w:t>4</w:t>
      </w:r>
      <w:r>
        <w:rPr>
          <w:lang w:val="pt-PT"/>
        </w:rPr>
        <w:t xml:space="preserve"> fases sucessivas:</w:t>
      </w:r>
    </w:p>
    <w:p w:rsidR="004122D6" w:rsidRDefault="004122D6" w:rsidP="004122D6">
      <w:pPr>
        <w:pStyle w:val="ListParagraph"/>
        <w:numPr>
          <w:ilvl w:val="0"/>
          <w:numId w:val="31"/>
        </w:numPr>
        <w:jc w:val="both"/>
        <w:rPr>
          <w:lang w:val="pt-PT"/>
        </w:rPr>
      </w:pPr>
      <w:r w:rsidRPr="004122D6">
        <w:rPr>
          <w:lang w:val="pt-PT"/>
        </w:rPr>
        <w:t>Planeamento</w:t>
      </w:r>
      <w:r>
        <w:rPr>
          <w:b/>
          <w:lang w:val="pt-PT"/>
        </w:rPr>
        <w:t xml:space="preserve"> </w:t>
      </w:r>
      <w:r>
        <w:rPr>
          <w:lang w:val="pt-PT"/>
        </w:rPr>
        <w:t>e consequente desenvolvimento das estruturas de dados;</w:t>
      </w:r>
    </w:p>
    <w:p w:rsidR="004122D6" w:rsidRDefault="004122D6" w:rsidP="004122D6">
      <w:pPr>
        <w:pStyle w:val="ListParagraph"/>
        <w:numPr>
          <w:ilvl w:val="0"/>
          <w:numId w:val="31"/>
        </w:numPr>
        <w:jc w:val="both"/>
        <w:rPr>
          <w:lang w:val="pt-PT"/>
        </w:rPr>
      </w:pPr>
      <w:r w:rsidRPr="004122D6">
        <w:rPr>
          <w:lang w:val="pt-PT"/>
        </w:rPr>
        <w:t>Implementaç</w:t>
      </w:r>
      <w:r>
        <w:rPr>
          <w:lang w:val="pt-PT"/>
        </w:rPr>
        <w:t xml:space="preserve">ão dos módulos da biblioteca </w:t>
      </w:r>
      <w:r w:rsidRPr="004122D6">
        <w:rPr>
          <w:i/>
          <w:lang w:val="pt-PT"/>
        </w:rPr>
        <w:t>GestHiper</w:t>
      </w:r>
      <w:r>
        <w:rPr>
          <w:lang w:val="pt-PT"/>
        </w:rPr>
        <w:t>;</w:t>
      </w:r>
    </w:p>
    <w:p w:rsidR="00583AAF" w:rsidRDefault="00583AAF" w:rsidP="004122D6">
      <w:pPr>
        <w:pStyle w:val="ListParagraph"/>
        <w:numPr>
          <w:ilvl w:val="0"/>
          <w:numId w:val="31"/>
        </w:numPr>
        <w:jc w:val="both"/>
        <w:rPr>
          <w:lang w:val="pt-PT"/>
        </w:rPr>
      </w:pPr>
      <w:r>
        <w:rPr>
          <w:lang w:val="pt-PT"/>
        </w:rPr>
        <w:t>Escrita da interface com o utilizador em linha-de-comandos;</w:t>
      </w:r>
    </w:p>
    <w:p w:rsidR="004122D6" w:rsidRPr="004122D6" w:rsidRDefault="004122D6" w:rsidP="004122D6">
      <w:pPr>
        <w:pStyle w:val="ListParagraph"/>
        <w:numPr>
          <w:ilvl w:val="0"/>
          <w:numId w:val="31"/>
        </w:numPr>
        <w:jc w:val="both"/>
        <w:rPr>
          <w:lang w:val="pt-PT"/>
        </w:rPr>
      </w:pPr>
      <w:r>
        <w:rPr>
          <w:lang w:val="pt-PT"/>
        </w:rPr>
        <w:t>Optimização das estruturas de dados;</w:t>
      </w:r>
    </w:p>
    <w:p w:rsidR="00013ED9" w:rsidRPr="001A3B2C" w:rsidRDefault="00583AAF" w:rsidP="001A3B2C">
      <w:pPr>
        <w:jc w:val="both"/>
        <w:rPr>
          <w:b/>
          <w:lang w:val="pt-PT"/>
        </w:rPr>
      </w:pPr>
      <w:r>
        <w:rPr>
          <w:lang w:val="pt-PT"/>
        </w:rPr>
        <w:t>Como apresentado, o projecto apresenta 3 módulos gerais:</w:t>
      </w:r>
    </w:p>
    <w:p w:rsidR="00013ED9" w:rsidRPr="00166DC9" w:rsidRDefault="00583AAF" w:rsidP="001A3B2C">
      <w:pPr>
        <w:jc w:val="both"/>
        <w:rPr>
          <w:lang w:val="pt-PT"/>
        </w:rPr>
      </w:pPr>
      <w:r>
        <w:rPr>
          <w:b/>
          <w:lang w:val="pt-PT"/>
        </w:rPr>
        <w:t>Main</w:t>
      </w:r>
      <w:r w:rsidR="00C71CB7" w:rsidRPr="001A3B2C">
        <w:rPr>
          <w:b/>
          <w:lang w:val="pt-PT"/>
        </w:rPr>
        <w:t>:</w:t>
      </w:r>
      <w:r w:rsidR="00C71CB7" w:rsidRPr="001A3B2C">
        <w:rPr>
          <w:lang w:val="pt-PT"/>
        </w:rPr>
        <w:t xml:space="preserve"> </w:t>
      </w:r>
      <w:r>
        <w:rPr>
          <w:lang w:val="pt-PT"/>
        </w:rPr>
        <w:t xml:space="preserve">Interface em linha-de-comandos fornecida ao utilizador que executa operações sobre a biblioteca </w:t>
      </w:r>
      <w:r w:rsidRPr="00583AAF">
        <w:rPr>
          <w:i/>
          <w:lang w:val="pt-PT"/>
        </w:rPr>
        <w:t>GestHiper</w:t>
      </w:r>
      <w:r w:rsidR="00C71CB7">
        <w:rPr>
          <w:lang w:val="pt-PT"/>
        </w:rPr>
        <w:t xml:space="preserve">, </w:t>
      </w:r>
      <w:r>
        <w:rPr>
          <w:lang w:val="pt-PT"/>
        </w:rPr>
        <w:t>gere o input/output do utilizador fazendo também o tratamento destes.</w:t>
      </w:r>
    </w:p>
    <w:p w:rsidR="009F0AD8" w:rsidRDefault="00583AAF" w:rsidP="000105B6">
      <w:pPr>
        <w:jc w:val="both"/>
        <w:rPr>
          <w:lang w:val="pt-PT"/>
        </w:rPr>
      </w:pPr>
      <w:r>
        <w:rPr>
          <w:b/>
          <w:lang w:val="pt-PT"/>
        </w:rPr>
        <w:t>GestHiper</w:t>
      </w:r>
      <w:r w:rsidR="00C71CB7" w:rsidRPr="001A3B2C">
        <w:rPr>
          <w:b/>
          <w:lang w:val="pt-PT"/>
        </w:rPr>
        <w:t>:</w:t>
      </w:r>
      <w:r w:rsidR="00C71CB7" w:rsidRPr="001A3B2C">
        <w:rPr>
          <w:lang w:val="pt-PT"/>
        </w:rPr>
        <w:t xml:space="preserve"> </w:t>
      </w:r>
      <w:r>
        <w:rPr>
          <w:lang w:val="pt-PT"/>
        </w:rPr>
        <w:t>Biblioteca que compõe os módulos de Catálogo de Produtos/Clientes, Contabilidade e Compras.</w:t>
      </w:r>
    </w:p>
    <w:p w:rsidR="00583AAF" w:rsidRPr="00583AAF" w:rsidRDefault="00583AAF" w:rsidP="000105B6">
      <w:pPr>
        <w:jc w:val="both"/>
        <w:rPr>
          <w:lang w:val="pt-PT"/>
        </w:rPr>
      </w:pPr>
      <w:r>
        <w:rPr>
          <w:b/>
          <w:lang w:val="pt-PT"/>
        </w:rPr>
        <w:t xml:space="preserve">Estruturas Básicas: </w:t>
      </w:r>
      <w:r>
        <w:rPr>
          <w:lang w:val="pt-PT"/>
        </w:rPr>
        <w:t xml:space="preserve">Bibliotecas de várias estruturas de dados que complementam os módulos da </w:t>
      </w:r>
      <w:r>
        <w:rPr>
          <w:i/>
          <w:lang w:val="pt-PT"/>
        </w:rPr>
        <w:t>GestHiper</w:t>
      </w:r>
      <w:r>
        <w:rPr>
          <w:lang w:val="pt-PT"/>
        </w:rPr>
        <w:t xml:space="preserve">, estruturas como </w:t>
      </w:r>
      <w:r w:rsidRPr="00583AAF">
        <w:rPr>
          <w:i/>
          <w:lang w:val="pt-PT"/>
        </w:rPr>
        <w:t>MinHeap</w:t>
      </w:r>
      <w:r>
        <w:rPr>
          <w:lang w:val="pt-PT"/>
        </w:rPr>
        <w:t xml:space="preserve">, </w:t>
      </w:r>
      <w:r w:rsidRPr="00583AAF">
        <w:rPr>
          <w:i/>
          <w:lang w:val="pt-PT"/>
        </w:rPr>
        <w:t>BST</w:t>
      </w:r>
      <w:r w:rsidR="00463414">
        <w:rPr>
          <w:lang w:val="pt-PT"/>
        </w:rPr>
        <w:t xml:space="preserve">, </w:t>
      </w:r>
      <w:r w:rsidR="00463414" w:rsidRPr="00463414">
        <w:rPr>
          <w:i/>
          <w:lang w:val="pt-PT"/>
        </w:rPr>
        <w:t>HashTable</w:t>
      </w:r>
      <w:r w:rsidR="00463414">
        <w:rPr>
          <w:lang w:val="pt-PT"/>
        </w:rPr>
        <w:t xml:space="preserve"> </w:t>
      </w:r>
      <w:r>
        <w:rPr>
          <w:lang w:val="pt-PT"/>
        </w:rPr>
        <w:t xml:space="preserve">e </w:t>
      </w:r>
      <w:r>
        <w:rPr>
          <w:i/>
          <w:lang w:val="pt-PT"/>
        </w:rPr>
        <w:t>Stack</w:t>
      </w:r>
      <w:r>
        <w:rPr>
          <w:lang w:val="pt-PT"/>
        </w:rPr>
        <w:t>.</w:t>
      </w:r>
    </w:p>
    <w:p w:rsidR="008675DA" w:rsidRPr="002B0794" w:rsidRDefault="002B0794" w:rsidP="00B7605D">
      <w:pPr>
        <w:rPr>
          <w:rFonts w:eastAsiaTheme="majorEastAsia" w:cstheme="majorBidi"/>
          <w:color w:val="1F4E79" w:themeColor="accent1" w:themeShade="80"/>
          <w:sz w:val="36"/>
          <w:szCs w:val="36"/>
          <w:lang w:val="pt-PT"/>
        </w:rPr>
      </w:pPr>
      <w:r>
        <w:rPr>
          <w:lang w:val="pt-PT"/>
        </w:rPr>
        <w:t xml:space="preserve">Este relatório trata principalmente a biblioteca </w:t>
      </w:r>
      <w:r>
        <w:rPr>
          <w:i/>
          <w:lang w:val="pt-PT"/>
        </w:rPr>
        <w:t>GestHiper</w:t>
      </w:r>
      <w:r>
        <w:rPr>
          <w:lang w:val="pt-PT"/>
        </w:rPr>
        <w:t>, e os módulos que a compõem.</w:t>
      </w:r>
    </w:p>
    <w:p w:rsidR="002B0794" w:rsidRDefault="002B0794">
      <w:pPr>
        <w:rPr>
          <w:rFonts w:eastAsiaTheme="majorEastAsia" w:cstheme="majorBidi"/>
          <w:color w:val="1F4E79" w:themeColor="accent1" w:themeShade="80"/>
          <w:sz w:val="36"/>
          <w:szCs w:val="36"/>
          <w:lang w:val="pt-PT"/>
        </w:rPr>
      </w:pPr>
      <w:r>
        <w:rPr>
          <w:lang w:val="pt-PT"/>
        </w:rPr>
        <w:br w:type="page"/>
      </w:r>
    </w:p>
    <w:p w:rsidR="00013ED9" w:rsidRDefault="007A6D2F" w:rsidP="00790FEF">
      <w:pPr>
        <w:pStyle w:val="Heading1"/>
        <w:rPr>
          <w:lang w:val="pt-PT"/>
        </w:rPr>
      </w:pPr>
      <w:bookmarkStart w:id="7" w:name="_Toc417422156"/>
      <w:r>
        <w:rPr>
          <w:lang w:val="pt-PT"/>
        </w:rPr>
        <w:lastRenderedPageBreak/>
        <w:t>Introdução</w:t>
      </w:r>
      <w:bookmarkEnd w:id="7"/>
    </w:p>
    <w:p w:rsidR="00463414" w:rsidRPr="00463414" w:rsidRDefault="00463414" w:rsidP="00463414">
      <w:pPr>
        <w:rPr>
          <w:lang w:val="pt-PT"/>
        </w:rPr>
      </w:pPr>
    </w:p>
    <w:p w:rsidR="000E15CE" w:rsidRPr="00CA33C1" w:rsidRDefault="007A6D2F" w:rsidP="000E15CE">
      <w:pPr>
        <w:pStyle w:val="Heading2"/>
        <w:rPr>
          <w:lang w:val="pt-PT"/>
        </w:rPr>
      </w:pPr>
      <w:bookmarkStart w:id="8" w:name="_Toc417422157"/>
      <w:r>
        <w:rPr>
          <w:lang w:val="pt-PT"/>
        </w:rPr>
        <w:t>Estrutura da Aplicação</w:t>
      </w:r>
      <w:bookmarkEnd w:id="8"/>
    </w:p>
    <w:p w:rsidR="00013ED9" w:rsidRPr="008B5720" w:rsidRDefault="007A6D2F" w:rsidP="001A3B2C">
      <w:pPr>
        <w:jc w:val="both"/>
        <w:rPr>
          <w:lang w:val="pt-PT"/>
        </w:rPr>
      </w:pPr>
      <w:r>
        <w:rPr>
          <w:lang w:val="pt-PT"/>
        </w:rPr>
        <w:t xml:space="preserve">De acordo com a práctica de modularidade utilizada no desenvolvimento do projecto, verifica-se que a biblioteca </w:t>
      </w:r>
      <w:r>
        <w:rPr>
          <w:i/>
          <w:lang w:val="pt-PT"/>
        </w:rPr>
        <w:t>GestHiper</w:t>
      </w:r>
      <w:r>
        <w:rPr>
          <w:lang w:val="pt-PT"/>
        </w:rPr>
        <w:t xml:space="preserve"> foi construída de forma a que seja facilmente portável </w:t>
      </w:r>
      <w:r w:rsidR="008B5720">
        <w:rPr>
          <w:lang w:val="pt-PT"/>
        </w:rPr>
        <w:t xml:space="preserve">ao longo de sistemas operativos diferentes dada a atenção a métodos exclusivamente </w:t>
      </w:r>
      <w:r w:rsidR="008B5720">
        <w:rPr>
          <w:i/>
          <w:lang w:val="pt-PT"/>
        </w:rPr>
        <w:t>standards</w:t>
      </w:r>
      <w:r w:rsidR="008B5720">
        <w:rPr>
          <w:lang w:val="pt-PT"/>
        </w:rPr>
        <w:t xml:space="preserve">, e </w:t>
      </w:r>
      <w:r w:rsidR="00463414">
        <w:rPr>
          <w:lang w:val="pt-PT"/>
        </w:rPr>
        <w:t>mesmo input</w:t>
      </w:r>
      <w:r w:rsidR="008B5720">
        <w:rPr>
          <w:lang w:val="pt-PT"/>
        </w:rPr>
        <w:t xml:space="preserve">/output diferentes, como por exemplo leitura de dados incremental, manual, ou apresentação de resultados/dados sob a forma de uma </w:t>
      </w:r>
      <w:r w:rsidR="008B5720">
        <w:rPr>
          <w:i/>
          <w:lang w:val="pt-PT"/>
        </w:rPr>
        <w:t>GUI</w:t>
      </w:r>
      <w:r w:rsidR="008B5720">
        <w:rPr>
          <w:lang w:val="pt-PT"/>
        </w:rPr>
        <w:t>.</w:t>
      </w:r>
    </w:p>
    <w:p w:rsidR="008B5720" w:rsidRDefault="008B5720" w:rsidP="001A3B2C">
      <w:pPr>
        <w:jc w:val="both"/>
        <w:rPr>
          <w:lang w:val="pt-PT"/>
        </w:rPr>
      </w:pPr>
      <w:r>
        <w:rPr>
          <w:lang w:val="pt-PT"/>
        </w:rPr>
        <w:t xml:space="preserve">Como tal o </w:t>
      </w:r>
      <w:r>
        <w:rPr>
          <w:i/>
          <w:lang w:val="pt-PT"/>
        </w:rPr>
        <w:t>Main</w:t>
      </w:r>
      <w:r>
        <w:rPr>
          <w:lang w:val="pt-PT"/>
        </w:rPr>
        <w:t xml:space="preserve"> trata-se de um exemplo de utilização da biblioteca por parte de um utilizador em linha-de-comandos, sendo assim o único módulo a interagir directamente com o utilizador, pela </w:t>
      </w:r>
      <w:r>
        <w:rPr>
          <w:i/>
          <w:lang w:val="pt-PT"/>
        </w:rPr>
        <w:t>prompt</w:t>
      </w:r>
      <w:r>
        <w:rPr>
          <w:lang w:val="pt-PT"/>
        </w:rPr>
        <w:t>, ou em ficheiros.</w:t>
      </w:r>
    </w:p>
    <w:p w:rsidR="008B5720" w:rsidRPr="008B5720" w:rsidRDefault="008B5720" w:rsidP="001A3B2C">
      <w:pPr>
        <w:jc w:val="both"/>
        <w:rPr>
          <w:lang w:val="pt-PT"/>
        </w:rPr>
      </w:pPr>
      <w:r>
        <w:rPr>
          <w:lang w:val="pt-PT"/>
        </w:rPr>
        <w:t>[Makefile Diagram Here]</w:t>
      </w:r>
    </w:p>
    <w:p w:rsidR="00463414" w:rsidRDefault="00463414">
      <w:pPr>
        <w:rPr>
          <w:rFonts w:eastAsiaTheme="majorEastAsia" w:cstheme="majorBidi"/>
          <w:color w:val="1F4E79" w:themeColor="accent1" w:themeShade="80"/>
          <w:sz w:val="36"/>
          <w:szCs w:val="36"/>
          <w:lang w:val="pt-PT"/>
        </w:rPr>
      </w:pPr>
      <w:r>
        <w:rPr>
          <w:lang w:val="pt-PT"/>
        </w:rPr>
        <w:br w:type="page"/>
      </w:r>
    </w:p>
    <w:p w:rsidR="000E15CE" w:rsidRPr="00E4322B" w:rsidRDefault="0023655B" w:rsidP="000E15CE">
      <w:pPr>
        <w:pStyle w:val="Heading1"/>
        <w:rPr>
          <w:lang w:val="pt-PT"/>
        </w:rPr>
      </w:pPr>
      <w:bookmarkStart w:id="9" w:name="_Toc417422158"/>
      <w:r>
        <w:rPr>
          <w:lang w:val="pt-PT"/>
        </w:rPr>
        <w:lastRenderedPageBreak/>
        <w:t>GestHiper</w:t>
      </w:r>
      <w:bookmarkEnd w:id="9"/>
    </w:p>
    <w:p w:rsidR="00013ED9" w:rsidRDefault="0023655B" w:rsidP="001A3B2C">
      <w:pPr>
        <w:jc w:val="both"/>
        <w:rPr>
          <w:lang w:val="pt-PT"/>
        </w:rPr>
      </w:pPr>
      <w:r>
        <w:rPr>
          <w:lang w:val="pt-PT"/>
        </w:rPr>
        <w:t xml:space="preserve">Nesta secção são tratados cada um dos módulos pertencentes à biblioteca </w:t>
      </w:r>
      <w:r>
        <w:rPr>
          <w:i/>
          <w:lang w:val="pt-PT"/>
        </w:rPr>
        <w:t>GestHiper</w:t>
      </w:r>
      <w:r>
        <w:rPr>
          <w:lang w:val="pt-PT"/>
        </w:rPr>
        <w:t xml:space="preserve">¸ sendo eles </w:t>
      </w:r>
      <w:r w:rsidRPr="0023655B">
        <w:rPr>
          <w:b/>
          <w:lang w:val="pt-PT"/>
        </w:rPr>
        <w:t>Catálogo</w:t>
      </w:r>
      <w:r w:rsidRPr="0023655B">
        <w:rPr>
          <w:lang w:val="pt-PT"/>
        </w:rPr>
        <w:t xml:space="preserve"> de Produtos/Clientes</w:t>
      </w:r>
      <w:r>
        <w:rPr>
          <w:lang w:val="pt-PT"/>
        </w:rPr>
        <w:t xml:space="preserve">, </w:t>
      </w:r>
      <w:r w:rsidRPr="0023655B">
        <w:rPr>
          <w:b/>
          <w:lang w:val="pt-PT"/>
        </w:rPr>
        <w:t>Contabilidade</w:t>
      </w:r>
      <w:r>
        <w:rPr>
          <w:lang w:val="pt-PT"/>
        </w:rPr>
        <w:t xml:space="preserve"> e </w:t>
      </w:r>
      <w:r w:rsidRPr="0023655B">
        <w:rPr>
          <w:b/>
          <w:lang w:val="pt-PT"/>
        </w:rPr>
        <w:t>Compras</w:t>
      </w:r>
      <w:r>
        <w:rPr>
          <w:lang w:val="pt-PT"/>
        </w:rPr>
        <w:t>.</w:t>
      </w:r>
    </w:p>
    <w:p w:rsidR="00C74BDE" w:rsidRDefault="0023655B" w:rsidP="001A3B2C">
      <w:pPr>
        <w:jc w:val="both"/>
        <w:rPr>
          <w:lang w:val="pt-PT"/>
        </w:rPr>
      </w:pPr>
      <w:r>
        <w:rPr>
          <w:lang w:val="pt-PT"/>
        </w:rPr>
        <w:t>É apresentada uma breve descrição dos encargos de cada um dos módulos, tratando de seguida a estrutura de dados utilizada no módulo, assim como as decisõ</w:t>
      </w:r>
      <w:r w:rsidR="00C74BDE">
        <w:rPr>
          <w:lang w:val="pt-PT"/>
        </w:rPr>
        <w:t>es que motivaram a sua escolha.</w:t>
      </w:r>
    </w:p>
    <w:p w:rsidR="00C74BDE" w:rsidRDefault="00C74BDE" w:rsidP="001A3B2C">
      <w:pPr>
        <w:jc w:val="both"/>
        <w:rPr>
          <w:lang w:val="pt-PT"/>
        </w:rPr>
      </w:pPr>
      <w:r>
        <w:rPr>
          <w:lang w:val="pt-PT"/>
        </w:rPr>
        <w:t xml:space="preserve">As estruturas de dados destes módulos foram desenvolvidas com atenção à resposta eficiente </w:t>
      </w:r>
      <w:r w:rsidR="00E222D6">
        <w:rPr>
          <w:lang w:val="pt-PT"/>
        </w:rPr>
        <w:t>às</w:t>
      </w:r>
      <w:r>
        <w:rPr>
          <w:lang w:val="pt-PT"/>
        </w:rPr>
        <w:t xml:space="preserve"> perguntas que são colocadas no enunciado, pelo que a API será mencionada brevemente na descrição das estruturas de dados de cada módulo.</w:t>
      </w:r>
    </w:p>
    <w:p w:rsidR="0023655B" w:rsidRPr="0023655B" w:rsidRDefault="0023655B" w:rsidP="001A3B2C">
      <w:pPr>
        <w:jc w:val="both"/>
        <w:rPr>
          <w:lang w:val="pt-PT"/>
        </w:rPr>
      </w:pPr>
      <w:r>
        <w:rPr>
          <w:lang w:val="pt-PT"/>
        </w:rPr>
        <w:t>[GestHiper diagram here]</w:t>
      </w:r>
    </w:p>
    <w:p w:rsidR="000E15CE" w:rsidRPr="00E4322B" w:rsidRDefault="0023655B" w:rsidP="000E15CE">
      <w:pPr>
        <w:pStyle w:val="Heading3"/>
        <w:rPr>
          <w:lang w:val="pt-PT"/>
        </w:rPr>
      </w:pPr>
      <w:bookmarkStart w:id="10" w:name="_Toc417422159"/>
      <w:r>
        <w:rPr>
          <w:lang w:val="pt-PT"/>
        </w:rPr>
        <w:t>Catálogo de Produtos/Clientes</w:t>
      </w:r>
      <w:bookmarkEnd w:id="10"/>
    </w:p>
    <w:p w:rsidR="00013ED9" w:rsidRDefault="0023655B" w:rsidP="001A3B2C">
      <w:pPr>
        <w:jc w:val="both"/>
        <w:rPr>
          <w:lang w:val="pt-PT"/>
        </w:rPr>
      </w:pPr>
      <w:r>
        <w:rPr>
          <w:lang w:val="pt-PT"/>
        </w:rPr>
        <w:t>São tratados aqui tanto o Catálogo de Produtos, como o Catálogo de Clientes, uma vez que são em tudo bastante semelhantes, di</w:t>
      </w:r>
      <w:r w:rsidR="00727A20">
        <w:rPr>
          <w:lang w:val="pt-PT"/>
        </w:rPr>
        <w:t>ferenciando-se principalmente por terem</w:t>
      </w:r>
      <w:r>
        <w:rPr>
          <w:lang w:val="pt-PT"/>
        </w:rPr>
        <w:t xml:space="preserve"> co</w:t>
      </w:r>
      <w:r w:rsidR="00727A20">
        <w:rPr>
          <w:lang w:val="pt-PT"/>
        </w:rPr>
        <w:t>mprimentos de código diferentes.</w:t>
      </w:r>
    </w:p>
    <w:p w:rsidR="00013ED9" w:rsidRDefault="00727A20" w:rsidP="001A3B2C">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650F60" w:rsidRDefault="00650F60" w:rsidP="00650F60">
      <w:pPr>
        <w:pStyle w:val="Standard"/>
        <w:keepNext/>
        <w:jc w:val="center"/>
      </w:pPr>
      <w:r>
        <w:rPr>
          <w:noProof/>
          <w:lang w:eastAsia="ja-JP"/>
        </w:rPr>
        <w:drawing>
          <wp:inline distT="0" distB="0" distL="0" distR="0" wp14:anchorId="5AE305B5" wp14:editId="525EE0C5">
            <wp:extent cx="5191850" cy="253400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sClientsCatalog.png"/>
                    <pic:cNvPicPr/>
                  </pic:nvPicPr>
                  <pic:blipFill>
                    <a:blip r:embed="rId11">
                      <a:extLst>
                        <a:ext uri="{28A0092B-C50C-407E-A947-70E740481C1C}">
                          <a14:useLocalDpi xmlns:a14="http://schemas.microsoft.com/office/drawing/2010/main" val="0"/>
                        </a:ext>
                      </a:extLst>
                    </a:blip>
                    <a:stretch>
                      <a:fillRect/>
                    </a:stretch>
                  </pic:blipFill>
                  <pic:spPr>
                    <a:xfrm>
                      <a:off x="0" y="0"/>
                      <a:ext cx="5191850" cy="2534004"/>
                    </a:xfrm>
                    <a:prstGeom prst="rect">
                      <a:avLst/>
                    </a:prstGeom>
                  </pic:spPr>
                </pic:pic>
              </a:graphicData>
            </a:graphic>
          </wp:inline>
        </w:drawing>
      </w:r>
    </w:p>
    <w:p w:rsidR="00650F60" w:rsidRPr="00CA33C1" w:rsidRDefault="00650F60" w:rsidP="00650F60">
      <w:pPr>
        <w:pStyle w:val="Caption"/>
        <w:rPr>
          <w:lang w:val="pt-PT"/>
        </w:rPr>
      </w:pPr>
      <w:bookmarkStart w:id="11" w:name="_Toc417422172"/>
      <w:r w:rsidRPr="00CA33C1">
        <w:rPr>
          <w:lang w:val="pt-PT"/>
        </w:rPr>
        <w:t xml:space="preserve">Figura </w:t>
      </w:r>
      <w:r>
        <w:fldChar w:fldCharType="begin"/>
      </w:r>
      <w:r w:rsidRPr="00CA33C1">
        <w:rPr>
          <w:lang w:val="pt-PT"/>
        </w:rPr>
        <w:instrText xml:space="preserve"> SEQ Figura \* ARABIC </w:instrText>
      </w:r>
      <w:r>
        <w:fldChar w:fldCharType="separate"/>
      </w:r>
      <w:r>
        <w:rPr>
          <w:noProof/>
          <w:lang w:val="pt-PT"/>
        </w:rPr>
        <w:t>3</w:t>
      </w:r>
      <w:r>
        <w:fldChar w:fldCharType="end"/>
      </w:r>
      <w:r w:rsidRPr="00CA33C1">
        <w:rPr>
          <w:lang w:val="pt-PT"/>
        </w:rPr>
        <w:t xml:space="preserve"> </w:t>
      </w:r>
      <w:r>
        <w:rPr>
          <w:lang w:val="pt-PT"/>
        </w:rPr>
        <w:t>–</w:t>
      </w:r>
      <w:r w:rsidRPr="00CA33C1">
        <w:rPr>
          <w:lang w:val="pt-PT"/>
        </w:rPr>
        <w:t xml:space="preserve"> </w:t>
      </w:r>
      <w:r>
        <w:rPr>
          <w:lang w:val="pt-PT"/>
        </w:rPr>
        <w:t>Estrutura de Catálogos</w:t>
      </w:r>
      <w:bookmarkEnd w:id="11"/>
    </w:p>
    <w:p w:rsidR="00650F60" w:rsidRDefault="00650F60" w:rsidP="001A3B2C">
      <w:pPr>
        <w:jc w:val="both"/>
        <w:rPr>
          <w:lang w:val="pt-PT"/>
        </w:rPr>
      </w:pPr>
    </w:p>
    <w:p w:rsidR="00463414" w:rsidRDefault="00C74BDE" w:rsidP="00650F60">
      <w:pPr>
        <w:pStyle w:val="Heading4"/>
        <w:spacing w:before="120" w:after="240"/>
        <w:rPr>
          <w:lang w:val="pt-PT"/>
        </w:rPr>
      </w:pPr>
      <w:r>
        <w:rPr>
          <w:lang w:val="pt-PT"/>
        </w:rPr>
        <w:t>Estrutura de Dados</w:t>
      </w:r>
    </w:p>
    <w:p w:rsidR="00013ED9" w:rsidRDefault="00463414" w:rsidP="001A3B2C">
      <w:pPr>
        <w:jc w:val="both"/>
        <w:rPr>
          <w:lang w:val="pt-PT"/>
        </w:rPr>
      </w:pPr>
      <w:r>
        <w:rPr>
          <w:lang w:val="pt-PT"/>
        </w:rPr>
        <w:t>O formato utilizado pelos catálogos de produtos/cli</w:t>
      </w:r>
      <w:r w:rsidR="00650F60">
        <w:rPr>
          <w:lang w:val="pt-PT"/>
        </w:rPr>
        <w:t xml:space="preserve">entes trata-se de uma matriz </w:t>
      </w:r>
      <w:r>
        <w:rPr>
          <w:lang w:val="pt-PT"/>
        </w:rPr>
        <w:t>de 26x26</w:t>
      </w:r>
      <w:r w:rsidR="00650F60">
        <w:rPr>
          <w:lang w:val="pt-PT"/>
        </w:rPr>
        <w:t xml:space="preserve">, os prefixos, que representam os dois caracteres que precedem os dígitos dos códigos no catálogo, </w:t>
      </w:r>
      <w:r w:rsidR="0019376F">
        <w:rPr>
          <w:lang w:val="pt-PT"/>
        </w:rPr>
        <w:t xml:space="preserve">a que cada elemento corresponde uma </w:t>
      </w:r>
      <w:r w:rsidR="0019376F">
        <w:rPr>
          <w:i/>
          <w:lang w:val="pt-PT"/>
        </w:rPr>
        <w:t>BST</w:t>
      </w:r>
      <w:r w:rsidR="0019376F">
        <w:rPr>
          <w:lang w:val="pt-PT"/>
        </w:rPr>
        <w:t xml:space="preserve"> cujas chaves são os respectivos dígitos numéricos dos produtos/clientes, são no entanto tratados como valores inteiros neste ponto.</w:t>
      </w:r>
    </w:p>
    <w:p w:rsidR="0019376F" w:rsidRPr="0019376F" w:rsidRDefault="0019376F" w:rsidP="001A3B2C">
      <w:pPr>
        <w:jc w:val="both"/>
        <w:rPr>
          <w:lang w:val="pt-PT"/>
        </w:rPr>
      </w:pPr>
      <w:r>
        <w:rPr>
          <w:lang w:val="pt-PT"/>
        </w:rPr>
        <w:t xml:space="preserve">Um elemento obtido da BST contém ainda um campo de </w:t>
      </w:r>
      <w:r w:rsidRPr="0019376F">
        <w:rPr>
          <w:i/>
          <w:lang w:val="pt-PT"/>
        </w:rPr>
        <w:t>metadata</w:t>
      </w:r>
      <w:r>
        <w:rPr>
          <w:lang w:val="pt-PT"/>
        </w:rPr>
        <w:t xml:space="preserve"> opcional, de modo a tornar o módulo mais versátil e aberto a outros tipos de utilizações. Neste caso a aplicação GestHiper opta por utilizar este campo como uma </w:t>
      </w:r>
      <w:r>
        <w:rPr>
          <w:i/>
          <w:lang w:val="pt-PT"/>
        </w:rPr>
        <w:t>HashTable</w:t>
      </w:r>
      <w:r>
        <w:rPr>
          <w:lang w:val="pt-PT"/>
        </w:rPr>
        <w:t>, que por sua vez contém índices que mais tarde se relacionam com as estruturas de Contabilidade e Compras.</w:t>
      </w:r>
    </w:p>
    <w:p w:rsidR="0019376F" w:rsidRPr="0019376F" w:rsidRDefault="0019376F" w:rsidP="001A3B2C">
      <w:pPr>
        <w:jc w:val="both"/>
        <w:rPr>
          <w:lang w:val="pt-PT"/>
        </w:rPr>
      </w:pPr>
      <w:r>
        <w:rPr>
          <w:lang w:val="pt-PT"/>
        </w:rPr>
        <w:t>A estruturação dos catálogos desta forma reflecte-se em ganhos de performance na aplicação, expandindo até os catálogos de forma a que possam conter adicionalmente outras informações que serão úteis para estabelecer relacionamentos com outras estruturas, ou qualquer outra informação que o utilizador da biblioteca pretenda associar aos elementos.</w:t>
      </w:r>
    </w:p>
    <w:p w:rsidR="00C73FA6" w:rsidRPr="00E4322B" w:rsidRDefault="00C73FA6" w:rsidP="00C73FA6">
      <w:pPr>
        <w:pStyle w:val="Heading3"/>
        <w:rPr>
          <w:lang w:val="pt-PT"/>
        </w:rPr>
      </w:pPr>
      <w:bookmarkStart w:id="12" w:name="_Toc417422160"/>
      <w:r>
        <w:rPr>
          <w:lang w:val="pt-PT"/>
        </w:rPr>
        <w:t>Contabilidade</w:t>
      </w:r>
      <w:bookmarkEnd w:id="12"/>
    </w:p>
    <w:p w:rsidR="00C73FA6" w:rsidRDefault="00C73FA6" w:rsidP="00C73FA6">
      <w:pPr>
        <w:jc w:val="both"/>
        <w:rPr>
          <w:lang w:val="pt-PT"/>
        </w:rPr>
      </w:pPr>
      <w:r>
        <w:rPr>
          <w:lang w:val="pt-PT"/>
        </w:rPr>
        <w:t>Responsável pela resposta a perguntas quantitativas sobre Produtos em relação a Clientes, e vice-versa.</w:t>
      </w:r>
    </w:p>
    <w:p w:rsidR="00C73FA6" w:rsidRDefault="00C73FA6" w:rsidP="00C73FA6">
      <w:pPr>
        <w:jc w:val="both"/>
        <w:rPr>
          <w:lang w:val="pt-PT"/>
        </w:rPr>
      </w:pPr>
      <w:r>
        <w:rPr>
          <w:lang w:val="pt-PT"/>
        </w:rPr>
        <w:t>Estes módulos fazem a gestão das listas de</w:t>
      </w:r>
      <w:r w:rsidR="00650F60">
        <w:rPr>
          <w:lang w:val="pt-PT"/>
        </w:rPr>
        <w:t xml:space="preserve"> relacionamentos</w:t>
      </w:r>
      <w:r>
        <w:rPr>
          <w:lang w:val="pt-PT"/>
        </w:rPr>
        <w:t xml:space="preserve"> Clientes/Produtos válidos, assim como as perguntas sob essas listas, que não incluem questões relativas a Compras ou Contabilidades, pelo que são totalmente independentes dos restantes módulos da biblioteca.</w:t>
      </w:r>
    </w:p>
    <w:p w:rsidR="00C73FA6" w:rsidRPr="00E4322B" w:rsidRDefault="00C73FA6" w:rsidP="00C73FA6">
      <w:pPr>
        <w:pStyle w:val="Heading4"/>
        <w:spacing w:before="120" w:after="240"/>
        <w:rPr>
          <w:lang w:val="pt-PT"/>
        </w:rPr>
      </w:pPr>
      <w:r>
        <w:rPr>
          <w:lang w:val="pt-PT"/>
        </w:rPr>
        <w:t>Estrutura de Dados</w:t>
      </w:r>
    </w:p>
    <w:p w:rsidR="00C73FA6" w:rsidRDefault="00C73FA6" w:rsidP="00C73FA6">
      <w:pPr>
        <w:jc w:val="both"/>
        <w:rPr>
          <w:lang w:val="pt-PT"/>
        </w:rPr>
      </w:pPr>
      <w:r>
        <w:rPr>
          <w:lang w:val="pt-PT"/>
        </w:rPr>
        <w:t>A camada de negócio é o local onde são executadas as tarefas de validação da informação recolhida da camada de Interface, bem como o seu tratamento e inserção transformada (através das regras de negócio) na camada de dados. No entanto, a camada de negócio também é responsável por disponibilizar informação tratada para posterior exposição à camada de Interface. Com isto, é seguro dizer que a camada de negócio atua como uma ponte de ligação entre as duas restantes camadas. No que toca a regras de negócio, estas consistem em formalizar os requisitos levantados durante as reuniões com o cliente, sendo que estas dependem da interpretação das equipas que estão a desenvolver a aplicação. Devido a isto, é possível que equipas diferentes desenvolvam regras de negócio completamente distintas. É de notar que o objetivo final é cumprir os requisitos para que o cliente fique satisfeito com os resultados apresentados.</w:t>
      </w:r>
    </w:p>
    <w:p w:rsidR="00C73FA6" w:rsidRPr="00E4322B" w:rsidRDefault="00C73FA6" w:rsidP="00C73FA6">
      <w:pPr>
        <w:pStyle w:val="Heading3"/>
        <w:rPr>
          <w:lang w:val="pt-PT"/>
        </w:rPr>
      </w:pPr>
      <w:bookmarkStart w:id="13" w:name="_Toc417422161"/>
      <w:r>
        <w:rPr>
          <w:lang w:val="pt-PT"/>
        </w:rPr>
        <w:lastRenderedPageBreak/>
        <w:t>Compras</w:t>
      </w:r>
      <w:bookmarkEnd w:id="13"/>
    </w:p>
    <w:p w:rsidR="00C73FA6" w:rsidRDefault="00C73FA6" w:rsidP="00C73FA6">
      <w:pPr>
        <w:jc w:val="both"/>
        <w:rPr>
          <w:lang w:val="pt-PT"/>
        </w:rPr>
      </w:pPr>
      <w:r>
        <w:rPr>
          <w:lang w:val="pt-PT"/>
        </w:rPr>
        <w:t>Este módulo trata de estabelecer a tabela relacional entre Produtos e Clientes, e vice-versa, relativamente a compras.</w:t>
      </w:r>
    </w:p>
    <w:p w:rsidR="00C73FA6" w:rsidRDefault="00C73FA6" w:rsidP="00C73FA6">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C73FA6" w:rsidRPr="00E4322B" w:rsidRDefault="00C73FA6" w:rsidP="00C73FA6">
      <w:pPr>
        <w:pStyle w:val="Heading4"/>
        <w:spacing w:before="120" w:after="240"/>
        <w:rPr>
          <w:lang w:val="pt-PT"/>
        </w:rPr>
      </w:pPr>
      <w:r>
        <w:rPr>
          <w:lang w:val="pt-PT"/>
        </w:rPr>
        <w:t>Estrutura de Dados</w:t>
      </w:r>
    </w:p>
    <w:p w:rsidR="00C73FA6" w:rsidRDefault="00C73FA6" w:rsidP="00C73FA6">
      <w:pPr>
        <w:jc w:val="both"/>
        <w:rPr>
          <w:lang w:val="pt-PT"/>
        </w:rPr>
      </w:pPr>
      <w:r>
        <w:rPr>
          <w:lang w:val="pt-PT"/>
        </w:rPr>
        <w:t>A camada de negócio é o local onde são executadas as tarefas de validação da informação recolhida da camada de Interface, bem como o seu tratamento e inserção transformada (através das regras de negócio) na camada de dados. No entanto, a camada de negócio também é responsável por disponibilizar informação tratada para posterior exposição à camada de Interface. Com isto, é seguro dizer que a camada de negócio atua como uma ponte de ligação entre as duas restantes camadas. No que toca a regras de negócio, estas consistem em formalizar os requisitos levantados durante as reuniões com o cliente, sendo que estas dependem da interpretação das equipas que estão a desenvolver a aplicação. Devido a isto, é possível que equipas diferentes desenvolvam regras de negócio completamente distintas. É de notar que o objetivo final é cumprir os requisitos para que o cliente fique satisfeito com os resultados apresentados.</w:t>
      </w:r>
    </w:p>
    <w:p w:rsidR="00C73FA6" w:rsidRDefault="00C73FA6" w:rsidP="001A3B2C">
      <w:pPr>
        <w:jc w:val="both"/>
        <w:rPr>
          <w:lang w:val="pt-PT"/>
        </w:rPr>
      </w:pPr>
    </w:p>
    <w:p w:rsidR="000E15CE" w:rsidRPr="00C35166" w:rsidRDefault="00C71CB7" w:rsidP="000E15CE">
      <w:pPr>
        <w:pStyle w:val="Heading1"/>
        <w:rPr>
          <w:lang w:val="pt-PT"/>
        </w:rPr>
      </w:pPr>
      <w:bookmarkStart w:id="14" w:name="_Toc417422162"/>
      <w:r w:rsidRPr="00C35166">
        <w:rPr>
          <w:lang w:val="pt-PT"/>
        </w:rPr>
        <w:t>Modelação</w:t>
      </w:r>
      <w:bookmarkEnd w:id="14"/>
    </w:p>
    <w:p w:rsidR="00013ED9" w:rsidRDefault="00C71CB7" w:rsidP="001A3B2C">
      <w:pPr>
        <w:jc w:val="both"/>
        <w:rPr>
          <w:lang w:val="pt-PT"/>
        </w:rPr>
      </w:pPr>
      <w:r>
        <w:rPr>
          <w:lang w:val="pt-PT"/>
        </w:rPr>
        <w:t>Para a etapa final do projeto era pedido que o grupo elaborasse o levantamento de requisitos, assim como a modelação e descrição de Use Cases, Diagrama de Classes e modelo de Base de dados do sistema apresentado no capítulo anterior. Junto a isto, deverá ser entregue também uma representação da Interface com o utilizador. De entre os vários modelos existentes, o grupo selecionou:</w:t>
      </w:r>
    </w:p>
    <w:p w:rsidR="00013ED9" w:rsidRPr="001A3B2C" w:rsidRDefault="00C71CB7" w:rsidP="001A3B2C">
      <w:pPr>
        <w:pStyle w:val="ListParagraph"/>
        <w:numPr>
          <w:ilvl w:val="0"/>
          <w:numId w:val="25"/>
        </w:numPr>
        <w:jc w:val="both"/>
        <w:rPr>
          <w:lang w:val="pt-PT"/>
        </w:rPr>
      </w:pPr>
      <w:r w:rsidRPr="001A3B2C">
        <w:rPr>
          <w:lang w:val="pt-PT"/>
        </w:rPr>
        <w:t>O Modelo de Domínio para a representação do universo em que o problema está inserido;</w:t>
      </w:r>
    </w:p>
    <w:p w:rsidR="00013ED9" w:rsidRPr="001A3B2C" w:rsidRDefault="00C71CB7" w:rsidP="001A3B2C">
      <w:pPr>
        <w:pStyle w:val="ListParagraph"/>
        <w:numPr>
          <w:ilvl w:val="0"/>
          <w:numId w:val="25"/>
        </w:numPr>
        <w:jc w:val="both"/>
        <w:rPr>
          <w:lang w:val="pt-PT"/>
        </w:rPr>
      </w:pPr>
      <w:r w:rsidRPr="001A3B2C">
        <w:rPr>
          <w:lang w:val="pt-PT"/>
        </w:rPr>
        <w:t>Os Diagramas de Use Cases para exposição das funcionalidades presentes na aplicação e as respetivas descrições textuais sobre as interações no sistema;</w:t>
      </w:r>
    </w:p>
    <w:p w:rsidR="00013ED9" w:rsidRPr="001A3B2C" w:rsidRDefault="00C71CB7" w:rsidP="001A3B2C">
      <w:pPr>
        <w:pStyle w:val="ListParagraph"/>
        <w:numPr>
          <w:ilvl w:val="0"/>
          <w:numId w:val="25"/>
        </w:numPr>
        <w:jc w:val="both"/>
        <w:rPr>
          <w:lang w:val="pt-PT"/>
        </w:rPr>
      </w:pPr>
      <w:r w:rsidRPr="001A3B2C">
        <w:rPr>
          <w:lang w:val="pt-PT"/>
        </w:rPr>
        <w:t>O Diagrama de Classes, parte integral da representação estrutural do programa, que mostra as classes a utilizar na implementação da aplicação;</w:t>
      </w:r>
    </w:p>
    <w:p w:rsidR="00013ED9" w:rsidRPr="001A3B2C" w:rsidRDefault="00C71CB7" w:rsidP="001A3B2C">
      <w:pPr>
        <w:pStyle w:val="ListParagraph"/>
        <w:numPr>
          <w:ilvl w:val="0"/>
          <w:numId w:val="25"/>
        </w:numPr>
        <w:jc w:val="both"/>
        <w:rPr>
          <w:lang w:val="pt-PT"/>
        </w:rPr>
      </w:pPr>
      <w:r w:rsidRPr="001A3B2C">
        <w:rPr>
          <w:lang w:val="pt-PT"/>
        </w:rPr>
        <w:t>Diagramas de Sequência de Sistema, que mostram a interação entre o utilizador e o sistema de uma forma simples e intuitiva (em relação à descrição textual);</w:t>
      </w:r>
    </w:p>
    <w:p w:rsidR="00013ED9" w:rsidRPr="00166DC9" w:rsidRDefault="00C71CB7" w:rsidP="001A3B2C">
      <w:pPr>
        <w:jc w:val="both"/>
        <w:rPr>
          <w:lang w:val="pt-PT"/>
        </w:rPr>
      </w:pPr>
      <w:r w:rsidRPr="00C35166">
        <w:rPr>
          <w:lang w:val="pt-PT"/>
        </w:rPr>
        <w:t>Diagrama de Sequência com Subsistemas</w:t>
      </w:r>
      <w:r>
        <w:rPr>
          <w:lang w:val="pt-PT"/>
        </w:rPr>
        <w:t>, desenvolvido em paralelo com o Diagrama de Classes, que visa mostrar a interação entre as várias estruturas (</w:t>
      </w:r>
      <w:r w:rsidR="009C155D">
        <w:rPr>
          <w:lang w:val="pt-PT"/>
        </w:rPr>
        <w:t>objetos</w:t>
      </w:r>
      <w:r>
        <w:rPr>
          <w:lang w:val="pt-PT"/>
        </w:rPr>
        <w:t>) do programa, sendo então uma melhor especificação técnica dos Diagramas de Sequência.</w:t>
      </w:r>
    </w:p>
    <w:p w:rsidR="00C35166" w:rsidRDefault="00C71CB7" w:rsidP="001A3B2C">
      <w:pPr>
        <w:jc w:val="both"/>
        <w:rPr>
          <w:lang w:val="pt-PT"/>
        </w:rPr>
      </w:pPr>
      <w:r>
        <w:rPr>
          <w:lang w:val="pt-PT"/>
        </w:rPr>
        <w:lastRenderedPageBreak/>
        <w:t>Em seguida serão apresentados cada um destes modelos e diagramas.</w:t>
      </w:r>
    </w:p>
    <w:p w:rsidR="00C35166" w:rsidRDefault="00C35166">
      <w:pPr>
        <w:rPr>
          <w:rFonts w:ascii="Arial" w:eastAsia="Times New Roman" w:hAnsi="Arial" w:cs="Arial"/>
          <w:sz w:val="20"/>
          <w:lang w:val="pt-PT" w:bidi="ar-SA"/>
        </w:rPr>
      </w:pPr>
      <w:r>
        <w:rPr>
          <w:lang w:val="pt-PT"/>
        </w:rPr>
        <w:br w:type="page"/>
      </w:r>
    </w:p>
    <w:p w:rsidR="000E15CE" w:rsidRPr="00E4322B" w:rsidRDefault="00C71CB7" w:rsidP="000E15CE">
      <w:pPr>
        <w:pStyle w:val="Heading3"/>
        <w:rPr>
          <w:lang w:val="pt-PT"/>
        </w:rPr>
      </w:pPr>
      <w:bookmarkStart w:id="15" w:name="_Toc417422163"/>
      <w:r w:rsidRPr="00E4322B">
        <w:rPr>
          <w:lang w:val="pt-PT"/>
        </w:rPr>
        <w:lastRenderedPageBreak/>
        <w:t>Modelo de Domínio</w:t>
      </w:r>
      <w:bookmarkEnd w:id="15"/>
    </w:p>
    <w:p w:rsidR="00013ED9" w:rsidRDefault="00C71CB7" w:rsidP="001A3B2C">
      <w:pPr>
        <w:jc w:val="both"/>
        <w:rPr>
          <w:lang w:val="pt-PT"/>
        </w:rPr>
      </w:pPr>
      <w:r>
        <w:rPr>
          <w:lang w:val="pt-PT"/>
        </w:rPr>
        <w:t xml:space="preserve">O modelo de Domínio é um modelo conceptual de todos os tópicos relacionados com um determinado problema. O seu </w:t>
      </w:r>
      <w:r w:rsidR="00A037C8">
        <w:rPr>
          <w:lang w:val="pt-PT"/>
        </w:rPr>
        <w:t>objetivo</w:t>
      </w:r>
      <w:r>
        <w:rPr>
          <w:lang w:val="pt-PT"/>
        </w:rPr>
        <w:t xml:space="preserve"> é descrever as várias entidades (e </w:t>
      </w:r>
      <w:r w:rsidR="00A037C8">
        <w:rPr>
          <w:lang w:val="pt-PT"/>
        </w:rPr>
        <w:t>respetivos</w:t>
      </w:r>
      <w:r>
        <w:rPr>
          <w:lang w:val="pt-PT"/>
        </w:rPr>
        <w:t xml:space="preserve"> atributos), relações e restrições que governam o domínio do problema. Este diagrama não descreve soluções para o problema em questão, no entanto, é usado para representar o vocabulário e conceitos chave do problema. Este modelo fornece uma primeira visão estrutural do processo de modelação, que pode então ser complementado com outras visões, como a do Diagrama de Use Cases. Após a elaboração deste modelo, o grupo chegou ao seguinte resultado:</w:t>
      </w:r>
    </w:p>
    <w:p w:rsidR="007267D7" w:rsidRDefault="009C155D" w:rsidP="007267D7">
      <w:pPr>
        <w:pStyle w:val="Standard"/>
        <w:keepNext/>
        <w:jc w:val="center"/>
      </w:pPr>
      <w:r>
        <w:rPr>
          <w:noProof/>
          <w:lang w:eastAsia="ja-JP"/>
        </w:rPr>
        <w:drawing>
          <wp:inline distT="0" distB="0" distL="0" distR="0" wp14:anchorId="6EE5E21E" wp14:editId="04207DD5">
            <wp:extent cx="5400040" cy="248348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D - Habitat.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inline>
        </w:drawing>
      </w:r>
    </w:p>
    <w:p w:rsidR="00C35166" w:rsidRPr="00CA33C1" w:rsidRDefault="007267D7" w:rsidP="007267D7">
      <w:pPr>
        <w:pStyle w:val="Caption"/>
        <w:rPr>
          <w:lang w:val="pt-PT"/>
        </w:rPr>
      </w:pPr>
      <w:bookmarkStart w:id="16" w:name="_Toc417422173"/>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4</w:t>
      </w:r>
      <w:r>
        <w:fldChar w:fldCharType="end"/>
      </w:r>
      <w:r w:rsidRPr="00CA33C1">
        <w:rPr>
          <w:lang w:val="pt-PT"/>
        </w:rPr>
        <w:t xml:space="preserve"> - Modelo de Domínio</w:t>
      </w:r>
      <w:bookmarkEnd w:id="16"/>
    </w:p>
    <w:p w:rsidR="00013ED9" w:rsidRPr="001A3B2C" w:rsidRDefault="00C71CB7" w:rsidP="001A3B2C">
      <w:pPr>
        <w:jc w:val="both"/>
        <w:rPr>
          <w:lang w:val="pt-PT"/>
        </w:rPr>
      </w:pPr>
      <w:r>
        <w:rPr>
          <w:lang w:val="pt-PT"/>
        </w:rPr>
        <w:t>No modelo acima é percetível a grande quantidade de informação envolvida no problema a tratar. Com base neste modelo o grupo pretende definir quais as entidades que devem ser promovidas a classes e quais devem ser apenas atributos. Tal definição irá resultar futuramente no diagrama de classes, no qual serão tomadas algumas decisões estruturais importantes</w:t>
      </w:r>
      <w:r w:rsidRPr="001A3B2C">
        <w:rPr>
          <w:lang w:val="pt-PT"/>
        </w:rPr>
        <w:t>.</w:t>
      </w:r>
    </w:p>
    <w:p w:rsidR="00013ED9" w:rsidRPr="00E4322B" w:rsidRDefault="00013ED9">
      <w:pPr>
        <w:pStyle w:val="Ttulo21"/>
        <w:rPr>
          <w:lang w:val="pt-PT"/>
        </w:rPr>
      </w:pPr>
    </w:p>
    <w:p w:rsidR="000E15CE" w:rsidRPr="00E4322B" w:rsidRDefault="00C71CB7" w:rsidP="000E15CE">
      <w:pPr>
        <w:pStyle w:val="Heading3"/>
        <w:rPr>
          <w:lang w:val="pt-PT"/>
        </w:rPr>
      </w:pPr>
      <w:bookmarkStart w:id="17" w:name="_Toc417422164"/>
      <w:r w:rsidRPr="00E4322B">
        <w:rPr>
          <w:lang w:val="pt-PT"/>
        </w:rPr>
        <w:t xml:space="preserve">Diagrama de </w:t>
      </w:r>
      <w:r w:rsidRPr="00E4322B">
        <w:rPr>
          <w:i/>
          <w:lang w:val="pt-PT"/>
        </w:rPr>
        <w:t>Use Cases</w:t>
      </w:r>
      <w:bookmarkEnd w:id="17"/>
    </w:p>
    <w:p w:rsidR="00013ED9" w:rsidRPr="001A3B2C" w:rsidRDefault="00C71CB7" w:rsidP="001A3B2C">
      <w:pPr>
        <w:jc w:val="both"/>
        <w:rPr>
          <w:lang w:val="pt-PT"/>
        </w:rPr>
      </w:pPr>
      <w:r>
        <w:rPr>
          <w:lang w:val="pt-PT"/>
        </w:rPr>
        <w:t>Um Diagrama de Use Cases, na sua forma mais simples, é a representação da interação de um utilizador com o sistema. Estes diagramas podem mostrar a interação de vários utilizadores distintos. Os diagramas de Use Case são geralmente acompanhados por outros tipos de diagrama, como os Diagramas de Sequência. É comum (ou mesmo complementar) escrever uma descrição textual (ou tabular), que visa descrever a interação entre utilizador e sistema de forma mais clara. A aplicação destes diagramas resultou na seguinte figura:</w:t>
      </w:r>
    </w:p>
    <w:p w:rsidR="007267D7" w:rsidRDefault="00527B47" w:rsidP="007267D7">
      <w:pPr>
        <w:pStyle w:val="Standard"/>
        <w:keepNext/>
      </w:pPr>
      <w:r>
        <w:rPr>
          <w:noProof/>
          <w:lang w:eastAsia="ja-JP"/>
        </w:rPr>
        <w:lastRenderedPageBreak/>
        <w:drawing>
          <wp:inline distT="0" distB="0" distL="0" distR="0" wp14:anchorId="6D87FB44" wp14:editId="14BF43F6">
            <wp:extent cx="5400040" cy="24295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 - Habitat.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29510"/>
                    </a:xfrm>
                    <a:prstGeom prst="rect">
                      <a:avLst/>
                    </a:prstGeom>
                  </pic:spPr>
                </pic:pic>
              </a:graphicData>
            </a:graphic>
          </wp:inline>
        </w:drawing>
      </w:r>
    </w:p>
    <w:p w:rsidR="00790FEF" w:rsidRPr="00CA33C1" w:rsidRDefault="007267D7" w:rsidP="007267D7">
      <w:pPr>
        <w:pStyle w:val="Caption"/>
        <w:jc w:val="both"/>
        <w:rPr>
          <w:lang w:val="pt-PT"/>
        </w:rPr>
      </w:pPr>
      <w:bookmarkStart w:id="18" w:name="_Toc417422174"/>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5</w:t>
      </w:r>
      <w:r>
        <w:fldChar w:fldCharType="end"/>
      </w:r>
      <w:r w:rsidRPr="00CA33C1">
        <w:rPr>
          <w:lang w:val="pt-PT"/>
        </w:rPr>
        <w:t xml:space="preserve"> - Diagrama de use Cases Principal</w:t>
      </w:r>
      <w:bookmarkEnd w:id="18"/>
    </w:p>
    <w:p w:rsidR="00013ED9" w:rsidRDefault="00C71CB7" w:rsidP="001A3B2C">
      <w:pPr>
        <w:jc w:val="both"/>
        <w:rPr>
          <w:lang w:val="pt-PT"/>
        </w:rPr>
      </w:pPr>
      <w:r>
        <w:rPr>
          <w:lang w:val="pt-PT"/>
        </w:rPr>
        <w:t>Na figura estão representados os tipos de atores que o sistema reconhece e a divisão das funcionalidades do sistema em grupos. Nas secções que seguem vão ser descritos perfis de utilização de cada um dos atores, bem como algumas das funcionalidades a que têm acesso.</w:t>
      </w:r>
    </w:p>
    <w:p w:rsidR="000E15CE" w:rsidRPr="00E4322B" w:rsidRDefault="00C71CB7" w:rsidP="000E15CE">
      <w:pPr>
        <w:pStyle w:val="Heading4"/>
        <w:rPr>
          <w:lang w:val="pt-PT"/>
        </w:rPr>
      </w:pPr>
      <w:r w:rsidRPr="00E4322B">
        <w:rPr>
          <w:lang w:val="pt-PT"/>
        </w:rPr>
        <w:t>Utilizador</w:t>
      </w:r>
    </w:p>
    <w:p w:rsidR="00013ED9" w:rsidRDefault="00C71CB7" w:rsidP="001A3B2C">
      <w:pPr>
        <w:jc w:val="both"/>
        <w:rPr>
          <w:lang w:val="pt-PT"/>
        </w:rPr>
      </w:pPr>
      <w:r>
        <w:rPr>
          <w:lang w:val="pt-PT"/>
        </w:rPr>
        <w:t>De forma a simplificar a leitura do diagrama, decidimos agrupar as funcionalidades acessíveis por qualquer ator (Administrador, Com. Famílias, Com. Angariação e Com. Fundos), dando-lhe o nome de Utilizador.</w:t>
      </w:r>
    </w:p>
    <w:p w:rsidR="000E15CE" w:rsidRPr="00E4322B" w:rsidRDefault="00C71CB7" w:rsidP="000E15CE">
      <w:pPr>
        <w:pStyle w:val="Heading5"/>
        <w:rPr>
          <w:lang w:val="pt-PT"/>
        </w:rPr>
      </w:pPr>
      <w:r w:rsidRPr="00E4322B">
        <w:rPr>
          <w:lang w:val="pt-PT"/>
        </w:rPr>
        <w:t>Autenticar</w:t>
      </w:r>
    </w:p>
    <w:p w:rsidR="007267D7" w:rsidRDefault="00C71CB7" w:rsidP="001A3B2C">
      <w:pPr>
        <w:jc w:val="both"/>
        <w:rPr>
          <w:lang w:val="pt-PT"/>
        </w:rPr>
      </w:pPr>
      <w:r w:rsidRPr="001A3B2C">
        <w:rPr>
          <w:lang w:val="pt-PT"/>
        </w:rPr>
        <w:t>Para a pr</w:t>
      </w:r>
      <w:r w:rsidR="009C155D" w:rsidRPr="001A3B2C">
        <w:rPr>
          <w:lang w:val="pt-PT"/>
        </w:rPr>
        <w:t>incipal</w:t>
      </w:r>
      <w:r w:rsidRPr="001A3B2C">
        <w:rPr>
          <w:lang w:val="pt-PT"/>
        </w:rPr>
        <w:t xml:space="preserve"> funcionalidade prevista no sistema para o Utilizador temos “Autenticar”. Esta funcionalidade permite ao utilizador autenticar-se</w:t>
      </w:r>
      <w:r w:rsidR="009C155D" w:rsidRPr="001A3B2C">
        <w:rPr>
          <w:lang w:val="pt-PT"/>
        </w:rPr>
        <w:t xml:space="preserve"> no sistema e, consequentemente</w:t>
      </w:r>
      <w:r w:rsidRPr="001A3B2C">
        <w:rPr>
          <w:lang w:val="pt-PT"/>
        </w:rPr>
        <w:t xml:space="preserve"> passar a ser reconhecido como um dos tipos de ator. A interação para esta funcionalidade segue os seguintes passos:</w:t>
      </w:r>
      <w:bookmarkStart w:id="19" w:name="__RefHeading___Toc403937642"/>
    </w:p>
    <w:p w:rsidR="007267D7" w:rsidRDefault="00C35166" w:rsidP="007267D7">
      <w:pPr>
        <w:keepNext/>
        <w:jc w:val="both"/>
      </w:pPr>
      <w:r>
        <w:rPr>
          <w:noProof/>
          <w:lang w:eastAsia="ja-JP" w:bidi="ar-SA"/>
        </w:rPr>
        <w:lastRenderedPageBreak/>
        <w:drawing>
          <wp:inline distT="0" distB="0" distL="0" distR="0" wp14:anchorId="089EE958" wp14:editId="536A988E">
            <wp:extent cx="5400040" cy="3462655"/>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C_desc - Autenticar.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62655"/>
                    </a:xfrm>
                    <a:prstGeom prst="rect">
                      <a:avLst/>
                    </a:prstGeom>
                  </pic:spPr>
                </pic:pic>
              </a:graphicData>
            </a:graphic>
          </wp:inline>
        </w:drawing>
      </w:r>
    </w:p>
    <w:p w:rsidR="00F21242" w:rsidRPr="001A3B2C" w:rsidRDefault="007267D7" w:rsidP="007267D7">
      <w:pPr>
        <w:pStyle w:val="Caption"/>
        <w:jc w:val="both"/>
        <w:rPr>
          <w:lang w:val="pt-PT"/>
        </w:rPr>
      </w:pPr>
      <w:bookmarkStart w:id="20" w:name="_Toc417422175"/>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6</w:t>
      </w:r>
      <w:r>
        <w:fldChar w:fldCharType="end"/>
      </w:r>
      <w:r w:rsidRPr="00CA33C1">
        <w:rPr>
          <w:lang w:val="pt-PT"/>
        </w:rPr>
        <w:t xml:space="preserve"> - Descrição Textual Do Use Case Autenticar</w:t>
      </w:r>
      <w:bookmarkEnd w:id="20"/>
    </w:p>
    <w:bookmarkEnd w:id="19"/>
    <w:p w:rsidR="00013ED9" w:rsidRDefault="00C71CB7" w:rsidP="001A3B2C">
      <w:pPr>
        <w:jc w:val="both"/>
        <w:rPr>
          <w:lang w:val="pt-PT"/>
        </w:rPr>
      </w:pPr>
      <w:r>
        <w:rPr>
          <w:lang w:val="pt-PT"/>
        </w:rPr>
        <w:t>Após a realização bem-sucedida dos passos representados, o utilizador passará a ser reconhecido no sistema como representante da comissão a que pertence, ou como Administrador do sistema).</w:t>
      </w:r>
    </w:p>
    <w:p w:rsidR="000E15CE" w:rsidRPr="00E4322B" w:rsidRDefault="00C71CB7" w:rsidP="000E15CE">
      <w:pPr>
        <w:pStyle w:val="Heading4"/>
        <w:rPr>
          <w:lang w:val="pt-PT"/>
        </w:rPr>
      </w:pPr>
      <w:r w:rsidRPr="00E4322B">
        <w:rPr>
          <w:lang w:val="pt-PT"/>
        </w:rPr>
        <w:t>Administrador</w:t>
      </w:r>
    </w:p>
    <w:p w:rsidR="00013ED9" w:rsidRPr="00F21242" w:rsidRDefault="00C71CB7" w:rsidP="001A3B2C">
      <w:pPr>
        <w:jc w:val="both"/>
        <w:rPr>
          <w:lang w:val="pt-PT"/>
        </w:rPr>
      </w:pPr>
      <w:r w:rsidRPr="00F21242">
        <w:rPr>
          <w:lang w:val="pt-PT"/>
        </w:rPr>
        <w:t>Para garantir o correto funcionamento do sistema, é necessário criar um tipo de utilizador capaz de realizar todas as tarefas. Para esse efeito, o grupo optou por ter um perfil denominado Administrador (ou Admin), a função principal deste perfil é a criação de novos utilizadores, bem como a manutenção do sistema.</w:t>
      </w:r>
    </w:p>
    <w:p w:rsidR="000E15CE" w:rsidRPr="00E4322B" w:rsidRDefault="00C71CB7" w:rsidP="000E15CE">
      <w:pPr>
        <w:pStyle w:val="Heading4"/>
        <w:rPr>
          <w:lang w:val="pt-PT"/>
        </w:rPr>
      </w:pPr>
      <w:r w:rsidRPr="00E4322B">
        <w:rPr>
          <w:lang w:val="pt-PT"/>
        </w:rPr>
        <w:t>Comissão de Famílias</w:t>
      </w:r>
    </w:p>
    <w:p w:rsidR="00527B47" w:rsidRPr="00F21242" w:rsidRDefault="00C71CB7" w:rsidP="001A3B2C">
      <w:pPr>
        <w:jc w:val="both"/>
        <w:rPr>
          <w:lang w:val="pt-PT"/>
        </w:rPr>
      </w:pPr>
      <w:r w:rsidRPr="00F21242">
        <w:rPr>
          <w:lang w:val="pt-PT"/>
        </w:rPr>
        <w:t>Para que seja possível a criação de um projeto, a sua candidatura tem que ser analisada e inserida no sistema. Esta inserção e análise é feita pela Comissão de Famílias, que tem, por sua vez, não só o objetivo de inserir candidaturas e atribuir-lhes um estado (que determina o progresso aliado a essa candidatura) mas também o de alterar candidaturas existentes.</w:t>
      </w:r>
    </w:p>
    <w:p w:rsidR="007267D7" w:rsidRDefault="00527B47" w:rsidP="007267D7">
      <w:pPr>
        <w:pStyle w:val="Standard"/>
        <w:keepNext/>
        <w:jc w:val="center"/>
      </w:pPr>
      <w:r>
        <w:rPr>
          <w:noProof/>
          <w:lang w:eastAsia="ja-JP"/>
        </w:rPr>
        <w:lastRenderedPageBreak/>
        <w:drawing>
          <wp:inline distT="0" distB="0" distL="0" distR="0" wp14:anchorId="3B6B5348" wp14:editId="1F66C6E0">
            <wp:extent cx="3924848" cy="235300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 - Gestão de Candidaturas.png"/>
                    <pic:cNvPicPr/>
                  </pic:nvPicPr>
                  <pic:blipFill>
                    <a:blip r:embed="rId15">
                      <a:extLst>
                        <a:ext uri="{28A0092B-C50C-407E-A947-70E740481C1C}">
                          <a14:useLocalDpi xmlns:a14="http://schemas.microsoft.com/office/drawing/2010/main" val="0"/>
                        </a:ext>
                      </a:extLst>
                    </a:blip>
                    <a:stretch>
                      <a:fillRect/>
                    </a:stretch>
                  </pic:blipFill>
                  <pic:spPr>
                    <a:xfrm>
                      <a:off x="0" y="0"/>
                      <a:ext cx="3924848" cy="2353003"/>
                    </a:xfrm>
                    <a:prstGeom prst="rect">
                      <a:avLst/>
                    </a:prstGeom>
                  </pic:spPr>
                </pic:pic>
              </a:graphicData>
            </a:graphic>
          </wp:inline>
        </w:drawing>
      </w:r>
    </w:p>
    <w:p w:rsidR="00790FEF" w:rsidRPr="00CA33C1" w:rsidRDefault="007267D7" w:rsidP="007267D7">
      <w:pPr>
        <w:pStyle w:val="Caption"/>
        <w:rPr>
          <w:lang w:val="pt-PT"/>
        </w:rPr>
      </w:pPr>
      <w:bookmarkStart w:id="21" w:name="_Toc417422176"/>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7</w:t>
      </w:r>
      <w:r>
        <w:fldChar w:fldCharType="end"/>
      </w:r>
      <w:r w:rsidRPr="00CA33C1">
        <w:rPr>
          <w:lang w:val="pt-PT"/>
        </w:rPr>
        <w:t xml:space="preserve"> - Diagrama De Use Cases Gestão De Candidaturas</w:t>
      </w:r>
      <w:bookmarkEnd w:id="21"/>
    </w:p>
    <w:p w:rsidR="000E15CE" w:rsidRPr="00C35166" w:rsidRDefault="00C71CB7" w:rsidP="000E15CE">
      <w:pPr>
        <w:pStyle w:val="Heading4"/>
        <w:rPr>
          <w:lang w:val="pt-PT"/>
        </w:rPr>
      </w:pPr>
      <w:r w:rsidRPr="00CA33C1">
        <w:rPr>
          <w:lang w:val="pt-PT"/>
        </w:rPr>
        <w:t>Comissão de Angariação</w:t>
      </w:r>
    </w:p>
    <w:p w:rsidR="00013ED9" w:rsidRPr="00F21242" w:rsidRDefault="00C71CB7" w:rsidP="001A3B2C">
      <w:pPr>
        <w:jc w:val="both"/>
        <w:rPr>
          <w:lang w:val="pt-PT"/>
        </w:rPr>
      </w:pPr>
      <w:r w:rsidRPr="00F21242">
        <w:rPr>
          <w:lang w:val="pt-PT"/>
        </w:rPr>
        <w:t>Por forma a conseguir o avanço de um projeto, vários fatores requerem resposta, tais como a aquisição de mão-de-obra, fundos e recursos. A entidade que dá resposta a estes requerimentos é a Comissão de Angariação que, através da organização de eventos, consegue angariar os já referidos fatores. Além de conseguir gerir eventos, a Comissão de Angariação é responsável por gerir também os Voluntários, i.e., a mão-de-obra e equipas a integr</w:t>
      </w:r>
      <w:r w:rsidR="009C155D" w:rsidRPr="00F21242">
        <w:rPr>
          <w:lang w:val="pt-PT"/>
        </w:rPr>
        <w:t xml:space="preserve">ar no projeto, bem como gerir </w:t>
      </w:r>
      <w:r w:rsidRPr="00F21242">
        <w:rPr>
          <w:lang w:val="pt-PT"/>
        </w:rPr>
        <w:t>doações feitas à H</w:t>
      </w:r>
      <w:r w:rsidR="009C155D" w:rsidRPr="00F21242">
        <w:rPr>
          <w:lang w:val="pt-PT"/>
        </w:rPr>
        <w:t xml:space="preserve">abitat, </w:t>
      </w:r>
      <w:r w:rsidRPr="00F21242">
        <w:rPr>
          <w:lang w:val="pt-PT"/>
        </w:rPr>
        <w:t>dando então entrada de stock obtido com as angariações.</w:t>
      </w:r>
    </w:p>
    <w:p w:rsidR="007267D7" w:rsidRDefault="009C155D" w:rsidP="007267D7">
      <w:pPr>
        <w:pStyle w:val="Standard"/>
        <w:keepNext/>
        <w:jc w:val="center"/>
      </w:pPr>
      <w:r>
        <w:rPr>
          <w:noProof/>
          <w:lang w:eastAsia="ja-JP"/>
        </w:rPr>
        <w:drawing>
          <wp:inline distT="0" distB="0" distL="0" distR="0" wp14:anchorId="44E8516C" wp14:editId="1F88721B">
            <wp:extent cx="5363323" cy="2219635"/>
            <wp:effectExtent l="0" t="0" r="0"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C - Gestão de Recursos.png"/>
                    <pic:cNvPicPr/>
                  </pic:nvPicPr>
                  <pic:blipFill>
                    <a:blip r:embed="rId16">
                      <a:extLst>
                        <a:ext uri="{28A0092B-C50C-407E-A947-70E740481C1C}">
                          <a14:useLocalDpi xmlns:a14="http://schemas.microsoft.com/office/drawing/2010/main" val="0"/>
                        </a:ext>
                      </a:extLst>
                    </a:blip>
                    <a:stretch>
                      <a:fillRect/>
                    </a:stretch>
                  </pic:blipFill>
                  <pic:spPr>
                    <a:xfrm>
                      <a:off x="0" y="0"/>
                      <a:ext cx="5363323" cy="2219635"/>
                    </a:xfrm>
                    <a:prstGeom prst="rect">
                      <a:avLst/>
                    </a:prstGeom>
                  </pic:spPr>
                </pic:pic>
              </a:graphicData>
            </a:graphic>
          </wp:inline>
        </w:drawing>
      </w:r>
    </w:p>
    <w:p w:rsidR="00790FEF" w:rsidRPr="00CA33C1" w:rsidRDefault="007267D7" w:rsidP="007267D7">
      <w:pPr>
        <w:pStyle w:val="Caption"/>
        <w:rPr>
          <w:lang w:val="pt-PT"/>
        </w:rPr>
      </w:pPr>
      <w:bookmarkStart w:id="22" w:name="_Toc417422177"/>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8</w:t>
      </w:r>
      <w:r>
        <w:fldChar w:fldCharType="end"/>
      </w:r>
      <w:r w:rsidRPr="00CA33C1">
        <w:rPr>
          <w:lang w:val="pt-PT"/>
        </w:rPr>
        <w:t xml:space="preserve"> - Diagrama De Use Cases Gestão De Recursos</w:t>
      </w:r>
      <w:bookmarkEnd w:id="22"/>
    </w:p>
    <w:p w:rsidR="00527B47" w:rsidRDefault="009A5EB2" w:rsidP="00F21242">
      <w:pPr>
        <w:jc w:val="both"/>
        <w:rPr>
          <w:lang w:val="pt-PT"/>
        </w:rPr>
      </w:pPr>
      <w:r>
        <w:rPr>
          <w:lang w:val="pt-PT"/>
        </w:rPr>
        <w:t>De forma a melhor agrupar os Use Cases, o grupo decidiu criar um agrupado de use cases, chamado Gestão de Recursos, onde se encaixam os 3 grupos de Use Cases vistos na imagem.</w:t>
      </w:r>
    </w:p>
    <w:p w:rsidR="009A5EB2" w:rsidRPr="00527B47" w:rsidRDefault="009A5EB2" w:rsidP="00F21242">
      <w:pPr>
        <w:jc w:val="both"/>
        <w:rPr>
          <w:lang w:val="pt-PT"/>
        </w:rPr>
      </w:pPr>
      <w:r>
        <w:rPr>
          <w:lang w:val="pt-PT"/>
        </w:rPr>
        <w:lastRenderedPageBreak/>
        <w:t>Abaixo está visível, através de imagens, o conteúdo de cada um destes grupos.</w:t>
      </w:r>
    </w:p>
    <w:p w:rsidR="007267D7" w:rsidRDefault="00527B47" w:rsidP="007267D7">
      <w:pPr>
        <w:pStyle w:val="Standard"/>
        <w:keepNext/>
      </w:pPr>
      <w:r>
        <w:rPr>
          <w:noProof/>
          <w:lang w:eastAsia="ja-JP"/>
        </w:rPr>
        <w:drawing>
          <wp:inline distT="0" distB="0" distL="0" distR="0" wp14:anchorId="508E2F6E" wp14:editId="79BE5C95">
            <wp:extent cx="4867954" cy="3839111"/>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C - Gestão de Doações.png"/>
                    <pic:cNvPicPr/>
                  </pic:nvPicPr>
                  <pic:blipFill>
                    <a:blip r:embed="rId17">
                      <a:extLst>
                        <a:ext uri="{28A0092B-C50C-407E-A947-70E740481C1C}">
                          <a14:useLocalDpi xmlns:a14="http://schemas.microsoft.com/office/drawing/2010/main" val="0"/>
                        </a:ext>
                      </a:extLst>
                    </a:blip>
                    <a:stretch>
                      <a:fillRect/>
                    </a:stretch>
                  </pic:blipFill>
                  <pic:spPr>
                    <a:xfrm>
                      <a:off x="0" y="0"/>
                      <a:ext cx="4867954" cy="3839111"/>
                    </a:xfrm>
                    <a:prstGeom prst="rect">
                      <a:avLst/>
                    </a:prstGeom>
                  </pic:spPr>
                </pic:pic>
              </a:graphicData>
            </a:graphic>
          </wp:inline>
        </w:drawing>
      </w:r>
    </w:p>
    <w:p w:rsidR="00790FEF" w:rsidRPr="00CA33C1" w:rsidRDefault="007267D7" w:rsidP="007267D7">
      <w:pPr>
        <w:pStyle w:val="Caption"/>
        <w:jc w:val="both"/>
        <w:rPr>
          <w:lang w:val="pt-PT"/>
        </w:rPr>
      </w:pPr>
      <w:bookmarkStart w:id="23" w:name="_Toc417422178"/>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9</w:t>
      </w:r>
      <w:r>
        <w:fldChar w:fldCharType="end"/>
      </w:r>
      <w:r w:rsidRPr="00CA33C1">
        <w:rPr>
          <w:lang w:val="pt-PT"/>
        </w:rPr>
        <w:t xml:space="preserve"> - Diagrama De Use Cases Gestão De Doações</w:t>
      </w:r>
      <w:bookmarkEnd w:id="23"/>
    </w:p>
    <w:p w:rsidR="007267D7" w:rsidRDefault="00527B47" w:rsidP="007267D7">
      <w:pPr>
        <w:pStyle w:val="Standard"/>
        <w:keepNext/>
        <w:jc w:val="center"/>
      </w:pPr>
      <w:r>
        <w:rPr>
          <w:noProof/>
          <w:lang w:eastAsia="ja-JP"/>
        </w:rPr>
        <w:lastRenderedPageBreak/>
        <w:drawing>
          <wp:inline distT="0" distB="0" distL="0" distR="0" wp14:anchorId="16F2C73A" wp14:editId="7AD1C2B9">
            <wp:extent cx="5400040" cy="2741295"/>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 - Gestão de Voluntário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741295"/>
                    </a:xfrm>
                    <a:prstGeom prst="rect">
                      <a:avLst/>
                    </a:prstGeom>
                  </pic:spPr>
                </pic:pic>
              </a:graphicData>
            </a:graphic>
          </wp:inline>
        </w:drawing>
      </w:r>
    </w:p>
    <w:p w:rsidR="00790FEF" w:rsidRPr="00CA33C1" w:rsidRDefault="007267D7" w:rsidP="007267D7">
      <w:pPr>
        <w:pStyle w:val="Caption"/>
        <w:rPr>
          <w:lang w:val="pt-PT"/>
        </w:rPr>
      </w:pPr>
      <w:bookmarkStart w:id="24" w:name="_Toc417422179"/>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10</w:t>
      </w:r>
      <w:r>
        <w:fldChar w:fldCharType="end"/>
      </w:r>
      <w:r w:rsidRPr="00CA33C1">
        <w:rPr>
          <w:lang w:val="pt-PT"/>
        </w:rPr>
        <w:t xml:space="preserve"> - Diagrama De use Cases Gestão De Voluntários</w:t>
      </w:r>
      <w:bookmarkEnd w:id="24"/>
    </w:p>
    <w:p w:rsidR="007267D7" w:rsidRDefault="009A5EB2" w:rsidP="007267D7">
      <w:pPr>
        <w:pStyle w:val="Caption"/>
        <w:keepNext/>
      </w:pPr>
      <w:r>
        <w:rPr>
          <w:noProof/>
          <w:lang w:eastAsia="ja-JP" w:bidi="ar-SA"/>
        </w:rPr>
        <w:drawing>
          <wp:inline distT="0" distB="0" distL="0" distR="0" wp14:anchorId="5C283E6C" wp14:editId="0EEFA1F5">
            <wp:extent cx="4372585" cy="1638529"/>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C - Gestão de Stock.png"/>
                    <pic:cNvPicPr/>
                  </pic:nvPicPr>
                  <pic:blipFill>
                    <a:blip r:embed="rId19">
                      <a:extLst>
                        <a:ext uri="{28A0092B-C50C-407E-A947-70E740481C1C}">
                          <a14:useLocalDpi xmlns:a14="http://schemas.microsoft.com/office/drawing/2010/main" val="0"/>
                        </a:ext>
                      </a:extLst>
                    </a:blip>
                    <a:stretch>
                      <a:fillRect/>
                    </a:stretch>
                  </pic:blipFill>
                  <pic:spPr>
                    <a:xfrm>
                      <a:off x="0" y="0"/>
                      <a:ext cx="4372585" cy="1638529"/>
                    </a:xfrm>
                    <a:prstGeom prst="rect">
                      <a:avLst/>
                    </a:prstGeom>
                  </pic:spPr>
                </pic:pic>
              </a:graphicData>
            </a:graphic>
          </wp:inline>
        </w:drawing>
      </w:r>
    </w:p>
    <w:p w:rsidR="009A5EB2" w:rsidRPr="00CA33C1" w:rsidRDefault="007267D7" w:rsidP="007267D7">
      <w:pPr>
        <w:pStyle w:val="Caption"/>
        <w:rPr>
          <w:lang w:val="pt-PT"/>
        </w:rPr>
      </w:pPr>
      <w:bookmarkStart w:id="25" w:name="_Toc417422180"/>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11</w:t>
      </w:r>
      <w:r>
        <w:fldChar w:fldCharType="end"/>
      </w:r>
      <w:r w:rsidRPr="00CA33C1">
        <w:rPr>
          <w:lang w:val="pt-PT"/>
        </w:rPr>
        <w:t xml:space="preserve"> - Diagrama De Use Cases Gestão De Stock</w:t>
      </w:r>
      <w:bookmarkEnd w:id="25"/>
    </w:p>
    <w:p w:rsidR="000E15CE" w:rsidRPr="00CA33C1" w:rsidRDefault="00C71CB7" w:rsidP="000E15CE">
      <w:pPr>
        <w:pStyle w:val="Heading4"/>
        <w:rPr>
          <w:lang w:val="pt-PT"/>
        </w:rPr>
      </w:pPr>
      <w:r w:rsidRPr="00CA33C1">
        <w:rPr>
          <w:lang w:val="pt-PT"/>
        </w:rPr>
        <w:t>Comissão de Construção</w:t>
      </w:r>
    </w:p>
    <w:p w:rsidR="001A3B2C" w:rsidRDefault="00C71CB7" w:rsidP="001A3B2C">
      <w:pPr>
        <w:jc w:val="both"/>
        <w:rPr>
          <w:lang w:val="pt-PT"/>
        </w:rPr>
      </w:pPr>
      <w:r w:rsidRPr="00F21242">
        <w:rPr>
          <w:lang w:val="pt-PT"/>
        </w:rPr>
        <w:t>A Comissão de Construção é então responsável por iniciar os projetos que darão origem ao trabalho final, isto é, à habitação. Para isso, é necessário dividir um projeto em várias etapas. Etapas estas usarão materiais em stock, mão-de-obra e terão também um tempo previsto. Como ponto inicial, o grupo decidiu criar as seguintes funcionalidades:</w:t>
      </w:r>
    </w:p>
    <w:p w:rsidR="007267D7" w:rsidRDefault="009C155D" w:rsidP="007267D7">
      <w:pPr>
        <w:pStyle w:val="Standard"/>
        <w:keepNext/>
      </w:pPr>
      <w:r>
        <w:rPr>
          <w:noProof/>
          <w:lang w:eastAsia="ja-JP"/>
        </w:rPr>
        <w:lastRenderedPageBreak/>
        <w:drawing>
          <wp:inline distT="0" distB="0" distL="0" distR="0" wp14:anchorId="1A24FCFD" wp14:editId="180A263E">
            <wp:extent cx="5172797" cy="4315427"/>
            <wp:effectExtent l="0" t="0" r="889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C - Gestão de Projectos.png"/>
                    <pic:cNvPicPr/>
                  </pic:nvPicPr>
                  <pic:blipFill>
                    <a:blip r:embed="rId20">
                      <a:extLst>
                        <a:ext uri="{28A0092B-C50C-407E-A947-70E740481C1C}">
                          <a14:useLocalDpi xmlns:a14="http://schemas.microsoft.com/office/drawing/2010/main" val="0"/>
                        </a:ext>
                      </a:extLst>
                    </a:blip>
                    <a:stretch>
                      <a:fillRect/>
                    </a:stretch>
                  </pic:blipFill>
                  <pic:spPr>
                    <a:xfrm>
                      <a:off x="0" y="0"/>
                      <a:ext cx="5172797" cy="4315427"/>
                    </a:xfrm>
                    <a:prstGeom prst="rect">
                      <a:avLst/>
                    </a:prstGeom>
                  </pic:spPr>
                </pic:pic>
              </a:graphicData>
            </a:graphic>
          </wp:inline>
        </w:drawing>
      </w:r>
    </w:p>
    <w:p w:rsidR="00790FEF" w:rsidRPr="001A3B2C" w:rsidRDefault="007267D7" w:rsidP="007267D7">
      <w:pPr>
        <w:pStyle w:val="Caption"/>
        <w:jc w:val="both"/>
        <w:rPr>
          <w:lang w:val="pt-PT"/>
        </w:rPr>
      </w:pPr>
      <w:bookmarkStart w:id="26" w:name="_Toc417422181"/>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12</w:t>
      </w:r>
      <w:r>
        <w:fldChar w:fldCharType="end"/>
      </w:r>
      <w:r w:rsidRPr="00CA33C1">
        <w:rPr>
          <w:lang w:val="pt-PT"/>
        </w:rPr>
        <w:t xml:space="preserve"> - Diagrama De Use Cases Gestão De Projectos</w:t>
      </w:r>
      <w:bookmarkEnd w:id="26"/>
    </w:p>
    <w:p w:rsidR="00790FEF" w:rsidRPr="009A5EB2" w:rsidRDefault="00790FEF" w:rsidP="00790FEF">
      <w:pPr>
        <w:pStyle w:val="Standard"/>
        <w:keepNext/>
        <w:jc w:val="center"/>
        <w:rPr>
          <w:lang w:val="pt-PT"/>
        </w:rPr>
      </w:pPr>
    </w:p>
    <w:p w:rsidR="000E15CE" w:rsidRPr="00790FEF" w:rsidRDefault="000E15CE">
      <w:pPr>
        <w:rPr>
          <w:rFonts w:eastAsiaTheme="majorEastAsia" w:cstheme="majorBidi"/>
          <w:color w:val="2E74B5" w:themeColor="accent1" w:themeShade="BF"/>
          <w:sz w:val="24"/>
          <w:szCs w:val="24"/>
          <w:lang w:val="pt-PT"/>
        </w:rPr>
      </w:pPr>
      <w:r w:rsidRPr="00790FEF">
        <w:rPr>
          <w:lang w:val="pt-PT"/>
        </w:rPr>
        <w:br w:type="page"/>
      </w:r>
    </w:p>
    <w:p w:rsidR="000E15CE" w:rsidRPr="00E4322B" w:rsidRDefault="00F21242" w:rsidP="000E15CE">
      <w:pPr>
        <w:pStyle w:val="Heading4"/>
        <w:rPr>
          <w:lang w:val="pt-PT"/>
        </w:rPr>
      </w:pPr>
      <w:r w:rsidRPr="00E4322B">
        <w:rPr>
          <w:lang w:val="pt-PT"/>
        </w:rPr>
        <w:lastRenderedPageBreak/>
        <w:t>Descrições Textuais</w:t>
      </w:r>
    </w:p>
    <w:p w:rsidR="00013ED9" w:rsidRDefault="00C71CB7" w:rsidP="00F21242">
      <w:pPr>
        <w:jc w:val="both"/>
        <w:rPr>
          <w:lang w:val="pt-PT"/>
        </w:rPr>
      </w:pPr>
      <w:r>
        <w:rPr>
          <w:lang w:val="pt-PT"/>
        </w:rPr>
        <w:t xml:space="preserve">De forma a explicar melhor as funcionalidades do programa, cada Use Case exposto neste relatório vem acompanhado de uma descrição tabular do diagrama em questão, de forma a mostrar de forma mais específica o comportamento da aplicação quando é utilizada essa funcionalidade. Este relatório vem acompanhado com o ficheiro de </w:t>
      </w:r>
      <w:r w:rsidR="009C155D">
        <w:rPr>
          <w:lang w:val="pt-PT"/>
        </w:rPr>
        <w:t>projeto (</w:t>
      </w:r>
      <w:r w:rsidR="009C155D" w:rsidRPr="00F21242">
        <w:rPr>
          <w:lang w:val="pt-PT"/>
        </w:rPr>
        <w:t>.</w:t>
      </w:r>
      <w:r w:rsidRPr="00F21242">
        <w:rPr>
          <w:lang w:val="pt-PT"/>
        </w:rPr>
        <w:t>vpp</w:t>
      </w:r>
      <w:r w:rsidR="009C155D">
        <w:rPr>
          <w:lang w:val="pt-PT"/>
        </w:rPr>
        <w:t>)</w:t>
      </w:r>
      <w:r>
        <w:rPr>
          <w:lang w:val="pt-PT"/>
        </w:rPr>
        <w:t xml:space="preserve"> onde constam todas as descrições dos Use Case até agora modelados.</w:t>
      </w:r>
    </w:p>
    <w:p w:rsidR="000E15CE" w:rsidRPr="00E4322B" w:rsidRDefault="00C71CB7" w:rsidP="000E15CE">
      <w:pPr>
        <w:pStyle w:val="Heading3"/>
        <w:rPr>
          <w:lang w:val="pt-PT"/>
        </w:rPr>
      </w:pPr>
      <w:bookmarkStart w:id="27" w:name="_Toc417422165"/>
      <w:r w:rsidRPr="00E4322B">
        <w:rPr>
          <w:lang w:val="pt-PT"/>
        </w:rPr>
        <w:t>Diagrama de Classes</w:t>
      </w:r>
      <w:bookmarkEnd w:id="27"/>
    </w:p>
    <w:p w:rsidR="00013ED9" w:rsidRDefault="00C71CB7" w:rsidP="00F21242">
      <w:pPr>
        <w:jc w:val="both"/>
        <w:rPr>
          <w:lang w:val="pt-PT"/>
        </w:rPr>
      </w:pPr>
      <w:r>
        <w:rPr>
          <w:lang w:val="pt-PT"/>
        </w:rPr>
        <w:t xml:space="preserve">O Diagrama de Classes é o bloco principal da modelação Orientada aos </w:t>
      </w:r>
      <w:r w:rsidR="009C155D">
        <w:rPr>
          <w:lang w:val="pt-PT"/>
        </w:rPr>
        <w:t xml:space="preserve">Objetos. </w:t>
      </w:r>
      <w:r>
        <w:rPr>
          <w:lang w:val="pt-PT"/>
        </w:rPr>
        <w:t xml:space="preserve">Este serve para descrever a estrutura de um sistema, mostrando as suas Classes, atributos, operações (ou métodos) e as relações entre </w:t>
      </w:r>
      <w:r w:rsidR="009C155D">
        <w:rPr>
          <w:lang w:val="pt-PT"/>
        </w:rPr>
        <w:t>objetos</w:t>
      </w:r>
      <w:r>
        <w:rPr>
          <w:lang w:val="pt-PT"/>
        </w:rPr>
        <w:t xml:space="preserve">. É usado tanto para modelação conceptual da aplicação, como para transformação </w:t>
      </w:r>
      <w:r w:rsidR="009C155D">
        <w:rPr>
          <w:lang w:val="pt-PT"/>
        </w:rPr>
        <w:t>direta</w:t>
      </w:r>
      <w:r>
        <w:rPr>
          <w:lang w:val="pt-PT"/>
        </w:rPr>
        <w:t xml:space="preserve"> em código. No desenvolvimento de um sistema, um determinado </w:t>
      </w:r>
      <w:r w:rsidR="009C155D">
        <w:rPr>
          <w:lang w:val="pt-PT"/>
        </w:rPr>
        <w:t>número</w:t>
      </w:r>
      <w:r>
        <w:rPr>
          <w:lang w:val="pt-PT"/>
        </w:rPr>
        <w:t xml:space="preserve"> de classes são identificadas e agrupadas neste diagrama, o que ajuda a determinar de melhor forma as relações entre os </w:t>
      </w:r>
      <w:r w:rsidR="009C155D">
        <w:rPr>
          <w:lang w:val="pt-PT"/>
        </w:rPr>
        <w:t>objetos</w:t>
      </w:r>
      <w:r>
        <w:rPr>
          <w:lang w:val="pt-PT"/>
        </w:rPr>
        <w:t xml:space="preserve"> provenientes das mesmas. Com modelação mais detalhada, as classes dos diagramas mais conceptuais costumam frequentemente dividir-se em várias subclasses. Durante o desenvolvimento, o grupo chegou a uma primeira solução do diagrama de classes:</w:t>
      </w:r>
    </w:p>
    <w:p w:rsidR="007267D7" w:rsidRDefault="009C155D" w:rsidP="007267D7">
      <w:pPr>
        <w:keepNext/>
        <w:jc w:val="both"/>
      </w:pPr>
      <w:r>
        <w:rPr>
          <w:noProof/>
          <w:lang w:eastAsia="ja-JP" w:bidi="ar-SA"/>
        </w:rPr>
        <w:drawing>
          <wp:inline distT="0" distB="0" distL="0" distR="0" wp14:anchorId="5869D211" wp14:editId="6EACC332">
            <wp:extent cx="5400040" cy="240538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C -Habitat.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405380"/>
                    </a:xfrm>
                    <a:prstGeom prst="rect">
                      <a:avLst/>
                    </a:prstGeom>
                  </pic:spPr>
                </pic:pic>
              </a:graphicData>
            </a:graphic>
          </wp:inline>
        </w:drawing>
      </w:r>
    </w:p>
    <w:p w:rsidR="00790FEF" w:rsidRPr="00F21242" w:rsidRDefault="007267D7" w:rsidP="007267D7">
      <w:pPr>
        <w:pStyle w:val="Caption"/>
        <w:jc w:val="both"/>
        <w:rPr>
          <w:lang w:val="pt-PT"/>
        </w:rPr>
      </w:pPr>
      <w:bookmarkStart w:id="28" w:name="_Toc417422182"/>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13</w:t>
      </w:r>
      <w:r>
        <w:fldChar w:fldCharType="end"/>
      </w:r>
      <w:r w:rsidRPr="00CA33C1">
        <w:rPr>
          <w:lang w:val="pt-PT"/>
        </w:rPr>
        <w:t xml:space="preserve"> - Diagrama de Classes</w:t>
      </w:r>
      <w:bookmarkEnd w:id="28"/>
    </w:p>
    <w:p w:rsidR="00013ED9" w:rsidRDefault="00C71CB7" w:rsidP="00F21242">
      <w:pPr>
        <w:jc w:val="both"/>
        <w:rPr>
          <w:lang w:val="pt-PT"/>
        </w:rPr>
      </w:pPr>
      <w:r>
        <w:rPr>
          <w:lang w:val="pt-PT"/>
        </w:rPr>
        <w:t>Relembrando o diagrama de Modelo de Domínio, verificam-se algumas semelhanças na estrutura do mesmo, no entanto, este Diagrama de Classes apresenta-se mais elaborado e conci</w:t>
      </w:r>
      <w:r w:rsidR="001A3B2C">
        <w:rPr>
          <w:lang w:val="pt-PT"/>
        </w:rPr>
        <w:t>so. Este diagrama em particular</w:t>
      </w:r>
      <w:r>
        <w:rPr>
          <w:lang w:val="pt-PT"/>
        </w:rPr>
        <w:t xml:space="preserve"> provém de uma forma de modelação em que não era garantida a </w:t>
      </w:r>
      <w:r w:rsidR="009C155D">
        <w:rPr>
          <w:lang w:val="pt-PT"/>
        </w:rPr>
        <w:t>persistência</w:t>
      </w:r>
      <w:r>
        <w:rPr>
          <w:lang w:val="pt-PT"/>
        </w:rPr>
        <w:t xml:space="preserve"> dos dados, ou seja, ainda não foi modelada nenhuma interação com a Camada de Dados.</w:t>
      </w:r>
    </w:p>
    <w:p w:rsidR="00013ED9" w:rsidRDefault="00013ED9" w:rsidP="00F21242">
      <w:pPr>
        <w:jc w:val="both"/>
        <w:rPr>
          <w:lang w:val="pt-PT"/>
        </w:rPr>
      </w:pPr>
    </w:p>
    <w:p w:rsidR="00790FEF" w:rsidRPr="00F21242" w:rsidRDefault="00C71CB7" w:rsidP="00F21242">
      <w:pPr>
        <w:jc w:val="both"/>
        <w:rPr>
          <w:lang w:val="pt-PT"/>
        </w:rPr>
      </w:pPr>
      <w:r>
        <w:rPr>
          <w:lang w:val="pt-PT"/>
        </w:rPr>
        <w:lastRenderedPageBreak/>
        <w:t>Encontrados estes problemas, o grupo viu necessário modificar a estrutura geral do Diagrama de Classes, de forma a garantir a persistência de dados. Após algumas reuniões, este foi o resultado:</w:t>
      </w:r>
    </w:p>
    <w:p w:rsidR="007267D7" w:rsidRDefault="007267D7" w:rsidP="007267D7">
      <w:pPr>
        <w:pStyle w:val="Caption"/>
        <w:keepNext/>
      </w:pPr>
      <w:r w:rsidRPr="00F21242">
        <w:rPr>
          <w:noProof/>
          <w:lang w:eastAsia="ja-JP" w:bidi="ar-SA"/>
        </w:rPr>
        <w:drawing>
          <wp:inline distT="0" distB="0" distL="0" distR="0" wp14:anchorId="74C93A04" wp14:editId="66C3982C">
            <wp:extent cx="5400040" cy="2430780"/>
            <wp:effectExtent l="0" t="0" r="0"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C - Habitat (DAO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430780"/>
                    </a:xfrm>
                    <a:prstGeom prst="rect">
                      <a:avLst/>
                    </a:prstGeom>
                  </pic:spPr>
                </pic:pic>
              </a:graphicData>
            </a:graphic>
          </wp:inline>
        </w:drawing>
      </w:r>
    </w:p>
    <w:p w:rsidR="007267D7" w:rsidRPr="00CA33C1" w:rsidRDefault="007267D7" w:rsidP="007267D7">
      <w:pPr>
        <w:pStyle w:val="Caption"/>
        <w:rPr>
          <w:lang w:val="pt-PT"/>
        </w:rPr>
      </w:pPr>
      <w:bookmarkStart w:id="29" w:name="_Toc417422183"/>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14</w:t>
      </w:r>
      <w:r>
        <w:fldChar w:fldCharType="end"/>
      </w:r>
      <w:r w:rsidRPr="00CA33C1">
        <w:rPr>
          <w:lang w:val="pt-PT"/>
        </w:rPr>
        <w:t xml:space="preserve"> - Diagrama De Classes Com DAOs</w:t>
      </w:r>
      <w:bookmarkEnd w:id="29"/>
    </w:p>
    <w:p w:rsidR="00013ED9" w:rsidRPr="00F21242" w:rsidRDefault="00C71CB7" w:rsidP="00F21242">
      <w:pPr>
        <w:jc w:val="both"/>
        <w:rPr>
          <w:lang w:val="pt-PT"/>
        </w:rPr>
      </w:pPr>
      <w:r w:rsidRPr="00F21242">
        <w:rPr>
          <w:lang w:val="pt-PT"/>
        </w:rPr>
        <w:t xml:space="preserve">Além de agora ser garantida a persistência de dados, através de classes DAO (Data Access Objects) foram corrigidos alguns problemas com o diagrama anterior, e portanto, o grupo pensa ter chegado a um estado final do diagrama. Neste momento, este diagrama pode ser transformado em código, juntamente com os </w:t>
      </w:r>
      <w:r w:rsidR="009C155D" w:rsidRPr="00F21242">
        <w:rPr>
          <w:lang w:val="pt-PT"/>
        </w:rPr>
        <w:t>métodos</w:t>
      </w:r>
      <w:r w:rsidRPr="00F21242">
        <w:rPr>
          <w:lang w:val="pt-PT"/>
        </w:rPr>
        <w:t xml:space="preserve"> especificados nos vários Diagramas de Sequência com Subsistemas.</w:t>
      </w:r>
    </w:p>
    <w:p w:rsidR="000E15CE" w:rsidRDefault="00C71CB7" w:rsidP="000E15CE">
      <w:pPr>
        <w:pStyle w:val="Heading3"/>
        <w:rPr>
          <w:lang w:val="pt-PT"/>
        </w:rPr>
      </w:pPr>
      <w:bookmarkStart w:id="30" w:name="_Toc417422166"/>
      <w:r w:rsidRPr="009A5EB2">
        <w:rPr>
          <w:lang w:val="pt-PT"/>
        </w:rPr>
        <w:t>Diagramas de Sequência</w:t>
      </w:r>
      <w:bookmarkEnd w:id="30"/>
    </w:p>
    <w:p w:rsidR="003F5299" w:rsidRPr="00F21242" w:rsidRDefault="00F21242" w:rsidP="00F21242">
      <w:pPr>
        <w:jc w:val="both"/>
        <w:rPr>
          <w:rFonts w:ascii="Arial" w:eastAsia="Times New Roman" w:hAnsi="Arial" w:cs="Arial"/>
          <w:sz w:val="20"/>
          <w:lang w:val="pt-PT" w:bidi="ar-SA"/>
        </w:rPr>
      </w:pPr>
      <w:r>
        <w:rPr>
          <w:lang w:val="pt-PT"/>
        </w:rPr>
        <w:t>Os Diagramas de Sequência servem para mostrar como os elementos (Atores, Classes, Objetos) interagem entre si, estando organizados num cenário com uma boa perceção de tempo. Como meio de comunicação entre processos, estes usam mensagens, que podem ser caracterizadas por texto, ou num diagrama mais técnico, variáveis ou mesmo resultados de métodos. Diagramas de Sequência são normalmente associados às descrições textuais dos Use Case, e são considerados o passo seguinte no processo de Engenharia de Software baseado em UML.</w:t>
      </w:r>
      <w:bookmarkStart w:id="31" w:name="OLE_LINK5"/>
      <w:bookmarkStart w:id="32" w:name="OLE_LINK6"/>
    </w:p>
    <w:bookmarkEnd w:id="31"/>
    <w:bookmarkEnd w:id="32"/>
    <w:p w:rsidR="003F5299" w:rsidRDefault="003F5299" w:rsidP="003F5299">
      <w:pPr>
        <w:pStyle w:val="Heading4"/>
        <w:rPr>
          <w:lang w:val="pt-PT"/>
        </w:rPr>
      </w:pPr>
      <w:r>
        <w:rPr>
          <w:lang w:val="pt-PT"/>
        </w:rPr>
        <w:t>Diagramas de Sequência de Sistema</w:t>
      </w:r>
    </w:p>
    <w:p w:rsidR="00BD14E6" w:rsidRDefault="003F5299" w:rsidP="00F21242">
      <w:pPr>
        <w:jc w:val="both"/>
        <w:rPr>
          <w:lang w:val="pt-PT"/>
        </w:rPr>
      </w:pPr>
      <w:r>
        <w:rPr>
          <w:lang w:val="pt-PT"/>
        </w:rPr>
        <w:t xml:space="preserve">Os Diagramas de Sequência de Sistema (DSS) são diagramas simples, </w:t>
      </w:r>
      <w:r w:rsidR="00BD14E6">
        <w:rPr>
          <w:lang w:val="pt-PT"/>
        </w:rPr>
        <w:t xml:space="preserve">que representam de forma fiel, a descrição textual dos Use Case. No entanto, devido à estrutura do Diagrama, esta transformação mostra de forma mais algorítmica, as trocas de mensagens entre o Sistema e o Ator. Como exemplo, </w:t>
      </w:r>
      <w:r w:rsidR="00F21242">
        <w:rPr>
          <w:lang w:val="pt-PT"/>
        </w:rPr>
        <w:t>vamos comparar a descrição textual do Use Case “Dar Saída de Material” com o respetivo diagrama de Sequência</w:t>
      </w:r>
      <w:r w:rsidR="00BD14E6">
        <w:rPr>
          <w:lang w:val="pt-PT"/>
        </w:rPr>
        <w:t>:</w:t>
      </w:r>
    </w:p>
    <w:p w:rsidR="007267D7" w:rsidRDefault="00F21242" w:rsidP="007267D7">
      <w:pPr>
        <w:keepNext/>
      </w:pPr>
      <w:r>
        <w:rPr>
          <w:noProof/>
          <w:lang w:eastAsia="ja-JP" w:bidi="ar-SA"/>
        </w:rPr>
        <w:lastRenderedPageBreak/>
        <w:drawing>
          <wp:inline distT="0" distB="0" distL="0" distR="0" wp14:anchorId="78B1BF66" wp14:editId="5608B014">
            <wp:extent cx="5400040" cy="4181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C_desc - Dar Saida De Material.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181475"/>
                    </a:xfrm>
                    <a:prstGeom prst="rect">
                      <a:avLst/>
                    </a:prstGeom>
                  </pic:spPr>
                </pic:pic>
              </a:graphicData>
            </a:graphic>
          </wp:inline>
        </w:drawing>
      </w:r>
    </w:p>
    <w:p w:rsidR="00F21242" w:rsidRPr="00CA33C1" w:rsidRDefault="007267D7" w:rsidP="007267D7">
      <w:pPr>
        <w:pStyle w:val="Caption"/>
        <w:rPr>
          <w:lang w:val="pt-PT"/>
        </w:rPr>
      </w:pPr>
      <w:bookmarkStart w:id="33" w:name="_Toc417422184"/>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15</w:t>
      </w:r>
      <w:r>
        <w:fldChar w:fldCharType="end"/>
      </w:r>
      <w:r w:rsidRPr="00CA33C1">
        <w:rPr>
          <w:lang w:val="pt-PT"/>
        </w:rPr>
        <w:t xml:space="preserve"> - Descrição Textual Do Use Case Dar Saída De Material</w:t>
      </w:r>
      <w:bookmarkEnd w:id="33"/>
    </w:p>
    <w:p w:rsidR="00BD14E6" w:rsidRPr="00A84248" w:rsidRDefault="00CA33C1" w:rsidP="00A84248">
      <w:pPr>
        <w:rPr>
          <w:lang w:val="pt-PT"/>
        </w:rPr>
      </w:pPr>
      <w:r>
        <w:rPr>
          <w:lang w:val="pt-PT"/>
        </w:rPr>
        <w:t>Como é possível ver na figura 19</w:t>
      </w:r>
      <w:r w:rsidR="00A84248">
        <w:rPr>
          <w:lang w:val="pt-PT"/>
        </w:rPr>
        <w:t>, existe um padrão definido de troca de mensagens durante o desenrolar do Use Case. No entanto, fica mais complicado perceber onde se encaixa o Fluxo de Exceção, e qual o comportamento a seguir caso ele seja selecionado. A transformação destadescrição em Diagrama de Sequência origina a seguinte figura:</w:t>
      </w:r>
    </w:p>
    <w:p w:rsidR="007267D7" w:rsidRDefault="007267D7" w:rsidP="007267D7">
      <w:pPr>
        <w:pStyle w:val="Caption"/>
        <w:keepNext/>
      </w:pPr>
      <w:r>
        <w:rPr>
          <w:noProof/>
          <w:lang w:eastAsia="ja-JP" w:bidi="ar-SA"/>
        </w:rPr>
        <w:lastRenderedPageBreak/>
        <w:drawing>
          <wp:inline distT="0" distB="0" distL="0" distR="0" wp14:anchorId="2657CB34" wp14:editId="111B5EDD">
            <wp:extent cx="5400040" cy="3319448"/>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SS - Dar Saida De Material.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448"/>
                    </a:xfrm>
                    <a:prstGeom prst="rect">
                      <a:avLst/>
                    </a:prstGeom>
                  </pic:spPr>
                </pic:pic>
              </a:graphicData>
            </a:graphic>
          </wp:inline>
        </w:drawing>
      </w:r>
    </w:p>
    <w:p w:rsidR="007267D7" w:rsidRPr="00CA33C1" w:rsidRDefault="007267D7" w:rsidP="007267D7">
      <w:pPr>
        <w:pStyle w:val="Caption"/>
        <w:rPr>
          <w:lang w:val="pt-PT"/>
        </w:rPr>
      </w:pPr>
      <w:bookmarkStart w:id="34" w:name="_Toc417422185"/>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16</w:t>
      </w:r>
      <w:r>
        <w:fldChar w:fldCharType="end"/>
      </w:r>
      <w:r w:rsidRPr="00CA33C1">
        <w:rPr>
          <w:lang w:val="pt-PT"/>
        </w:rPr>
        <w:t xml:space="preserve"> - Diagrama De Sequência De Sistema Dar Saída De Material</w:t>
      </w:r>
      <w:bookmarkEnd w:id="34"/>
    </w:p>
    <w:p w:rsidR="00A84248" w:rsidRDefault="00A84248" w:rsidP="00A84248">
      <w:pPr>
        <w:rPr>
          <w:lang w:val="pt-PT"/>
        </w:rPr>
      </w:pPr>
      <w:r>
        <w:rPr>
          <w:lang w:val="pt-PT"/>
        </w:rPr>
        <w:t>Este diagrama é a transformação direta da descrição textual. Nele é possível ter uma melhor perceção da troca de mensagens entre Ator e Sistema, bem como uma melhor noção dos fluxos de exceção e comportamentos alternativos.</w:t>
      </w:r>
    </w:p>
    <w:p w:rsidR="00A84248" w:rsidRDefault="00A84248" w:rsidP="00A84248">
      <w:pPr>
        <w:pStyle w:val="Heading4"/>
        <w:rPr>
          <w:lang w:val="pt-PT"/>
        </w:rPr>
      </w:pPr>
      <w:r>
        <w:rPr>
          <w:lang w:val="pt-PT"/>
        </w:rPr>
        <w:t>Diagramas de Sequência com Subsistemas</w:t>
      </w:r>
    </w:p>
    <w:p w:rsidR="00A84248" w:rsidRDefault="00A84248" w:rsidP="00A84248">
      <w:pPr>
        <w:rPr>
          <w:lang w:val="pt-PT"/>
        </w:rPr>
      </w:pPr>
      <w:r>
        <w:rPr>
          <w:lang w:val="pt-PT"/>
        </w:rPr>
        <w:t>Os Diagramas de Sequência com Subsistemas são uma implementação mais técnica dos Diagramas de Sequência por subdividirem (como o nome indica) o Sistema em subsistemas. Estes mostram claramente uma distinção entre a interação Ator-Sistema e a interação Sistema-Subsistemas. Estes diagramas são normalmente desenvolvidos em paralelo com o Diagrama de Classes, e podem ser reiterados para versões cada vez mais técnicas, chegando a um ponto em que é possível gerar código a partir dos mesmos.</w:t>
      </w:r>
    </w:p>
    <w:p w:rsidR="003B171C" w:rsidRDefault="00A84248" w:rsidP="003B171C">
      <w:pPr>
        <w:keepNext/>
        <w:rPr>
          <w:lang w:val="pt-PT"/>
        </w:rPr>
      </w:pPr>
      <w:r>
        <w:rPr>
          <w:lang w:val="pt-PT"/>
        </w:rPr>
        <w:lastRenderedPageBreak/>
        <w:t>O diagrama ap</w:t>
      </w:r>
      <w:r w:rsidR="003B171C">
        <w:rPr>
          <w:lang w:val="pt-PT"/>
        </w:rPr>
        <w:t>resentado na Figura 15 originou o seguinte Diagrama de Sequência com Subsistemas:</w:t>
      </w:r>
    </w:p>
    <w:p w:rsidR="007267D7" w:rsidRDefault="003B171C" w:rsidP="007267D7">
      <w:pPr>
        <w:keepNext/>
      </w:pPr>
      <w:r>
        <w:rPr>
          <w:noProof/>
          <w:lang w:eastAsia="ja-JP" w:bidi="ar-SA"/>
        </w:rPr>
        <w:drawing>
          <wp:inline distT="0" distB="0" distL="0" distR="0" wp14:anchorId="6212F703" wp14:editId="0C9B06CF">
            <wp:extent cx="5400040" cy="189484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SsS - Dar Saida De Material.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894840"/>
                    </a:xfrm>
                    <a:prstGeom prst="rect">
                      <a:avLst/>
                    </a:prstGeom>
                  </pic:spPr>
                </pic:pic>
              </a:graphicData>
            </a:graphic>
          </wp:inline>
        </w:drawing>
      </w:r>
    </w:p>
    <w:p w:rsidR="003B171C" w:rsidRPr="003B171C" w:rsidRDefault="007267D7" w:rsidP="007267D7">
      <w:pPr>
        <w:pStyle w:val="Caption"/>
        <w:rPr>
          <w:lang w:val="pt-PT"/>
        </w:rPr>
      </w:pPr>
      <w:bookmarkStart w:id="35" w:name="_Toc417422186"/>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17</w:t>
      </w:r>
      <w:r>
        <w:fldChar w:fldCharType="end"/>
      </w:r>
      <w:r w:rsidRPr="00CA33C1">
        <w:rPr>
          <w:lang w:val="pt-PT"/>
        </w:rPr>
        <w:t xml:space="preserve"> - Diagrama De Sequência Com Subsistemas Dar Saída De Material</w:t>
      </w:r>
      <w:bookmarkEnd w:id="35"/>
    </w:p>
    <w:p w:rsidR="00013ED9" w:rsidRDefault="00CA33C1" w:rsidP="003B171C">
      <w:pPr>
        <w:rPr>
          <w:lang w:val="pt-PT"/>
        </w:rPr>
      </w:pPr>
      <w:r>
        <w:rPr>
          <w:lang w:val="pt-PT"/>
        </w:rPr>
        <w:t>Na Figura 21</w:t>
      </w:r>
      <w:r w:rsidR="003B171C">
        <w:rPr>
          <w:lang w:val="pt-PT"/>
        </w:rPr>
        <w:t>, pode-se verificar então que ainda está visível a interação entre o Sistema e o Utilizador, vista no Diagrama de Sequência de Sistema, com a adição da interação entre Sistema-Subsistemas. Nesta última, o conceito de mensagens já é mais restrito, sendo que estas são pedidos a funcionalidades (métodos) de outros subsistemas.</w:t>
      </w:r>
    </w:p>
    <w:p w:rsidR="007267D7" w:rsidRDefault="007267D7">
      <w:pPr>
        <w:rPr>
          <w:rFonts w:eastAsiaTheme="majorEastAsia" w:cstheme="majorBidi"/>
          <w:color w:val="2E74B5" w:themeColor="accent1" w:themeShade="BF"/>
          <w:sz w:val="28"/>
          <w:szCs w:val="28"/>
          <w:lang w:val="pt-PT"/>
        </w:rPr>
      </w:pPr>
      <w:r>
        <w:rPr>
          <w:lang w:val="pt-PT"/>
        </w:rPr>
        <w:br w:type="page"/>
      </w:r>
    </w:p>
    <w:p w:rsidR="003B171C" w:rsidRDefault="003B171C" w:rsidP="003B171C">
      <w:pPr>
        <w:pStyle w:val="Heading3"/>
        <w:rPr>
          <w:lang w:val="pt-PT"/>
        </w:rPr>
      </w:pPr>
      <w:bookmarkStart w:id="36" w:name="_Toc417422167"/>
      <w:r>
        <w:rPr>
          <w:lang w:val="pt-PT"/>
        </w:rPr>
        <w:lastRenderedPageBreak/>
        <w:t>Base de Dados</w:t>
      </w:r>
      <w:bookmarkEnd w:id="36"/>
    </w:p>
    <w:p w:rsidR="007267D7" w:rsidRPr="00CA33C1" w:rsidRDefault="007D40C0" w:rsidP="007267D7">
      <w:pPr>
        <w:keepNext/>
        <w:rPr>
          <w:lang w:val="pt-PT"/>
        </w:rPr>
      </w:pPr>
      <w:r>
        <w:rPr>
          <w:lang w:val="pt-PT"/>
        </w:rPr>
        <w:t>A Base de Dados de um sistema é o ponto fulcral para garantir a persistência de Informação, e como tal, é um ponto de grande relevo no processo de Modelação. Durante o processo, o grupo seguiu as regras básicas de conceção de tabelas (Formas Normais) e pensa ter conseguido relacionar as várias tabelas de forma simples e de fácil interpretação. Como resultado, surge o seguinte Modelo Conceptual:</w:t>
      </w:r>
    </w:p>
    <w:p w:rsidR="007D40C0" w:rsidRPr="007D40C0" w:rsidRDefault="007267D7" w:rsidP="007267D7">
      <w:pPr>
        <w:pStyle w:val="Caption"/>
        <w:rPr>
          <w:u w:val="single"/>
          <w:lang w:val="pt-PT"/>
        </w:rPr>
      </w:pPr>
      <w:bookmarkStart w:id="37" w:name="_Toc417422187"/>
      <w:r>
        <w:rPr>
          <w:noProof/>
          <w:lang w:eastAsia="ja-JP" w:bidi="ar-SA"/>
        </w:rPr>
        <w:drawing>
          <wp:anchor distT="0" distB="0" distL="114300" distR="114300" simplePos="0" relativeHeight="251660288" behindDoc="0" locked="0" layoutInCell="1" allowOverlap="1" wp14:anchorId="2F142AD4" wp14:editId="33BBD4A4">
            <wp:simplePos x="0" y="0"/>
            <wp:positionH relativeFrom="column">
              <wp:posOffset>-1833</wp:posOffset>
            </wp:positionH>
            <wp:positionV relativeFrom="paragraph">
              <wp:posOffset>98976</wp:posOffset>
            </wp:positionV>
            <wp:extent cx="5400040" cy="2905760"/>
            <wp:effectExtent l="0" t="0" r="0" b="8890"/>
            <wp:wrapSquare wrapText="bothSides"/>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D - Habita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905760"/>
                    </a:xfrm>
                    <a:prstGeom prst="rect">
                      <a:avLst/>
                    </a:prstGeom>
                  </pic:spPr>
                </pic:pic>
              </a:graphicData>
            </a:graphic>
          </wp:anchor>
        </w:drawing>
      </w:r>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18</w:t>
      </w:r>
      <w:r>
        <w:fldChar w:fldCharType="end"/>
      </w:r>
      <w:r w:rsidRPr="00CA33C1">
        <w:rPr>
          <w:lang w:val="pt-PT"/>
        </w:rPr>
        <w:t xml:space="preserve"> - Modelo Da Base De Dados</w:t>
      </w:r>
      <w:bookmarkEnd w:id="37"/>
    </w:p>
    <w:p w:rsidR="000E15CE" w:rsidRDefault="00C71CB7" w:rsidP="000E15CE">
      <w:pPr>
        <w:pStyle w:val="Heading1"/>
        <w:rPr>
          <w:lang w:val="pt-PT"/>
        </w:rPr>
      </w:pPr>
      <w:bookmarkStart w:id="38" w:name="_Toc417422168"/>
      <w:r w:rsidRPr="000E15CE">
        <w:rPr>
          <w:lang w:val="pt-PT"/>
        </w:rPr>
        <w:t>Dificuldades encontradas</w:t>
      </w:r>
      <w:bookmarkEnd w:id="38"/>
    </w:p>
    <w:p w:rsidR="00013ED9" w:rsidRDefault="00C71CB7" w:rsidP="001A3B2C">
      <w:pPr>
        <w:jc w:val="both"/>
        <w:rPr>
          <w:lang w:val="pt-PT"/>
        </w:rPr>
      </w:pPr>
      <w:r>
        <w:rPr>
          <w:lang w:val="pt-PT"/>
        </w:rPr>
        <w:t>Durante o levantamento de requisitos surgiram algumas dificuldades referentes ao arranque do projeto. Foi difícil para o grupo iniciar a caracterização do domínio da aplicação, isto é, perceber o contexto em que a Habitat estava inserido. Após alguma pesquisa e já mais elucidado em relação à organização, esta tarefa tornou-se mais fácil, e foi então possível iniciar o desenvolvimento do modelo de Domínio da aplicação. Depois de iniciado o processo de desenvolvimento, a progressão para o Diagrama de Use Cases foi suave, havendo apenas alguns pontos “esquecidos” que prontamente foram readicionados ao Modelo de Domínio da aplicação. A partir daqui, com as várias iterações do par Diagrama de Classes/Diagrama de Sequência com Subsistemas, o processo de desenvolvimento foi mais simples.</w:t>
      </w:r>
    </w:p>
    <w:p w:rsidR="00013ED9" w:rsidRDefault="00C71CB7" w:rsidP="001A3B2C">
      <w:pPr>
        <w:jc w:val="both"/>
        <w:rPr>
          <w:lang w:val="pt-PT"/>
        </w:rPr>
      </w:pPr>
      <w:r>
        <w:rPr>
          <w:lang w:val="pt-PT"/>
        </w:rPr>
        <w:t xml:space="preserve">Quanto ao Interface com Utilizador, surgiram imensas dificuldades relacionadas com a tecnologia a implementar para permitir cumprir alguns dos requisitos. No entanto, o grupo pensa que escolher uma Interface com Utilizador baseada em Web foi a melhor, embora mais trabalhosa opção. Após algum esforço, o grupo pensa ter um trabalho ambicioso que cumpre os requisitos </w:t>
      </w:r>
      <w:r>
        <w:rPr>
          <w:lang w:val="pt-PT"/>
        </w:rPr>
        <w:lastRenderedPageBreak/>
        <w:t>pedidos pelo cliente. Todas as dificuldades encontradas foram então superadas, algo que o grupo considera bastante positivo, aumentando assim a capacidade de trabalho em equipa.</w:t>
      </w:r>
    </w:p>
    <w:p w:rsidR="000E15CE" w:rsidRPr="00E4322B" w:rsidRDefault="00C71CB7" w:rsidP="000E15CE">
      <w:pPr>
        <w:pStyle w:val="Heading1"/>
        <w:rPr>
          <w:lang w:val="pt-PT"/>
        </w:rPr>
      </w:pPr>
      <w:bookmarkStart w:id="39" w:name="_Toc417422169"/>
      <w:r w:rsidRPr="00E4322B">
        <w:rPr>
          <w:lang w:val="pt-PT"/>
        </w:rPr>
        <w:t>Conclusões e Trabalho Futuro</w:t>
      </w:r>
      <w:bookmarkEnd w:id="39"/>
    </w:p>
    <w:p w:rsidR="00013ED9" w:rsidRDefault="00C71CB7" w:rsidP="001A3B2C">
      <w:pPr>
        <w:jc w:val="both"/>
        <w:rPr>
          <w:lang w:val="pt-PT"/>
        </w:rPr>
      </w:pPr>
      <w:r>
        <w:rPr>
          <w:lang w:val="pt-PT"/>
        </w:rPr>
        <w:t>Após a fundamentação, o grupo pensa ter atingido os objetivos pretendidos no que respeita ao levantamento de requisitos e estruturação de um modelo de Domínio funcional e interessante. Esta etapa foi marcada por uma forte componente de comunicação entre os elementos do grupo e também através de várias reuniões para recolha e avaliação de informação (sendo que algumas contaram com a presença do representante da Habitat) sobre o modelo de Negócio a implementar.</w:t>
      </w:r>
    </w:p>
    <w:p w:rsidR="00013ED9" w:rsidRDefault="00C71CB7" w:rsidP="001A3B2C">
      <w:pPr>
        <w:jc w:val="both"/>
        <w:rPr>
          <w:lang w:val="pt-PT"/>
        </w:rPr>
      </w:pPr>
      <w:r>
        <w:rPr>
          <w:lang w:val="pt-PT"/>
        </w:rPr>
        <w:t>Depois de todos os requisitos levantados, o grupo iniciou o processo de desenvolvimento da aplicação, onde foram superados alguns problemas referidos na secção anterior.</w:t>
      </w:r>
    </w:p>
    <w:p w:rsidR="00013ED9" w:rsidRDefault="00C71CB7" w:rsidP="001A3B2C">
      <w:pPr>
        <w:jc w:val="both"/>
        <w:rPr>
          <w:lang w:val="pt-PT"/>
        </w:rPr>
      </w:pPr>
      <w:r>
        <w:rPr>
          <w:lang w:val="pt-PT"/>
        </w:rPr>
        <w:t xml:space="preserve">Numa análise referente à primeira entrega do trabalho realizado, é possível concluir que neste relatório estão os modelos e diagramas que o grupo pensa serem os necessários para que seja possível iniciar o processo de implementação da aplicação sem dificuldades. Neste sentido o grupo foi capaz de proceder à implementação da aplicação sem grandes problemas à </w:t>
      </w:r>
      <w:r w:rsidR="009C155D">
        <w:rPr>
          <w:lang w:val="pt-PT"/>
        </w:rPr>
        <w:t>exceção</w:t>
      </w:r>
      <w:r>
        <w:rPr>
          <w:lang w:val="pt-PT"/>
        </w:rPr>
        <w:t xml:space="preserve"> da tecnologia a utilizar na camada de Interface.</w:t>
      </w:r>
    </w:p>
    <w:p w:rsidR="00013ED9" w:rsidRDefault="00C71CB7" w:rsidP="001A3B2C">
      <w:pPr>
        <w:jc w:val="both"/>
        <w:rPr>
          <w:lang w:val="pt-PT"/>
        </w:rPr>
      </w:pPr>
      <w:r>
        <w:rPr>
          <w:lang w:val="pt-PT"/>
        </w:rPr>
        <w:t>No que diz respeito à camada de Interface, surgiram algumas dificuldades onde foi necessário tomar algumas decisões comprometedoras. No entanto, a avaliação do grupo em relação ao produto final é positivo.</w:t>
      </w:r>
    </w:p>
    <w:p w:rsidR="00013ED9" w:rsidRDefault="00C71CB7" w:rsidP="001A3B2C">
      <w:pPr>
        <w:jc w:val="both"/>
        <w:rPr>
          <w:lang w:val="pt-PT"/>
        </w:rPr>
      </w:pPr>
      <w:r>
        <w:rPr>
          <w:lang w:val="pt-PT"/>
        </w:rPr>
        <w:t>Outra conclusão retirada pelo grupo durante a aplicação do modelo de desenvolvimento em cascata, foi que este sistema é difícil de ser seguido da forma como está definido, nomeadamente no progresso sequencial de etapas, sendo necessário voltar atrás em alguns pontos para adicionar elementos que até àquele momento não foram considerados ou descobertos.</w:t>
      </w:r>
    </w:p>
    <w:p w:rsidR="00013ED9" w:rsidRDefault="00C71CB7" w:rsidP="001A3B2C">
      <w:pPr>
        <w:jc w:val="both"/>
        <w:rPr>
          <w:lang w:val="pt-PT"/>
        </w:rPr>
      </w:pPr>
      <w:r>
        <w:rPr>
          <w:lang w:val="pt-PT"/>
        </w:rPr>
        <w:t xml:space="preserve">No que toca a trabalho futuro, o grupo pensa que desenvolveu um sistema capaz de ser expandido, sendo então possível adicionar novas funcionalidades, desde que estas sejam devidamente modeladas, de forma a tornar a sua implementação e integração no sistema, o mais suave possível. Com isto, o grupo conclui que o balanço final d trabalho é extremamente positivo e que além das competências associadas a todo o processo de desenvolvimento, o grupo acredita que foram também desenvolvidas algumas </w:t>
      </w:r>
      <w:r w:rsidR="009C155D" w:rsidRPr="001A3B2C">
        <w:rPr>
          <w:lang w:val="pt-PT"/>
        </w:rPr>
        <w:t>soft-s</w:t>
      </w:r>
      <w:r w:rsidRPr="001A3B2C">
        <w:rPr>
          <w:lang w:val="pt-PT"/>
        </w:rPr>
        <w:t>kills</w:t>
      </w:r>
      <w:r>
        <w:rPr>
          <w:lang w:val="pt-PT"/>
        </w:rPr>
        <w:t>, como a comunicação, trabalho em equipa e capacidade de adaptação face às dificuldades encontradas.</w:t>
      </w:r>
    </w:p>
    <w:p w:rsidR="00013ED9" w:rsidRDefault="00013ED9">
      <w:pPr>
        <w:pStyle w:val="Standard"/>
        <w:rPr>
          <w:lang w:val="pt-PT"/>
        </w:rPr>
      </w:pPr>
    </w:p>
    <w:sectPr w:rsidR="00013ED9">
      <w:footerReference w:type="default" r:id="rId27"/>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3A0" w:rsidRDefault="00A273A0">
      <w:r>
        <w:separator/>
      </w:r>
    </w:p>
  </w:endnote>
  <w:endnote w:type="continuationSeparator" w:id="0">
    <w:p w:rsidR="00A273A0" w:rsidRDefault="00A27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FreeSans">
    <w:altName w:val="Arial"/>
    <w:charset w:val="00"/>
    <w:family w:val="swiss"/>
    <w:pitch w:val="default"/>
  </w:font>
  <w:font w:name="Liberation Serif">
    <w:altName w:val="Times New Roman"/>
    <w:charset w:val="00"/>
    <w:family w:val="roman"/>
    <w:pitch w:val="variable"/>
  </w:font>
  <w:font w:name="Droid Sans Fallbac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6F" w:rsidRDefault="0019376F">
    <w:pPr>
      <w:pStyle w:val="Footer"/>
    </w:pPr>
    <w:r>
      <w:rPr>
        <w:noProof/>
        <w:lang w:eastAsia="ja-JP"/>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731</wp:posOffset>
              </wp:positionV>
              <wp:extent cx="0" cy="20317"/>
              <wp:effectExtent l="0" t="0" r="0" b="0"/>
              <wp:wrapSquare wrapText="bothSides"/>
              <wp:docPr id="2" name="Frame10"/>
              <wp:cNvGraphicFramePr/>
              <a:graphic xmlns:a="http://schemas.openxmlformats.org/drawingml/2006/main">
                <a:graphicData uri="http://schemas.microsoft.com/office/word/2010/wordprocessingShape">
                  <wps:wsp>
                    <wps:cNvSpPr txBox="1"/>
                    <wps:spPr>
                      <a:xfrm>
                        <a:off x="0" y="0"/>
                        <a:ext cx="0" cy="20317"/>
                      </a:xfrm>
                      <a:prstGeom prst="rect">
                        <a:avLst/>
                      </a:prstGeom>
                      <a:solidFill>
                        <a:srgbClr val="FFFFFF"/>
                      </a:solidFill>
                      <a:ln>
                        <a:noFill/>
                        <a:prstDash/>
                      </a:ln>
                    </wps:spPr>
                    <wps:txbx>
                      <w:txbxContent>
                        <w:p w:rsidR="0019376F" w:rsidRDefault="0019376F">
                          <w:pPr>
                            <w:pStyle w:val="Footer"/>
                          </w:pPr>
                          <w:r>
                            <w:rPr>
                              <w:rStyle w:val="PageNumber"/>
                            </w:rPr>
                            <w:fldChar w:fldCharType="begin"/>
                          </w:r>
                          <w:r>
                            <w:rPr>
                              <w:rStyle w:val="PageNumber"/>
                            </w:rPr>
                            <w:instrText xml:space="preserve"> PAGE </w:instrText>
                          </w:r>
                          <w:r>
                            <w:rPr>
                              <w:rStyle w:val="PageNumber"/>
                            </w:rPr>
                            <w:fldChar w:fldCharType="separate"/>
                          </w:r>
                          <w:r w:rsidR="006245CD">
                            <w:rPr>
                              <w:rStyle w:val="PageNumber"/>
                              <w:noProof/>
                            </w:rPr>
                            <w:t>4</w:t>
                          </w:r>
                          <w:r>
                            <w:rPr>
                              <w:rStyle w:val="PageNumber"/>
                            </w:rPr>
                            <w:fldChar w:fldCharType="end"/>
                          </w:r>
                        </w:p>
                        <w:p w:rsidR="0019376F" w:rsidRDefault="0019376F">
                          <w:pPr>
                            <w:pStyle w:val="Footer"/>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0" o:spid="_x0000_s1030" type="#_x0000_t202" style="position:absolute;left:0;text-align:left;margin-left:0;margin-top:.05pt;width:0;height:1.6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x0AEAAJ4DAAAOAAAAZHJzL2Uyb0RvYy54bWysU9uO2yAQfa+0/4B43+CkUltZcVbtRllV&#10;WrWV0n4AxjhGAgYNbOz06zvgXLbtW1U/wDAzHObMHK8fJmfZUWM04Bu+XFScaa+gM/7Q8B/fd/cf&#10;OItJ+k5a8LrhJx35w+buzXoMtV7BALbTyAjEx3oMDR9SCrUQUQ3aybiAoD0Fe0AnEx3xIDqUI6E7&#10;K1ZV9U6MgF1AUDpG8m7nIN8U/L7XKn3t+6gTsw2n2lJZsaxtXsVmLesDyjAYdS5D/kMVThpPj16h&#10;tjJJ9oLmLyhnFEKEPi0UOAF9b5QuHIjNsvqDzX6QQRcu1JwYrm2K/w9WfTl+Q2a6hq8489LRiHZI&#10;27K0Zgyxpox9oJw0fYKJRpxblv2RnJnx1KPLO3FhFKcmn66N1VNianYq8q6qt8v3+b64XQsY05MG&#10;x7LRcKSJlUbK43NMc+olJb8SwZpuZ6wtBzy0jxbZUdJ0d+U7o/+WZn1O9pCvlXlnwK2Mwwyfw+LG&#10;KFtpaicKZrOF7kTsSeJU3QD4k7OR5NJwT3rmzH72NI2srIuBF6O9GNIrutjwxNlsPqZZgSSBINOz&#10;3weVMQql8PElUaWF+u39c4UkgtK8s2Czyl6fS9btt9r8AgAA//8DAFBLAwQUAAYACAAAACEAWe3c&#10;rtcAAAAAAQAADwAAAGRycy9kb3ducmV2LnhtbEyPQU/DMAyF70j8h8hIXBBLxySEStMJhnZCQrDC&#10;3WtMU2icqsnawq/HO7Gbn5/13udiPftOjTTENrCB5SIDRVwH23Jj4L3aXt+BignZYheYDPxQhHV5&#10;flZgbsPEbzTuUqMkhGOOBlxKfa51rB15jIvQE4v3GQaPSeTQaDvgJOG+0zdZdqs9tiwNDnvaOKq/&#10;dwdv4Gusmq19nCe3WT5Xr1cvvx8dPhlzeTE/3INKNKf/YzjiCzqUwrQPB7ZRdQbkkXTcKvFk3htY&#10;rUCXhT4FL/8AAAD//wMAUEsBAi0AFAAGAAgAAAAhALaDOJL+AAAA4QEAABMAAAAAAAAAAAAAAAAA&#10;AAAAAFtDb250ZW50X1R5cGVzXS54bWxQSwECLQAUAAYACAAAACEAOP0h/9YAAACUAQAACwAAAAAA&#10;AAAAAAAAAAAvAQAAX3JlbHMvLnJlbHNQSwECLQAUAAYACAAAACEAI6f3sdABAACeAwAADgAAAAAA&#10;AAAAAAAAAAAuAgAAZHJzL2Uyb0RvYy54bWxQSwECLQAUAAYACAAAACEAWe3crtcAAAAAAQAADwAA&#10;AAAAAAAAAAAAAAAqBAAAZHJzL2Rvd25yZXYueG1sUEsFBgAAAAAEAAQA8wAAAC4FAAAAAA==&#10;" stroked="f">
              <v:textbox style="mso-fit-shape-to-text:t" inset="0,0,0,0">
                <w:txbxContent>
                  <w:p w:rsidR="0019376F" w:rsidRDefault="0019376F">
                    <w:pPr>
                      <w:pStyle w:val="Footer"/>
                    </w:pPr>
                    <w:r>
                      <w:rPr>
                        <w:rStyle w:val="PageNumber"/>
                      </w:rPr>
                      <w:fldChar w:fldCharType="begin"/>
                    </w:r>
                    <w:r>
                      <w:rPr>
                        <w:rStyle w:val="PageNumber"/>
                      </w:rPr>
                      <w:instrText xml:space="preserve"> PAGE </w:instrText>
                    </w:r>
                    <w:r>
                      <w:rPr>
                        <w:rStyle w:val="PageNumber"/>
                      </w:rPr>
                      <w:fldChar w:fldCharType="separate"/>
                    </w:r>
                    <w:r w:rsidR="006245CD">
                      <w:rPr>
                        <w:rStyle w:val="PageNumber"/>
                        <w:noProof/>
                      </w:rPr>
                      <w:t>4</w:t>
                    </w:r>
                    <w:r>
                      <w:rPr>
                        <w:rStyle w:val="PageNumber"/>
                      </w:rPr>
                      <w:fldChar w:fldCharType="end"/>
                    </w:r>
                  </w:p>
                  <w:p w:rsidR="0019376F" w:rsidRDefault="0019376F">
                    <w:pPr>
                      <w:pStyle w:val="Footer"/>
                    </w:pPr>
                  </w:p>
                </w:txbxContent>
              </v:textbox>
              <w10:wrap type="square" anchorx="margin"/>
            </v:shape>
          </w:pict>
        </mc:Fallback>
      </mc:AlternateContent>
    </w:r>
  </w:p>
  <w:p w:rsidR="0019376F" w:rsidRDefault="0019376F">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3A0" w:rsidRDefault="00A273A0">
      <w:r>
        <w:rPr>
          <w:color w:val="000000"/>
        </w:rPr>
        <w:separator/>
      </w:r>
    </w:p>
  </w:footnote>
  <w:footnote w:type="continuationSeparator" w:id="0">
    <w:p w:rsidR="00A273A0" w:rsidRDefault="00A27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4B0"/>
    <w:multiLevelType w:val="multilevel"/>
    <w:tmpl w:val="AF7EF416"/>
    <w:styleLink w:val="WW8Num15"/>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
    <w:nsid w:val="0B2254FD"/>
    <w:multiLevelType w:val="multilevel"/>
    <w:tmpl w:val="868ACDD4"/>
    <w:styleLink w:val="WW8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8913A6"/>
    <w:multiLevelType w:val="multilevel"/>
    <w:tmpl w:val="EB20AE58"/>
    <w:styleLink w:val="WW8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9B740D6"/>
    <w:multiLevelType w:val="multilevel"/>
    <w:tmpl w:val="241EF218"/>
    <w:styleLink w:val="WW8Num1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rPr>
        <w:rFonts w:ascii="Arial" w:hAnsi="Arial" w:cs="Arial"/>
        <w:b/>
        <w:i w:val="0"/>
        <w:sz w:val="32"/>
        <w:szCs w:val="32"/>
      </w:r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nsid w:val="1D7E2307"/>
    <w:multiLevelType w:val="hybridMultilevel"/>
    <w:tmpl w:val="F03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56742"/>
    <w:multiLevelType w:val="multilevel"/>
    <w:tmpl w:val="4858BEBC"/>
    <w:styleLink w:val="WW8Num6"/>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6">
    <w:nsid w:val="25E634AE"/>
    <w:multiLevelType w:val="hybridMultilevel"/>
    <w:tmpl w:val="8244C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6E799F"/>
    <w:multiLevelType w:val="hybridMultilevel"/>
    <w:tmpl w:val="402EB81A"/>
    <w:lvl w:ilvl="0" w:tplc="08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04834"/>
    <w:multiLevelType w:val="hybridMultilevel"/>
    <w:tmpl w:val="47C8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5532C"/>
    <w:multiLevelType w:val="multilevel"/>
    <w:tmpl w:val="080C1F78"/>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nsid w:val="3F8B0376"/>
    <w:multiLevelType w:val="multilevel"/>
    <w:tmpl w:val="05C499CE"/>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6B00CA3"/>
    <w:multiLevelType w:val="multilevel"/>
    <w:tmpl w:val="128ABC12"/>
    <w:styleLink w:val="WW8Num2"/>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2">
    <w:nsid w:val="46DF136B"/>
    <w:multiLevelType w:val="multilevel"/>
    <w:tmpl w:val="4DF4DF48"/>
    <w:styleLink w:val="Outline"/>
    <w:lvl w:ilvl="0">
      <w:start w:val="1"/>
      <w:numFmt w:val="decimal"/>
      <w:lvlText w:val="%1.   "/>
      <w:lvlJc w:val="left"/>
      <w:rPr>
        <w:rFonts w:ascii="Arial" w:hAnsi="Arial" w:cs="Arial"/>
        <w:b/>
        <w:i w:val="0"/>
        <w:sz w:val="36"/>
        <w:szCs w:val="36"/>
      </w:rPr>
    </w:lvl>
    <w:lvl w:ilvl="1">
      <w:start w:val="1"/>
      <w:numFmt w:val="decimal"/>
      <w:lvlText w:val="%1.%2.   "/>
      <w:lvlJc w:val="left"/>
      <w:pPr>
        <w:ind w:left="426" w:firstLine="0"/>
      </w:pPr>
      <w:rPr>
        <w:rFonts w:ascii="Arial" w:hAnsi="Arial" w:cs="Arial"/>
        <w:b/>
        <w:i w:val="0"/>
        <w:sz w:val="32"/>
        <w:szCs w:val="32"/>
      </w:rPr>
    </w:lvl>
    <w:lvl w:ilvl="2">
      <w:start w:val="1"/>
      <w:numFmt w:val="decimal"/>
      <w:lvlText w:val="%1.%2.%3   "/>
      <w:lvlJc w:val="left"/>
      <w:pPr>
        <w:ind w:left="1134" w:firstLine="0"/>
      </w:pPr>
      <w:rPr>
        <w:rFonts w:ascii="Arial" w:hAnsi="Arial" w:cs="Arial"/>
        <w:b/>
        <w:i w:val="0"/>
        <w:sz w:val="28"/>
        <w:szCs w:val="28"/>
        <w:u w:val="singl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nsid w:val="49C12DA8"/>
    <w:multiLevelType w:val="multilevel"/>
    <w:tmpl w:val="6458F64A"/>
    <w:styleLink w:val="WW8Num18"/>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4">
    <w:nsid w:val="5384281F"/>
    <w:multiLevelType w:val="multilevel"/>
    <w:tmpl w:val="D812D9FA"/>
    <w:styleLink w:val="WW8Num16"/>
    <w:lvl w:ilvl="0">
      <w:start w:val="1"/>
      <w:numFmt w:val="upperRoman"/>
      <w:lvlText w:val="%1.   "/>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5">
    <w:nsid w:val="588E7670"/>
    <w:multiLevelType w:val="multilevel"/>
    <w:tmpl w:val="DF2E888A"/>
    <w:styleLink w:val="WWOutlineListStyle"/>
    <w:lvl w:ilvl="0">
      <w:start w:val="1"/>
      <w:numFmt w:val="none"/>
      <w:lvlText w:val="%1"/>
      <w:lvlJc w:val="left"/>
    </w:lvl>
    <w:lvl w:ilvl="1">
      <w:start w:val="1"/>
      <w:numFmt w:val="none"/>
      <w:lvlText w:val="%2"/>
      <w:lvlJc w:val="left"/>
    </w:lvl>
    <w:lvl w:ilvl="2">
      <w:start w:val="1"/>
      <w:numFmt w:val="decimal"/>
      <w:pStyle w:val="Ttulo31"/>
      <w:lvlText w:val="%3.   "/>
      <w:lvlJc w:val="left"/>
      <w:rPr>
        <w:rFonts w:ascii="Arial" w:hAnsi="Arial" w:cs="Arial"/>
        <w:b/>
        <w:i w:val="0"/>
        <w:sz w:val="36"/>
        <w:szCs w:val="36"/>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8F73B56"/>
    <w:multiLevelType w:val="multilevel"/>
    <w:tmpl w:val="2B9EC984"/>
    <w:styleLink w:val="WW8Num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7">
    <w:nsid w:val="604168DA"/>
    <w:multiLevelType w:val="multilevel"/>
    <w:tmpl w:val="62584622"/>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42462F"/>
    <w:multiLevelType w:val="multilevel"/>
    <w:tmpl w:val="74380F10"/>
    <w:styleLink w:val="WW8Num11"/>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9">
    <w:nsid w:val="6BEC0CC1"/>
    <w:multiLevelType w:val="multilevel"/>
    <w:tmpl w:val="1576B2F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8F6478"/>
    <w:multiLevelType w:val="hybridMultilevel"/>
    <w:tmpl w:val="7AA20D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72190613"/>
    <w:multiLevelType w:val="multilevel"/>
    <w:tmpl w:val="72081046"/>
    <w:styleLink w:val="WW8Num17"/>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2">
    <w:nsid w:val="734F7BC9"/>
    <w:multiLevelType w:val="multilevel"/>
    <w:tmpl w:val="5CDA9EC0"/>
    <w:styleLink w:val="WW8Num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pPr>
        <w:ind w:left="426" w:firstLine="0"/>
      </w:pPr>
      <w:rPr>
        <w:rFonts w:ascii="Arial" w:hAnsi="Arial" w:cs="Arial"/>
        <w:b/>
        <w:i w:val="0"/>
        <w:sz w:val="32"/>
        <w:szCs w:val="32"/>
      </w:rPr>
    </w:lvl>
    <w:lvl w:ilvl="2">
      <w:start w:val="1"/>
      <w:numFmt w:val="decimal"/>
      <w:suff w:val="nothing"/>
      <w:lvlText w:val="%1.%2.%3   "/>
      <w:lvlJc w:val="left"/>
      <w:pPr>
        <w:ind w:left="1134" w:firstLine="0"/>
      </w:pPr>
      <w:rPr>
        <w:rFonts w:ascii="Arial" w:hAnsi="Arial" w:cs="Arial"/>
        <w:b/>
        <w:i w:val="0"/>
        <w:sz w:val="28"/>
        <w:szCs w:val="28"/>
        <w:u w:val="single"/>
      </w:r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3">
    <w:nsid w:val="7B460890"/>
    <w:multiLevelType w:val="multilevel"/>
    <w:tmpl w:val="80443AE6"/>
    <w:styleLink w:val="WW8Num8"/>
    <w:lvl w:ilvl="0">
      <w:start w:val="1"/>
      <w:numFmt w:val="upperRoman"/>
      <w:pStyle w:val="Anexo"/>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4">
    <w:nsid w:val="7BD858E1"/>
    <w:multiLevelType w:val="multilevel"/>
    <w:tmpl w:val="E80A58BA"/>
    <w:styleLink w:val="WW8Num1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5">
    <w:nsid w:val="7D3E000C"/>
    <w:multiLevelType w:val="multilevel"/>
    <w:tmpl w:val="E8EAD5BC"/>
    <w:styleLink w:val="WW8Num5"/>
    <w:lvl w:ilvl="0">
      <w:start w:val="1"/>
      <w:numFmt w:val="decimal"/>
      <w:suff w:val="nothing"/>
      <w:lvlText w:val="%1.   "/>
      <w:lvlJc w:val="left"/>
      <w:rPr>
        <w:rFonts w:ascii="Arial" w:hAnsi="Arial" w:cs="Arial"/>
        <w:b/>
        <w:i w:val="0"/>
        <w:sz w:val="36"/>
        <w:szCs w:val="36"/>
      </w:rPr>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5"/>
    <w:lvlOverride w:ilvl="2">
      <w:lvl w:ilvl="2">
        <w:start w:val="1"/>
        <w:numFmt w:val="decimal"/>
        <w:pStyle w:val="Ttulo31"/>
        <w:lvlText w:val="%3.   "/>
        <w:lvlJc w:val="left"/>
        <w:rPr>
          <w:rFonts w:ascii="Arial" w:hAnsi="Arial" w:cs="Arial"/>
          <w:b/>
          <w:i w:val="0"/>
          <w:sz w:val="36"/>
          <w:szCs w:val="36"/>
        </w:rPr>
      </w:lvl>
    </w:lvlOverride>
  </w:num>
  <w:num w:numId="2">
    <w:abstractNumId w:val="12"/>
  </w:num>
  <w:num w:numId="3">
    <w:abstractNumId w:val="9"/>
  </w:num>
  <w:num w:numId="4">
    <w:abstractNumId w:val="11"/>
  </w:num>
  <w:num w:numId="5">
    <w:abstractNumId w:val="16"/>
  </w:num>
  <w:num w:numId="6">
    <w:abstractNumId w:val="10"/>
  </w:num>
  <w:num w:numId="7">
    <w:abstractNumId w:val="25"/>
  </w:num>
  <w:num w:numId="8">
    <w:abstractNumId w:val="5"/>
  </w:num>
  <w:num w:numId="9">
    <w:abstractNumId w:val="19"/>
  </w:num>
  <w:num w:numId="10">
    <w:abstractNumId w:val="23"/>
  </w:num>
  <w:num w:numId="11">
    <w:abstractNumId w:val="22"/>
    <w:lvlOverride w:ilvl="1">
      <w:lvl w:ilvl="1">
        <w:start w:val="1"/>
        <w:numFmt w:val="decimal"/>
        <w:suff w:val="nothing"/>
        <w:lvlText w:val="%1.%2.   "/>
        <w:lvlJc w:val="left"/>
        <w:pPr>
          <w:ind w:left="426" w:firstLine="0"/>
        </w:pPr>
        <w:rPr>
          <w:rFonts w:ascii="Arial" w:hAnsi="Arial" w:cs="Arial"/>
          <w:b/>
          <w:i w:val="0"/>
          <w:sz w:val="32"/>
          <w:szCs w:val="32"/>
        </w:rPr>
      </w:lvl>
    </w:lvlOverride>
  </w:num>
  <w:num w:numId="12">
    <w:abstractNumId w:val="17"/>
  </w:num>
  <w:num w:numId="13">
    <w:abstractNumId w:val="18"/>
  </w:num>
  <w:num w:numId="14">
    <w:abstractNumId w:val="1"/>
  </w:num>
  <w:num w:numId="15">
    <w:abstractNumId w:val="24"/>
  </w:num>
  <w:num w:numId="16">
    <w:abstractNumId w:val="2"/>
  </w:num>
  <w:num w:numId="17">
    <w:abstractNumId w:val="0"/>
  </w:num>
  <w:num w:numId="18">
    <w:abstractNumId w:val="14"/>
  </w:num>
  <w:num w:numId="19">
    <w:abstractNumId w:val="21"/>
  </w:num>
  <w:num w:numId="20">
    <w:abstractNumId w:val="13"/>
  </w:num>
  <w:num w:numId="21">
    <w:abstractNumId w:val="3"/>
  </w:num>
  <w:num w:numId="22">
    <w:abstractNumId w:val="15"/>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pStyle w:val="Ttulo31"/>
        <w:lvlText w:val="%3.   "/>
        <w:lvlJc w:val="left"/>
        <w:rPr>
          <w:rFonts w:ascii="Arial" w:hAnsi="Arial" w:cs="Arial"/>
          <w:b/>
          <w:i w:val="0"/>
          <w:sz w:val="36"/>
          <w:szCs w:val="36"/>
        </w:rPr>
      </w:lvl>
    </w:lvlOverride>
  </w:num>
  <w:num w:numId="23">
    <w:abstractNumId w:val="18"/>
  </w:num>
  <w:num w:numId="24">
    <w:abstractNumId w:val="9"/>
  </w:num>
  <w:num w:numId="25">
    <w:abstractNumId w:val="20"/>
  </w:num>
  <w:num w:numId="26">
    <w:abstractNumId w:val="6"/>
  </w:num>
  <w:num w:numId="27">
    <w:abstractNumId w:val="15"/>
  </w:num>
  <w:num w:numId="28">
    <w:abstractNumId w:val="22"/>
  </w:num>
  <w:num w:numId="29">
    <w:abstractNumId w:val="4"/>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9"/>
    <w:rsid w:val="000105B6"/>
    <w:rsid w:val="00012598"/>
    <w:rsid w:val="00013ED9"/>
    <w:rsid w:val="000E15CE"/>
    <w:rsid w:val="00166DC9"/>
    <w:rsid w:val="0019376F"/>
    <w:rsid w:val="001A3B2C"/>
    <w:rsid w:val="001F4458"/>
    <w:rsid w:val="0023655B"/>
    <w:rsid w:val="002B0794"/>
    <w:rsid w:val="003002A7"/>
    <w:rsid w:val="003B171C"/>
    <w:rsid w:val="003F5299"/>
    <w:rsid w:val="00407E9F"/>
    <w:rsid w:val="004122D6"/>
    <w:rsid w:val="00463414"/>
    <w:rsid w:val="00497F3A"/>
    <w:rsid w:val="004B1CAD"/>
    <w:rsid w:val="00527B47"/>
    <w:rsid w:val="00553343"/>
    <w:rsid w:val="00583AAF"/>
    <w:rsid w:val="005F5978"/>
    <w:rsid w:val="006245CD"/>
    <w:rsid w:val="00650F60"/>
    <w:rsid w:val="006C4B51"/>
    <w:rsid w:val="00716929"/>
    <w:rsid w:val="007267D7"/>
    <w:rsid w:val="00727A20"/>
    <w:rsid w:val="00790FEF"/>
    <w:rsid w:val="007A33EA"/>
    <w:rsid w:val="007A6D2F"/>
    <w:rsid w:val="007D40C0"/>
    <w:rsid w:val="008675DA"/>
    <w:rsid w:val="008A67D6"/>
    <w:rsid w:val="008B5720"/>
    <w:rsid w:val="009A5EB2"/>
    <w:rsid w:val="009B3CED"/>
    <w:rsid w:val="009C155D"/>
    <w:rsid w:val="009D55B6"/>
    <w:rsid w:val="009F0AD8"/>
    <w:rsid w:val="00A037C8"/>
    <w:rsid w:val="00A239F8"/>
    <w:rsid w:val="00A273A0"/>
    <w:rsid w:val="00A52247"/>
    <w:rsid w:val="00A84248"/>
    <w:rsid w:val="00B7605D"/>
    <w:rsid w:val="00BC566C"/>
    <w:rsid w:val="00BD14E6"/>
    <w:rsid w:val="00C35166"/>
    <w:rsid w:val="00C71CB7"/>
    <w:rsid w:val="00C73FA6"/>
    <w:rsid w:val="00C74BDE"/>
    <w:rsid w:val="00CA33C1"/>
    <w:rsid w:val="00CD5F11"/>
    <w:rsid w:val="00D011DC"/>
    <w:rsid w:val="00D125B3"/>
    <w:rsid w:val="00D92570"/>
    <w:rsid w:val="00E11EA6"/>
    <w:rsid w:val="00E222D6"/>
    <w:rsid w:val="00E4322B"/>
    <w:rsid w:val="00EB0D13"/>
    <w:rsid w:val="00ED1E03"/>
    <w:rsid w:val="00EF0D54"/>
    <w:rsid w:val="00F21242"/>
    <w:rsid w:val="00FD149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1AC15-0F25-4CB7-8D82-F0E7D00D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2"/>
        <w:szCs w:val="22"/>
        <w:lang w:val="en-US" w:eastAsia="zh-CN" w:bidi="hi-IN"/>
      </w:rPr>
    </w:rPrDefault>
    <w:pPrDefault>
      <w:pPr>
        <w:spacing w:before="40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CE"/>
  </w:style>
  <w:style w:type="paragraph" w:styleId="Heading1">
    <w:name w:val="heading 1"/>
    <w:basedOn w:val="Normal"/>
    <w:next w:val="Normal"/>
    <w:link w:val="Heading1Char"/>
    <w:uiPriority w:val="9"/>
    <w:qFormat/>
    <w:rsid w:val="000E15CE"/>
    <w:pPr>
      <w:keepNext/>
      <w:keepLines/>
      <w:spacing w:after="40"/>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E15CE"/>
    <w:pPr>
      <w:keepNext/>
      <w:keepLines/>
      <w:spacing w:before="40" w:after="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E15CE"/>
    <w:pPr>
      <w:keepNext/>
      <w:keepLines/>
      <w:spacing w:before="40" w:after="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E15CE"/>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0E15CE"/>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unhideWhenUsed/>
    <w:qFormat/>
    <w:rsid w:val="000E15CE"/>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unhideWhenUsed/>
    <w:qFormat/>
    <w:rsid w:val="000E15CE"/>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unhideWhenUsed/>
    <w:qFormat/>
    <w:rsid w:val="000E15CE"/>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unhideWhenUsed/>
    <w:qFormat/>
    <w:rsid w:val="000E15CE"/>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27"/>
      </w:numPr>
    </w:pPr>
  </w:style>
  <w:style w:type="paragraph" w:customStyle="1" w:styleId="Ttulo11">
    <w:name w:val="Título 11"/>
    <w:basedOn w:val="Heading1"/>
    <w:next w:val="Standard"/>
  </w:style>
  <w:style w:type="paragraph" w:customStyle="1" w:styleId="Ttulo21">
    <w:name w:val="Título 21"/>
    <w:basedOn w:val="Heading2"/>
    <w:next w:val="Standard"/>
  </w:style>
  <w:style w:type="paragraph" w:customStyle="1" w:styleId="Ttulo31">
    <w:name w:val="Título 31"/>
    <w:basedOn w:val="Heading3"/>
    <w:next w:val="Standard"/>
    <w:pPr>
      <w:numPr>
        <w:ilvl w:val="2"/>
        <w:numId w:val="1"/>
      </w:numPr>
    </w:pPr>
  </w:style>
  <w:style w:type="paragraph" w:customStyle="1" w:styleId="Standard">
    <w:name w:val="Standard"/>
    <w:pPr>
      <w:suppressAutoHyphens/>
      <w:spacing w:line="360" w:lineRule="auto"/>
      <w:jc w:val="both"/>
    </w:pPr>
    <w:rPr>
      <w:rFonts w:ascii="Arial" w:eastAsia="Times New Roman" w:hAnsi="Arial" w:cs="Arial"/>
      <w:sz w:val="20"/>
      <w:lang w:bidi="ar-SA"/>
    </w:rPr>
  </w:style>
  <w:style w:type="paragraph" w:customStyle="1" w:styleId="Heading">
    <w:name w:val="Heading"/>
    <w:basedOn w:val="Standard"/>
    <w:next w:val="Standard"/>
    <w:pPr>
      <w:spacing w:before="240" w:after="60"/>
      <w:jc w:val="center"/>
    </w:pPr>
    <w:rPr>
      <w:rFonts w:ascii="Calibri Light" w:hAnsi="Calibri Light" w:cs="Times New Roman"/>
      <w:b/>
      <w:bCs/>
      <w:sz w:val="32"/>
      <w:szCs w:val="32"/>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Normal"/>
    <w:next w:val="Normal"/>
    <w:uiPriority w:val="35"/>
    <w:unhideWhenUsed/>
    <w:qFormat/>
    <w:rsid w:val="000E15CE"/>
    <w:rPr>
      <w:b/>
      <w:bCs/>
      <w:smallCaps/>
      <w:color w:val="44546A" w:themeColor="text2"/>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252"/>
        <w:tab w:val="right" w:pos="8504"/>
      </w:tabs>
    </w:pPr>
  </w:style>
  <w:style w:type="paragraph" w:customStyle="1" w:styleId="Footnote">
    <w:name w:val="Footnote"/>
    <w:basedOn w:val="Standard"/>
    <w:rPr>
      <w:sz w:val="16"/>
      <w:szCs w:val="20"/>
    </w:rPr>
  </w:style>
  <w:style w:type="paragraph" w:styleId="Footer">
    <w:name w:val="footer"/>
    <w:basedOn w:val="Standard"/>
    <w:pPr>
      <w:tabs>
        <w:tab w:val="center" w:pos="4252"/>
        <w:tab w:val="right" w:pos="8504"/>
      </w:tabs>
    </w:pPr>
  </w:style>
  <w:style w:type="paragraph" w:styleId="TableofFigures">
    <w:name w:val="table of figures"/>
    <w:basedOn w:val="Standard"/>
    <w:next w:val="Standard"/>
    <w:uiPriority w:val="99"/>
    <w:pPr>
      <w:tabs>
        <w:tab w:val="left" w:pos="8278"/>
      </w:tabs>
      <w:ind w:left="907"/>
    </w:pPr>
  </w:style>
  <w:style w:type="paragraph" w:customStyle="1" w:styleId="Contents2">
    <w:name w:val="Contents 2"/>
    <w:basedOn w:val="Standard"/>
    <w:next w:val="Standard"/>
    <w:pPr>
      <w:tabs>
        <w:tab w:val="left" w:pos="8278"/>
      </w:tabs>
      <w:ind w:left="907"/>
    </w:pPr>
  </w:style>
  <w:style w:type="paragraph" w:customStyle="1" w:styleId="Contents3">
    <w:name w:val="Contents 3"/>
    <w:basedOn w:val="Standard"/>
    <w:next w:val="Standard"/>
    <w:pPr>
      <w:tabs>
        <w:tab w:val="left" w:pos="8278"/>
      </w:tabs>
      <w:ind w:left="907"/>
    </w:pPr>
  </w:style>
  <w:style w:type="paragraph" w:customStyle="1" w:styleId="Contents1">
    <w:name w:val="Contents 1"/>
    <w:basedOn w:val="Standard"/>
    <w:next w:val="Standard"/>
    <w:pPr>
      <w:tabs>
        <w:tab w:val="left" w:pos="1996"/>
        <w:tab w:val="left" w:pos="8091"/>
      </w:tabs>
      <w:ind w:left="720"/>
    </w:pPr>
    <w:rPr>
      <w:b/>
      <w:lang w:eastAsia="en-US"/>
    </w:rPr>
  </w:style>
  <w:style w:type="paragraph" w:customStyle="1" w:styleId="Ttulo1">
    <w:name w:val="Título1"/>
    <w:basedOn w:val="Heading1"/>
    <w:next w:val="Standard"/>
  </w:style>
  <w:style w:type="paragraph" w:customStyle="1" w:styleId="Anexo">
    <w:name w:val="Anexo"/>
    <w:basedOn w:val="Heading1"/>
    <w:next w:val="Standard"/>
    <w:pPr>
      <w:widowControl w:val="0"/>
      <w:numPr>
        <w:numId w:val="10"/>
      </w:numPr>
    </w:pPr>
    <w:rPr>
      <w:rFonts w:ascii="Liberation Serif" w:eastAsia="Droid Sans Fallback" w:hAnsi="Liberation Serif" w:cs="FreeSans"/>
    </w:rPr>
  </w:style>
  <w:style w:type="paragraph" w:styleId="NormalWeb">
    <w:name w:val="Normal (Web)"/>
    <w:basedOn w:val="Standard"/>
    <w:pPr>
      <w:spacing w:before="280" w:after="280" w:line="240" w:lineRule="auto"/>
      <w:jc w:val="left"/>
    </w:pPr>
    <w:rPr>
      <w:rFonts w:ascii="Times New Roman" w:hAnsi="Times New Roman" w:cs="Times New Roman"/>
      <w:sz w:val="24"/>
      <w:lang w:val="pt-PT"/>
    </w:rPr>
  </w:style>
  <w:style w:type="paragraph" w:styleId="TOCHeading">
    <w:name w:val="TOC Heading"/>
    <w:basedOn w:val="Heading1"/>
    <w:next w:val="Normal"/>
    <w:uiPriority w:val="39"/>
    <w:unhideWhenUsed/>
    <w:qFormat/>
    <w:rsid w:val="000E15CE"/>
    <w:pPr>
      <w:outlineLvl w:val="9"/>
    </w:pPr>
  </w:style>
  <w:style w:type="paragraph" w:styleId="Revision">
    <w:name w:val="Revision"/>
    <w:pPr>
      <w:suppressAutoHyphens/>
    </w:pPr>
    <w:rPr>
      <w:rFonts w:ascii="Arial" w:eastAsia="Times New Roman" w:hAnsi="Arial" w:cs="Arial"/>
      <w:sz w:val="20"/>
      <w:lang w:bidi="ar-SA"/>
    </w:r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Subtitle">
    <w:name w:val="Subtitle"/>
    <w:basedOn w:val="Normal"/>
    <w:next w:val="Normal"/>
    <w:link w:val="SubtitleChar"/>
    <w:uiPriority w:val="11"/>
    <w:qFormat/>
    <w:rsid w:val="000E15CE"/>
    <w:pPr>
      <w:numPr>
        <w:ilvl w:val="1"/>
      </w:numPr>
    </w:pPr>
    <w:rPr>
      <w:rFonts w:eastAsiaTheme="majorEastAsia" w:cstheme="majorBidi"/>
      <w:color w:val="5B9BD5" w:themeColor="accent1"/>
      <w:sz w:val="28"/>
      <w:szCs w:val="28"/>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eastAsia="Arial" w:hAnsi="Arial" w:cs="Arial"/>
      <w:b/>
      <w:i w:val="0"/>
      <w:sz w:val="36"/>
      <w:szCs w:val="36"/>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Arial" w:eastAsia="Arial" w:hAnsi="Arial" w:cs="Arial"/>
      <w:b/>
      <w:i w:val="0"/>
      <w:sz w:val="36"/>
      <w:szCs w:val="36"/>
    </w:rPr>
  </w:style>
  <w:style w:type="character" w:customStyle="1" w:styleId="WW8Num9z1">
    <w:name w:val="WW8Num9z1"/>
    <w:rPr>
      <w:rFonts w:ascii="Arial" w:eastAsia="Arial" w:hAnsi="Arial" w:cs="Arial"/>
      <w:b/>
      <w:i w:val="0"/>
      <w:sz w:val="32"/>
      <w:szCs w:val="32"/>
    </w:rPr>
  </w:style>
  <w:style w:type="character" w:customStyle="1" w:styleId="WW8Num9z2">
    <w:name w:val="WW8Num9z2"/>
    <w:rPr>
      <w:rFonts w:ascii="Arial" w:eastAsia="Arial" w:hAnsi="Arial" w:cs="Arial"/>
      <w:b/>
      <w:i w:val="0"/>
      <w:sz w:val="28"/>
      <w:szCs w:val="28"/>
      <w:u w:val="single"/>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Arial" w:eastAsia="Arial" w:hAnsi="Arial" w:cs="Arial"/>
      <w:b/>
      <w:i w:val="0"/>
      <w:sz w:val="36"/>
      <w:szCs w:val="36"/>
    </w:rPr>
  </w:style>
  <w:style w:type="character" w:customStyle="1" w:styleId="WW8Num19z1">
    <w:name w:val="WW8Num19z1"/>
    <w:rPr>
      <w:rFonts w:ascii="Arial" w:eastAsia="Arial" w:hAnsi="Arial" w:cs="Arial"/>
      <w:b/>
      <w:i w:val="0"/>
      <w:sz w:val="32"/>
      <w:szCs w:val="32"/>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TitleChar">
    <w:name w:val="Title Char"/>
    <w:basedOn w:val="DefaultParagraphFont"/>
    <w:link w:val="Title"/>
    <w:uiPriority w:val="10"/>
    <w:rsid w:val="000E15CE"/>
    <w:rPr>
      <w:rFonts w:asciiTheme="majorHAnsi" w:eastAsiaTheme="majorEastAsia" w:hAnsiTheme="majorHAnsi" w:cstheme="majorBidi"/>
      <w:caps/>
      <w:color w:val="44546A" w:themeColor="text2"/>
      <w:spacing w:val="-15"/>
      <w:sz w:val="72"/>
      <w:szCs w:val="72"/>
    </w:rPr>
  </w:style>
  <w:style w:type="character" w:customStyle="1" w:styleId="TextodebaloCarcter">
    <w:name w:val="Texto de balão Carácter"/>
    <w:rPr>
      <w:rFonts w:ascii="Tahoma" w:eastAsia="Tahoma" w:hAnsi="Tahoma" w:cs="Tahoma"/>
      <w:sz w:val="16"/>
      <w:szCs w:val="16"/>
      <w:lang w:val="en-US"/>
    </w:rPr>
  </w:style>
  <w:style w:type="character" w:customStyle="1" w:styleId="IndexLink">
    <w:name w:val="Index Link"/>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28"/>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numbering" w:customStyle="1" w:styleId="WW8Num19">
    <w:name w:val="WW8Num19"/>
    <w:basedOn w:val="NoList"/>
    <w:pPr>
      <w:numPr>
        <w:numId w:val="21"/>
      </w:numPr>
    </w:pPr>
  </w:style>
  <w:style w:type="character" w:customStyle="1" w:styleId="Heading1Char">
    <w:name w:val="Heading 1 Char"/>
    <w:basedOn w:val="DefaultParagraphFont"/>
    <w:link w:val="Heading1"/>
    <w:uiPriority w:val="9"/>
    <w:rsid w:val="000E15C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E15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15C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0E15C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0E15C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0E15C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0E15C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0E15C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0E15CE"/>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0E15CE"/>
    <w:pPr>
      <w:spacing w:after="0" w:line="204" w:lineRule="auto"/>
      <w:contextualSpacing/>
    </w:pPr>
    <w:rPr>
      <w:rFonts w:eastAsiaTheme="majorEastAsia" w:cstheme="majorBidi"/>
      <w:caps/>
      <w:color w:val="44546A" w:themeColor="text2"/>
      <w:spacing w:val="-15"/>
      <w:sz w:val="72"/>
      <w:szCs w:val="72"/>
    </w:rPr>
  </w:style>
  <w:style w:type="character" w:customStyle="1" w:styleId="TtuloCarter1">
    <w:name w:val="Título Caráter1"/>
    <w:basedOn w:val="DefaultParagraphFont"/>
    <w:uiPriority w:val="10"/>
    <w:rsid w:val="009F0AD8"/>
    <w:rPr>
      <w:rFonts w:asciiTheme="majorHAnsi" w:eastAsiaTheme="majorEastAsia" w:hAnsiTheme="majorHAnsi" w:cs="Mangal"/>
      <w:spacing w:val="-10"/>
      <w:kern w:val="28"/>
      <w:sz w:val="56"/>
      <w:szCs w:val="50"/>
    </w:rPr>
  </w:style>
  <w:style w:type="character" w:customStyle="1" w:styleId="SubtitleChar">
    <w:name w:val="Subtitle Char"/>
    <w:basedOn w:val="DefaultParagraphFont"/>
    <w:link w:val="Subtitle"/>
    <w:uiPriority w:val="11"/>
    <w:rsid w:val="000E15C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E15CE"/>
    <w:rPr>
      <w:b/>
      <w:bCs/>
    </w:rPr>
  </w:style>
  <w:style w:type="character" w:styleId="Emphasis">
    <w:name w:val="Emphasis"/>
    <w:basedOn w:val="DefaultParagraphFont"/>
    <w:uiPriority w:val="20"/>
    <w:qFormat/>
    <w:rsid w:val="000E15CE"/>
    <w:rPr>
      <w:i/>
      <w:iCs/>
    </w:rPr>
  </w:style>
  <w:style w:type="paragraph" w:styleId="NoSpacing">
    <w:name w:val="No Spacing"/>
    <w:uiPriority w:val="1"/>
    <w:qFormat/>
    <w:rsid w:val="000E15CE"/>
    <w:pPr>
      <w:spacing w:after="0"/>
    </w:pPr>
  </w:style>
  <w:style w:type="paragraph" w:styleId="Quote">
    <w:name w:val="Quote"/>
    <w:basedOn w:val="Normal"/>
    <w:next w:val="Normal"/>
    <w:link w:val="QuoteChar"/>
    <w:uiPriority w:val="29"/>
    <w:qFormat/>
    <w:rsid w:val="000E15CE"/>
    <w:pPr>
      <w:spacing w:before="120"/>
      <w:ind w:left="720"/>
    </w:pPr>
    <w:rPr>
      <w:color w:val="44546A" w:themeColor="text2"/>
      <w:sz w:val="24"/>
      <w:szCs w:val="24"/>
    </w:rPr>
  </w:style>
  <w:style w:type="character" w:customStyle="1" w:styleId="QuoteChar">
    <w:name w:val="Quote Char"/>
    <w:basedOn w:val="DefaultParagraphFont"/>
    <w:link w:val="Quote"/>
    <w:uiPriority w:val="29"/>
    <w:rsid w:val="000E15CE"/>
    <w:rPr>
      <w:color w:val="44546A" w:themeColor="text2"/>
      <w:sz w:val="24"/>
      <w:szCs w:val="24"/>
    </w:rPr>
  </w:style>
  <w:style w:type="paragraph" w:styleId="IntenseQuote">
    <w:name w:val="Intense Quote"/>
    <w:basedOn w:val="Normal"/>
    <w:next w:val="Normal"/>
    <w:link w:val="IntenseQuoteChar"/>
    <w:uiPriority w:val="30"/>
    <w:qFormat/>
    <w:rsid w:val="000E15CE"/>
    <w:pPr>
      <w:spacing w:before="100" w:beforeAutospacing="1"/>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E15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E15CE"/>
    <w:rPr>
      <w:i/>
      <w:iCs/>
      <w:color w:val="595959" w:themeColor="text1" w:themeTint="A6"/>
    </w:rPr>
  </w:style>
  <w:style w:type="character" w:styleId="IntenseEmphasis">
    <w:name w:val="Intense Emphasis"/>
    <w:basedOn w:val="DefaultParagraphFont"/>
    <w:uiPriority w:val="21"/>
    <w:qFormat/>
    <w:rsid w:val="000E15CE"/>
    <w:rPr>
      <w:b/>
      <w:bCs/>
      <w:i/>
      <w:iCs/>
    </w:rPr>
  </w:style>
  <w:style w:type="character" w:styleId="SubtleReference">
    <w:name w:val="Subtle Reference"/>
    <w:basedOn w:val="DefaultParagraphFont"/>
    <w:uiPriority w:val="31"/>
    <w:qFormat/>
    <w:rsid w:val="000E15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E15CE"/>
    <w:rPr>
      <w:b/>
      <w:bCs/>
      <w:smallCaps/>
      <w:color w:val="44546A" w:themeColor="text2"/>
      <w:u w:val="single"/>
    </w:rPr>
  </w:style>
  <w:style w:type="character" w:styleId="BookTitle">
    <w:name w:val="Book Title"/>
    <w:basedOn w:val="DefaultParagraphFont"/>
    <w:uiPriority w:val="33"/>
    <w:qFormat/>
    <w:rsid w:val="000E15CE"/>
    <w:rPr>
      <w:b/>
      <w:bCs/>
      <w:smallCaps/>
      <w:spacing w:val="10"/>
    </w:rPr>
  </w:style>
  <w:style w:type="paragraph" w:styleId="TOC1">
    <w:name w:val="toc 1"/>
    <w:basedOn w:val="Normal"/>
    <w:next w:val="Normal"/>
    <w:autoRedefine/>
    <w:uiPriority w:val="39"/>
    <w:unhideWhenUsed/>
    <w:rsid w:val="00C35166"/>
    <w:pPr>
      <w:tabs>
        <w:tab w:val="right" w:pos="8494"/>
      </w:tabs>
      <w:spacing w:before="120" w:after="100"/>
    </w:pPr>
    <w:rPr>
      <w:rFonts w:cs="Mangal"/>
      <w:szCs w:val="19"/>
    </w:rPr>
  </w:style>
  <w:style w:type="paragraph" w:styleId="TOC2">
    <w:name w:val="toc 2"/>
    <w:basedOn w:val="Normal"/>
    <w:next w:val="Normal"/>
    <w:autoRedefine/>
    <w:uiPriority w:val="39"/>
    <w:unhideWhenUsed/>
    <w:rsid w:val="00C35166"/>
    <w:pPr>
      <w:tabs>
        <w:tab w:val="right" w:pos="8494"/>
      </w:tabs>
      <w:spacing w:before="120" w:after="100"/>
      <w:ind w:left="210"/>
    </w:pPr>
    <w:rPr>
      <w:rFonts w:cs="Mangal"/>
      <w:szCs w:val="19"/>
    </w:rPr>
  </w:style>
  <w:style w:type="paragraph" w:styleId="TOC3">
    <w:name w:val="toc 3"/>
    <w:basedOn w:val="Normal"/>
    <w:next w:val="Normal"/>
    <w:autoRedefine/>
    <w:uiPriority w:val="39"/>
    <w:unhideWhenUsed/>
    <w:rsid w:val="00C35166"/>
    <w:pPr>
      <w:tabs>
        <w:tab w:val="right" w:pos="8494"/>
      </w:tabs>
      <w:spacing w:before="120" w:after="100"/>
      <w:ind w:left="420"/>
    </w:pPr>
    <w:rPr>
      <w:rFonts w:cs="Mangal"/>
      <w:szCs w:val="19"/>
    </w:rPr>
  </w:style>
  <w:style w:type="character" w:styleId="Hyperlink">
    <w:name w:val="Hyperlink"/>
    <w:basedOn w:val="DefaultParagraphFont"/>
    <w:uiPriority w:val="99"/>
    <w:unhideWhenUsed/>
    <w:rsid w:val="009F0AD8"/>
    <w:rPr>
      <w:color w:val="0563C1" w:themeColor="hyperlink"/>
      <w:u w:val="single"/>
    </w:rPr>
  </w:style>
  <w:style w:type="character" w:customStyle="1" w:styleId="apple-converted-space">
    <w:name w:val="apple-converted-space"/>
    <w:basedOn w:val="DefaultParagraphFont"/>
    <w:rsid w:val="009A5EB2"/>
  </w:style>
  <w:style w:type="paragraph" w:styleId="ListParagraph">
    <w:name w:val="List Paragraph"/>
    <w:basedOn w:val="Normal"/>
    <w:uiPriority w:val="34"/>
    <w:qFormat/>
    <w:rsid w:val="001A3B2C"/>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A328D-12EF-4BC7-8243-82913125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24</Pages>
  <Words>3807</Words>
  <Characters>21706</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Constâncio</dc:creator>
  <cp:lastModifiedBy>Diogo Constâncio</cp:lastModifiedBy>
  <cp:revision>22</cp:revision>
  <cp:lastPrinted>2015-01-11T01:35:00Z</cp:lastPrinted>
  <dcterms:created xsi:type="dcterms:W3CDTF">2015-01-10T15:08:00Z</dcterms:created>
  <dcterms:modified xsi:type="dcterms:W3CDTF">2015-04-23T23:49:00Z</dcterms:modified>
</cp:coreProperties>
</file>