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D9" w:rsidRPr="001A3B2C" w:rsidRDefault="00C71CB7" w:rsidP="001A3B2C">
      <w:pPr>
        <w:pStyle w:val="Header"/>
        <w:tabs>
          <w:tab w:val="clear" w:pos="4252"/>
          <w:tab w:val="clear" w:pos="8504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0"/>
                        </a:xfrm>
                        <a:prstGeom prst="straightConnector1">
                          <a:avLst/>
                        </a:prstGeom>
                        <a:noFill/>
                        <a:ln w="9326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AB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3" o:spid="_x0000_s1026" type="#_x0000_t32" style="position:absolute;margin-left:342pt;margin-top:0;width:0;height:702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" strokeweight=".25906mm">
                <v:stroke joinstyle="miter" endcap="round"/>
              </v:shape>
            </w:pict>
          </mc:Fallback>
        </mc:AlternateContent>
      </w:r>
    </w:p>
    <w:p w:rsidR="00013ED9" w:rsidRDefault="00A037C8">
      <w:pPr>
        <w:pStyle w:val="Standard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62DA1E7" wp14:editId="4FA8FFD9">
            <wp:simplePos x="0" y="0"/>
            <wp:positionH relativeFrom="margin">
              <wp:posOffset>95885</wp:posOffset>
            </wp:positionH>
            <wp:positionV relativeFrom="paragraph">
              <wp:posOffset>167005</wp:posOffset>
            </wp:positionV>
            <wp:extent cx="1253490" cy="628650"/>
            <wp:effectExtent l="0" t="0" r="3810" b="0"/>
            <wp:wrapNone/>
            <wp:docPr id="24" name="Imagem 24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ED9" w:rsidRDefault="001A3B2C">
      <w:pPr>
        <w:pStyle w:val="Standard"/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0" behindDoc="1" locked="0" layoutInCell="1" allowOverlap="1" wp14:anchorId="0B871AF0" wp14:editId="592125E1">
                <wp:simplePos x="0" y="0"/>
                <wp:positionH relativeFrom="margin">
                  <wp:align>left</wp:align>
                </wp:positionH>
                <wp:positionV relativeFrom="paragraph">
                  <wp:posOffset>362226</wp:posOffset>
                </wp:positionV>
                <wp:extent cx="4000500" cy="3283889"/>
                <wp:effectExtent l="0" t="0" r="8890" b="0"/>
                <wp:wrapNone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8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b/>
                                <w:color w:val="80808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Pr="00166DC9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Unidade Curricular:</w:t>
                            </w:r>
                          </w:p>
                          <w:p w:rsidR="00342836" w:rsidRDefault="00342836" w:rsidP="00ED1E03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Laboratórios de Informática III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Ano Lectivo de 2014/2015</w:t>
                            </w: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71AF0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0;margin-top:28.5pt;width:315pt;height:258.55pt;z-index:-50331645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" stroked="f">
                <v:textbox inset="2.56031mm,1.2903mm,2.56031mm,1.2903mm">
                  <w:txbxContent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b/>
                          <w:color w:val="808080"/>
                          <w:lang w:val="pt-PT"/>
                        </w:rPr>
                      </w:pPr>
                      <w:r>
                        <w:rPr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Pr="00166DC9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Unidade Curricular:</w:t>
                      </w:r>
                    </w:p>
                    <w:p w:rsidR="00342836" w:rsidRDefault="00342836" w:rsidP="00ED1E03">
                      <w:pPr>
                        <w:pStyle w:val="Standard"/>
                        <w:spacing w:before="0" w:after="0"/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Laboratórios de Informática III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Ano Lectivo de 2014/2015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3ED9" w:rsidRDefault="00C71CB7">
      <w:pPr>
        <w:pStyle w:val="Standard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6" behindDoc="1" locked="0" layoutInCell="1" allowOverlap="1" wp14:anchorId="67B70785" wp14:editId="73A870E6">
                <wp:simplePos x="0" y="0"/>
                <wp:positionH relativeFrom="column">
                  <wp:posOffset>152247</wp:posOffset>
                </wp:positionH>
                <wp:positionV relativeFrom="paragraph">
                  <wp:posOffset>6924568</wp:posOffset>
                </wp:positionV>
                <wp:extent cx="3314700" cy="333371"/>
                <wp:effectExtent l="0" t="0" r="0" b="0"/>
                <wp:wrapNone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3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>
                            <w:pPr>
                              <w:pStyle w:val="Standard"/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Janeiro, 2015</w:t>
                            </w:r>
                          </w:p>
                          <w:p w:rsidR="00342836" w:rsidRDefault="00342836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0785" id="Frame6" o:spid="_x0000_s1027" type="#_x0000_t202" style="position:absolute;left:0;text-align:left;margin-left:12pt;margin-top:545.25pt;width:261pt;height:26.25pt;z-index:-5033164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" stroked="f">
                <v:textbox inset="2.56031mm,1.2903mm,2.56031mm,1.2903mm">
                  <w:txbxContent>
                    <w:p w:rsidR="00342836" w:rsidRDefault="00342836">
                      <w:pPr>
                        <w:pStyle w:val="Standard"/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Janeiro, 2015</w:t>
                      </w:r>
                    </w:p>
                    <w:p w:rsidR="00342836" w:rsidRDefault="00342836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1A3B2C" w:rsidRDefault="00A84248">
      <w:pPr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31" behindDoc="1" locked="0" layoutInCell="1" allowOverlap="1" wp14:anchorId="7D8D1EFD" wp14:editId="29EAD49C">
                <wp:simplePos x="0" y="0"/>
                <wp:positionH relativeFrom="page">
                  <wp:posOffset>620202</wp:posOffset>
                </wp:positionH>
                <wp:positionV relativeFrom="paragraph">
                  <wp:posOffset>108005</wp:posOffset>
                </wp:positionV>
                <wp:extent cx="6464411" cy="1280160"/>
                <wp:effectExtent l="0" t="0" r="0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411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Relatório de Desenvolvimento de Projecto</w:t>
                            </w:r>
                          </w:p>
                          <w:p w:rsidR="00342836" w:rsidRPr="00A84248" w:rsidRDefault="00342836" w:rsidP="00ED1E03">
                            <w:pPr>
                              <w:pStyle w:val="Standard"/>
                              <w:spacing w:before="0" w:after="0"/>
                              <w:ind w:firstLine="72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GestHiper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- C</w:t>
                            </w:r>
                          </w:p>
                          <w:p w:rsidR="00342836" w:rsidRDefault="00342836">
                            <w:pPr>
                              <w:pStyle w:val="Standard"/>
                              <w:rPr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1EFD" id="Frame1" o:spid="_x0000_s1028" type="#_x0000_t202" style="position:absolute;margin-left:48.85pt;margin-top:8.5pt;width:509pt;height:100.8pt;z-index:-50331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" stroked="f">
                <v:textbox inset="2.56031mm,1.2903mm,2.56031mm,1.2903mm">
                  <w:txbxContent>
                    <w:p w:rsidR="00342836" w:rsidRDefault="00342836" w:rsidP="00A84248">
                      <w:pPr>
                        <w:pStyle w:val="Standard"/>
                        <w:spacing w:before="0" w:after="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Relatório de Desenvolvimento de Projecto</w:t>
                      </w:r>
                    </w:p>
                    <w:p w:rsidR="00342836" w:rsidRPr="00A84248" w:rsidRDefault="00342836" w:rsidP="00ED1E03">
                      <w:pPr>
                        <w:pStyle w:val="Standard"/>
                        <w:spacing w:before="0" w:after="0"/>
                        <w:ind w:firstLine="72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GestHiper - C</w:t>
                      </w:r>
                    </w:p>
                    <w:p w:rsidR="00342836" w:rsidRDefault="00342836">
                      <w:pPr>
                        <w:pStyle w:val="Standard"/>
                        <w:rPr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3B2C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32" behindDoc="1" locked="0" layoutInCell="1" allowOverlap="1" wp14:anchorId="30EB3286" wp14:editId="49FE0DF4">
                <wp:simplePos x="0" y="0"/>
                <wp:positionH relativeFrom="margin">
                  <wp:align>left</wp:align>
                </wp:positionH>
                <wp:positionV relativeFrom="paragraph">
                  <wp:posOffset>2524760</wp:posOffset>
                </wp:positionV>
                <wp:extent cx="2075291" cy="1073426"/>
                <wp:effectExtent l="0" t="0" r="1270" b="0"/>
                <wp:wrapNone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1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Pr="00D31329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70719 Diogo Constâncio,</w:t>
                            </w:r>
                          </w:p>
                          <w:p w:rsidR="00342836" w:rsidRPr="00A84248" w:rsidRDefault="00342836" w:rsidP="00A84248">
                            <w:pPr>
                              <w:pStyle w:val="Standard"/>
                              <w:spacing w:before="0" w:after="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70513 Pedro Araújo</w:t>
                            </w: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3286" id="Frame2" o:spid="_x0000_s1029" type="#_x0000_t202" style="position:absolute;margin-left:0;margin-top:198.8pt;width:163.4pt;height:84.5pt;z-index:-50331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" stroked="f">
                <v:textbox inset="2.56031mm,1.2903mm,2.56031mm,1.2903mm">
                  <w:txbxContent>
                    <w:p w:rsidR="00342836" w:rsidRPr="00D31329" w:rsidRDefault="00342836" w:rsidP="00A84248">
                      <w:pPr>
                        <w:pStyle w:val="Standard"/>
                        <w:spacing w:before="0" w:after="0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70719 Diogo Constâncio,</w:t>
                      </w:r>
                    </w:p>
                    <w:p w:rsidR="00342836" w:rsidRPr="00A84248" w:rsidRDefault="00342836" w:rsidP="00A84248">
                      <w:pPr>
                        <w:pStyle w:val="Standard"/>
                        <w:spacing w:before="0" w:after="0"/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70513 Pedro Araújo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B2C">
        <w:br w:type="page"/>
      </w:r>
    </w:p>
    <w:p w:rsidR="00B7605D" w:rsidRDefault="00B7605D" w:rsidP="00B7605D">
      <w:pPr>
        <w:pStyle w:val="Heading1"/>
        <w:spacing w:before="120"/>
      </w:pPr>
      <w:bookmarkStart w:id="0" w:name="_Toc418518403"/>
      <w:proofErr w:type="spellStart"/>
      <w:r>
        <w:lastRenderedPageBreak/>
        <w:t>Índice</w:t>
      </w:r>
      <w:bookmarkEnd w:id="0"/>
      <w:proofErr w:type="spellEnd"/>
    </w:p>
    <w:p w:rsidR="00B175D2" w:rsidRDefault="00B7605D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r>
        <w:rPr>
          <w:bCs/>
          <w:sz w:val="36"/>
          <w:szCs w:val="32"/>
          <w:lang w:val="pt-PT"/>
        </w:rPr>
        <w:fldChar w:fldCharType="begin"/>
      </w:r>
      <w:r>
        <w:instrText xml:space="preserve"> TOC \o "1-3" \t "Cabeçalho 1;1;Heading;1;Título1;1;Anexo;1;Cabeçalho 2;2;Cabeçalho 3;3" \h </w:instrText>
      </w:r>
      <w:r>
        <w:rPr>
          <w:bCs/>
          <w:sz w:val="36"/>
          <w:szCs w:val="32"/>
          <w:lang w:val="pt-PT"/>
        </w:rPr>
        <w:fldChar w:fldCharType="separate"/>
      </w:r>
      <w:hyperlink w:anchor="_Toc418518403" w:history="1">
        <w:r w:rsidR="00B175D2" w:rsidRPr="00F85077">
          <w:rPr>
            <w:rStyle w:val="Hyperlink"/>
            <w:noProof/>
          </w:rPr>
          <w:t>Índice</w:t>
        </w:r>
        <w:r w:rsidR="00B175D2">
          <w:rPr>
            <w:noProof/>
          </w:rPr>
          <w:tab/>
        </w:r>
        <w:r w:rsidR="00B175D2">
          <w:rPr>
            <w:noProof/>
          </w:rPr>
          <w:fldChar w:fldCharType="begin"/>
        </w:r>
        <w:r w:rsidR="00B175D2">
          <w:rPr>
            <w:noProof/>
          </w:rPr>
          <w:instrText xml:space="preserve"> PAGEREF _Toc418518403 \h </w:instrText>
        </w:r>
        <w:r w:rsidR="00B175D2">
          <w:rPr>
            <w:noProof/>
          </w:rPr>
        </w:r>
        <w:r w:rsidR="00B175D2">
          <w:rPr>
            <w:noProof/>
          </w:rPr>
          <w:fldChar w:fldCharType="separate"/>
        </w:r>
        <w:r w:rsidR="00F03796">
          <w:rPr>
            <w:noProof/>
          </w:rPr>
          <w:t>2</w:t>
        </w:r>
        <w:r w:rsidR="00B175D2"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04" w:history="1">
        <w:r w:rsidRPr="00F85077">
          <w:rPr>
            <w:rStyle w:val="Hyperlink"/>
            <w:noProof/>
            <w:lang w:val="pt-PT" w:eastAsia="en-US"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05" w:history="1">
        <w:r w:rsidRPr="00F85077">
          <w:rPr>
            <w:rStyle w:val="Hyperlink"/>
            <w:noProof/>
          </w:rPr>
          <w:t>Fotos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06" w:history="1">
        <w:r w:rsidRPr="00F85077">
          <w:rPr>
            <w:rStyle w:val="Hyperlink"/>
            <w:noProof/>
            <w:lang w:val="pt-PT"/>
          </w:rPr>
          <w:t>Resumo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07" w:history="1">
        <w:r w:rsidRPr="00F85077">
          <w:rPr>
            <w:rStyle w:val="Hyperlink"/>
            <w:noProof/>
            <w:lang w:val="pt-PT"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2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08" w:history="1">
        <w:r w:rsidRPr="00F85077">
          <w:rPr>
            <w:rStyle w:val="Hyperlink"/>
            <w:noProof/>
            <w:lang w:val="pt-PT"/>
          </w:rPr>
          <w:t>Estrutura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09" w:history="1">
        <w:r w:rsidRPr="00F85077">
          <w:rPr>
            <w:rStyle w:val="Hyperlink"/>
            <w:noProof/>
            <w:lang w:val="pt-PT"/>
          </w:rPr>
          <w:t>GestHiper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3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10" w:history="1">
        <w:r w:rsidRPr="00F85077">
          <w:rPr>
            <w:rStyle w:val="Hyperlink"/>
            <w:noProof/>
            <w:lang w:val="pt-PT"/>
          </w:rPr>
          <w:t>Catálogo de Produtos/Clientes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3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11" w:history="1">
        <w:r w:rsidRPr="00F85077">
          <w:rPr>
            <w:rStyle w:val="Hyperlink"/>
            <w:noProof/>
            <w:lang w:val="pt-PT"/>
          </w:rPr>
          <w:t>Contabilidade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3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12" w:history="1">
        <w:r w:rsidRPr="00F85077">
          <w:rPr>
            <w:rStyle w:val="Hyperlink"/>
            <w:noProof/>
            <w:lang w:val="pt-PT"/>
          </w:rPr>
          <w:t>Compras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13" w:history="1">
        <w:r w:rsidRPr="00F85077">
          <w:rPr>
            <w:rStyle w:val="Hyperlink"/>
            <w:noProof/>
            <w:lang w:val="pt-PT"/>
          </w:rPr>
          <w:t>Profiling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175D2" w:rsidRDefault="00B175D2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518414" w:history="1">
        <w:r w:rsidRPr="00F85077">
          <w:rPr>
            <w:rStyle w:val="Hyperlink"/>
            <w:noProof/>
            <w:lang w:val="pt-PT"/>
          </w:rPr>
          <w:t>Conclusões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_Toc418518414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03796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7605D" w:rsidRDefault="00B7605D" w:rsidP="00B7605D">
      <w:pPr>
        <w:pStyle w:val="Heading1"/>
        <w:rPr>
          <w:lang w:eastAsia="en-US"/>
        </w:rPr>
      </w:pPr>
      <w:r>
        <w:rPr>
          <w:lang w:eastAsia="en-US"/>
        </w:rPr>
        <w:fldChar w:fldCharType="end"/>
      </w:r>
    </w:p>
    <w:p w:rsidR="00B7605D" w:rsidRDefault="00B7605D">
      <w:pPr>
        <w:rPr>
          <w:rFonts w:eastAsiaTheme="majorEastAsia" w:cstheme="majorBidi"/>
          <w:color w:val="1F4E79" w:themeColor="accent1" w:themeShade="80"/>
          <w:sz w:val="36"/>
          <w:szCs w:val="36"/>
          <w:lang w:eastAsia="en-US"/>
        </w:rPr>
      </w:pPr>
      <w:r>
        <w:rPr>
          <w:lang w:eastAsia="en-US"/>
        </w:rPr>
        <w:br w:type="page"/>
      </w:r>
    </w:p>
    <w:p w:rsidR="00B7605D" w:rsidRPr="00CA33C1" w:rsidRDefault="00B7605D" w:rsidP="00B7605D">
      <w:pPr>
        <w:pStyle w:val="Heading1"/>
        <w:rPr>
          <w:lang w:val="pt-PT"/>
        </w:rPr>
      </w:pPr>
      <w:bookmarkStart w:id="1" w:name="_Toc418518404"/>
      <w:r w:rsidRPr="00CA33C1">
        <w:rPr>
          <w:lang w:val="pt-PT" w:eastAsia="en-US"/>
        </w:rPr>
        <w:lastRenderedPageBreak/>
        <w:t>Índice de Figuras</w:t>
      </w:r>
      <w:bookmarkEnd w:id="1"/>
    </w:p>
    <w:p w:rsidR="00B175D2" w:rsidRPr="00B175D2" w:rsidRDefault="00B7605D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begin"/>
      </w:r>
      <w:r w:rsidRPr="00CA33C1">
        <w:rPr>
          <w:rStyle w:val="Hyperlink"/>
          <w:rFonts w:cs="Mangal"/>
          <w:color w:val="auto"/>
          <w:szCs w:val="19"/>
          <w:u w:val="none"/>
          <w:lang w:val="pt-PT"/>
        </w:rPr>
        <w:instrText xml:space="preserve"> TOC \c "Figura" </w:instrText>
      </w:r>
      <w:r>
        <w:rPr>
          <w:rStyle w:val="Hyperlink"/>
          <w:rFonts w:cs="Mangal"/>
          <w:color w:val="auto"/>
          <w:szCs w:val="19"/>
          <w:u w:val="none"/>
        </w:rPr>
        <w:fldChar w:fldCharType="separate"/>
      </w:r>
      <w:r w:rsidR="00B175D2" w:rsidRPr="00BB20DD">
        <w:rPr>
          <w:noProof/>
          <w:lang w:val="pt-PT" w:bidi="hi-IN"/>
        </w:rPr>
        <w:t>Figura 1 – Diogo Constâncio</w:t>
      </w:r>
      <w:r w:rsidR="00B175D2" w:rsidRPr="00B175D2">
        <w:rPr>
          <w:noProof/>
          <w:lang w:val="pt-PT"/>
        </w:rPr>
        <w:tab/>
      </w:r>
      <w:r w:rsidR="00B175D2">
        <w:rPr>
          <w:noProof/>
        </w:rPr>
        <w:fldChar w:fldCharType="begin"/>
      </w:r>
      <w:r w:rsidR="00B175D2" w:rsidRPr="00B175D2">
        <w:rPr>
          <w:noProof/>
          <w:lang w:val="pt-PT"/>
        </w:rPr>
        <w:instrText xml:space="preserve"> PAGEREF _Toc418518415 \h </w:instrText>
      </w:r>
      <w:r w:rsidR="00B175D2">
        <w:rPr>
          <w:noProof/>
        </w:rPr>
      </w:r>
      <w:r w:rsidR="00B175D2">
        <w:rPr>
          <w:noProof/>
        </w:rPr>
        <w:fldChar w:fldCharType="separate"/>
      </w:r>
      <w:r w:rsidR="00F03796">
        <w:rPr>
          <w:noProof/>
          <w:lang w:val="pt-PT"/>
        </w:rPr>
        <w:t>4</w:t>
      </w:r>
      <w:r w:rsidR="00B175D2">
        <w:rPr>
          <w:noProof/>
        </w:rPr>
        <w:fldChar w:fldCharType="end"/>
      </w:r>
    </w:p>
    <w:p w:rsidR="00B175D2" w:rsidRPr="00B175D2" w:rsidRDefault="00B175D2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BB20DD">
        <w:rPr>
          <w:noProof/>
          <w:lang w:val="pt-PT" w:bidi="hi-IN"/>
        </w:rPr>
        <w:t>Figura 2 - Pedro Araújo</w:t>
      </w:r>
      <w:r w:rsidRPr="00B175D2">
        <w:rPr>
          <w:noProof/>
          <w:lang w:val="pt-PT"/>
        </w:rPr>
        <w:tab/>
      </w:r>
      <w:r>
        <w:rPr>
          <w:noProof/>
        </w:rPr>
        <w:fldChar w:fldCharType="begin"/>
      </w:r>
      <w:r w:rsidRPr="00B175D2">
        <w:rPr>
          <w:noProof/>
          <w:lang w:val="pt-PT"/>
        </w:rPr>
        <w:instrText xml:space="preserve"> PAGEREF _Toc418518416 \h </w:instrText>
      </w:r>
      <w:r>
        <w:rPr>
          <w:noProof/>
        </w:rPr>
      </w:r>
      <w:r>
        <w:rPr>
          <w:noProof/>
        </w:rPr>
        <w:fldChar w:fldCharType="separate"/>
      </w:r>
      <w:r w:rsidR="00F03796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B175D2" w:rsidRPr="00B175D2" w:rsidRDefault="00B175D2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BB20DD">
        <w:rPr>
          <w:noProof/>
          <w:lang w:val="pt-PT" w:bidi="hi-IN"/>
        </w:rPr>
        <w:t>Figura 4 – Diagrama de Makefile</w:t>
      </w:r>
      <w:r w:rsidRPr="00B175D2">
        <w:rPr>
          <w:noProof/>
          <w:lang w:val="pt-PT"/>
        </w:rPr>
        <w:tab/>
      </w:r>
      <w:r>
        <w:rPr>
          <w:noProof/>
        </w:rPr>
        <w:fldChar w:fldCharType="begin"/>
      </w:r>
      <w:r w:rsidRPr="00B175D2">
        <w:rPr>
          <w:noProof/>
          <w:lang w:val="pt-PT"/>
        </w:rPr>
        <w:instrText xml:space="preserve"> PAGEREF _Toc418518417 \h </w:instrText>
      </w:r>
      <w:r>
        <w:rPr>
          <w:noProof/>
        </w:rPr>
      </w:r>
      <w:r>
        <w:rPr>
          <w:noProof/>
        </w:rPr>
        <w:fldChar w:fldCharType="separate"/>
      </w:r>
      <w:r w:rsidR="00F03796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B175D2" w:rsidRPr="00B175D2" w:rsidRDefault="00B175D2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BB20DD">
        <w:rPr>
          <w:noProof/>
          <w:lang w:val="pt-PT" w:bidi="hi-IN"/>
        </w:rPr>
        <w:t>Figura 3 – Diagrama GestHiper</w:t>
      </w:r>
      <w:r w:rsidRPr="00B175D2">
        <w:rPr>
          <w:noProof/>
          <w:lang w:val="pt-PT"/>
        </w:rPr>
        <w:tab/>
      </w:r>
      <w:r>
        <w:rPr>
          <w:noProof/>
        </w:rPr>
        <w:fldChar w:fldCharType="begin"/>
      </w:r>
      <w:r w:rsidRPr="00B175D2">
        <w:rPr>
          <w:noProof/>
          <w:lang w:val="pt-PT"/>
        </w:rPr>
        <w:instrText xml:space="preserve"> PAGEREF _Toc418518418 \h </w:instrText>
      </w:r>
      <w:r>
        <w:rPr>
          <w:noProof/>
        </w:rPr>
      </w:r>
      <w:r>
        <w:rPr>
          <w:noProof/>
        </w:rPr>
        <w:fldChar w:fldCharType="separate"/>
      </w:r>
      <w:r w:rsidR="00F03796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B175D2" w:rsidRPr="00B175D2" w:rsidRDefault="00B175D2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BB20DD">
        <w:rPr>
          <w:noProof/>
          <w:lang w:val="pt-PT" w:bidi="hi-IN"/>
        </w:rPr>
        <w:t>Figura 4 – Estrutura de Catálogos</w:t>
      </w:r>
      <w:r w:rsidRPr="00B175D2">
        <w:rPr>
          <w:noProof/>
          <w:lang w:val="pt-PT"/>
        </w:rPr>
        <w:tab/>
      </w:r>
      <w:r>
        <w:rPr>
          <w:noProof/>
        </w:rPr>
        <w:fldChar w:fldCharType="begin"/>
      </w:r>
      <w:r w:rsidRPr="00B175D2">
        <w:rPr>
          <w:noProof/>
          <w:lang w:val="pt-PT"/>
        </w:rPr>
        <w:instrText xml:space="preserve"> PAGEREF _Toc418518419 \h </w:instrText>
      </w:r>
      <w:r>
        <w:rPr>
          <w:noProof/>
        </w:rPr>
      </w:r>
      <w:r>
        <w:rPr>
          <w:noProof/>
        </w:rPr>
        <w:fldChar w:fldCharType="separate"/>
      </w:r>
      <w:r w:rsidR="00F03796">
        <w:rPr>
          <w:noProof/>
          <w:lang w:val="pt-PT"/>
        </w:rPr>
        <w:t>8</w:t>
      </w:r>
      <w:r>
        <w:rPr>
          <w:noProof/>
        </w:rPr>
        <w:fldChar w:fldCharType="end"/>
      </w:r>
    </w:p>
    <w:p w:rsidR="00B175D2" w:rsidRPr="00B175D2" w:rsidRDefault="00B175D2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BB20DD">
        <w:rPr>
          <w:noProof/>
          <w:lang w:val="pt-PT" w:bidi="hi-IN"/>
        </w:rPr>
        <w:t>Figura 5 – Estrutura de Contabilidade</w:t>
      </w:r>
      <w:r w:rsidRPr="00B175D2">
        <w:rPr>
          <w:noProof/>
          <w:lang w:val="pt-PT"/>
        </w:rPr>
        <w:tab/>
      </w:r>
      <w:r>
        <w:rPr>
          <w:noProof/>
        </w:rPr>
        <w:fldChar w:fldCharType="begin"/>
      </w:r>
      <w:r w:rsidRPr="00B175D2">
        <w:rPr>
          <w:noProof/>
          <w:lang w:val="pt-PT"/>
        </w:rPr>
        <w:instrText xml:space="preserve"> PAGEREF _Toc418518420 \h </w:instrText>
      </w:r>
      <w:r>
        <w:rPr>
          <w:noProof/>
        </w:rPr>
      </w:r>
      <w:r>
        <w:rPr>
          <w:noProof/>
        </w:rPr>
        <w:fldChar w:fldCharType="separate"/>
      </w:r>
      <w:r w:rsidR="00F03796">
        <w:rPr>
          <w:noProof/>
          <w:lang w:val="pt-PT"/>
        </w:rPr>
        <w:t>10</w:t>
      </w:r>
      <w:r>
        <w:rPr>
          <w:noProof/>
        </w:rPr>
        <w:fldChar w:fldCharType="end"/>
      </w:r>
    </w:p>
    <w:p w:rsidR="00B175D2" w:rsidRDefault="00B175D2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r w:rsidRPr="00BB20DD">
        <w:rPr>
          <w:noProof/>
          <w:lang w:val="pt-PT" w:bidi="hi-IN"/>
        </w:rPr>
        <w:t>Figura 6 – Estrutura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_Toc418518421 \h </w:instrText>
      </w:r>
      <w:r>
        <w:rPr>
          <w:noProof/>
        </w:rPr>
      </w:r>
      <w:r>
        <w:rPr>
          <w:noProof/>
        </w:rPr>
        <w:fldChar w:fldCharType="separate"/>
      </w:r>
      <w:r w:rsidR="00F03796">
        <w:rPr>
          <w:noProof/>
        </w:rPr>
        <w:t>12</w:t>
      </w:r>
      <w:r>
        <w:rPr>
          <w:noProof/>
        </w:rPr>
        <w:fldChar w:fldCharType="end"/>
      </w:r>
    </w:p>
    <w:p w:rsidR="00836ACF" w:rsidRDefault="00B7605D" w:rsidP="00B7605D">
      <w:pPr>
        <w:spacing w:before="0" w:after="0"/>
        <w:rPr>
          <w:rStyle w:val="Hyperlink"/>
          <w:rFonts w:cs="Mangal"/>
          <w:color w:val="auto"/>
          <w:szCs w:val="19"/>
          <w:u w:val="none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end"/>
      </w:r>
    </w:p>
    <w:p w:rsidR="00836ACF" w:rsidRDefault="00836ACF">
      <w:pPr>
        <w:rPr>
          <w:rStyle w:val="Hyperlink"/>
          <w:rFonts w:cs="Mangal"/>
          <w:color w:val="auto"/>
          <w:szCs w:val="19"/>
          <w:u w:val="none"/>
        </w:rPr>
      </w:pPr>
      <w:r w:rsidRPr="00836ACF">
        <w:rPr>
          <w:rStyle w:val="Hyperlink"/>
          <w:rFonts w:cs="Mangal"/>
          <w:color w:val="auto"/>
          <w:szCs w:val="19"/>
          <w:u w:val="none"/>
          <w:lang w:val="pt-PT"/>
        </w:rPr>
        <w:br w:type="page"/>
      </w:r>
    </w:p>
    <w:p w:rsidR="007267D7" w:rsidRDefault="008675DA" w:rsidP="00B7605D">
      <w:pPr>
        <w:pStyle w:val="Heading1"/>
      </w:pPr>
      <w:bookmarkStart w:id="2" w:name="_Toc418518405"/>
      <w:proofErr w:type="spellStart"/>
      <w:r>
        <w:lastRenderedPageBreak/>
        <w:t>Fotos</w:t>
      </w:r>
      <w:bookmarkEnd w:id="2"/>
      <w:proofErr w:type="spellEnd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val="en-GB" w:eastAsia="en-GB" w:bidi="ar-SA"/>
        </w:rPr>
        <w:drawing>
          <wp:inline distT="0" distB="0" distL="0" distR="0" wp14:anchorId="7FF9BA32" wp14:editId="2A691D41">
            <wp:extent cx="966543" cy="1288724"/>
            <wp:effectExtent l="0" t="0" r="508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543" cy="1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836ACF" w:rsidRDefault="00716929" w:rsidP="00716929">
      <w:pPr>
        <w:pStyle w:val="Caption"/>
        <w:rPr>
          <w:lang w:val="pt-PT"/>
        </w:rPr>
      </w:pPr>
      <w:bookmarkStart w:id="3" w:name="_Toc418518415"/>
      <w:r w:rsidRPr="00836ACF">
        <w:rPr>
          <w:lang w:val="pt-PT"/>
        </w:rPr>
        <w:t xml:space="preserve">Figura </w:t>
      </w:r>
      <w:r w:rsidR="00152336">
        <w:fldChar w:fldCharType="begin"/>
      </w:r>
      <w:r w:rsidR="00152336" w:rsidRPr="00836ACF">
        <w:rPr>
          <w:lang w:val="pt-PT"/>
        </w:rPr>
        <w:instrText xml:space="preserve"> SEQ Figura \* ARABIC </w:instrText>
      </w:r>
      <w:r w:rsidR="00152336">
        <w:fldChar w:fldCharType="separate"/>
      </w:r>
      <w:r w:rsidR="00F03796">
        <w:rPr>
          <w:noProof/>
          <w:lang w:val="pt-PT"/>
        </w:rPr>
        <w:t>1</w:t>
      </w:r>
      <w:r w:rsidR="00152336">
        <w:rPr>
          <w:noProof/>
        </w:rPr>
        <w:fldChar w:fldCharType="end"/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–</w:t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Diogo Constâncio</w:t>
      </w:r>
      <w:bookmarkEnd w:id="3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val="en-GB" w:eastAsia="en-GB" w:bidi="ar-SA"/>
        </w:rPr>
        <w:drawing>
          <wp:inline distT="0" distB="0" distL="0" distR="0" wp14:anchorId="5D6395C5" wp14:editId="507589EC">
            <wp:extent cx="1078302" cy="1336487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d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2" cy="13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A239F8" w:rsidRDefault="00716929" w:rsidP="00716929">
      <w:pPr>
        <w:pStyle w:val="Caption"/>
        <w:rPr>
          <w:u w:val="single"/>
          <w:lang w:val="pt-PT"/>
        </w:rPr>
      </w:pPr>
      <w:bookmarkStart w:id="4" w:name="_Toc418518416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F03796">
        <w:rPr>
          <w:noProof/>
          <w:lang w:val="pt-PT"/>
        </w:rPr>
        <w:t>2</w:t>
      </w:r>
      <w:r>
        <w:fldChar w:fldCharType="end"/>
      </w:r>
      <w:r w:rsidRPr="00CA33C1">
        <w:rPr>
          <w:lang w:val="pt-PT"/>
        </w:rPr>
        <w:t xml:space="preserve"> - Pedro Araújo</w:t>
      </w:r>
      <w:bookmarkEnd w:id="4"/>
    </w:p>
    <w:p w:rsidR="004122D6" w:rsidRDefault="004122D6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E15CE" w:rsidRPr="00ED1E03" w:rsidRDefault="00C71CB7" w:rsidP="000E15CE">
      <w:pPr>
        <w:pStyle w:val="Heading1"/>
        <w:rPr>
          <w:u w:val="single"/>
          <w:lang w:val="pt-PT"/>
        </w:rPr>
      </w:pPr>
      <w:bookmarkStart w:id="5" w:name="_Toc418518406"/>
      <w:r w:rsidRPr="00CA33C1">
        <w:rPr>
          <w:lang w:val="pt-PT"/>
        </w:rPr>
        <w:lastRenderedPageBreak/>
        <w:t>Resumo</w:t>
      </w:r>
      <w:bookmarkEnd w:id="5"/>
    </w:p>
    <w:p w:rsidR="000105B6" w:rsidRPr="00166DC9" w:rsidRDefault="000105B6" w:rsidP="000105B6">
      <w:pPr>
        <w:jc w:val="both"/>
        <w:rPr>
          <w:lang w:val="pt-PT"/>
        </w:rPr>
      </w:pPr>
      <w:r>
        <w:rPr>
          <w:lang w:val="pt-PT"/>
        </w:rPr>
        <w:t>Este relatório complementa o Projecto Imperativo no âmbito da U.C. Lab</w:t>
      </w:r>
      <w:r w:rsidR="00682AA2">
        <w:rPr>
          <w:lang w:val="pt-PT"/>
        </w:rPr>
        <w:t>oratórios de Informática III, na</w:t>
      </w:r>
      <w:r>
        <w:rPr>
          <w:lang w:val="pt-PT"/>
        </w:rPr>
        <w:t xml:space="preserve"> qual se pôs em </w:t>
      </w:r>
      <w:r w:rsidR="00CA0AB1">
        <w:rPr>
          <w:lang w:val="pt-PT"/>
        </w:rPr>
        <w:t>prática</w:t>
      </w:r>
      <w:r>
        <w:rPr>
          <w:lang w:val="pt-PT"/>
        </w:rPr>
        <w:t xml:space="preserve"> conhecimentos de modularidade, encapsulamento e desenvolvimento de estruturas de dados eficientes.</w:t>
      </w:r>
    </w:p>
    <w:p w:rsidR="00013ED9" w:rsidRDefault="000105B6" w:rsidP="001A3B2C">
      <w:pPr>
        <w:jc w:val="both"/>
        <w:rPr>
          <w:lang w:val="pt-PT"/>
        </w:rPr>
      </w:pPr>
      <w:r>
        <w:rPr>
          <w:lang w:val="pt-PT"/>
        </w:rPr>
        <w:t xml:space="preserve">Conta ainda com conhecimentos e metodologias adquiridas nas U.C. Algoritmos </w:t>
      </w:r>
      <w:r w:rsidR="004122D6">
        <w:rPr>
          <w:lang w:val="pt-PT"/>
        </w:rPr>
        <w:t xml:space="preserve">e </w:t>
      </w:r>
      <w:r>
        <w:rPr>
          <w:lang w:val="pt-PT"/>
        </w:rPr>
        <w:t>Complexidade, Arquitectura de Computadores, sob a forma de algoritmos optimiza</w:t>
      </w:r>
      <w:r w:rsidR="00682AA2">
        <w:rPr>
          <w:lang w:val="pt-PT"/>
        </w:rPr>
        <w:t xml:space="preserve">dos, </w:t>
      </w:r>
      <w:r w:rsidR="004122D6">
        <w:rPr>
          <w:lang w:val="pt-PT"/>
        </w:rPr>
        <w:t xml:space="preserve">boas </w:t>
      </w:r>
      <w:r w:rsidR="00CA0AB1">
        <w:rPr>
          <w:lang w:val="pt-PT"/>
        </w:rPr>
        <w:t>práticas</w:t>
      </w:r>
      <w:r w:rsidR="004122D6">
        <w:rPr>
          <w:lang w:val="pt-PT"/>
        </w:rPr>
        <w:t xml:space="preserve"> de programação e escolha de estruturas de dados.</w:t>
      </w:r>
    </w:p>
    <w:p w:rsidR="004122D6" w:rsidRDefault="004122D6" w:rsidP="001A3B2C">
      <w:pPr>
        <w:jc w:val="both"/>
        <w:rPr>
          <w:lang w:val="pt-PT"/>
        </w:rPr>
      </w:pPr>
      <w:r>
        <w:rPr>
          <w:lang w:val="pt-PT"/>
        </w:rPr>
        <w:t xml:space="preserve">O projecto foi particionado em </w:t>
      </w:r>
      <w:r w:rsidR="00583AAF">
        <w:rPr>
          <w:lang w:val="pt-PT"/>
        </w:rPr>
        <w:t>4</w:t>
      </w:r>
      <w:r>
        <w:rPr>
          <w:lang w:val="pt-PT"/>
        </w:rPr>
        <w:t xml:space="preserve"> fases sucessivas:</w:t>
      </w:r>
    </w:p>
    <w:p w:rsidR="004122D6" w:rsidRDefault="004122D6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 w:rsidRPr="004122D6">
        <w:rPr>
          <w:lang w:val="pt-PT"/>
        </w:rPr>
        <w:t>Planeamento</w:t>
      </w:r>
      <w:r>
        <w:rPr>
          <w:b/>
          <w:lang w:val="pt-PT"/>
        </w:rPr>
        <w:t xml:space="preserve"> </w:t>
      </w:r>
      <w:r>
        <w:rPr>
          <w:lang w:val="pt-PT"/>
        </w:rPr>
        <w:t>e consequente desenvolvimento das estruturas de dados;</w:t>
      </w:r>
    </w:p>
    <w:p w:rsidR="004122D6" w:rsidRDefault="004122D6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 w:rsidRPr="004122D6">
        <w:rPr>
          <w:lang w:val="pt-PT"/>
        </w:rPr>
        <w:t>Implementaç</w:t>
      </w:r>
      <w:r>
        <w:rPr>
          <w:lang w:val="pt-PT"/>
        </w:rPr>
        <w:t xml:space="preserve">ão dos módulos da biblioteca </w:t>
      </w:r>
      <w:proofErr w:type="spellStart"/>
      <w:r w:rsidRPr="004122D6">
        <w:rPr>
          <w:i/>
          <w:lang w:val="pt-PT"/>
        </w:rPr>
        <w:t>GestHiper</w:t>
      </w:r>
      <w:proofErr w:type="spellEnd"/>
      <w:r>
        <w:rPr>
          <w:lang w:val="pt-PT"/>
        </w:rPr>
        <w:t>;</w:t>
      </w:r>
    </w:p>
    <w:p w:rsidR="00583AAF" w:rsidRDefault="00583AAF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>
        <w:rPr>
          <w:lang w:val="pt-PT"/>
        </w:rPr>
        <w:t>Escrita da interface com o utilizador em linha-de-comandos;</w:t>
      </w:r>
    </w:p>
    <w:p w:rsidR="004122D6" w:rsidRPr="004122D6" w:rsidRDefault="004122D6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>
        <w:rPr>
          <w:lang w:val="pt-PT"/>
        </w:rPr>
        <w:t>Optimização das estruturas de dados;</w:t>
      </w:r>
    </w:p>
    <w:p w:rsidR="00013ED9" w:rsidRPr="001A3B2C" w:rsidRDefault="00583AAF" w:rsidP="001A3B2C">
      <w:pPr>
        <w:jc w:val="both"/>
        <w:rPr>
          <w:b/>
          <w:lang w:val="pt-PT"/>
        </w:rPr>
      </w:pPr>
      <w:r>
        <w:rPr>
          <w:lang w:val="pt-PT"/>
        </w:rPr>
        <w:t xml:space="preserve">Como </w:t>
      </w:r>
      <w:r w:rsidR="007A575C">
        <w:rPr>
          <w:lang w:val="pt-PT"/>
        </w:rPr>
        <w:t>desenvolvido</w:t>
      </w:r>
      <w:r>
        <w:rPr>
          <w:lang w:val="pt-PT"/>
        </w:rPr>
        <w:t xml:space="preserve">, o projecto apresenta 3 </w:t>
      </w:r>
      <w:r w:rsidR="007A575C">
        <w:rPr>
          <w:lang w:val="pt-PT"/>
        </w:rPr>
        <w:t>secções</w:t>
      </w:r>
      <w:r>
        <w:rPr>
          <w:lang w:val="pt-PT"/>
        </w:rPr>
        <w:t>:</w:t>
      </w:r>
    </w:p>
    <w:p w:rsidR="00013ED9" w:rsidRPr="00166DC9" w:rsidRDefault="00583AAF" w:rsidP="001A3B2C">
      <w:pPr>
        <w:jc w:val="both"/>
        <w:rPr>
          <w:lang w:val="pt-PT"/>
        </w:rPr>
      </w:pPr>
      <w:proofErr w:type="spellStart"/>
      <w:r>
        <w:rPr>
          <w:b/>
          <w:lang w:val="pt-PT"/>
        </w:rPr>
        <w:t>Main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r>
        <w:rPr>
          <w:lang w:val="pt-PT"/>
        </w:rPr>
        <w:t xml:space="preserve">Interface em linha-de-comandos fornecida ao utilizador que executa operações sobre a biblioteca </w:t>
      </w:r>
      <w:proofErr w:type="spellStart"/>
      <w:r w:rsidRPr="00583AAF">
        <w:rPr>
          <w:i/>
          <w:lang w:val="pt-PT"/>
        </w:rPr>
        <w:t>GestHiper</w:t>
      </w:r>
      <w:proofErr w:type="spellEnd"/>
      <w:r w:rsidR="00C71CB7">
        <w:rPr>
          <w:lang w:val="pt-PT"/>
        </w:rPr>
        <w:t xml:space="preserve">, </w:t>
      </w:r>
      <w:r>
        <w:rPr>
          <w:lang w:val="pt-PT"/>
        </w:rPr>
        <w:t xml:space="preserve">gere o </w:t>
      </w:r>
      <w:proofErr w:type="gramStart"/>
      <w:r w:rsidRPr="007A575C">
        <w:rPr>
          <w:i/>
          <w:lang w:val="pt-PT"/>
        </w:rPr>
        <w:t>input</w:t>
      </w:r>
      <w:proofErr w:type="gramEnd"/>
      <w:r>
        <w:rPr>
          <w:lang w:val="pt-PT"/>
        </w:rPr>
        <w:t>/</w:t>
      </w:r>
      <w:r w:rsidRPr="007A575C">
        <w:rPr>
          <w:i/>
          <w:lang w:val="pt-PT"/>
        </w:rPr>
        <w:t>output</w:t>
      </w:r>
      <w:r>
        <w:rPr>
          <w:lang w:val="pt-PT"/>
        </w:rPr>
        <w:t xml:space="preserve"> do utilizador</w:t>
      </w:r>
      <w:r w:rsidR="007A575C">
        <w:rPr>
          <w:lang w:val="pt-PT"/>
        </w:rPr>
        <w:t xml:space="preserve">, estando </w:t>
      </w:r>
      <w:r>
        <w:rPr>
          <w:lang w:val="pt-PT"/>
        </w:rPr>
        <w:t xml:space="preserve">também </w:t>
      </w:r>
      <w:r w:rsidR="007A575C">
        <w:rPr>
          <w:lang w:val="pt-PT"/>
        </w:rPr>
        <w:t>responsável pel</w:t>
      </w:r>
      <w:r>
        <w:rPr>
          <w:lang w:val="pt-PT"/>
        </w:rPr>
        <w:t>o tratamento destes.</w:t>
      </w:r>
    </w:p>
    <w:p w:rsidR="009F0AD8" w:rsidRDefault="00583AAF" w:rsidP="000105B6">
      <w:pPr>
        <w:jc w:val="both"/>
        <w:rPr>
          <w:lang w:val="pt-PT"/>
        </w:rPr>
      </w:pPr>
      <w:proofErr w:type="spellStart"/>
      <w:r>
        <w:rPr>
          <w:b/>
          <w:lang w:val="pt-PT"/>
        </w:rPr>
        <w:t>GestHiper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r>
        <w:rPr>
          <w:lang w:val="pt-PT"/>
        </w:rPr>
        <w:t>Biblioteca que compõe os módulos de Catálogo de Produtos/Clientes, Contabilidade e Compras.</w:t>
      </w:r>
    </w:p>
    <w:p w:rsidR="00583AAF" w:rsidRPr="00583AAF" w:rsidRDefault="00583AAF" w:rsidP="000105B6">
      <w:pPr>
        <w:jc w:val="both"/>
        <w:rPr>
          <w:lang w:val="pt-PT"/>
        </w:rPr>
      </w:pPr>
      <w:r>
        <w:rPr>
          <w:b/>
          <w:lang w:val="pt-PT"/>
        </w:rPr>
        <w:t xml:space="preserve">Estruturas Básicas: </w:t>
      </w:r>
      <w:r>
        <w:rPr>
          <w:lang w:val="pt-PT"/>
        </w:rPr>
        <w:t xml:space="preserve">Bibliotecas de várias estruturas de dados que complementam os módulos da </w:t>
      </w:r>
      <w:proofErr w:type="spellStart"/>
      <w:r>
        <w:rPr>
          <w:i/>
          <w:lang w:val="pt-PT"/>
        </w:rPr>
        <w:t>GestHiper</w:t>
      </w:r>
      <w:proofErr w:type="spellEnd"/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estruturas como </w:t>
      </w:r>
      <w:proofErr w:type="spellStart"/>
      <w:r w:rsidRPr="00583AAF">
        <w:rPr>
          <w:i/>
          <w:lang w:val="pt-PT"/>
        </w:rPr>
        <w:t>MinHeap</w:t>
      </w:r>
      <w:proofErr w:type="spellEnd"/>
      <w:r>
        <w:rPr>
          <w:lang w:val="pt-PT"/>
        </w:rPr>
        <w:t xml:space="preserve">, </w:t>
      </w:r>
      <w:r w:rsidRPr="00583AAF">
        <w:rPr>
          <w:i/>
          <w:lang w:val="pt-PT"/>
        </w:rPr>
        <w:t>BST</w:t>
      </w:r>
      <w:r w:rsidR="00380A12">
        <w:rPr>
          <w:lang w:val="pt-PT"/>
        </w:rPr>
        <w:t xml:space="preserve"> e </w:t>
      </w:r>
      <w:proofErr w:type="spellStart"/>
      <w:r w:rsidR="00463414" w:rsidRPr="00463414">
        <w:rPr>
          <w:i/>
          <w:lang w:val="pt-PT"/>
        </w:rPr>
        <w:t>HashTable</w:t>
      </w:r>
      <w:proofErr w:type="spellEnd"/>
      <w:r w:rsidR="00380A12">
        <w:rPr>
          <w:lang w:val="pt-PT"/>
        </w:rPr>
        <w:t>.</w:t>
      </w:r>
    </w:p>
    <w:p w:rsidR="008675DA" w:rsidRPr="002B0794" w:rsidRDefault="002B0794" w:rsidP="00B7605D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t xml:space="preserve">Este relatório trata principalmente a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>, e os módulos que a compõem.</w:t>
      </w:r>
    </w:p>
    <w:p w:rsidR="002B0794" w:rsidRDefault="002B0794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  <w:bookmarkStart w:id="6" w:name="_GoBack"/>
      <w:bookmarkEnd w:id="6"/>
    </w:p>
    <w:p w:rsidR="00013ED9" w:rsidRDefault="007A6D2F" w:rsidP="00790FEF">
      <w:pPr>
        <w:pStyle w:val="Heading1"/>
        <w:rPr>
          <w:lang w:val="pt-PT"/>
        </w:rPr>
      </w:pPr>
      <w:bookmarkStart w:id="7" w:name="_Toc418518407"/>
      <w:r>
        <w:rPr>
          <w:lang w:val="pt-PT"/>
        </w:rPr>
        <w:lastRenderedPageBreak/>
        <w:t>Introdução</w:t>
      </w:r>
      <w:bookmarkEnd w:id="7"/>
    </w:p>
    <w:p w:rsidR="00463414" w:rsidRPr="00463414" w:rsidRDefault="00463414" w:rsidP="00463414">
      <w:pPr>
        <w:rPr>
          <w:lang w:val="pt-PT"/>
        </w:rPr>
      </w:pPr>
    </w:p>
    <w:p w:rsidR="000E15CE" w:rsidRPr="00CA33C1" w:rsidRDefault="007A6D2F" w:rsidP="000E15CE">
      <w:pPr>
        <w:pStyle w:val="Heading2"/>
        <w:rPr>
          <w:lang w:val="pt-PT"/>
        </w:rPr>
      </w:pPr>
      <w:bookmarkStart w:id="8" w:name="_Toc418518408"/>
      <w:r>
        <w:rPr>
          <w:lang w:val="pt-PT"/>
        </w:rPr>
        <w:t>Estrutura da Aplicação</w:t>
      </w:r>
      <w:bookmarkEnd w:id="8"/>
    </w:p>
    <w:p w:rsidR="00013ED9" w:rsidRPr="008B5720" w:rsidRDefault="007A6D2F" w:rsidP="001A3B2C">
      <w:pPr>
        <w:jc w:val="both"/>
        <w:rPr>
          <w:lang w:val="pt-PT"/>
        </w:rPr>
      </w:pPr>
      <w:r>
        <w:rPr>
          <w:lang w:val="pt-PT"/>
        </w:rPr>
        <w:t xml:space="preserve">De acordo com a </w:t>
      </w:r>
      <w:r w:rsidR="00CA0AB1">
        <w:rPr>
          <w:lang w:val="pt-PT"/>
        </w:rPr>
        <w:t>prática</w:t>
      </w:r>
      <w:r>
        <w:rPr>
          <w:lang w:val="pt-PT"/>
        </w:rPr>
        <w:t xml:space="preserve"> de modularidade utilizada no desenvolvimento do projecto, verifica-se que a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 xml:space="preserve"> foi construída </w:t>
      </w:r>
      <w:proofErr w:type="gramStart"/>
      <w:r>
        <w:rPr>
          <w:lang w:val="pt-PT"/>
        </w:rPr>
        <w:t>de forma a que</w:t>
      </w:r>
      <w:proofErr w:type="gramEnd"/>
      <w:r>
        <w:rPr>
          <w:lang w:val="pt-PT"/>
        </w:rPr>
        <w:t xml:space="preserve"> seja facilmente portável </w:t>
      </w:r>
      <w:r w:rsidR="008B5720">
        <w:rPr>
          <w:lang w:val="pt-PT"/>
        </w:rPr>
        <w:t xml:space="preserve">ao longo de sistemas operativos diferentes dada a atenção a métodos exclusivamente </w:t>
      </w:r>
      <w:r w:rsidR="008B5720">
        <w:rPr>
          <w:i/>
          <w:lang w:val="pt-PT"/>
        </w:rPr>
        <w:t>standards</w:t>
      </w:r>
      <w:r w:rsidR="008B5720">
        <w:rPr>
          <w:lang w:val="pt-PT"/>
        </w:rPr>
        <w:t xml:space="preserve">, e </w:t>
      </w:r>
      <w:r w:rsidR="00463414">
        <w:rPr>
          <w:lang w:val="pt-PT"/>
        </w:rPr>
        <w:t>mesmo input</w:t>
      </w:r>
      <w:r w:rsidR="008B5720">
        <w:rPr>
          <w:lang w:val="pt-PT"/>
        </w:rPr>
        <w:t xml:space="preserve">/output diferentes, como por exemplo leitura de dados incremental, manual, ou apresentação de resultados/dados sob a forma de uma </w:t>
      </w:r>
      <w:r w:rsidR="008B5720">
        <w:rPr>
          <w:i/>
          <w:lang w:val="pt-PT"/>
        </w:rPr>
        <w:t>GUI</w:t>
      </w:r>
      <w:r w:rsidR="008B5720">
        <w:rPr>
          <w:lang w:val="pt-PT"/>
        </w:rPr>
        <w:t>.</w:t>
      </w:r>
    </w:p>
    <w:p w:rsidR="008B5720" w:rsidRDefault="00342836" w:rsidP="001A3B2C">
      <w:pPr>
        <w:jc w:val="both"/>
        <w:rPr>
          <w:lang w:val="pt-PT"/>
        </w:rPr>
      </w:pPr>
      <w:r>
        <w:rPr>
          <w:lang w:val="pt-PT"/>
        </w:rPr>
        <w:t>O</w:t>
      </w:r>
      <w:r w:rsidR="008B5720">
        <w:rPr>
          <w:lang w:val="pt-PT"/>
        </w:rPr>
        <w:t xml:space="preserve"> </w:t>
      </w:r>
      <w:proofErr w:type="spellStart"/>
      <w:r>
        <w:rPr>
          <w:i/>
          <w:lang w:val="pt-PT"/>
        </w:rPr>
        <w:t>Main</w:t>
      </w:r>
      <w:proofErr w:type="spellEnd"/>
      <w:r w:rsidR="008B5720">
        <w:rPr>
          <w:lang w:val="pt-PT"/>
        </w:rPr>
        <w:t xml:space="preserve"> trata-se de um exemplo de utilização da biblioteca por parte de um utilizador em linha-de-comandos, sendo assim o único módulo a interagir directamente com o utilizador, </w:t>
      </w:r>
      <w:proofErr w:type="spellStart"/>
      <w:proofErr w:type="gramStart"/>
      <w:r w:rsidR="008B5720">
        <w:rPr>
          <w:lang w:val="pt-PT"/>
        </w:rPr>
        <w:t>pela</w:t>
      </w:r>
      <w:proofErr w:type="spellEnd"/>
      <w:proofErr w:type="gramEnd"/>
      <w:r w:rsidR="008B5720">
        <w:rPr>
          <w:lang w:val="pt-PT"/>
        </w:rPr>
        <w:t xml:space="preserve"> </w:t>
      </w:r>
      <w:proofErr w:type="spellStart"/>
      <w:proofErr w:type="gramStart"/>
      <w:r w:rsidR="008B5720">
        <w:rPr>
          <w:i/>
          <w:lang w:val="pt-PT"/>
        </w:rPr>
        <w:t>prompt</w:t>
      </w:r>
      <w:proofErr w:type="spellEnd"/>
      <w:proofErr w:type="gramEnd"/>
      <w:r w:rsidR="008B5720">
        <w:rPr>
          <w:lang w:val="pt-PT"/>
        </w:rPr>
        <w:t>, ou em ficheiros.</w:t>
      </w:r>
    </w:p>
    <w:p w:rsidR="00342836" w:rsidRPr="00342836" w:rsidRDefault="00342836" w:rsidP="001A3B2C">
      <w:pPr>
        <w:jc w:val="both"/>
        <w:rPr>
          <w:lang w:val="pt-PT"/>
        </w:rPr>
      </w:pPr>
      <w:r>
        <w:rPr>
          <w:lang w:val="pt-PT"/>
        </w:rPr>
        <w:t xml:space="preserve">Como tal este é responsável por garantir a integridade do </w:t>
      </w:r>
      <w:proofErr w:type="gramStart"/>
      <w:r w:rsidRPr="007A575C">
        <w:rPr>
          <w:i/>
          <w:lang w:val="pt-PT"/>
        </w:rPr>
        <w:t>input</w:t>
      </w:r>
      <w:proofErr w:type="gramEnd"/>
      <w:r>
        <w:rPr>
          <w:lang w:val="pt-PT"/>
        </w:rPr>
        <w:t xml:space="preserve"> que chega à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>, assim como apresentar o output desta de forma rápida e intuitiva.</w:t>
      </w:r>
    </w:p>
    <w:p w:rsidR="00B175D2" w:rsidRDefault="00342836" w:rsidP="00B175D2">
      <w:pPr>
        <w:pStyle w:val="Standard"/>
        <w:keepNext/>
        <w:jc w:val="center"/>
        <w:rPr>
          <w:lang w:val="pt-PT"/>
        </w:rPr>
      </w:pPr>
      <w:r>
        <w:rPr>
          <w:lang w:val="pt-PT"/>
        </w:rPr>
        <w:t>Contém ainda funções que auxiliam a comunicação com o utilizador, como métodos para exibir resultados de forma tabulada, com suporte a paginação, e</w:t>
      </w:r>
      <w:r w:rsidR="00B175D2">
        <w:rPr>
          <w:lang w:val="pt-PT"/>
        </w:rPr>
        <w:t xml:space="preserve"> número de argumentos variável.</w:t>
      </w:r>
    </w:p>
    <w:p w:rsidR="00B175D2" w:rsidRDefault="00B175D2" w:rsidP="00B175D2">
      <w:pPr>
        <w:pStyle w:val="Standard"/>
        <w:keepNext/>
        <w:jc w:val="center"/>
        <w:rPr>
          <w:lang w:val="pt-PT"/>
        </w:rPr>
      </w:pPr>
    </w:p>
    <w:p w:rsidR="00B175D2" w:rsidRDefault="00B175D2" w:rsidP="00B175D2">
      <w:pPr>
        <w:pStyle w:val="Standard"/>
        <w:keepNext/>
        <w:jc w:val="center"/>
        <w:rPr>
          <w:lang w:val="pt-PT"/>
        </w:rPr>
      </w:pPr>
    </w:p>
    <w:p w:rsidR="00B175D2" w:rsidRDefault="00B175D2" w:rsidP="00B175D2">
      <w:pPr>
        <w:pStyle w:val="Standard"/>
        <w:keepNext/>
        <w:jc w:val="center"/>
      </w:pPr>
      <w:r w:rsidRPr="00B175D2">
        <w:rPr>
          <w:noProof/>
          <w:lang w:val="en-GB" w:eastAsia="en-GB"/>
        </w:rPr>
        <w:drawing>
          <wp:inline distT="0" distB="0" distL="0" distR="0">
            <wp:extent cx="5398447" cy="2181225"/>
            <wp:effectExtent l="0" t="0" r="0" b="0"/>
            <wp:docPr id="12" name="Picture 12" descr="C:\Users\Pedro\Documents\GitHub\LI\Dia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ocuments\GitHub\LI\Diag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47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D2" w:rsidRPr="00B175D2" w:rsidRDefault="00B175D2" w:rsidP="00B175D2">
      <w:pPr>
        <w:pStyle w:val="Caption"/>
        <w:rPr>
          <w:lang w:val="pt-PT"/>
        </w:rPr>
      </w:pPr>
      <w:bookmarkStart w:id="9" w:name="_Toc418518417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F03796">
        <w:rPr>
          <w:noProof/>
          <w:lang w:val="pt-PT"/>
        </w:rPr>
        <w:t>3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de </w:t>
      </w:r>
      <w:proofErr w:type="spellStart"/>
      <w:r>
        <w:rPr>
          <w:lang w:val="pt-PT"/>
        </w:rPr>
        <w:t>Makefile</w:t>
      </w:r>
      <w:bookmarkEnd w:id="9"/>
      <w:proofErr w:type="spellEnd"/>
    </w:p>
    <w:p w:rsidR="000E15CE" w:rsidRPr="00E4322B" w:rsidRDefault="0023655B" w:rsidP="000E15CE">
      <w:pPr>
        <w:pStyle w:val="Heading1"/>
        <w:rPr>
          <w:lang w:val="pt-PT"/>
        </w:rPr>
      </w:pPr>
      <w:bookmarkStart w:id="10" w:name="_Toc418518409"/>
      <w:proofErr w:type="spellStart"/>
      <w:r>
        <w:rPr>
          <w:lang w:val="pt-PT"/>
        </w:rPr>
        <w:lastRenderedPageBreak/>
        <w:t>GestHiper</w:t>
      </w:r>
      <w:bookmarkEnd w:id="10"/>
      <w:proofErr w:type="spellEnd"/>
    </w:p>
    <w:p w:rsidR="00013ED9" w:rsidRDefault="0023655B" w:rsidP="001A3B2C">
      <w:pPr>
        <w:jc w:val="both"/>
        <w:rPr>
          <w:lang w:val="pt-PT"/>
        </w:rPr>
      </w:pPr>
      <w:r>
        <w:rPr>
          <w:lang w:val="pt-PT"/>
        </w:rPr>
        <w:t xml:space="preserve">Nesta secção são tratados cada um dos módulos pertencentes à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 xml:space="preserve">¸ sendo eles </w:t>
      </w:r>
      <w:r w:rsidRPr="0023655B">
        <w:rPr>
          <w:b/>
          <w:lang w:val="pt-PT"/>
        </w:rPr>
        <w:t>Catálogo</w:t>
      </w:r>
      <w:r w:rsidRPr="0023655B">
        <w:rPr>
          <w:lang w:val="pt-PT"/>
        </w:rPr>
        <w:t xml:space="preserve"> de Produtos/Clientes</w:t>
      </w:r>
      <w:r>
        <w:rPr>
          <w:lang w:val="pt-PT"/>
        </w:rPr>
        <w:t xml:space="preserve">, </w:t>
      </w:r>
      <w:r w:rsidRPr="0023655B">
        <w:rPr>
          <w:b/>
          <w:lang w:val="pt-PT"/>
        </w:rPr>
        <w:t>Contabilidade</w:t>
      </w:r>
      <w:r>
        <w:rPr>
          <w:lang w:val="pt-PT"/>
        </w:rPr>
        <w:t xml:space="preserve"> e </w:t>
      </w:r>
      <w:r w:rsidRPr="0023655B">
        <w:rPr>
          <w:b/>
          <w:lang w:val="pt-PT"/>
        </w:rPr>
        <w:t>Compras</w:t>
      </w:r>
      <w:r>
        <w:rPr>
          <w:lang w:val="pt-PT"/>
        </w:rPr>
        <w:t>.</w:t>
      </w:r>
    </w:p>
    <w:p w:rsidR="00C74BDE" w:rsidRDefault="0023655B" w:rsidP="001A3B2C">
      <w:pPr>
        <w:jc w:val="both"/>
        <w:rPr>
          <w:lang w:val="pt-PT"/>
        </w:rPr>
      </w:pPr>
      <w:r>
        <w:rPr>
          <w:lang w:val="pt-PT"/>
        </w:rPr>
        <w:t>É apresentada uma breve descrição dos encargos de cada um dos módulos, tratando de seguida a estrutura de dados utilizada no módulo, assim como as decisõ</w:t>
      </w:r>
      <w:r w:rsidR="00C74BDE">
        <w:rPr>
          <w:lang w:val="pt-PT"/>
        </w:rPr>
        <w:t>es que motivaram a sua escolha.</w:t>
      </w:r>
    </w:p>
    <w:p w:rsidR="00C77ADE" w:rsidRPr="00C77ADE" w:rsidRDefault="00C74BDE" w:rsidP="001A3B2C">
      <w:pPr>
        <w:jc w:val="both"/>
        <w:rPr>
          <w:i/>
          <w:lang w:val="pt-PT"/>
        </w:rPr>
      </w:pPr>
      <w:r>
        <w:rPr>
          <w:lang w:val="pt-PT"/>
        </w:rPr>
        <w:t xml:space="preserve">As estruturas de dados destes módulos foram desenvolvidas com atenção à resposta eficiente </w:t>
      </w:r>
      <w:r w:rsidR="00E222D6">
        <w:rPr>
          <w:lang w:val="pt-PT"/>
        </w:rPr>
        <w:t>às</w:t>
      </w:r>
      <w:r>
        <w:rPr>
          <w:lang w:val="pt-PT"/>
        </w:rPr>
        <w:t xml:space="preserve"> perguntas que são colocadas no enunciado, pelo que a </w:t>
      </w:r>
      <w:r w:rsidR="007A575C">
        <w:rPr>
          <w:lang w:val="pt-PT"/>
        </w:rPr>
        <w:t xml:space="preserve">complexidade encontra-se no próprio desenho da estrutura, e não nos métodos que trabalham sobre estas, que na grande maioria dos casos se tratam de simples acessos constantes/travessias em </w:t>
      </w:r>
      <w:proofErr w:type="spellStart"/>
      <w:r w:rsidR="007A575C" w:rsidRPr="007A575C">
        <w:rPr>
          <w:i/>
          <w:lang w:val="pt-PT"/>
        </w:rPr>
        <w:t>arrays</w:t>
      </w:r>
      <w:proofErr w:type="spellEnd"/>
      <w:r w:rsidR="007A575C">
        <w:rPr>
          <w:i/>
          <w:lang w:val="pt-PT"/>
        </w:rPr>
        <w:t>.</w:t>
      </w:r>
    </w:p>
    <w:p w:rsidR="00C74BDE" w:rsidRDefault="007A575C" w:rsidP="001A3B2C">
      <w:pPr>
        <w:jc w:val="both"/>
        <w:rPr>
          <w:lang w:val="pt-PT"/>
        </w:rPr>
      </w:pPr>
      <w:r>
        <w:rPr>
          <w:lang w:val="pt-PT"/>
        </w:rPr>
        <w:t xml:space="preserve">Como tal a </w:t>
      </w:r>
      <w:r w:rsidR="00C74BDE">
        <w:rPr>
          <w:lang w:val="pt-PT"/>
        </w:rPr>
        <w:t xml:space="preserve">API será mencionada brevemente </w:t>
      </w:r>
      <w:r>
        <w:rPr>
          <w:lang w:val="pt-PT"/>
        </w:rPr>
        <w:t xml:space="preserve">apenas </w:t>
      </w:r>
      <w:r w:rsidR="00C74BDE">
        <w:rPr>
          <w:lang w:val="pt-PT"/>
        </w:rPr>
        <w:t xml:space="preserve">na descrição </w:t>
      </w:r>
      <w:r>
        <w:rPr>
          <w:lang w:val="pt-PT"/>
        </w:rPr>
        <w:t>das estruturas, respectivamente a cada módulo, com ênfase nas funções de maior importância, inserção e ordenação (onde for aplicável).</w:t>
      </w:r>
    </w:p>
    <w:p w:rsidR="00C77ADE" w:rsidRDefault="001840EB" w:rsidP="001A3B2C">
      <w:pPr>
        <w:jc w:val="both"/>
        <w:rPr>
          <w:lang w:val="pt-PT"/>
        </w:rPr>
      </w:pPr>
      <w:r>
        <w:rPr>
          <w:lang w:val="pt-PT"/>
        </w:rPr>
        <w:t>Realça-se também a p</w:t>
      </w:r>
      <w:r w:rsidR="00C77ADE">
        <w:rPr>
          <w:lang w:val="pt-PT"/>
        </w:rPr>
        <w:t xml:space="preserve">reocupação com a boa gestão de memória </w:t>
      </w:r>
      <w:r>
        <w:rPr>
          <w:lang w:val="pt-PT"/>
        </w:rPr>
        <w:t xml:space="preserve">dada a </w:t>
      </w:r>
      <w:r w:rsidR="00C77ADE">
        <w:rPr>
          <w:lang w:val="pt-PT"/>
        </w:rPr>
        <w:t xml:space="preserve">magnitude dos dados que são aqui tratados, pelo que todas as estruturas de dados utilizadas têm </w:t>
      </w:r>
      <w:r>
        <w:rPr>
          <w:lang w:val="pt-PT"/>
        </w:rPr>
        <w:t>um desenho dinâmico, alocando-se o espaço necessário à medida que é inserida nova informação nestas, contando ainda com função de libertação de memória para cada uma das estruturas.</w:t>
      </w:r>
    </w:p>
    <w:p w:rsidR="0020493C" w:rsidRDefault="0020493C" w:rsidP="0020493C">
      <w:pPr>
        <w:pStyle w:val="Standard"/>
        <w:keepNext/>
        <w:jc w:val="center"/>
      </w:pPr>
      <w:r w:rsidRPr="0020493C">
        <w:rPr>
          <w:noProof/>
          <w:lang w:val="en-GB" w:eastAsia="en-GB"/>
        </w:rPr>
        <w:drawing>
          <wp:inline distT="0" distB="0" distL="0" distR="0" wp14:anchorId="425BB540" wp14:editId="1E100B84">
            <wp:extent cx="5290185" cy="3125403"/>
            <wp:effectExtent l="0" t="0" r="571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449" cy="31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C" w:rsidRPr="00C77ADE" w:rsidRDefault="0020493C" w:rsidP="00C77ADE">
      <w:pPr>
        <w:pStyle w:val="Caption"/>
        <w:rPr>
          <w:lang w:val="pt-PT"/>
        </w:rPr>
      </w:pPr>
      <w:bookmarkStart w:id="11" w:name="_Toc418518418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F03796">
        <w:rPr>
          <w:noProof/>
          <w:lang w:val="pt-PT"/>
        </w:rPr>
        <w:t>4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</w:t>
      </w:r>
      <w:proofErr w:type="spellStart"/>
      <w:r>
        <w:rPr>
          <w:lang w:val="pt-PT"/>
        </w:rPr>
        <w:t>GestHiper</w:t>
      </w:r>
      <w:bookmarkEnd w:id="11"/>
      <w:proofErr w:type="spellEnd"/>
      <w:r>
        <w:rPr>
          <w:lang w:val="pt-PT"/>
        </w:rPr>
        <w:br w:type="page"/>
      </w:r>
    </w:p>
    <w:p w:rsidR="000E15CE" w:rsidRPr="00E4322B" w:rsidRDefault="0023655B" w:rsidP="000E15CE">
      <w:pPr>
        <w:pStyle w:val="Heading3"/>
        <w:rPr>
          <w:lang w:val="pt-PT"/>
        </w:rPr>
      </w:pPr>
      <w:bookmarkStart w:id="12" w:name="_Toc418518410"/>
      <w:r>
        <w:rPr>
          <w:lang w:val="pt-PT"/>
        </w:rPr>
        <w:lastRenderedPageBreak/>
        <w:t>Catálogo de Produtos/Clientes</w:t>
      </w:r>
      <w:bookmarkEnd w:id="12"/>
    </w:p>
    <w:p w:rsidR="00013ED9" w:rsidRDefault="0023655B" w:rsidP="001A3B2C">
      <w:pPr>
        <w:jc w:val="both"/>
        <w:rPr>
          <w:lang w:val="pt-PT"/>
        </w:rPr>
      </w:pPr>
      <w:r>
        <w:rPr>
          <w:lang w:val="pt-PT"/>
        </w:rPr>
        <w:t>São tratados aqui tanto o Catálogo de Produtos, como o Catálogo de Clientes, uma vez que são em tudo bastante semelhantes, di</w:t>
      </w:r>
      <w:r w:rsidR="00727A20">
        <w:rPr>
          <w:lang w:val="pt-PT"/>
        </w:rPr>
        <w:t>ferenciando-se principalmente por terem</w:t>
      </w:r>
      <w:r>
        <w:rPr>
          <w:lang w:val="pt-PT"/>
        </w:rPr>
        <w:t xml:space="preserve"> co</w:t>
      </w:r>
      <w:r w:rsidR="00727A20">
        <w:rPr>
          <w:lang w:val="pt-PT"/>
        </w:rPr>
        <w:t>mprimentos de código diferentes.</w:t>
      </w:r>
    </w:p>
    <w:p w:rsidR="00013ED9" w:rsidRDefault="00727A20" w:rsidP="001A3B2C">
      <w:pPr>
        <w:jc w:val="both"/>
        <w:rPr>
          <w:lang w:val="pt-PT"/>
        </w:rPr>
      </w:pPr>
      <w:r>
        <w:rPr>
          <w:lang w:val="pt-PT"/>
        </w:rPr>
        <w:t>Estes módulos fazem a gestão das listas de Clientes/Produtos válidos, assim como as perguntas sob essas listas, que não incluem questões relativas a Compras ou Contabilidades, pelo que são totalmente independentes dos restantes módulos da biblioteca.</w:t>
      </w:r>
    </w:p>
    <w:p w:rsidR="00650F60" w:rsidRDefault="0020493C" w:rsidP="00650F60">
      <w:pPr>
        <w:pStyle w:val="Standard"/>
        <w:keepNext/>
        <w:jc w:val="center"/>
      </w:pPr>
      <w:r w:rsidRPr="0020493C">
        <w:rPr>
          <w:noProof/>
          <w:lang w:val="en-GB" w:eastAsia="en-GB"/>
        </w:rPr>
        <w:drawing>
          <wp:inline distT="0" distB="0" distL="0" distR="0" wp14:anchorId="35D3CB7C" wp14:editId="3467D707">
            <wp:extent cx="5340985" cy="3155416"/>
            <wp:effectExtent l="0" t="0" r="0" b="698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978" cy="31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60" w:rsidRPr="00CA33C1" w:rsidRDefault="00650F60" w:rsidP="00650F60">
      <w:pPr>
        <w:pStyle w:val="Caption"/>
        <w:rPr>
          <w:lang w:val="pt-PT"/>
        </w:rPr>
      </w:pPr>
      <w:bookmarkStart w:id="13" w:name="_Toc418518419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F03796">
        <w:rPr>
          <w:noProof/>
          <w:lang w:val="pt-PT"/>
        </w:rPr>
        <w:t>5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>Estrutura de Catálogos</w:t>
      </w:r>
      <w:bookmarkEnd w:id="13"/>
    </w:p>
    <w:p w:rsidR="00650F60" w:rsidRDefault="00650F60" w:rsidP="001A3B2C">
      <w:pPr>
        <w:jc w:val="both"/>
        <w:rPr>
          <w:lang w:val="pt-PT"/>
        </w:rPr>
      </w:pPr>
    </w:p>
    <w:p w:rsidR="00823740" w:rsidRDefault="00823740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463414" w:rsidRDefault="00C74BDE" w:rsidP="00650F60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013ED9" w:rsidRDefault="00463414" w:rsidP="001A3B2C">
      <w:pPr>
        <w:jc w:val="both"/>
        <w:rPr>
          <w:lang w:val="pt-PT"/>
        </w:rPr>
      </w:pPr>
      <w:r>
        <w:rPr>
          <w:lang w:val="pt-PT"/>
        </w:rPr>
        <w:t xml:space="preserve">O formato utilizado </w:t>
      </w:r>
      <w:proofErr w:type="spellStart"/>
      <w:r>
        <w:rPr>
          <w:lang w:val="pt-PT"/>
        </w:rPr>
        <w:t>pelos</w:t>
      </w:r>
      <w:proofErr w:type="spellEnd"/>
      <w:r>
        <w:rPr>
          <w:lang w:val="pt-PT"/>
        </w:rPr>
        <w:t xml:space="preserve"> catálogos de produtos/cli</w:t>
      </w:r>
      <w:r w:rsidR="00650F60">
        <w:rPr>
          <w:lang w:val="pt-PT"/>
        </w:rPr>
        <w:t xml:space="preserve">entes trata-se de uma matriz </w:t>
      </w:r>
      <w:r>
        <w:rPr>
          <w:lang w:val="pt-PT"/>
        </w:rPr>
        <w:t>de 26x26</w:t>
      </w:r>
      <w:r w:rsidR="00650F60">
        <w:rPr>
          <w:lang w:val="pt-PT"/>
        </w:rPr>
        <w:t xml:space="preserve">, os prefixos, que representam os dois caracteres que precedem os dígitos dos códigos no catálogo, </w:t>
      </w:r>
      <w:r w:rsidR="0019376F">
        <w:rPr>
          <w:lang w:val="pt-PT"/>
        </w:rPr>
        <w:t xml:space="preserve">a que cada elemento corresponde uma </w:t>
      </w:r>
      <w:r w:rsidR="0019376F">
        <w:rPr>
          <w:i/>
          <w:lang w:val="pt-PT"/>
        </w:rPr>
        <w:t>BST</w:t>
      </w:r>
      <w:r w:rsidR="0019376F">
        <w:rPr>
          <w:lang w:val="pt-PT"/>
        </w:rPr>
        <w:t xml:space="preserve"> cujas chaves são os respectivos dígitos numéricos dos produtos/clientes, são no entanto tratados como valores inteiros neste ponto.</w:t>
      </w:r>
    </w:p>
    <w:p w:rsidR="00704D39" w:rsidRPr="00704D39" w:rsidRDefault="00704D39" w:rsidP="001A3B2C">
      <w:pPr>
        <w:jc w:val="both"/>
        <w:rPr>
          <w:lang w:val="pt-PT"/>
        </w:rPr>
      </w:pPr>
      <w:r>
        <w:rPr>
          <w:lang w:val="pt-PT"/>
        </w:rPr>
        <w:t xml:space="preserve">Como tal a inserção de um código nesta estrutura traduz-se em 2 simples operações, começando por extrair os caracteres nas primeiras duas posições do código, estes são utilizados para aceder aos índices da matriz, neste ponto temos já a </w:t>
      </w:r>
      <w:r>
        <w:rPr>
          <w:i/>
          <w:lang w:val="pt-PT"/>
        </w:rPr>
        <w:t xml:space="preserve">BST </w:t>
      </w:r>
      <w:r>
        <w:rPr>
          <w:lang w:val="pt-PT"/>
        </w:rPr>
        <w:t xml:space="preserve">cujos elementos têm como chave o número que sucede os caracteres, assim sendo basta inserir o novo código na árvore, sem nenhuma ordem particular em mente, uma vez que a única travessia ordenada pedida baseia-se em </w:t>
      </w:r>
      <w:r w:rsidR="00CD7F2D">
        <w:rPr>
          <w:lang w:val="pt-PT"/>
        </w:rPr>
        <w:t>obter códigos com base no primeiro caracter, que é conseguido especificando apenas o primeiro índice-caracter da matriz.</w:t>
      </w:r>
    </w:p>
    <w:p w:rsidR="0019376F" w:rsidRPr="0019376F" w:rsidRDefault="0019376F" w:rsidP="001A3B2C">
      <w:pPr>
        <w:jc w:val="both"/>
        <w:rPr>
          <w:lang w:val="pt-PT"/>
        </w:rPr>
      </w:pPr>
      <w:r>
        <w:rPr>
          <w:lang w:val="pt-PT"/>
        </w:rPr>
        <w:t xml:space="preserve">Um elemento obtido da BST contém ainda um campo de </w:t>
      </w:r>
      <w:proofErr w:type="spellStart"/>
      <w:r w:rsidRPr="0019376F">
        <w:rPr>
          <w:i/>
          <w:lang w:val="pt-PT"/>
        </w:rPr>
        <w:t>metadata</w:t>
      </w:r>
      <w:proofErr w:type="spellEnd"/>
      <w:r>
        <w:rPr>
          <w:lang w:val="pt-PT"/>
        </w:rPr>
        <w:t xml:space="preserve"> opcional, de modo a tornar o módulo mais versátil e </w:t>
      </w:r>
      <w:proofErr w:type="gramStart"/>
      <w:r>
        <w:rPr>
          <w:lang w:val="pt-PT"/>
        </w:rPr>
        <w:t>aberto a outros</w:t>
      </w:r>
      <w:proofErr w:type="gramEnd"/>
      <w:r>
        <w:rPr>
          <w:lang w:val="pt-PT"/>
        </w:rPr>
        <w:t xml:space="preserve"> tipos de utilizações. Neste caso a aplicação </w:t>
      </w:r>
      <w:proofErr w:type="spellStart"/>
      <w:r>
        <w:rPr>
          <w:lang w:val="pt-PT"/>
        </w:rPr>
        <w:t>GestHiper</w:t>
      </w:r>
      <w:proofErr w:type="spellEnd"/>
      <w:r>
        <w:rPr>
          <w:lang w:val="pt-PT"/>
        </w:rPr>
        <w:t xml:space="preserve"> opta por utilizar este campo como uma </w:t>
      </w:r>
      <w:proofErr w:type="spellStart"/>
      <w:r>
        <w:rPr>
          <w:i/>
          <w:lang w:val="pt-PT"/>
        </w:rPr>
        <w:t>HashTable</w:t>
      </w:r>
      <w:proofErr w:type="spellEnd"/>
      <w:r>
        <w:rPr>
          <w:lang w:val="pt-PT"/>
        </w:rPr>
        <w:t>, que por sua vez contém índices que mais tarde se relacionam com as estruturas de Contabilidade e Compras.</w:t>
      </w:r>
    </w:p>
    <w:p w:rsidR="0019376F" w:rsidRPr="0019376F" w:rsidRDefault="0019376F" w:rsidP="001A3B2C">
      <w:pPr>
        <w:jc w:val="both"/>
        <w:rPr>
          <w:lang w:val="pt-PT"/>
        </w:rPr>
      </w:pPr>
      <w:r>
        <w:rPr>
          <w:lang w:val="pt-PT"/>
        </w:rPr>
        <w:t xml:space="preserve">A estruturação dos catálogos desta forma reflecte-se em ganhos de performance na aplicação, expandindo até os catálogos </w:t>
      </w:r>
      <w:proofErr w:type="gramStart"/>
      <w:r>
        <w:rPr>
          <w:lang w:val="pt-PT"/>
        </w:rPr>
        <w:t>de forma a que</w:t>
      </w:r>
      <w:proofErr w:type="gramEnd"/>
      <w:r>
        <w:rPr>
          <w:lang w:val="pt-PT"/>
        </w:rPr>
        <w:t xml:space="preserve"> possam conter adicionalmente outras informações que serão úteis para estabelecer relacionamentos com outras estruturas, ou qualquer outra informação que o utilizador da biblioteca pretenda associar aos elementos.</w:t>
      </w:r>
    </w:p>
    <w:p w:rsidR="00823740" w:rsidRDefault="00823740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4" w:name="_Toc418518411"/>
      <w:r>
        <w:rPr>
          <w:lang w:val="pt-PT"/>
        </w:rPr>
        <w:lastRenderedPageBreak/>
        <w:t>Contabilidade</w:t>
      </w:r>
      <w:bookmarkEnd w:id="14"/>
    </w:p>
    <w:p w:rsidR="00A15B05" w:rsidRDefault="00A15B05" w:rsidP="00A15B05">
      <w:pPr>
        <w:jc w:val="both"/>
        <w:rPr>
          <w:lang w:val="pt-PT"/>
        </w:rPr>
      </w:pPr>
      <w:r>
        <w:rPr>
          <w:lang w:val="pt-PT"/>
        </w:rPr>
        <w:t xml:space="preserve">Responsável </w:t>
      </w:r>
      <w:proofErr w:type="spellStart"/>
      <w:r>
        <w:rPr>
          <w:lang w:val="pt-PT"/>
        </w:rPr>
        <w:t>pela</w:t>
      </w:r>
      <w:proofErr w:type="spellEnd"/>
      <w:r>
        <w:rPr>
          <w:lang w:val="pt-PT"/>
        </w:rPr>
        <w:t xml:space="preserve"> resposta a perguntas quantitativas sobre Produtos em relação a Clientes, e vice-versa. A implementação de </w:t>
      </w:r>
      <w:r w:rsidRPr="00A15B05">
        <w:rPr>
          <w:i/>
          <w:lang w:val="pt-PT"/>
        </w:rPr>
        <w:t>Contabilidade</w:t>
      </w:r>
      <w:r>
        <w:rPr>
          <w:lang w:val="pt-PT"/>
        </w:rPr>
        <w:t xml:space="preserve"> conseguida aqui consiste em estruturas que seguram a estatística recolhida do ficheiro de compras, e a sua subsequente API. </w:t>
      </w:r>
    </w:p>
    <w:p w:rsidR="00A15B05" w:rsidRDefault="00A15B05" w:rsidP="00A15B05">
      <w:pPr>
        <w:jc w:val="both"/>
        <w:rPr>
          <w:lang w:val="pt-PT"/>
        </w:rPr>
      </w:pPr>
      <w:r>
        <w:rPr>
          <w:lang w:val="pt-PT"/>
        </w:rPr>
        <w:t xml:space="preserve">Não têm portanto o relacionamento entre clientes e produtos que se observa no módulo </w:t>
      </w:r>
      <w:r w:rsidRPr="00A15B05">
        <w:rPr>
          <w:i/>
          <w:lang w:val="pt-PT"/>
        </w:rPr>
        <w:t>Compras</w:t>
      </w:r>
      <w:r>
        <w:rPr>
          <w:lang w:val="pt-PT"/>
        </w:rPr>
        <w:t>, ou seja, uma entrada nestas estruturas é 100% independente de todas as outras.</w:t>
      </w:r>
    </w:p>
    <w:p w:rsidR="0020493C" w:rsidRPr="00A15B05" w:rsidRDefault="0020493C" w:rsidP="00A15B05">
      <w:pPr>
        <w:jc w:val="both"/>
        <w:rPr>
          <w:lang w:val="pt-PT"/>
        </w:rPr>
      </w:pPr>
      <w:r w:rsidRPr="0020493C">
        <w:rPr>
          <w:noProof/>
          <w:lang w:val="en-GB" w:eastAsia="en-GB" w:bidi="ar-SA"/>
        </w:rPr>
        <w:drawing>
          <wp:inline distT="0" distB="0" distL="0" distR="0" wp14:anchorId="2A44EE55" wp14:editId="63287C0F">
            <wp:extent cx="5309782" cy="3136981"/>
            <wp:effectExtent l="0" t="0" r="5715" b="635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898" cy="31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5" w:name="_Toc418518420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F03796">
        <w:rPr>
          <w:noProof/>
          <w:lang w:val="pt-PT"/>
        </w:rPr>
        <w:t>6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>Estrutura de Contabilidade</w:t>
      </w:r>
      <w:bookmarkEnd w:id="15"/>
    </w:p>
    <w:p w:rsidR="0020493C" w:rsidRDefault="0020493C" w:rsidP="00C73FA6">
      <w:pPr>
        <w:jc w:val="both"/>
        <w:rPr>
          <w:lang w:val="pt-PT"/>
        </w:rPr>
      </w:pPr>
    </w:p>
    <w:p w:rsidR="00EC6BD3" w:rsidRDefault="00C73FA6" w:rsidP="00FA53E8">
      <w:pPr>
        <w:pStyle w:val="Heading4"/>
        <w:spacing w:before="120" w:after="240"/>
        <w:rPr>
          <w:lang w:val="pt-PT"/>
        </w:rPr>
      </w:pPr>
      <w:r>
        <w:rPr>
          <w:lang w:val="pt-PT"/>
        </w:rPr>
        <w:t>Estrutura de Dados</w:t>
      </w:r>
    </w:p>
    <w:p w:rsidR="00EC6BD3" w:rsidRPr="00EC6BD3" w:rsidRDefault="00EC6BD3" w:rsidP="00EC6BD3">
      <w:pPr>
        <w:jc w:val="both"/>
        <w:rPr>
          <w:lang w:val="pt-PT"/>
        </w:rPr>
      </w:pPr>
      <w:r w:rsidRPr="00EC6BD3">
        <w:rPr>
          <w:lang w:val="pt-PT"/>
        </w:rPr>
        <w:t>A estrutura de dados usada para este módulo</w:t>
      </w:r>
      <w:r>
        <w:rPr>
          <w:lang w:val="pt-PT"/>
        </w:rPr>
        <w:t xml:space="preserve"> </w:t>
      </w:r>
      <w:r w:rsidR="00174F17">
        <w:rPr>
          <w:lang w:val="pt-PT"/>
        </w:rPr>
        <w:t>é composta por dois</w:t>
      </w:r>
      <w:r w:rsidRPr="00EC6BD3">
        <w:rPr>
          <w:lang w:val="pt-PT"/>
        </w:rPr>
        <w:t xml:space="preserve"> simples </w:t>
      </w:r>
      <w:proofErr w:type="spellStart"/>
      <w:r w:rsidRPr="00EC6BD3">
        <w:rPr>
          <w:i/>
          <w:lang w:val="pt-PT"/>
        </w:rPr>
        <w:t>array</w:t>
      </w:r>
      <w:r w:rsidR="00174F17">
        <w:rPr>
          <w:i/>
          <w:lang w:val="pt-PT"/>
        </w:rPr>
        <w:t>s</w:t>
      </w:r>
      <w:proofErr w:type="spellEnd"/>
      <w:r>
        <w:rPr>
          <w:lang w:val="pt-PT"/>
        </w:rPr>
        <w:t xml:space="preserve"> de registos, </w:t>
      </w:r>
      <w:r w:rsidR="00174F17">
        <w:rPr>
          <w:lang w:val="pt-PT"/>
        </w:rPr>
        <w:t xml:space="preserve">um para os Clientes, um para os Produtos, </w:t>
      </w:r>
      <w:r>
        <w:rPr>
          <w:lang w:val="pt-PT"/>
        </w:rPr>
        <w:t>que contém a informação necessária à</w:t>
      </w:r>
      <w:r w:rsidRPr="00EC6BD3">
        <w:rPr>
          <w:lang w:val="pt-PT"/>
        </w:rPr>
        <w:t xml:space="preserve"> resposta eficiente as </w:t>
      </w:r>
      <w:proofErr w:type="spellStart"/>
      <w:r w:rsidRPr="00EC6BD3">
        <w:rPr>
          <w:i/>
          <w:lang w:val="pt-PT"/>
        </w:rPr>
        <w:t>queries</w:t>
      </w:r>
      <w:proofErr w:type="spellEnd"/>
      <w:r w:rsidRPr="00EC6BD3">
        <w:rPr>
          <w:lang w:val="pt-PT"/>
        </w:rPr>
        <w:t xml:space="preserve"> pedidas, contendo informação sobre o n</w:t>
      </w:r>
      <w:r>
        <w:rPr>
          <w:lang w:val="pt-PT"/>
        </w:rPr>
        <w:t>ú</w:t>
      </w:r>
      <w:r w:rsidRPr="00EC6BD3">
        <w:rPr>
          <w:lang w:val="pt-PT"/>
        </w:rPr>
        <w:t>mero de vendas em ambos os modos</w:t>
      </w:r>
      <w:r>
        <w:rPr>
          <w:lang w:val="pt-PT"/>
        </w:rPr>
        <w:t xml:space="preserve"> (P/N)</w:t>
      </w:r>
      <w:r w:rsidRPr="00EC6BD3">
        <w:rPr>
          <w:lang w:val="pt-PT"/>
        </w:rPr>
        <w:t xml:space="preserve">, unidades vendidas e lucro, separados por mês (estando no índice 0 o somatório dos </w:t>
      </w:r>
      <w:r w:rsidR="006F79EA">
        <w:rPr>
          <w:lang w:val="pt-PT"/>
        </w:rPr>
        <w:t>respectivos</w:t>
      </w:r>
      <w:r w:rsidRPr="00EC6BD3">
        <w:rPr>
          <w:lang w:val="pt-PT"/>
        </w:rPr>
        <w:t xml:space="preserve"> campos).</w:t>
      </w:r>
    </w:p>
    <w:p w:rsidR="00EC6BD3" w:rsidRPr="00EC6BD3" w:rsidRDefault="00EC6BD3" w:rsidP="00EC6BD3">
      <w:pPr>
        <w:jc w:val="both"/>
        <w:rPr>
          <w:lang w:val="pt-PT"/>
        </w:rPr>
      </w:pPr>
      <w:r w:rsidRPr="00EC6BD3">
        <w:rPr>
          <w:lang w:val="pt-PT"/>
        </w:rPr>
        <w:t xml:space="preserve">Por forma a manter </w:t>
      </w:r>
      <w:r w:rsidRPr="00173CD9">
        <w:rPr>
          <w:i/>
          <w:lang w:val="pt-PT"/>
        </w:rPr>
        <w:t>performa</w:t>
      </w:r>
      <w:r w:rsidR="00173CD9" w:rsidRPr="00173CD9">
        <w:rPr>
          <w:i/>
          <w:lang w:val="pt-PT"/>
        </w:rPr>
        <w:t>n</w:t>
      </w:r>
      <w:r w:rsidRPr="00173CD9">
        <w:rPr>
          <w:i/>
          <w:lang w:val="pt-PT"/>
        </w:rPr>
        <w:t>ce</w:t>
      </w:r>
      <w:r w:rsidRPr="00EC6BD3">
        <w:rPr>
          <w:lang w:val="pt-PT"/>
        </w:rPr>
        <w:t xml:space="preserve"> </w:t>
      </w:r>
      <w:r w:rsidR="00173CD9">
        <w:rPr>
          <w:lang w:val="pt-PT"/>
        </w:rPr>
        <w:t>à</w:t>
      </w:r>
      <w:r w:rsidRPr="00EC6BD3">
        <w:rPr>
          <w:lang w:val="pt-PT"/>
        </w:rPr>
        <w:t xml:space="preserve"> medida que o n</w:t>
      </w:r>
      <w:r w:rsidR="00173CD9">
        <w:rPr>
          <w:lang w:val="pt-PT"/>
        </w:rPr>
        <w:t>ú</w:t>
      </w:r>
      <w:r w:rsidRPr="00EC6BD3">
        <w:rPr>
          <w:lang w:val="pt-PT"/>
        </w:rPr>
        <w:t>m</w:t>
      </w:r>
      <w:r w:rsidR="00173CD9">
        <w:rPr>
          <w:lang w:val="pt-PT"/>
        </w:rPr>
        <w:t>ero de registos aumenta, este mó</w:t>
      </w:r>
      <w:r w:rsidRPr="00EC6BD3">
        <w:rPr>
          <w:lang w:val="pt-PT"/>
        </w:rPr>
        <w:t xml:space="preserve">dulo depende da </w:t>
      </w:r>
      <w:proofErr w:type="spellStart"/>
      <w:r w:rsidRPr="00173CD9">
        <w:rPr>
          <w:i/>
          <w:lang w:val="pt-PT"/>
        </w:rPr>
        <w:t>metadata</w:t>
      </w:r>
      <w:proofErr w:type="spellEnd"/>
      <w:r w:rsidRPr="00EC6BD3">
        <w:rPr>
          <w:lang w:val="pt-PT"/>
        </w:rPr>
        <w:t xml:space="preserve"> nos catálogos para garantir acessos directos aos registos, desta forma </w:t>
      </w:r>
      <w:r w:rsidR="00173CD9">
        <w:rPr>
          <w:lang w:val="pt-PT"/>
        </w:rPr>
        <w:t>à</w:t>
      </w:r>
      <w:r w:rsidRPr="00EC6BD3">
        <w:rPr>
          <w:lang w:val="pt-PT"/>
        </w:rPr>
        <w:t xml:space="preserve"> medida que o n</w:t>
      </w:r>
      <w:r w:rsidR="00173CD9">
        <w:rPr>
          <w:lang w:val="pt-PT"/>
        </w:rPr>
        <w:t>ú</w:t>
      </w:r>
      <w:r w:rsidRPr="00EC6BD3">
        <w:rPr>
          <w:lang w:val="pt-PT"/>
        </w:rPr>
        <w:t>mero de registos aumenta o custo de aceder a um certo registo mantém-se constante.</w:t>
      </w:r>
    </w:p>
    <w:p w:rsidR="00173CD9" w:rsidRDefault="00173CD9" w:rsidP="00EC6BD3">
      <w:pPr>
        <w:jc w:val="both"/>
        <w:rPr>
          <w:lang w:val="pt-PT"/>
        </w:rPr>
      </w:pPr>
      <w:r>
        <w:rPr>
          <w:lang w:val="pt-PT"/>
        </w:rPr>
        <w:lastRenderedPageBreak/>
        <w:t xml:space="preserve">A inserção de um elemento nesta estrutura inicia-se lendo uma linha do ficheiro de compras, estando definida como </w:t>
      </w:r>
      <w:r>
        <w:rPr>
          <w:i/>
          <w:lang w:val="pt-PT"/>
        </w:rPr>
        <w:t>Compra</w:t>
      </w:r>
      <w:r>
        <w:rPr>
          <w:lang w:val="pt-PT"/>
        </w:rPr>
        <w:t xml:space="preserve">, identifica-se o Produto na </w:t>
      </w:r>
      <w:r w:rsidRPr="00173CD9">
        <w:rPr>
          <w:i/>
          <w:lang w:val="pt-PT"/>
        </w:rPr>
        <w:t>Compra</w:t>
      </w:r>
      <w:r>
        <w:rPr>
          <w:lang w:val="pt-PT"/>
        </w:rPr>
        <w:t xml:space="preserve"> e caso ainda não exista no </w:t>
      </w:r>
      <w:proofErr w:type="spellStart"/>
      <w:r w:rsidRPr="00FA53E8">
        <w:rPr>
          <w:i/>
          <w:lang w:val="pt-PT"/>
        </w:rPr>
        <w:t>array</w:t>
      </w:r>
      <w:proofErr w:type="spellEnd"/>
      <w:r>
        <w:rPr>
          <w:lang w:val="pt-PT"/>
        </w:rPr>
        <w:t xml:space="preserve"> de entradas, é criado. De seguida os valores desse Produto, para o mês especificado na </w:t>
      </w:r>
      <w:r>
        <w:rPr>
          <w:i/>
          <w:lang w:val="pt-PT"/>
        </w:rPr>
        <w:t>Compra</w:t>
      </w:r>
      <w:r w:rsidR="0021596C">
        <w:rPr>
          <w:lang w:val="pt-PT"/>
        </w:rPr>
        <w:t>, são incrementados com o valor desta. O processo é simétrico para com os Clientes.</w:t>
      </w:r>
    </w:p>
    <w:p w:rsidR="0021596C" w:rsidRDefault="0021596C" w:rsidP="0021596C">
      <w:pPr>
        <w:jc w:val="both"/>
        <w:rPr>
          <w:lang w:val="pt-PT"/>
        </w:rPr>
      </w:pPr>
      <w:r>
        <w:rPr>
          <w:lang w:val="pt-PT"/>
        </w:rPr>
        <w:t>De modo</w:t>
      </w:r>
      <w:r w:rsidRPr="00EC6BD3">
        <w:rPr>
          <w:lang w:val="pt-PT"/>
        </w:rPr>
        <w:t xml:space="preserve"> a </w:t>
      </w:r>
      <w:r>
        <w:rPr>
          <w:lang w:val="pt-PT"/>
        </w:rPr>
        <w:t>responder a questões relativas à</w:t>
      </w:r>
      <w:r w:rsidRPr="00EC6BD3">
        <w:rPr>
          <w:lang w:val="pt-PT"/>
        </w:rPr>
        <w:t xml:space="preserve"> ordenação entre produtos (mais comprados, etc.) os elementos do </w:t>
      </w:r>
      <w:proofErr w:type="spellStart"/>
      <w:r w:rsidRPr="00173CD9">
        <w:rPr>
          <w:i/>
          <w:lang w:val="pt-PT"/>
        </w:rPr>
        <w:t>array</w:t>
      </w:r>
      <w:proofErr w:type="spellEnd"/>
      <w:r w:rsidRPr="00EC6BD3">
        <w:rPr>
          <w:lang w:val="pt-PT"/>
        </w:rPr>
        <w:t xml:space="preserve"> s</w:t>
      </w:r>
      <w:r>
        <w:rPr>
          <w:lang w:val="pt-PT"/>
        </w:rPr>
        <w:t xml:space="preserve">ão ordenados de forma crescente, </w:t>
      </w:r>
      <w:r w:rsidRPr="00EC6BD3">
        <w:rPr>
          <w:lang w:val="pt-PT"/>
        </w:rPr>
        <w:t xml:space="preserve">recorrendo a uma </w:t>
      </w:r>
      <w:proofErr w:type="spellStart"/>
      <w:r w:rsidRPr="00173CD9">
        <w:rPr>
          <w:i/>
          <w:lang w:val="pt-PT"/>
        </w:rPr>
        <w:t>minHeap</w:t>
      </w:r>
      <w:proofErr w:type="spellEnd"/>
      <w:r w:rsidRPr="00EC6BD3">
        <w:rPr>
          <w:lang w:val="pt-PT"/>
        </w:rPr>
        <w:t xml:space="preserve">, permitindo responder </w:t>
      </w:r>
      <w:proofErr w:type="gramStart"/>
      <w:r w:rsidRPr="00EC6BD3">
        <w:rPr>
          <w:lang w:val="pt-PT"/>
        </w:rPr>
        <w:t>a certas</w:t>
      </w:r>
      <w:proofErr w:type="gramEnd"/>
      <w:r w:rsidRPr="00EC6BD3">
        <w:rPr>
          <w:lang w:val="pt-PT"/>
        </w:rPr>
        <w:t xml:space="preserve"> </w:t>
      </w:r>
      <w:proofErr w:type="spellStart"/>
      <w:r w:rsidRPr="00173CD9">
        <w:rPr>
          <w:i/>
          <w:lang w:val="pt-PT"/>
        </w:rPr>
        <w:t>queries</w:t>
      </w:r>
      <w:proofErr w:type="spellEnd"/>
      <w:r w:rsidRPr="00EC6BD3">
        <w:rPr>
          <w:lang w:val="pt-PT"/>
        </w:rPr>
        <w:t xml:space="preserve"> com custo linear incorrendo apenas num custo inicial um pouco mais elevado.</w:t>
      </w:r>
    </w:p>
    <w:p w:rsidR="0021596C" w:rsidRDefault="0021596C" w:rsidP="0021596C">
      <w:pPr>
        <w:jc w:val="both"/>
        <w:rPr>
          <w:lang w:val="pt-PT"/>
        </w:rPr>
      </w:pPr>
      <w:r>
        <w:rPr>
          <w:lang w:val="pt-PT"/>
        </w:rPr>
        <w:t xml:space="preserve">Este processo de ordenação faz uso da funcionalidade de </w:t>
      </w:r>
      <w:proofErr w:type="spellStart"/>
      <w:r w:rsidRPr="0021596C">
        <w:rPr>
          <w:i/>
          <w:lang w:val="pt-PT"/>
        </w:rPr>
        <w:t>metadata</w:t>
      </w:r>
      <w:proofErr w:type="spellEnd"/>
      <w:r>
        <w:rPr>
          <w:lang w:val="pt-PT"/>
        </w:rPr>
        <w:t xml:space="preserve"> opcional disponível nos catálogos. Consiste em ordenar as entradas com critério baseado no somatório das unidades desse Produto/Cliente. O novo índice ordenado desta entrada é associado ao respectivo Produto/Cliente nos catálogos. Isto trata-se de uma operação relativamente intensiva, pelo que a ordenação só é executada terminada </w:t>
      </w:r>
      <w:r w:rsidR="00823740">
        <w:rPr>
          <w:lang w:val="pt-PT"/>
        </w:rPr>
        <w:t>um</w:t>
      </w:r>
      <w:r>
        <w:rPr>
          <w:lang w:val="pt-PT"/>
        </w:rPr>
        <w:t>a ronda de inserções.</w:t>
      </w:r>
    </w:p>
    <w:p w:rsidR="0021596C" w:rsidRPr="0021596C" w:rsidRDefault="0021596C" w:rsidP="0021596C">
      <w:pPr>
        <w:jc w:val="both"/>
        <w:rPr>
          <w:lang w:val="pt-PT"/>
        </w:rPr>
      </w:pPr>
      <w:r>
        <w:rPr>
          <w:lang w:val="pt-PT"/>
        </w:rPr>
        <w:t xml:space="preserve">Esta ordenação não é no entanto obrigatória, servindo apenas para dispor as entradas de forma arbitrária. Se um utilizador da biblioteca estiver numa situação em que já tem o código de Produto/Cliente, ou seja, não está no seu interesse descobrir ‘os mais/menos comprados’, tem a mesma facilidade de acesso </w:t>
      </w:r>
      <w:r w:rsidR="00FA53E8">
        <w:rPr>
          <w:lang w:val="pt-PT"/>
        </w:rPr>
        <w:t xml:space="preserve">independentemente da estrutura estar, ou não, ordenada. </w:t>
      </w:r>
    </w:p>
    <w:p w:rsidR="00FA53E8" w:rsidRDefault="00FA53E8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6" w:name="_Toc418518412"/>
      <w:r>
        <w:rPr>
          <w:lang w:val="pt-PT"/>
        </w:rPr>
        <w:lastRenderedPageBreak/>
        <w:t>Compras</w:t>
      </w:r>
      <w:bookmarkEnd w:id="16"/>
    </w:p>
    <w:p w:rsidR="00C73FA6" w:rsidRDefault="00C73FA6" w:rsidP="00C73FA6">
      <w:pPr>
        <w:jc w:val="both"/>
        <w:rPr>
          <w:lang w:val="pt-PT"/>
        </w:rPr>
      </w:pPr>
      <w:r>
        <w:rPr>
          <w:lang w:val="pt-PT"/>
        </w:rPr>
        <w:t>Este módulo trata de estabelecer a tabela relacional entre Produtos e Clientes, e vice-versa, relativamente a compras.</w:t>
      </w:r>
    </w:p>
    <w:p w:rsidR="001840EB" w:rsidRDefault="001840EB" w:rsidP="00C73FA6">
      <w:pPr>
        <w:jc w:val="both"/>
        <w:rPr>
          <w:lang w:val="pt-PT"/>
        </w:rPr>
      </w:pPr>
      <w:r>
        <w:rPr>
          <w:lang w:val="pt-PT"/>
        </w:rPr>
        <w:t xml:space="preserve">Embora o seu desenho seja bastante parecido com o da Contabilidade, este difere na natureza dos dados apontados por um Cliente/Produto, e na capacidade de relacionar directamente Produtos/Clientes com as compras que dizem respeito a estes. </w:t>
      </w:r>
    </w:p>
    <w:p w:rsidR="0020493C" w:rsidRDefault="0020493C" w:rsidP="0020493C">
      <w:pPr>
        <w:pStyle w:val="Standard"/>
        <w:keepNext/>
        <w:jc w:val="center"/>
      </w:pPr>
      <w:r w:rsidRPr="0020493C">
        <w:rPr>
          <w:noProof/>
          <w:lang w:val="en-GB" w:eastAsia="en-GB"/>
        </w:rPr>
        <w:drawing>
          <wp:inline distT="0" distB="0" distL="0" distR="0" wp14:anchorId="05D1ABA9" wp14:editId="0F7005CC">
            <wp:extent cx="5347882" cy="3159490"/>
            <wp:effectExtent l="0" t="0" r="5715" b="317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8100" cy="31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7" w:name="_Toc418518421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F03796">
        <w:rPr>
          <w:noProof/>
          <w:lang w:val="pt-PT"/>
        </w:rPr>
        <w:t>7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>Estrutura de Compras</w:t>
      </w:r>
      <w:bookmarkEnd w:id="17"/>
    </w:p>
    <w:p w:rsidR="0020493C" w:rsidRDefault="0020493C" w:rsidP="00C73FA6">
      <w:pPr>
        <w:jc w:val="both"/>
        <w:rPr>
          <w:lang w:val="pt-PT"/>
        </w:rPr>
      </w:pPr>
    </w:p>
    <w:p w:rsidR="004D3FAB" w:rsidRDefault="004D3FAB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AA661A" w:rsidRDefault="00AA661A" w:rsidP="00AA661A">
      <w:pPr>
        <w:jc w:val="both"/>
        <w:rPr>
          <w:lang w:val="pt-PT"/>
        </w:rPr>
      </w:pPr>
      <w:r>
        <w:rPr>
          <w:lang w:val="pt-PT"/>
        </w:rPr>
        <w:t>A estrutura de dados usada é muito semelhante à</w:t>
      </w:r>
      <w:r w:rsidRPr="00AA661A">
        <w:rPr>
          <w:lang w:val="pt-PT"/>
        </w:rPr>
        <w:t xml:space="preserve"> </w:t>
      </w:r>
      <w:r>
        <w:rPr>
          <w:lang w:val="pt-PT"/>
        </w:rPr>
        <w:t>utilizada</w:t>
      </w:r>
      <w:r w:rsidRPr="00AA661A">
        <w:rPr>
          <w:lang w:val="pt-PT"/>
        </w:rPr>
        <w:t xml:space="preserve"> no m</w:t>
      </w:r>
      <w:r>
        <w:rPr>
          <w:lang w:val="pt-PT"/>
        </w:rPr>
        <w:t>ó</w:t>
      </w:r>
      <w:r w:rsidRPr="00AA661A">
        <w:rPr>
          <w:lang w:val="pt-PT"/>
        </w:rPr>
        <w:t xml:space="preserve">dulo de Contabilidade, diferindo no conteúdo de cada entrada, sendo também ordenado da mesma forma que os registos na Contabilidade, </w:t>
      </w:r>
      <w:r>
        <w:rPr>
          <w:lang w:val="pt-PT"/>
        </w:rPr>
        <w:t>de forma a</w:t>
      </w:r>
      <w:r w:rsidRPr="00AA661A">
        <w:rPr>
          <w:lang w:val="pt-PT"/>
        </w:rPr>
        <w:t xml:space="preserve"> responder a </w:t>
      </w:r>
      <w:proofErr w:type="spellStart"/>
      <w:r w:rsidRPr="00AA661A">
        <w:rPr>
          <w:i/>
          <w:lang w:val="pt-PT"/>
        </w:rPr>
        <w:t>queries</w:t>
      </w:r>
      <w:proofErr w:type="spellEnd"/>
      <w:r w:rsidRPr="00AA661A">
        <w:rPr>
          <w:lang w:val="pt-PT"/>
        </w:rPr>
        <w:t xml:space="preserve"> com as mesmas características.</w:t>
      </w:r>
    </w:p>
    <w:p w:rsidR="00E20556" w:rsidRPr="00E20556" w:rsidRDefault="00E20556" w:rsidP="00AA661A">
      <w:pPr>
        <w:jc w:val="both"/>
        <w:rPr>
          <w:lang w:val="pt-PT"/>
        </w:rPr>
      </w:pPr>
      <w:r>
        <w:rPr>
          <w:lang w:val="pt-PT"/>
        </w:rPr>
        <w:t xml:space="preserve">Cada entrada nos </w:t>
      </w:r>
      <w:proofErr w:type="spellStart"/>
      <w:r w:rsidRPr="00E20556">
        <w:rPr>
          <w:i/>
          <w:lang w:val="pt-PT"/>
        </w:rPr>
        <w:t>arrays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tem a si associado a contagem total de unidades vendidas/compradas, seguindo-se do código do elemento correspondente a esta entrada, e finalmente um </w:t>
      </w:r>
      <w:proofErr w:type="spellStart"/>
      <w:r>
        <w:rPr>
          <w:i/>
          <w:lang w:val="pt-PT"/>
        </w:rPr>
        <w:t>array</w:t>
      </w:r>
      <w:proofErr w:type="spellEnd"/>
      <w:r>
        <w:rPr>
          <w:lang w:val="pt-PT"/>
        </w:rPr>
        <w:t xml:space="preserve"> que ordena, por mês, a contagem de compras associadas a este elemento.</w:t>
      </w:r>
    </w:p>
    <w:p w:rsidR="001840EB" w:rsidRDefault="00AA661A" w:rsidP="00AA661A">
      <w:pPr>
        <w:jc w:val="both"/>
        <w:rPr>
          <w:lang w:val="pt-PT"/>
        </w:rPr>
      </w:pPr>
      <w:r>
        <w:rPr>
          <w:lang w:val="pt-PT"/>
        </w:rPr>
        <w:t>As entradas neste módulo conté</w:t>
      </w:r>
      <w:r w:rsidRPr="00AA661A">
        <w:rPr>
          <w:lang w:val="pt-PT"/>
        </w:rPr>
        <w:t xml:space="preserve">m </w:t>
      </w:r>
      <w:r w:rsidR="00E20556">
        <w:rPr>
          <w:lang w:val="pt-PT"/>
        </w:rPr>
        <w:t xml:space="preserve">ainda </w:t>
      </w:r>
      <w:r w:rsidRPr="00AA661A">
        <w:rPr>
          <w:lang w:val="pt-PT"/>
        </w:rPr>
        <w:t xml:space="preserve">12 </w:t>
      </w:r>
      <w:proofErr w:type="spellStart"/>
      <w:r w:rsidRPr="00AA661A">
        <w:rPr>
          <w:i/>
          <w:lang w:val="pt-PT"/>
        </w:rPr>
        <w:t>arrays</w:t>
      </w:r>
      <w:proofErr w:type="spellEnd"/>
      <w:r w:rsidRPr="00AA661A">
        <w:rPr>
          <w:lang w:val="pt-PT"/>
        </w:rPr>
        <w:t xml:space="preserve"> de registos, em que cada entrada aponta para uma compra realizada no respectivo mês. Foi feita a decisão de manter intactos os dados pertinentes a cada venda por f</w:t>
      </w:r>
      <w:r w:rsidR="001840EB">
        <w:rPr>
          <w:lang w:val="pt-PT"/>
        </w:rPr>
        <w:t xml:space="preserve">orma a permitir extensibilidade </w:t>
      </w:r>
      <w:r w:rsidRPr="00AA661A">
        <w:rPr>
          <w:lang w:val="pt-PT"/>
        </w:rPr>
        <w:t>apesar de um maior uso de memoria, permitindo assim, se necessário, adaptar o m</w:t>
      </w:r>
      <w:r w:rsidR="001840EB">
        <w:rPr>
          <w:lang w:val="pt-PT"/>
        </w:rPr>
        <w:t>ó</w:t>
      </w:r>
      <w:r w:rsidRPr="00AA661A">
        <w:rPr>
          <w:lang w:val="pt-PT"/>
        </w:rPr>
        <w:t>dulo a novas necessidades.</w:t>
      </w:r>
    </w:p>
    <w:p w:rsidR="00C73FA6" w:rsidRDefault="00E20556" w:rsidP="001A3B2C">
      <w:pPr>
        <w:jc w:val="both"/>
        <w:rPr>
          <w:lang w:val="pt-PT"/>
        </w:rPr>
      </w:pPr>
      <w:r>
        <w:rPr>
          <w:lang w:val="pt-PT"/>
        </w:rPr>
        <w:t xml:space="preserve">A inserção segue a mesma linha que a estrutura de Contabilidade, ‘incrementando’ os valores de uma entrada com a Compra a ser processada actualmente. </w:t>
      </w:r>
      <w:r w:rsidR="008F7FC2">
        <w:rPr>
          <w:lang w:val="pt-PT"/>
        </w:rPr>
        <w:t>Este</w:t>
      </w:r>
      <w:r>
        <w:rPr>
          <w:lang w:val="pt-PT"/>
        </w:rPr>
        <w:t xml:space="preserve"> </w:t>
      </w:r>
      <w:r w:rsidR="008F7FC2">
        <w:rPr>
          <w:lang w:val="pt-PT"/>
        </w:rPr>
        <w:t xml:space="preserve">processo trata de incrementar as unidades desta entrada com as unidades da Compra, seguindo-se do registo da Compra no </w:t>
      </w:r>
      <w:proofErr w:type="spellStart"/>
      <w:r w:rsidR="008F7FC2" w:rsidRPr="008F7FC2">
        <w:rPr>
          <w:i/>
          <w:lang w:val="pt-PT"/>
        </w:rPr>
        <w:t>array</w:t>
      </w:r>
      <w:proofErr w:type="spellEnd"/>
      <w:r w:rsidR="008F7FC2">
        <w:rPr>
          <w:lang w:val="pt-PT"/>
        </w:rPr>
        <w:t xml:space="preserve"> geral de </w:t>
      </w:r>
      <w:r w:rsidR="008F7FC2" w:rsidRPr="008F7FC2">
        <w:rPr>
          <w:i/>
          <w:lang w:val="pt-PT"/>
        </w:rPr>
        <w:t>Compras</w:t>
      </w:r>
      <w:r w:rsidR="008F7FC2">
        <w:rPr>
          <w:lang w:val="pt-PT"/>
        </w:rPr>
        <w:t xml:space="preserve">, e a consequente associação desta Compra, já colocada na estrutura </w:t>
      </w:r>
      <w:r w:rsidR="008F7FC2">
        <w:rPr>
          <w:i/>
          <w:lang w:val="pt-PT"/>
        </w:rPr>
        <w:t>Compras</w:t>
      </w:r>
      <w:r w:rsidR="008F7FC2">
        <w:rPr>
          <w:lang w:val="pt-PT"/>
        </w:rPr>
        <w:t>, ao seu Produto e Cliente respectivo.</w:t>
      </w:r>
    </w:p>
    <w:p w:rsidR="008F7FC2" w:rsidRDefault="008F7FC2" w:rsidP="001A3B2C">
      <w:pPr>
        <w:jc w:val="both"/>
        <w:rPr>
          <w:lang w:val="pt-PT"/>
        </w:rPr>
      </w:pPr>
      <w:r>
        <w:rPr>
          <w:lang w:val="pt-PT"/>
        </w:rPr>
        <w:t xml:space="preserve">A ordenação executada nestas estruturas é 100% idêntica à processada na estrutura Contabilidade, sendo que a variável ordenante trata-se do somatório de unidades ao longo do ano, aqui disponível </w:t>
      </w:r>
      <w:r w:rsidR="006E75E7">
        <w:rPr>
          <w:lang w:val="pt-PT"/>
        </w:rPr>
        <w:t xml:space="preserve">sob a forma de </w:t>
      </w:r>
      <w:r>
        <w:rPr>
          <w:lang w:val="pt-PT"/>
        </w:rPr>
        <w:t>uma única variável-total.</w:t>
      </w:r>
    </w:p>
    <w:p w:rsidR="004D3FAB" w:rsidRDefault="004D3FAB">
      <w:pPr>
        <w:rPr>
          <w:lang w:val="pt-PT"/>
        </w:rPr>
      </w:pPr>
      <w:r>
        <w:rPr>
          <w:lang w:val="pt-PT"/>
        </w:rPr>
        <w:br w:type="page"/>
      </w:r>
    </w:p>
    <w:p w:rsidR="000E15CE" w:rsidRDefault="00F9210F" w:rsidP="000E15CE">
      <w:pPr>
        <w:pStyle w:val="Heading1"/>
        <w:rPr>
          <w:lang w:val="pt-PT"/>
        </w:rPr>
      </w:pPr>
      <w:bookmarkStart w:id="18" w:name="_Toc418518413"/>
      <w:proofErr w:type="spellStart"/>
      <w:r>
        <w:rPr>
          <w:lang w:val="pt-PT"/>
        </w:rPr>
        <w:lastRenderedPageBreak/>
        <w:t>Profiling</w:t>
      </w:r>
      <w:bookmarkEnd w:id="18"/>
      <w:proofErr w:type="spellEnd"/>
    </w:p>
    <w:p w:rsidR="00AB471C" w:rsidRDefault="00F9210F" w:rsidP="001A3B2C">
      <w:pPr>
        <w:jc w:val="both"/>
        <w:rPr>
          <w:lang w:val="pt-PT"/>
        </w:rPr>
      </w:pPr>
      <w:r>
        <w:rPr>
          <w:lang w:val="pt-PT"/>
        </w:rPr>
        <w:t xml:space="preserve">Para efeitos de comparação e como forma </w:t>
      </w:r>
      <w:proofErr w:type="spellStart"/>
      <w:r>
        <w:rPr>
          <w:lang w:val="pt-PT"/>
        </w:rPr>
        <w:t>simplística</w:t>
      </w:r>
      <w:proofErr w:type="spellEnd"/>
      <w:r>
        <w:rPr>
          <w:lang w:val="pt-PT"/>
        </w:rPr>
        <w:t xml:space="preserve"> de </w:t>
      </w:r>
      <w:r w:rsidR="00AB471C">
        <w:rPr>
          <w:lang w:val="pt-PT"/>
        </w:rPr>
        <w:t xml:space="preserve">avaliação de </w:t>
      </w:r>
      <w:r w:rsidR="00AB471C">
        <w:rPr>
          <w:i/>
          <w:lang w:val="pt-PT"/>
        </w:rPr>
        <w:t>performance</w:t>
      </w:r>
      <w:r w:rsidR="00AB471C">
        <w:rPr>
          <w:lang w:val="pt-PT"/>
        </w:rPr>
        <w:t xml:space="preserve">, apresenta-se de seguida uma tabela com tempos de execução para cada </w:t>
      </w:r>
      <w:proofErr w:type="spellStart"/>
      <w:r w:rsidR="00AB471C">
        <w:rPr>
          <w:i/>
          <w:lang w:val="pt-PT"/>
        </w:rPr>
        <w:t>query</w:t>
      </w:r>
      <w:proofErr w:type="spellEnd"/>
      <w:r w:rsidR="00AB471C">
        <w:rPr>
          <w:lang w:val="pt-PT"/>
        </w:rPr>
        <w:t>. Os seguintes factores devem ser considerados, relativamente aos tempos apresentados, método de análise do tempo de execução e configuração do computador utilizado.</w:t>
      </w:r>
      <w:r w:rsidR="001554C6">
        <w:rPr>
          <w:lang w:val="pt-PT"/>
        </w:rPr>
        <w:t xml:space="preserve"> De se notar, no entanto, que apesar destas considerações, os tempos apresentados são sujeitos a circunstâncias inalteráveis das situações em que os testes foram realizados: como outros processos em execução, </w:t>
      </w:r>
      <w:proofErr w:type="spellStart"/>
      <w:r w:rsidR="001554C6" w:rsidRPr="001554C6">
        <w:rPr>
          <w:i/>
          <w:lang w:val="pt-PT"/>
        </w:rPr>
        <w:t>caching</w:t>
      </w:r>
      <w:proofErr w:type="spellEnd"/>
      <w:r w:rsidR="001554C6">
        <w:rPr>
          <w:lang w:val="pt-PT"/>
        </w:rPr>
        <w:t xml:space="preserve"> do disco, etc…</w:t>
      </w:r>
    </w:p>
    <w:p w:rsidR="00775573" w:rsidRDefault="00AB471C" w:rsidP="001A3B2C">
      <w:pPr>
        <w:jc w:val="both"/>
        <w:rPr>
          <w:lang w:val="pt-PT"/>
        </w:rPr>
      </w:pPr>
      <w:r>
        <w:rPr>
          <w:lang w:val="pt-PT"/>
        </w:rPr>
        <w:t xml:space="preserve">O método empregue para levantar estes tempos faz uso da biblioteca </w:t>
      </w:r>
      <w:proofErr w:type="spellStart"/>
      <w:r>
        <w:rPr>
          <w:i/>
          <w:lang w:val="pt-PT"/>
        </w:rPr>
        <w:t>time.h</w:t>
      </w:r>
      <w:proofErr w:type="spellEnd"/>
      <w:r>
        <w:rPr>
          <w:lang w:val="pt-PT"/>
        </w:rPr>
        <w:t xml:space="preserve">. Por motivos de portabilidade de código foi utilizada a função </w:t>
      </w:r>
      <w:proofErr w:type="spellStart"/>
      <w:proofErr w:type="gramStart"/>
      <w:r>
        <w:rPr>
          <w:i/>
          <w:lang w:val="pt-PT"/>
        </w:rPr>
        <w:t>clock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 face a </w:t>
      </w:r>
      <w:r w:rsidRPr="00AB471C">
        <w:rPr>
          <w:i/>
          <w:lang w:val="pt-PT"/>
        </w:rPr>
        <w:t>time</w:t>
      </w:r>
      <w:r>
        <w:rPr>
          <w:i/>
          <w:lang w:val="pt-PT"/>
        </w:rPr>
        <w:t>()</w:t>
      </w:r>
      <w:r>
        <w:rPr>
          <w:lang w:val="pt-PT"/>
        </w:rPr>
        <w:t xml:space="preserve">, uma vez que a última </w:t>
      </w:r>
      <w:r w:rsidR="005D3521">
        <w:rPr>
          <w:lang w:val="pt-PT"/>
        </w:rPr>
        <w:t>difere no valor de retorno em plataformas diferentes.</w:t>
      </w:r>
    </w:p>
    <w:p w:rsidR="00AB471C" w:rsidRDefault="00AB471C" w:rsidP="001A3B2C">
      <w:pPr>
        <w:jc w:val="both"/>
        <w:rPr>
          <w:lang w:val="pt-PT"/>
        </w:rPr>
      </w:pPr>
      <w:r>
        <w:rPr>
          <w:lang w:val="pt-PT"/>
        </w:rPr>
        <w:t xml:space="preserve">A função </w:t>
      </w:r>
      <w:proofErr w:type="spellStart"/>
      <w:proofErr w:type="gramStart"/>
      <w:r>
        <w:rPr>
          <w:i/>
          <w:lang w:val="pt-PT"/>
        </w:rPr>
        <w:t>clock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 devolve a contagem de ciclos, os tempos são obtidos tendo em conta a constante </w:t>
      </w:r>
      <w:r>
        <w:rPr>
          <w:i/>
          <w:lang w:val="pt-PT"/>
        </w:rPr>
        <w:t>CLOCKS_PER_SEC</w:t>
      </w:r>
      <w:r w:rsidR="00775573">
        <w:rPr>
          <w:lang w:val="pt-PT"/>
        </w:rPr>
        <w:t xml:space="preserve">, </w:t>
      </w:r>
      <w:r>
        <w:rPr>
          <w:lang w:val="pt-PT"/>
        </w:rPr>
        <w:t xml:space="preserve">declarada na biblioteca </w:t>
      </w:r>
      <w:proofErr w:type="spellStart"/>
      <w:r w:rsidRPr="00AB471C">
        <w:rPr>
          <w:i/>
          <w:lang w:val="pt-PT"/>
        </w:rPr>
        <w:t>time.h</w:t>
      </w:r>
      <w:proofErr w:type="spellEnd"/>
      <w:r>
        <w:rPr>
          <w:lang w:val="pt-PT"/>
        </w:rPr>
        <w:t xml:space="preserve">, </w:t>
      </w:r>
      <w:r w:rsidR="00C40958">
        <w:rPr>
          <w:lang w:val="pt-PT"/>
        </w:rPr>
        <w:t xml:space="preserve">uma vez que esta terá em conta a plataforma utilizada, </w:t>
      </w:r>
      <w:r>
        <w:rPr>
          <w:lang w:val="pt-PT"/>
        </w:rPr>
        <w:t>garantindo a portabilidade do código</w:t>
      </w:r>
      <w:r w:rsidR="00C40958">
        <w:rPr>
          <w:lang w:val="pt-PT"/>
        </w:rPr>
        <w:t>.</w:t>
      </w:r>
    </w:p>
    <w:p w:rsidR="00775573" w:rsidRDefault="00775573" w:rsidP="001A3B2C">
      <w:pPr>
        <w:jc w:val="both"/>
        <w:rPr>
          <w:lang w:val="pt-PT"/>
        </w:rPr>
      </w:pPr>
      <w:r>
        <w:rPr>
          <w:lang w:val="pt-PT"/>
        </w:rPr>
        <w:t xml:space="preserve">Infelizmente e apesar desta atenção, a precisão dos tempos calculados só abrange os milissegundos (sob a forma de número inteiro), sendo que se uma operação analisada não demorar mais que um milissegundo, o tempo devolvido </w:t>
      </w:r>
      <w:r w:rsidR="00C40958">
        <w:rPr>
          <w:lang w:val="pt-PT"/>
        </w:rPr>
        <w:t xml:space="preserve">é 0, pelo que a única certeza neste caso é </w:t>
      </w:r>
      <w:r w:rsidR="004209D2">
        <w:rPr>
          <w:i/>
          <w:lang w:val="pt-PT"/>
        </w:rPr>
        <w:t>&lt;</w:t>
      </w:r>
      <w:r w:rsidR="00C40958" w:rsidRPr="00C40958">
        <w:rPr>
          <w:i/>
          <w:lang w:val="pt-PT"/>
        </w:rPr>
        <w:t>1ms</w:t>
      </w:r>
      <w:r w:rsidR="00C40958">
        <w:rPr>
          <w:lang w:val="pt-PT"/>
        </w:rPr>
        <w:t>.</w:t>
      </w:r>
    </w:p>
    <w:p w:rsidR="00775573" w:rsidRDefault="00775573" w:rsidP="001A3B2C">
      <w:pPr>
        <w:jc w:val="both"/>
        <w:rPr>
          <w:lang w:val="pt-PT"/>
        </w:rPr>
      </w:pPr>
      <w:r>
        <w:rPr>
          <w:lang w:val="pt-PT"/>
        </w:rPr>
        <w:t>O computador</w:t>
      </w:r>
      <w:r w:rsidR="0088712B">
        <w:rPr>
          <w:lang w:val="pt-PT"/>
        </w:rPr>
        <w:t>-portátil</w:t>
      </w:r>
      <w:r>
        <w:rPr>
          <w:lang w:val="pt-PT"/>
        </w:rPr>
        <w:t xml:space="preserve"> utilizado para calcular estes tempos possui as seguintes características relevantes:</w:t>
      </w:r>
    </w:p>
    <w:p w:rsidR="001A1625" w:rsidRDefault="00775573" w:rsidP="00C40958">
      <w:pPr>
        <w:rPr>
          <w:lang w:val="pt-PT"/>
        </w:rPr>
      </w:pPr>
      <w:r>
        <w:rPr>
          <w:b/>
          <w:lang w:val="pt-PT"/>
        </w:rPr>
        <w:t xml:space="preserve">Processador: </w:t>
      </w:r>
      <w:r>
        <w:rPr>
          <w:lang w:val="pt-PT"/>
        </w:rPr>
        <w:t>Intel Core i5-4210U CPU @ 1.7GHz</w:t>
      </w:r>
      <w:r w:rsidR="00C40958">
        <w:rPr>
          <w:lang w:val="pt-PT"/>
        </w:rPr>
        <w:br/>
      </w:r>
      <w:r w:rsidRPr="00275838">
        <w:rPr>
          <w:b/>
          <w:lang w:val="pt-PT"/>
        </w:rPr>
        <w:t xml:space="preserve">Memória: </w:t>
      </w:r>
      <w:r w:rsidR="00275838" w:rsidRPr="00275838">
        <w:rPr>
          <w:lang w:val="pt-PT"/>
        </w:rPr>
        <w:t>8GB DDR</w:t>
      </w:r>
      <w:r w:rsidRPr="00275838">
        <w:rPr>
          <w:lang w:val="pt-PT"/>
        </w:rPr>
        <w:t>3</w:t>
      </w:r>
      <w:r w:rsidR="00275838" w:rsidRPr="00275838">
        <w:rPr>
          <w:lang w:val="pt-PT"/>
        </w:rPr>
        <w:t>L</w:t>
      </w:r>
      <w:r w:rsidRPr="00275838">
        <w:rPr>
          <w:lang w:val="pt-PT"/>
        </w:rPr>
        <w:t xml:space="preserve"> S</w:t>
      </w:r>
      <w:r w:rsidR="00275838" w:rsidRPr="00275838">
        <w:rPr>
          <w:lang w:val="pt-PT"/>
        </w:rPr>
        <w:t xml:space="preserve">ingle </w:t>
      </w:r>
      <w:proofErr w:type="spellStart"/>
      <w:r w:rsidR="00275838" w:rsidRPr="00275838">
        <w:rPr>
          <w:lang w:val="pt-PT"/>
        </w:rPr>
        <w:t>Channel</w:t>
      </w:r>
      <w:proofErr w:type="spellEnd"/>
      <w:r w:rsidR="00275838" w:rsidRPr="00275838">
        <w:rPr>
          <w:lang w:val="pt-PT"/>
        </w:rPr>
        <w:t xml:space="preserve"> @ 1600MHz</w:t>
      </w:r>
      <w:r w:rsidR="00C40958">
        <w:rPr>
          <w:lang w:val="pt-PT"/>
        </w:rPr>
        <w:br/>
      </w:r>
      <w:r w:rsidR="00275838" w:rsidRPr="00275838">
        <w:rPr>
          <w:b/>
          <w:lang w:val="pt-PT"/>
        </w:rPr>
        <w:t xml:space="preserve">Disco: </w:t>
      </w:r>
      <w:r w:rsidR="00275838">
        <w:rPr>
          <w:lang w:val="pt-PT"/>
        </w:rPr>
        <w:t xml:space="preserve">500GB SSHD </w:t>
      </w:r>
      <w:r w:rsidR="001A1625">
        <w:rPr>
          <w:lang w:val="pt-PT"/>
        </w:rPr>
        <w:br/>
      </w:r>
    </w:p>
    <w:tbl>
      <w:tblPr>
        <w:tblStyle w:val="TableGrid"/>
        <w:tblW w:w="0" w:type="auto"/>
        <w:tblInd w:w="1689" w:type="dxa"/>
        <w:tblLook w:val="04A0" w:firstRow="1" w:lastRow="0" w:firstColumn="1" w:lastColumn="0" w:noHBand="0" w:noVBand="1"/>
      </w:tblPr>
      <w:tblGrid>
        <w:gridCol w:w="919"/>
        <w:gridCol w:w="1484"/>
        <w:gridCol w:w="1350"/>
        <w:gridCol w:w="1350"/>
      </w:tblGrid>
      <w:tr w:rsidR="00275838" w:rsidTr="005D3521">
        <w:tc>
          <w:tcPr>
            <w:tcW w:w="0" w:type="auto"/>
            <w:shd w:val="clear" w:color="auto" w:fill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Query</w:t>
            </w:r>
            <w:proofErr w:type="spellEnd"/>
            <w:r>
              <w:rPr>
                <w:b/>
                <w:lang w:val="pt-PT"/>
              </w:rPr>
              <w:t xml:space="preserve"> #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500k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1M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3M</w:t>
            </w:r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12.72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22.15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56.27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8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0" w:type="auto"/>
          </w:tcPr>
          <w:p w:rsidR="00275838" w:rsidRPr="008B5D29" w:rsidRDefault="004209D2" w:rsidP="008B5D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28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Pr="008B5D29" w:rsidRDefault="004209D2" w:rsidP="008B5D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 w:rsidRP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 w:rsidRP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30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106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5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5D3521" w:rsidTr="005D3521">
        <w:tc>
          <w:tcPr>
            <w:tcW w:w="0" w:type="auto"/>
          </w:tcPr>
          <w:p w:rsidR="005D3521" w:rsidRDefault="005D3521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14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5D3521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</w:tbl>
    <w:p w:rsidR="000E15CE" w:rsidRDefault="00C71CB7" w:rsidP="000E15CE">
      <w:pPr>
        <w:pStyle w:val="Heading1"/>
        <w:rPr>
          <w:lang w:val="pt-PT"/>
        </w:rPr>
      </w:pPr>
      <w:bookmarkStart w:id="19" w:name="_Toc418518414"/>
      <w:r w:rsidRPr="00E4322B">
        <w:rPr>
          <w:lang w:val="pt-PT"/>
        </w:rPr>
        <w:lastRenderedPageBreak/>
        <w:t>Conclusões</w:t>
      </w:r>
      <w:bookmarkEnd w:id="19"/>
    </w:p>
    <w:p w:rsidR="001554C6" w:rsidRDefault="001554C6" w:rsidP="001554C6">
      <w:pPr>
        <w:rPr>
          <w:lang w:val="pt-PT"/>
        </w:rPr>
      </w:pPr>
      <w:r>
        <w:rPr>
          <w:lang w:val="pt-PT"/>
        </w:rPr>
        <w:t>Terminado o desenvolvimento à data de entrega, podemos fazer uma apreciação bastante positiva do projecto concluído</w:t>
      </w:r>
      <w:r w:rsidR="0051077E">
        <w:rPr>
          <w:lang w:val="pt-PT"/>
        </w:rPr>
        <w:t xml:space="preserve">, tratando-se de uma </w:t>
      </w:r>
      <w:r w:rsidR="00B409EA">
        <w:rPr>
          <w:lang w:val="pt-PT"/>
        </w:rPr>
        <w:t>fiel</w:t>
      </w:r>
      <w:r w:rsidR="0051077E">
        <w:rPr>
          <w:lang w:val="pt-PT"/>
        </w:rPr>
        <w:t xml:space="preserve"> representação das aptidões dos membros de equipa.</w:t>
      </w:r>
    </w:p>
    <w:p w:rsidR="00202C4D" w:rsidRPr="001554C6" w:rsidRDefault="004209D2" w:rsidP="001554C6">
      <w:pPr>
        <w:rPr>
          <w:lang w:val="pt-PT"/>
        </w:rPr>
      </w:pPr>
      <w:r>
        <w:rPr>
          <w:lang w:val="pt-PT"/>
        </w:rPr>
        <w:t>Como referido em partes anteriores do relatório, algumas optimizações possíveis não foram implementadas por forma a perm</w:t>
      </w:r>
      <w:r w:rsidR="00202C4D">
        <w:rPr>
          <w:lang w:val="pt-PT"/>
        </w:rPr>
        <w:t>itir uma maior extensibilidade. Mantemos que esta foi uma dec</w:t>
      </w:r>
      <w:r w:rsidR="0088712B">
        <w:rPr>
          <w:lang w:val="pt-PT"/>
        </w:rPr>
        <w:t>isão acertada dadas as caracterí</w:t>
      </w:r>
      <w:r w:rsidR="00202C4D">
        <w:rPr>
          <w:lang w:val="pt-PT"/>
        </w:rPr>
        <w:t xml:space="preserve">sticas do </w:t>
      </w:r>
      <w:proofErr w:type="gramStart"/>
      <w:r w:rsidR="00202C4D" w:rsidRPr="0088712B">
        <w:rPr>
          <w:i/>
          <w:lang w:val="pt-PT"/>
        </w:rPr>
        <w:t>hardware</w:t>
      </w:r>
      <w:proofErr w:type="gramEnd"/>
      <w:r w:rsidR="00202C4D">
        <w:rPr>
          <w:lang w:val="pt-PT"/>
        </w:rPr>
        <w:t xml:space="preserve"> moderno, que nos permitem ser um pouco menos conservativos com uso de memória ou tempo de CPU por forma a facilitar modificações/reutilização futura.</w:t>
      </w:r>
    </w:p>
    <w:p w:rsidR="00013ED9" w:rsidRDefault="004D3FAB" w:rsidP="008C5A36">
      <w:pPr>
        <w:jc w:val="both"/>
        <w:rPr>
          <w:lang w:val="pt-PT"/>
        </w:rPr>
      </w:pPr>
      <w:r>
        <w:rPr>
          <w:lang w:val="pt-PT"/>
        </w:rPr>
        <w:t xml:space="preserve">Todos os pontos de avaliação foram considerados e atingidos, pelo que o </w:t>
      </w:r>
      <w:r w:rsidR="00F9210F">
        <w:rPr>
          <w:lang w:val="pt-PT"/>
        </w:rPr>
        <w:t>produto final se revela como uma aplicaç</w:t>
      </w:r>
      <w:r w:rsidR="00C40958">
        <w:rPr>
          <w:lang w:val="pt-PT"/>
        </w:rPr>
        <w:t xml:space="preserve">ão robusta e bastante eficiente, como evidenciado </w:t>
      </w:r>
      <w:proofErr w:type="spellStart"/>
      <w:r w:rsidR="00C40958">
        <w:rPr>
          <w:lang w:val="pt-PT"/>
        </w:rPr>
        <w:t>pelos</w:t>
      </w:r>
      <w:proofErr w:type="spellEnd"/>
      <w:r w:rsidR="00C40958">
        <w:rPr>
          <w:lang w:val="pt-PT"/>
        </w:rPr>
        <w:t xml:space="preserve"> tempos de execução (tendo em conta os factores mencionad</w:t>
      </w:r>
      <w:r w:rsidR="001554C6">
        <w:rPr>
          <w:lang w:val="pt-PT"/>
        </w:rPr>
        <w:t>o</w:t>
      </w:r>
      <w:r w:rsidR="00C40958">
        <w:rPr>
          <w:lang w:val="pt-PT"/>
        </w:rPr>
        <w:t xml:space="preserve">s no </w:t>
      </w:r>
      <w:proofErr w:type="spellStart"/>
      <w:r w:rsidR="00C40958">
        <w:rPr>
          <w:i/>
          <w:lang w:val="pt-PT"/>
        </w:rPr>
        <w:t>Profiling</w:t>
      </w:r>
      <w:proofErr w:type="spellEnd"/>
      <w:r w:rsidR="00C40958">
        <w:rPr>
          <w:i/>
          <w:lang w:val="pt-PT"/>
        </w:rPr>
        <w:t>)</w:t>
      </w:r>
      <w:r w:rsidR="00C40958">
        <w:rPr>
          <w:lang w:val="pt-PT"/>
        </w:rPr>
        <w:t>.</w:t>
      </w:r>
    </w:p>
    <w:p w:rsidR="00013ED9" w:rsidRDefault="00013ED9">
      <w:pPr>
        <w:pStyle w:val="Standard"/>
        <w:rPr>
          <w:lang w:val="pt-PT"/>
        </w:rPr>
      </w:pPr>
    </w:p>
    <w:sectPr w:rsidR="00013ED9">
      <w:footerReference w:type="default" r:id="rId16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9C" w:rsidRDefault="009A0E9C">
      <w:r>
        <w:separator/>
      </w:r>
    </w:p>
  </w:endnote>
  <w:endnote w:type="continuationSeparator" w:id="0">
    <w:p w:rsidR="009A0E9C" w:rsidRDefault="009A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36" w:rsidRDefault="0034283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0" cy="20317"/>
              <wp:effectExtent l="0" t="0" r="0" b="0"/>
              <wp:wrapSquare wrapText="bothSides"/>
              <wp:docPr id="2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3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342836" w:rsidRDefault="0034283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F03796">
                            <w:rPr>
                              <w:rStyle w:val="PageNumber"/>
                              <w:noProof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:rsidR="00342836" w:rsidRDefault="00342836">
                          <w:pPr>
                            <w:pStyle w:val="Footer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0" o:spid="_x0000_s1030" type="#_x0000_t202" style="position:absolute;left:0;text-align:left;margin-left:0;margin-top:.05pt;width:0;height:1.6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" stroked="f">
              <v:textbox style="mso-fit-shape-to-text:t" inset="0,0,0,0">
                <w:txbxContent>
                  <w:p w:rsidR="00342836" w:rsidRDefault="0034283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F03796">
                      <w:rPr>
                        <w:rStyle w:val="PageNumber"/>
                        <w:noProof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:rsidR="00342836" w:rsidRDefault="00342836">
                    <w:pPr>
                      <w:pStyle w:val="Foo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342836" w:rsidRDefault="00342836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9C" w:rsidRDefault="009A0E9C">
      <w:r>
        <w:rPr>
          <w:color w:val="000000"/>
        </w:rPr>
        <w:separator/>
      </w:r>
    </w:p>
  </w:footnote>
  <w:footnote w:type="continuationSeparator" w:id="0">
    <w:p w:rsidR="009A0E9C" w:rsidRDefault="009A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4B0"/>
    <w:multiLevelType w:val="multilevel"/>
    <w:tmpl w:val="AF7EF416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1">
    <w:nsid w:val="0B2254FD"/>
    <w:multiLevelType w:val="multilevel"/>
    <w:tmpl w:val="868ACDD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913A6"/>
    <w:multiLevelType w:val="multilevel"/>
    <w:tmpl w:val="EB20AE58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B740D6"/>
    <w:multiLevelType w:val="multilevel"/>
    <w:tmpl w:val="241EF218"/>
    <w:styleLink w:val="WW8Num1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rPr>
        <w:rFonts w:ascii="Arial" w:hAnsi="Arial" w:cs="Arial"/>
        <w:b/>
        <w:i w:val="0"/>
        <w:sz w:val="32"/>
        <w:szCs w:val="32"/>
      </w:rPr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>
    <w:nsid w:val="1D7E2307"/>
    <w:multiLevelType w:val="hybridMultilevel"/>
    <w:tmpl w:val="F036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56742"/>
    <w:multiLevelType w:val="multilevel"/>
    <w:tmpl w:val="4858BEBC"/>
    <w:styleLink w:val="WW8Num6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25E634AE"/>
    <w:multiLevelType w:val="hybridMultilevel"/>
    <w:tmpl w:val="8244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E799F"/>
    <w:multiLevelType w:val="hybridMultilevel"/>
    <w:tmpl w:val="402EB81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923F0"/>
    <w:multiLevelType w:val="hybridMultilevel"/>
    <w:tmpl w:val="2562817C"/>
    <w:lvl w:ilvl="0" w:tplc="905492F4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04834"/>
    <w:multiLevelType w:val="hybridMultilevel"/>
    <w:tmpl w:val="47C8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5532C"/>
    <w:multiLevelType w:val="multilevel"/>
    <w:tmpl w:val="080C1F7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3F8B0376"/>
    <w:multiLevelType w:val="multilevel"/>
    <w:tmpl w:val="05C499CE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B00CA3"/>
    <w:multiLevelType w:val="multilevel"/>
    <w:tmpl w:val="128ABC12"/>
    <w:styleLink w:val="WW8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46DF136B"/>
    <w:multiLevelType w:val="multilevel"/>
    <w:tmpl w:val="4DF4DF48"/>
    <w:styleLink w:val="Outline"/>
    <w:lvl w:ilvl="0">
      <w:start w:val="1"/>
      <w:numFmt w:val="decimal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49C12DA8"/>
    <w:multiLevelType w:val="multilevel"/>
    <w:tmpl w:val="6458F64A"/>
    <w:styleLink w:val="WW8Num18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5384281F"/>
    <w:multiLevelType w:val="multilevel"/>
    <w:tmpl w:val="D812D9FA"/>
    <w:styleLink w:val="WW8Num16"/>
    <w:lvl w:ilvl="0">
      <w:start w:val="1"/>
      <w:numFmt w:val="upperRoman"/>
      <w:lvlText w:val="%1.   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6">
    <w:nsid w:val="588E7670"/>
    <w:multiLevelType w:val="multilevel"/>
    <w:tmpl w:val="DF2E888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Ttulo31"/>
      <w:lvlText w:val="%3.   "/>
      <w:lvlJc w:val="left"/>
      <w:rPr>
        <w:rFonts w:ascii="Arial" w:hAnsi="Arial" w:cs="Arial"/>
        <w:b/>
        <w:i w:val="0"/>
        <w:sz w:val="36"/>
        <w:szCs w:val="36"/>
      </w:r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>
    <w:nsid w:val="58F73B56"/>
    <w:multiLevelType w:val="multilevel"/>
    <w:tmpl w:val="2B9EC984"/>
    <w:styleLink w:val="WW8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8">
    <w:nsid w:val="6011328B"/>
    <w:multiLevelType w:val="hybridMultilevel"/>
    <w:tmpl w:val="85F47340"/>
    <w:lvl w:ilvl="0" w:tplc="9E1C060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168DA"/>
    <w:multiLevelType w:val="multilevel"/>
    <w:tmpl w:val="625846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2462F"/>
    <w:multiLevelType w:val="multilevel"/>
    <w:tmpl w:val="74380F10"/>
    <w:styleLink w:val="WW8Num11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1">
    <w:nsid w:val="6BEC0CC1"/>
    <w:multiLevelType w:val="multilevel"/>
    <w:tmpl w:val="1576B2F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537E33"/>
    <w:multiLevelType w:val="hybridMultilevel"/>
    <w:tmpl w:val="B32AE356"/>
    <w:lvl w:ilvl="0" w:tplc="2E968848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F6478"/>
    <w:multiLevelType w:val="hybridMultilevel"/>
    <w:tmpl w:val="7AA20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90613"/>
    <w:multiLevelType w:val="multilevel"/>
    <w:tmpl w:val="72081046"/>
    <w:styleLink w:val="WW8Num17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5">
    <w:nsid w:val="734F7BC9"/>
    <w:multiLevelType w:val="multilevel"/>
    <w:tmpl w:val="5CDA9EC0"/>
    <w:styleLink w:val="WW8Num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6">
    <w:nsid w:val="7B460890"/>
    <w:multiLevelType w:val="multilevel"/>
    <w:tmpl w:val="80443AE6"/>
    <w:styleLink w:val="WW8Num8"/>
    <w:lvl w:ilvl="0">
      <w:start w:val="1"/>
      <w:numFmt w:val="upperRoman"/>
      <w:pStyle w:val="Anexo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7">
    <w:nsid w:val="7BD858E1"/>
    <w:multiLevelType w:val="multilevel"/>
    <w:tmpl w:val="E80A58BA"/>
    <w:styleLink w:val="WW8Num1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8">
    <w:nsid w:val="7D3E000C"/>
    <w:multiLevelType w:val="multilevel"/>
    <w:tmpl w:val="E8EAD5BC"/>
    <w:styleLink w:val="WW8Num5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6"/>
    <w:lvlOverride w:ilvl="2"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">
    <w:abstractNumId w:val="13"/>
  </w:num>
  <w:num w:numId="3">
    <w:abstractNumId w:val="10"/>
  </w:num>
  <w:num w:numId="4">
    <w:abstractNumId w:val="12"/>
  </w:num>
  <w:num w:numId="5">
    <w:abstractNumId w:val="17"/>
  </w:num>
  <w:num w:numId="6">
    <w:abstractNumId w:val="11"/>
  </w:num>
  <w:num w:numId="7">
    <w:abstractNumId w:val="28"/>
  </w:num>
  <w:num w:numId="8">
    <w:abstractNumId w:val="5"/>
  </w:num>
  <w:num w:numId="9">
    <w:abstractNumId w:val="21"/>
  </w:num>
  <w:num w:numId="10">
    <w:abstractNumId w:val="26"/>
  </w:num>
  <w:num w:numId="11">
    <w:abstractNumId w:val="25"/>
    <w:lvlOverride w:ilvl="1">
      <w:lvl w:ilvl="1">
        <w:start w:val="1"/>
        <w:numFmt w:val="decimal"/>
        <w:suff w:val="nothing"/>
        <w:lvlText w:val="%1.%2.   "/>
        <w:lvlJc w:val="left"/>
        <w:pPr>
          <w:ind w:left="426" w:firstLine="0"/>
        </w:pPr>
        <w:rPr>
          <w:rFonts w:ascii="Arial" w:hAnsi="Arial" w:cs="Arial"/>
          <w:b/>
          <w:i w:val="0"/>
          <w:sz w:val="32"/>
          <w:szCs w:val="32"/>
        </w:rPr>
      </w:lvl>
    </w:lvlOverride>
  </w:num>
  <w:num w:numId="12">
    <w:abstractNumId w:val="19"/>
  </w:num>
  <w:num w:numId="13">
    <w:abstractNumId w:val="20"/>
  </w:num>
  <w:num w:numId="14">
    <w:abstractNumId w:val="1"/>
  </w:num>
  <w:num w:numId="15">
    <w:abstractNumId w:val="27"/>
  </w:num>
  <w:num w:numId="16">
    <w:abstractNumId w:val="2"/>
  </w:num>
  <w:num w:numId="17">
    <w:abstractNumId w:val="0"/>
  </w:num>
  <w:num w:numId="18">
    <w:abstractNumId w:val="15"/>
  </w:num>
  <w:num w:numId="19">
    <w:abstractNumId w:val="24"/>
  </w:num>
  <w:num w:numId="20">
    <w:abstractNumId w:val="14"/>
  </w:num>
  <w:num w:numId="21">
    <w:abstractNumId w:val="3"/>
  </w:num>
  <w:num w:numId="22">
    <w:abstractNumId w:val="16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3">
    <w:abstractNumId w:val="20"/>
  </w:num>
  <w:num w:numId="24">
    <w:abstractNumId w:val="10"/>
  </w:num>
  <w:num w:numId="25">
    <w:abstractNumId w:val="23"/>
  </w:num>
  <w:num w:numId="26">
    <w:abstractNumId w:val="6"/>
  </w:num>
  <w:num w:numId="27">
    <w:abstractNumId w:val="16"/>
  </w:num>
  <w:num w:numId="28">
    <w:abstractNumId w:val="25"/>
  </w:num>
  <w:num w:numId="29">
    <w:abstractNumId w:val="4"/>
  </w:num>
  <w:num w:numId="30">
    <w:abstractNumId w:val="9"/>
  </w:num>
  <w:num w:numId="31">
    <w:abstractNumId w:val="7"/>
  </w:num>
  <w:num w:numId="32">
    <w:abstractNumId w:val="8"/>
  </w:num>
  <w:num w:numId="33">
    <w:abstractNumId w:val="1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D9"/>
    <w:rsid w:val="000105B6"/>
    <w:rsid w:val="00012598"/>
    <w:rsid w:val="00013ED9"/>
    <w:rsid w:val="00023108"/>
    <w:rsid w:val="000710D7"/>
    <w:rsid w:val="000E15CE"/>
    <w:rsid w:val="00116DB7"/>
    <w:rsid w:val="00152336"/>
    <w:rsid w:val="001554C6"/>
    <w:rsid w:val="00166DC9"/>
    <w:rsid w:val="00171CE8"/>
    <w:rsid w:val="00173CD9"/>
    <w:rsid w:val="00174F17"/>
    <w:rsid w:val="001840EB"/>
    <w:rsid w:val="0019376F"/>
    <w:rsid w:val="001A1625"/>
    <w:rsid w:val="001A3B2C"/>
    <w:rsid w:val="001F4458"/>
    <w:rsid w:val="00202C4D"/>
    <w:rsid w:val="0020493C"/>
    <w:rsid w:val="0021596C"/>
    <w:rsid w:val="0023655B"/>
    <w:rsid w:val="00275838"/>
    <w:rsid w:val="002B0794"/>
    <w:rsid w:val="003002A7"/>
    <w:rsid w:val="00335EC7"/>
    <w:rsid w:val="00342836"/>
    <w:rsid w:val="00380A12"/>
    <w:rsid w:val="003B171C"/>
    <w:rsid w:val="003F5299"/>
    <w:rsid w:val="00407E9F"/>
    <w:rsid w:val="004122D6"/>
    <w:rsid w:val="004209D2"/>
    <w:rsid w:val="00463414"/>
    <w:rsid w:val="00497F3A"/>
    <w:rsid w:val="004B1CAD"/>
    <w:rsid w:val="004D3FAB"/>
    <w:rsid w:val="0051077E"/>
    <w:rsid w:val="00527B47"/>
    <w:rsid w:val="00553343"/>
    <w:rsid w:val="00583AAF"/>
    <w:rsid w:val="005D3521"/>
    <w:rsid w:val="005F5978"/>
    <w:rsid w:val="00614E36"/>
    <w:rsid w:val="006245CD"/>
    <w:rsid w:val="00650F60"/>
    <w:rsid w:val="00682AA2"/>
    <w:rsid w:val="006B485A"/>
    <w:rsid w:val="006C4B51"/>
    <w:rsid w:val="006C53AC"/>
    <w:rsid w:val="006E75E7"/>
    <w:rsid w:val="006F79EA"/>
    <w:rsid w:val="00704D39"/>
    <w:rsid w:val="00716929"/>
    <w:rsid w:val="007267D7"/>
    <w:rsid w:val="00727A20"/>
    <w:rsid w:val="00775573"/>
    <w:rsid w:val="00790FEF"/>
    <w:rsid w:val="007A33EA"/>
    <w:rsid w:val="007A575C"/>
    <w:rsid w:val="007A6D2F"/>
    <w:rsid w:val="007D40C0"/>
    <w:rsid w:val="00823740"/>
    <w:rsid w:val="00836ACF"/>
    <w:rsid w:val="00836EC4"/>
    <w:rsid w:val="008675DA"/>
    <w:rsid w:val="00885E25"/>
    <w:rsid w:val="0088712B"/>
    <w:rsid w:val="008A67D6"/>
    <w:rsid w:val="008B5720"/>
    <w:rsid w:val="008B5D29"/>
    <w:rsid w:val="008C5A36"/>
    <w:rsid w:val="008F7FC2"/>
    <w:rsid w:val="009A0E9C"/>
    <w:rsid w:val="009A5EB2"/>
    <w:rsid w:val="009B3CED"/>
    <w:rsid w:val="009C155D"/>
    <w:rsid w:val="009D55B6"/>
    <w:rsid w:val="009F0AD8"/>
    <w:rsid w:val="00A037C8"/>
    <w:rsid w:val="00A15B05"/>
    <w:rsid w:val="00A239F8"/>
    <w:rsid w:val="00A273A0"/>
    <w:rsid w:val="00A52247"/>
    <w:rsid w:val="00A84248"/>
    <w:rsid w:val="00A97464"/>
    <w:rsid w:val="00AA661A"/>
    <w:rsid w:val="00AB471C"/>
    <w:rsid w:val="00AE4688"/>
    <w:rsid w:val="00B07DFD"/>
    <w:rsid w:val="00B175D2"/>
    <w:rsid w:val="00B409EA"/>
    <w:rsid w:val="00B7605D"/>
    <w:rsid w:val="00BC566C"/>
    <w:rsid w:val="00BD14E6"/>
    <w:rsid w:val="00C35166"/>
    <w:rsid w:val="00C40958"/>
    <w:rsid w:val="00C71CB7"/>
    <w:rsid w:val="00C73FA6"/>
    <w:rsid w:val="00C74BDE"/>
    <w:rsid w:val="00C77ADE"/>
    <w:rsid w:val="00CA0AB1"/>
    <w:rsid w:val="00CA33C1"/>
    <w:rsid w:val="00CD5F11"/>
    <w:rsid w:val="00CD7F2D"/>
    <w:rsid w:val="00D011DC"/>
    <w:rsid w:val="00D125B3"/>
    <w:rsid w:val="00D328F3"/>
    <w:rsid w:val="00D92570"/>
    <w:rsid w:val="00DD7E64"/>
    <w:rsid w:val="00E11EA6"/>
    <w:rsid w:val="00E20556"/>
    <w:rsid w:val="00E222D6"/>
    <w:rsid w:val="00E4322B"/>
    <w:rsid w:val="00EB0D13"/>
    <w:rsid w:val="00EC6BD3"/>
    <w:rsid w:val="00ED1E03"/>
    <w:rsid w:val="00EF0D54"/>
    <w:rsid w:val="00F03796"/>
    <w:rsid w:val="00F21242"/>
    <w:rsid w:val="00F9210F"/>
    <w:rsid w:val="00FA53E8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1AC15-0F25-4CB7-8D82-F0E7D00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2"/>
        <w:szCs w:val="22"/>
        <w:lang w:val="en-US" w:eastAsia="zh-CN" w:bidi="hi-IN"/>
      </w:rPr>
    </w:rPrDefault>
    <w:pPrDefault>
      <w:pPr>
        <w:spacing w:before="40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CE"/>
  </w:style>
  <w:style w:type="paragraph" w:styleId="Heading1">
    <w:name w:val="heading 1"/>
    <w:basedOn w:val="Normal"/>
    <w:next w:val="Normal"/>
    <w:link w:val="Heading1Char"/>
    <w:uiPriority w:val="9"/>
    <w:qFormat/>
    <w:rsid w:val="000E15CE"/>
    <w:pPr>
      <w:keepNext/>
      <w:keepLines/>
      <w:spacing w:after="40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5CE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5CE"/>
    <w:pPr>
      <w:keepNext/>
      <w:keepLines/>
      <w:spacing w:before="40" w:after="0"/>
      <w:outlineLvl w:val="3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5CE"/>
    <w:pPr>
      <w:keepNext/>
      <w:keepLines/>
      <w:spacing w:before="40" w:after="0"/>
      <w:outlineLvl w:val="4"/>
    </w:pPr>
    <w:rPr>
      <w:rFonts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15CE"/>
    <w:pPr>
      <w:keepNext/>
      <w:keepLines/>
      <w:spacing w:before="40" w:after="0"/>
      <w:outlineLvl w:val="5"/>
    </w:pPr>
    <w:rPr>
      <w:rFonts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15CE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15CE"/>
    <w:pPr>
      <w:keepNext/>
      <w:keepLines/>
      <w:spacing w:before="40" w:after="0"/>
      <w:outlineLvl w:val="7"/>
    </w:pPr>
    <w:rPr>
      <w:rFonts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15CE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27"/>
      </w:numPr>
    </w:pPr>
  </w:style>
  <w:style w:type="paragraph" w:customStyle="1" w:styleId="Ttulo11">
    <w:name w:val="Título 11"/>
    <w:basedOn w:val="Heading1"/>
    <w:next w:val="Standard"/>
  </w:style>
  <w:style w:type="paragraph" w:customStyle="1" w:styleId="Ttulo21">
    <w:name w:val="Título 21"/>
    <w:basedOn w:val="Heading2"/>
    <w:next w:val="Standard"/>
  </w:style>
  <w:style w:type="paragraph" w:customStyle="1" w:styleId="Ttulo31">
    <w:name w:val="Título 31"/>
    <w:basedOn w:val="Heading3"/>
    <w:next w:val="Standard"/>
    <w:pPr>
      <w:numPr>
        <w:ilvl w:val="2"/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Arial" w:eastAsia="Times New Roman" w:hAnsi="Arial" w:cs="Arial"/>
      <w:sz w:val="20"/>
      <w:lang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E15CE"/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rPr>
      <w:sz w:val="16"/>
      <w:szCs w:val="20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styleId="TableofFigures">
    <w:name w:val="table of figures"/>
    <w:basedOn w:val="Standard"/>
    <w:next w:val="Standard"/>
    <w:uiPriority w:val="99"/>
    <w:pPr>
      <w:tabs>
        <w:tab w:val="left" w:pos="8278"/>
      </w:tabs>
      <w:ind w:left="907"/>
    </w:pPr>
  </w:style>
  <w:style w:type="paragraph" w:customStyle="1" w:styleId="Contents2">
    <w:name w:val="Contents 2"/>
    <w:basedOn w:val="Standard"/>
    <w:next w:val="Standard"/>
    <w:pPr>
      <w:tabs>
        <w:tab w:val="left" w:pos="8278"/>
      </w:tabs>
      <w:ind w:left="907"/>
    </w:pPr>
  </w:style>
  <w:style w:type="paragraph" w:customStyle="1" w:styleId="Contents3">
    <w:name w:val="Contents 3"/>
    <w:basedOn w:val="Standard"/>
    <w:next w:val="Standard"/>
    <w:pPr>
      <w:tabs>
        <w:tab w:val="left" w:pos="8278"/>
      </w:tabs>
      <w:ind w:left="907"/>
    </w:pPr>
  </w:style>
  <w:style w:type="paragraph" w:customStyle="1" w:styleId="Contents1">
    <w:name w:val="Contents 1"/>
    <w:basedOn w:val="Standard"/>
    <w:next w:val="Standard"/>
    <w:pPr>
      <w:tabs>
        <w:tab w:val="left" w:pos="1996"/>
        <w:tab w:val="left" w:pos="8091"/>
      </w:tabs>
      <w:ind w:left="720"/>
    </w:pPr>
    <w:rPr>
      <w:b/>
      <w:lang w:eastAsia="en-US"/>
    </w:rPr>
  </w:style>
  <w:style w:type="paragraph" w:customStyle="1" w:styleId="Ttulo1">
    <w:name w:val="Título1"/>
    <w:basedOn w:val="Heading1"/>
    <w:next w:val="Standard"/>
  </w:style>
  <w:style w:type="paragraph" w:customStyle="1" w:styleId="Anexo">
    <w:name w:val="Anexo"/>
    <w:basedOn w:val="Heading1"/>
    <w:next w:val="Standard"/>
    <w:pPr>
      <w:widowControl w:val="0"/>
      <w:numPr>
        <w:numId w:val="10"/>
      </w:numPr>
    </w:pPr>
    <w:rPr>
      <w:rFonts w:ascii="Liberation Serif" w:eastAsia="Droid Sans Fallback" w:hAnsi="Liberation Serif" w:cs="FreeSans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hAnsi="Times New Roman" w:cs="Times New Roman"/>
      <w:sz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E15CE"/>
    <w:pPr>
      <w:outlineLvl w:val="9"/>
    </w:pPr>
  </w:style>
  <w:style w:type="paragraph" w:styleId="Revision">
    <w:name w:val="Revision"/>
    <w:pPr>
      <w:suppressAutoHyphens/>
    </w:pPr>
    <w:rPr>
      <w:rFonts w:ascii="Arial" w:eastAsia="Times New Roman" w:hAnsi="Arial" w:cs="Arial"/>
      <w:sz w:val="20"/>
      <w:lang w:bidi="ar-SA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15CE"/>
    <w:pPr>
      <w:numPr>
        <w:ilvl w:val="1"/>
      </w:numPr>
    </w:pPr>
    <w:rPr>
      <w:rFonts w:eastAsiaTheme="majorEastAsia" w:cstheme="majorBidi"/>
      <w:color w:val="5B9BD5" w:themeColor="accent1"/>
      <w:sz w:val="28"/>
      <w:szCs w:val="28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eastAsia="Arial" w:hAnsi="Arial" w:cs="Arial"/>
      <w:b/>
      <w:i w:val="0"/>
      <w:sz w:val="36"/>
      <w:szCs w:val="36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9z1">
    <w:name w:val="WW8Num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9z2">
    <w:name w:val="WW8Num9z2"/>
    <w:rPr>
      <w:rFonts w:ascii="Arial" w:eastAsia="Arial" w:hAnsi="Arial" w:cs="Arial"/>
      <w:b/>
      <w:i w:val="0"/>
      <w:sz w:val="28"/>
      <w:szCs w:val="28"/>
      <w:u w:val="single"/>
    </w:rPr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19z1">
    <w:name w:val="WW8Num1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15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extodebaloCarcter">
    <w:name w:val="Texto de balão Carácter"/>
    <w:rPr>
      <w:rFonts w:ascii="Tahoma" w:eastAsia="Tahoma" w:hAnsi="Tahoma" w:cs="Tahoma"/>
      <w:sz w:val="16"/>
      <w:szCs w:val="16"/>
      <w:lang w:val="en-US"/>
    </w:rPr>
  </w:style>
  <w:style w:type="character" w:customStyle="1" w:styleId="IndexLink">
    <w:name w:val="Index Link"/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28"/>
      </w:numPr>
    </w:pPr>
  </w:style>
  <w:style w:type="numbering" w:customStyle="1" w:styleId="WW8Num10">
    <w:name w:val="WW8Num10"/>
    <w:basedOn w:val="NoList"/>
    <w:pPr>
      <w:numPr>
        <w:numId w:val="12"/>
      </w:numPr>
    </w:pPr>
  </w:style>
  <w:style w:type="numbering" w:customStyle="1" w:styleId="WW8Num11">
    <w:name w:val="WW8Num11"/>
    <w:basedOn w:val="NoList"/>
    <w:pPr>
      <w:numPr>
        <w:numId w:val="13"/>
      </w:numPr>
    </w:pPr>
  </w:style>
  <w:style w:type="numbering" w:customStyle="1" w:styleId="WW8Num12">
    <w:name w:val="WW8Num12"/>
    <w:basedOn w:val="NoList"/>
    <w:pPr>
      <w:numPr>
        <w:numId w:val="14"/>
      </w:numPr>
    </w:pPr>
  </w:style>
  <w:style w:type="numbering" w:customStyle="1" w:styleId="WW8Num13">
    <w:name w:val="WW8Num13"/>
    <w:basedOn w:val="NoList"/>
    <w:pPr>
      <w:numPr>
        <w:numId w:val="15"/>
      </w:numPr>
    </w:pPr>
  </w:style>
  <w:style w:type="numbering" w:customStyle="1" w:styleId="WW8Num14">
    <w:name w:val="WW8Num14"/>
    <w:basedOn w:val="NoList"/>
    <w:pPr>
      <w:numPr>
        <w:numId w:val="16"/>
      </w:numPr>
    </w:pPr>
  </w:style>
  <w:style w:type="numbering" w:customStyle="1" w:styleId="WW8Num15">
    <w:name w:val="WW8Num15"/>
    <w:basedOn w:val="NoList"/>
    <w:pPr>
      <w:numPr>
        <w:numId w:val="17"/>
      </w:numPr>
    </w:pPr>
  </w:style>
  <w:style w:type="numbering" w:customStyle="1" w:styleId="WW8Num16">
    <w:name w:val="WW8Num16"/>
    <w:basedOn w:val="NoList"/>
    <w:pPr>
      <w:numPr>
        <w:numId w:val="18"/>
      </w:numPr>
    </w:pPr>
  </w:style>
  <w:style w:type="numbering" w:customStyle="1" w:styleId="WW8Num17">
    <w:name w:val="WW8Num17"/>
    <w:basedOn w:val="NoList"/>
    <w:pPr>
      <w:numPr>
        <w:numId w:val="19"/>
      </w:numPr>
    </w:pPr>
  </w:style>
  <w:style w:type="numbering" w:customStyle="1" w:styleId="WW8Num18">
    <w:name w:val="WW8Num18"/>
    <w:basedOn w:val="NoList"/>
    <w:pPr>
      <w:numPr>
        <w:numId w:val="20"/>
      </w:numPr>
    </w:pPr>
  </w:style>
  <w:style w:type="numbering" w:customStyle="1" w:styleId="WW8Num19">
    <w:name w:val="WW8Num19"/>
    <w:basedOn w:val="NoLis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15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15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15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0E15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0E15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0E15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E15CE"/>
    <w:pPr>
      <w:spacing w:after="0" w:line="204" w:lineRule="auto"/>
      <w:contextualSpacing/>
    </w:pPr>
    <w:rPr>
      <w:rFonts w:eastAsiaTheme="majorEastAsia" w:cstheme="majorBidi"/>
      <w:caps/>
      <w:color w:val="44546A" w:themeColor="text2"/>
      <w:spacing w:val="-15"/>
      <w:sz w:val="72"/>
      <w:szCs w:val="72"/>
    </w:rPr>
  </w:style>
  <w:style w:type="character" w:customStyle="1" w:styleId="TtuloCarter1">
    <w:name w:val="Título Caráter1"/>
    <w:basedOn w:val="DefaultParagraphFont"/>
    <w:uiPriority w:val="10"/>
    <w:rsid w:val="009F0AD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000E15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15CE"/>
    <w:rPr>
      <w:b/>
      <w:bCs/>
    </w:rPr>
  </w:style>
  <w:style w:type="character" w:styleId="Emphasis">
    <w:name w:val="Emphasis"/>
    <w:basedOn w:val="DefaultParagraphFont"/>
    <w:uiPriority w:val="20"/>
    <w:qFormat/>
    <w:rsid w:val="000E15CE"/>
    <w:rPr>
      <w:i/>
      <w:iCs/>
    </w:rPr>
  </w:style>
  <w:style w:type="paragraph" w:styleId="NoSpacing">
    <w:name w:val="No Spacing"/>
    <w:uiPriority w:val="1"/>
    <w:qFormat/>
    <w:rsid w:val="000E15C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E15CE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5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CE"/>
    <w:pPr>
      <w:spacing w:before="100" w:beforeAutospacing="1"/>
      <w:ind w:left="720"/>
      <w:jc w:val="center"/>
    </w:pPr>
    <w:rPr>
      <w:rFonts w:eastAsiaTheme="majorEastAsia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1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15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15CE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210"/>
    </w:pPr>
    <w:rPr>
      <w:rFonts w:cs="Mangal"/>
      <w:szCs w:val="19"/>
    </w:rPr>
  </w:style>
  <w:style w:type="paragraph" w:styleId="TOC3">
    <w:name w:val="toc 3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42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9F0AD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5EB2"/>
  </w:style>
  <w:style w:type="paragraph" w:styleId="ListParagraph">
    <w:name w:val="List Paragraph"/>
    <w:basedOn w:val="Normal"/>
    <w:uiPriority w:val="34"/>
    <w:qFormat/>
    <w:rsid w:val="001A3B2C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758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DF30E-884A-490A-AA32-A749B408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2208</Words>
  <Characters>12587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Constâncio</dc:creator>
  <cp:lastModifiedBy>Pedro Araújo</cp:lastModifiedBy>
  <cp:revision>10</cp:revision>
  <cp:lastPrinted>2015-05-04T15:00:00Z</cp:lastPrinted>
  <dcterms:created xsi:type="dcterms:W3CDTF">2015-05-04T12:40:00Z</dcterms:created>
  <dcterms:modified xsi:type="dcterms:W3CDTF">2015-05-04T15:01:00Z</dcterms:modified>
</cp:coreProperties>
</file>