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69B66D84"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065FAA">
        <w:rPr>
          <w:rFonts w:ascii="Arial Black" w:hAnsi="Arial Black"/>
          <w:sz w:val="48"/>
          <w:szCs w:val="48"/>
        </w:rPr>
        <w:t>8</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BB1590"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542F5AE9" w:rsidR="004973C0" w:rsidRPr="0053722E" w:rsidRDefault="00065FAA" w:rsidP="007D55C4">
            <w:pPr>
              <w:jc w:val="left"/>
              <w:rPr>
                <w:rFonts w:ascii="Verdana" w:hAnsi="Verdana"/>
                <w:b/>
                <w:iCs/>
              </w:rPr>
            </w:pPr>
            <w:r>
              <w:rPr>
                <w:iCs/>
                <w:sz w:val="24"/>
                <w:szCs w:val="24"/>
              </w:rPr>
              <w:t>8</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rsidRPr="00065FAA"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402AAB08" w:rsidR="00062702" w:rsidRPr="00065FAA" w:rsidRDefault="00065FAA" w:rsidP="008F144D">
            <w:pPr>
              <w:jc w:val="left"/>
              <w:rPr>
                <w:rFonts w:ascii="Verdana" w:hAnsi="Verdana"/>
                <w:b/>
                <w:iCs/>
                <w:lang w:val="en-US"/>
              </w:rPr>
            </w:pPr>
            <w:r w:rsidRPr="00065FAA">
              <w:rPr>
                <w:rFonts w:ascii="Helvetica" w:hAnsi="Helvetica" w:cs="Helvetica"/>
                <w:sz w:val="21"/>
                <w:szCs w:val="21"/>
                <w:lang w:val="en-US"/>
              </w:rPr>
              <w:t xml:space="preserve">8. Redes </w:t>
            </w:r>
            <w:proofErr w:type="spellStart"/>
            <w:r w:rsidRPr="00065FAA">
              <w:rPr>
                <w:rFonts w:ascii="Helvetica" w:hAnsi="Helvetica" w:cs="Helvetica"/>
                <w:sz w:val="21"/>
                <w:szCs w:val="21"/>
                <w:lang w:val="en-US"/>
              </w:rPr>
              <w:t>Neurais</w:t>
            </w:r>
            <w:proofErr w:type="spellEnd"/>
            <w:r w:rsidRPr="00065FAA">
              <w:rPr>
                <w:rFonts w:ascii="Helvetica" w:hAnsi="Helvetica" w:cs="Helvetica"/>
                <w:sz w:val="21"/>
                <w:szCs w:val="21"/>
                <w:lang w:val="en-US"/>
              </w:rPr>
              <w:t xml:space="preserve"> e Deep Learning</w:t>
            </w:r>
          </w:p>
        </w:tc>
      </w:tr>
    </w:tbl>
    <w:p w14:paraId="3AD9F4F3" w14:textId="588B539A" w:rsidR="001C0ABD" w:rsidRPr="00065FAA" w:rsidRDefault="001C0ABD" w:rsidP="001C0ABD">
      <w:pPr>
        <w:rPr>
          <w:rFonts w:ascii="Verdana" w:hAnsi="Verdana"/>
          <w:b/>
          <w:lang w:val="en-US"/>
        </w:rPr>
      </w:pPr>
    </w:p>
    <w:p w14:paraId="74132291" w14:textId="77777777" w:rsidR="00F04F3E" w:rsidRPr="00065FAA" w:rsidRDefault="00F04F3E" w:rsidP="001C0ABD">
      <w:pPr>
        <w:rPr>
          <w:rFonts w:ascii="Verdana" w:hAnsi="Verdana"/>
          <w:b/>
          <w:lang w:val="en-US"/>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065FAA" w:rsidRPr="00012336" w14:paraId="04D64A38" w14:textId="77777777" w:rsidTr="009B122C">
        <w:tc>
          <w:tcPr>
            <w:tcW w:w="10196" w:type="dxa"/>
            <w:vAlign w:val="center"/>
          </w:tcPr>
          <w:p w14:paraId="7D65FA7C" w14:textId="77777777" w:rsidR="00065FAA" w:rsidRPr="00065FAA" w:rsidRDefault="00065FAA" w:rsidP="00065FAA">
            <w:pPr>
              <w:pStyle w:val="PargrafodaLista"/>
              <w:numPr>
                <w:ilvl w:val="0"/>
                <w:numId w:val="37"/>
              </w:numPr>
              <w:spacing w:before="120" w:after="120"/>
              <w:jc w:val="left"/>
              <w:rPr>
                <w:rFonts w:ascii="Helvetica" w:hAnsi="Helvetica" w:cs="Helvetica"/>
                <w:color w:val="000000"/>
                <w:sz w:val="21"/>
                <w:szCs w:val="21"/>
              </w:rPr>
            </w:pPr>
            <w:r w:rsidRPr="00065FAA">
              <w:rPr>
                <w:rFonts w:ascii="Helvetica" w:hAnsi="Helvetica" w:cs="Helvetica"/>
                <w:color w:val="000000"/>
                <w:sz w:val="21"/>
                <w:szCs w:val="21"/>
              </w:rPr>
              <w:t>O que são e como funcionam modelos de redes neurais multicamada supervisionados</w:t>
            </w:r>
          </w:p>
          <w:p w14:paraId="701C46C1" w14:textId="77777777" w:rsidR="00065FAA" w:rsidRPr="00065FAA" w:rsidRDefault="00065FAA" w:rsidP="00065FAA">
            <w:pPr>
              <w:pStyle w:val="PargrafodaLista"/>
              <w:numPr>
                <w:ilvl w:val="0"/>
                <w:numId w:val="37"/>
              </w:numPr>
              <w:spacing w:before="120" w:after="120"/>
              <w:jc w:val="left"/>
              <w:rPr>
                <w:rFonts w:ascii="Helvetica" w:hAnsi="Helvetica" w:cs="Helvetica"/>
                <w:color w:val="000000"/>
                <w:sz w:val="21"/>
                <w:szCs w:val="21"/>
              </w:rPr>
            </w:pPr>
            <w:r w:rsidRPr="00065FAA">
              <w:rPr>
                <w:rFonts w:ascii="Helvetica" w:hAnsi="Helvetica" w:cs="Helvetica"/>
                <w:color w:val="000000"/>
                <w:sz w:val="21"/>
                <w:szCs w:val="21"/>
              </w:rPr>
              <w:t xml:space="preserve">No que se diferenciam os frameworks de redes neurais profundas como o </w:t>
            </w:r>
            <w:proofErr w:type="spellStart"/>
            <w:r w:rsidRPr="00065FAA">
              <w:rPr>
                <w:rFonts w:ascii="Helvetica" w:hAnsi="Helvetica" w:cs="Helvetica"/>
                <w:color w:val="000000"/>
                <w:sz w:val="21"/>
                <w:szCs w:val="21"/>
              </w:rPr>
              <w:t>Keras</w:t>
            </w:r>
            <w:proofErr w:type="spellEnd"/>
            <w:r w:rsidRPr="00065FAA">
              <w:rPr>
                <w:rFonts w:ascii="Helvetica" w:hAnsi="Helvetica" w:cs="Helvetica"/>
                <w:color w:val="000000"/>
                <w:sz w:val="21"/>
                <w:szCs w:val="21"/>
              </w:rPr>
              <w:t>/</w:t>
            </w:r>
            <w:proofErr w:type="spellStart"/>
            <w:r w:rsidRPr="00065FAA">
              <w:rPr>
                <w:rFonts w:ascii="Helvetica" w:hAnsi="Helvetica" w:cs="Helvetica"/>
                <w:color w:val="000000"/>
                <w:sz w:val="21"/>
                <w:szCs w:val="21"/>
              </w:rPr>
              <w:t>TensorFlow</w:t>
            </w:r>
            <w:proofErr w:type="spellEnd"/>
            <w:r w:rsidRPr="00065FAA">
              <w:rPr>
                <w:rFonts w:ascii="Helvetica" w:hAnsi="Helvetica" w:cs="Helvetica"/>
                <w:color w:val="000000"/>
                <w:sz w:val="21"/>
                <w:szCs w:val="21"/>
              </w:rPr>
              <w:t xml:space="preserve"> e o </w:t>
            </w:r>
            <w:proofErr w:type="spellStart"/>
            <w:r w:rsidRPr="00065FAA">
              <w:rPr>
                <w:rFonts w:ascii="Helvetica" w:hAnsi="Helvetica" w:cs="Helvetica"/>
                <w:color w:val="000000"/>
                <w:sz w:val="21"/>
                <w:szCs w:val="21"/>
              </w:rPr>
              <w:t>PyTorch</w:t>
            </w:r>
            <w:proofErr w:type="spellEnd"/>
          </w:p>
          <w:p w14:paraId="7E0AF141" w14:textId="5170D15A" w:rsidR="00065FAA" w:rsidRPr="00065FAA" w:rsidRDefault="00065FAA" w:rsidP="00065FAA">
            <w:pPr>
              <w:pStyle w:val="PargrafodaLista"/>
              <w:numPr>
                <w:ilvl w:val="0"/>
                <w:numId w:val="37"/>
              </w:numPr>
              <w:spacing w:before="120" w:after="120"/>
              <w:jc w:val="left"/>
              <w:rPr>
                <w:rFonts w:asciiTheme="minorHAnsi" w:hAnsiTheme="minorHAnsi" w:cstheme="minorHAnsi"/>
                <w:iCs/>
              </w:rPr>
            </w:pPr>
            <w:r w:rsidRPr="00065FAA">
              <w:rPr>
                <w:rFonts w:ascii="Helvetica" w:hAnsi="Helvetica" w:cs="Helvetica"/>
                <w:color w:val="000000"/>
                <w:sz w:val="21"/>
                <w:szCs w:val="21"/>
              </w:rPr>
              <w:t xml:space="preserve">Como implementar um modelo sequencial simples de classificação binária com o </w:t>
            </w:r>
            <w:proofErr w:type="spellStart"/>
            <w:r w:rsidRPr="00065FAA">
              <w:rPr>
                <w:rFonts w:ascii="Helvetica" w:hAnsi="Helvetica" w:cs="Helvetica"/>
                <w:color w:val="000000"/>
                <w:sz w:val="21"/>
                <w:szCs w:val="21"/>
              </w:rPr>
              <w:t>Keras</w:t>
            </w:r>
            <w:proofErr w:type="spellEnd"/>
            <w:r w:rsidRPr="00065FAA">
              <w:rPr>
                <w:rFonts w:ascii="Helvetica" w:hAnsi="Helvetica" w:cs="Helvetica"/>
                <w:color w:val="000000"/>
                <w:sz w:val="21"/>
                <w:szCs w:val="21"/>
              </w:rPr>
              <w:t>/</w:t>
            </w:r>
            <w:proofErr w:type="spellStart"/>
            <w:r w:rsidRPr="00065FAA">
              <w:rPr>
                <w:rFonts w:ascii="Helvetica" w:hAnsi="Helvetica" w:cs="Helvetica"/>
                <w:color w:val="000000"/>
                <w:sz w:val="21"/>
                <w:szCs w:val="21"/>
              </w:rPr>
              <w:t>TensorFlow</w:t>
            </w:r>
            <w:proofErr w:type="spellEnd"/>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9B57BB">
        <w:trPr>
          <w:trHeight w:val="1783"/>
        </w:trPr>
        <w:tc>
          <w:tcPr>
            <w:tcW w:w="3373" w:type="dxa"/>
          </w:tcPr>
          <w:p w14:paraId="3F3AA047" w14:textId="6C0A8E63" w:rsidR="00AC3005" w:rsidRDefault="00AC3005" w:rsidP="004B3FCA">
            <w:pPr>
              <w:rPr>
                <w:iCs/>
                <w:sz w:val="24"/>
                <w:szCs w:val="24"/>
              </w:rPr>
            </w:pPr>
          </w:p>
          <w:p w14:paraId="495DF9E5" w14:textId="414C60C1" w:rsidR="00065FAA" w:rsidRDefault="00065FAA" w:rsidP="00065FAA">
            <w:pPr>
              <w:jc w:val="left"/>
              <w:rPr>
                <w:iCs/>
                <w:sz w:val="24"/>
                <w:szCs w:val="24"/>
              </w:rPr>
            </w:pPr>
            <w:r w:rsidRPr="00065FAA">
              <w:rPr>
                <w:iCs/>
                <w:sz w:val="24"/>
                <w:szCs w:val="24"/>
              </w:rPr>
              <w:t xml:space="preserve">Modelos neurais são bastante poderosos e, em particular na última década, modelos de redes neurais profundas vêm solucionando uma série de problemas inimagináveis bem a pouco tempo. </w:t>
            </w:r>
          </w:p>
          <w:p w14:paraId="2A28AEDF" w14:textId="77777777" w:rsidR="00065FAA" w:rsidRPr="00065FAA" w:rsidRDefault="00065FAA" w:rsidP="00065FAA">
            <w:pPr>
              <w:jc w:val="left"/>
              <w:rPr>
                <w:iCs/>
                <w:sz w:val="24"/>
                <w:szCs w:val="24"/>
              </w:rPr>
            </w:pPr>
          </w:p>
          <w:p w14:paraId="0F037B80" w14:textId="3548B4C9" w:rsidR="00C84F8C" w:rsidRPr="003C68D6" w:rsidRDefault="00065FAA" w:rsidP="00065FAA">
            <w:pPr>
              <w:jc w:val="left"/>
              <w:rPr>
                <w:rFonts w:ascii="Calibri" w:hAnsi="Calibri"/>
                <w:b/>
              </w:rPr>
            </w:pPr>
            <w:r w:rsidRPr="00065FAA">
              <w:rPr>
                <w:iCs/>
                <w:sz w:val="24"/>
                <w:szCs w:val="24"/>
              </w:rPr>
              <w:t xml:space="preserve">Aprenda nesta trilha os conceitos básicos de redes neurais e como implementar modelos simples supervisionados com o </w:t>
            </w:r>
            <w:proofErr w:type="spellStart"/>
            <w:r w:rsidRPr="00065FAA">
              <w:rPr>
                <w:iCs/>
                <w:sz w:val="24"/>
                <w:szCs w:val="24"/>
              </w:rPr>
              <w:t>scikit-learn</w:t>
            </w:r>
            <w:proofErr w:type="spellEnd"/>
            <w:r w:rsidRPr="00065FAA">
              <w:rPr>
                <w:iCs/>
                <w:sz w:val="24"/>
                <w:szCs w:val="24"/>
              </w:rPr>
              <w:t xml:space="preserve"> e o </w:t>
            </w:r>
            <w:proofErr w:type="spellStart"/>
            <w:r w:rsidRPr="00065FAA">
              <w:rPr>
                <w:iCs/>
                <w:sz w:val="24"/>
                <w:szCs w:val="24"/>
              </w:rPr>
              <w:t>TensorFlow</w:t>
            </w:r>
            <w:proofErr w:type="spellEnd"/>
            <w:r w:rsidRPr="00065FAA">
              <w:rPr>
                <w:iCs/>
                <w:sz w:val="24"/>
                <w:szCs w:val="24"/>
              </w:rPr>
              <w:t>.</w:t>
            </w: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740EE98C" w:rsidR="007D55C4" w:rsidRDefault="00FE0DAE" w:rsidP="007D55C4">
            <w:pPr>
              <w:rPr>
                <w:rFonts w:ascii="Verdana" w:hAnsi="Verdana"/>
                <w:sz w:val="20"/>
              </w:rPr>
            </w:pPr>
            <w:r>
              <w:rPr>
                <w:rFonts w:ascii="Verdana" w:hAnsi="Verdana"/>
                <w:sz w:val="20"/>
              </w:rPr>
              <w:t>-</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4141873F" w14:textId="2BA9F452" w:rsidR="002B047D" w:rsidRPr="00FE0DAE" w:rsidRDefault="00FE0DAE" w:rsidP="00830573">
      <w:pPr>
        <w:pStyle w:val="Bloco-Explicao"/>
        <w:rPr>
          <w:b/>
          <w:bCs/>
          <w:color w:val="0D0D0D" w:themeColor="text1" w:themeTint="F2"/>
          <w:sz w:val="28"/>
          <w:szCs w:val="24"/>
        </w:rPr>
      </w:pPr>
      <w:bookmarkStart w:id="8" w:name="_Hlk88421801"/>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002B047D" w:rsidRPr="00FE0DAE">
        <w:rPr>
          <w:b/>
          <w:bCs/>
          <w:color w:val="0D0D0D" w:themeColor="text1" w:themeTint="F2"/>
          <w:sz w:val="28"/>
          <w:szCs w:val="24"/>
        </w:rPr>
        <w:t>.</w:t>
      </w:r>
    </w:p>
    <w:bookmarkEnd w:id="8"/>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9" w:name="_Toc445255766"/>
      <w:bookmarkStart w:id="10" w:name="_Toc445256063"/>
    </w:p>
    <w:p w14:paraId="273EDDDA" w14:textId="7C689B6B" w:rsidR="00062702" w:rsidRDefault="00D763A8" w:rsidP="00C5664B">
      <w:pPr>
        <w:pStyle w:val="Ttulo2"/>
        <w:ind w:left="426"/>
      </w:pPr>
      <w:r w:rsidRPr="00D51060">
        <w:t>ATIVIDADE DE APROFUNDAMENTO: TAREFA</w:t>
      </w:r>
      <w:bookmarkEnd w:id="9"/>
      <w:bookmarkEnd w:id="10"/>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64748E53" w:rsidR="00D86FBA" w:rsidRDefault="00C04759" w:rsidP="004B3FCA">
            <w:pPr>
              <w:jc w:val="left"/>
            </w:pPr>
            <w:r>
              <w:t xml:space="preserve">(   ) Fórum   ( </w:t>
            </w:r>
            <w:r w:rsidR="00FE0DAE">
              <w:t xml:space="preserve"> </w:t>
            </w:r>
            <w:r w:rsidR="00B92BF8">
              <w:t xml:space="preserve">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2122"/>
        <w:gridCol w:w="8074"/>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7CD8074" w14:textId="7B228EC0" w:rsidR="00EA1FC4" w:rsidRPr="00137C6C" w:rsidRDefault="00A700B1" w:rsidP="000068DB">
            <w:pPr>
              <w:shd w:val="clear" w:color="auto" w:fill="FFFFFF"/>
              <w:spacing w:before="60" w:after="100" w:afterAutospacing="1"/>
              <w:ind w:left="360"/>
              <w:jc w:val="left"/>
              <w:rPr>
                <w:rFonts w:cstheme="minorHAnsi"/>
                <w:iCs/>
                <w:color w:val="0D0D0D" w:themeColor="text1" w:themeTint="F2"/>
                <w:sz w:val="24"/>
                <w:szCs w:val="24"/>
              </w:rPr>
            </w:pPr>
            <w:r w:rsidRPr="00137C6C">
              <w:rPr>
                <w:rFonts w:cstheme="minorHAnsi"/>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05ABBD1A" w14:textId="546C709F" w:rsidR="000C4E5F" w:rsidRPr="00FE0DAE" w:rsidRDefault="000C4E5F" w:rsidP="00FE0DAE">
            <w:pPr>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1" w:name="_Toc445255767"/>
      <w:bookmarkStart w:id="12" w:name="_Toc445256064"/>
      <w:r w:rsidRPr="00D51060">
        <w:lastRenderedPageBreak/>
        <w:t>MATERIAL COMPLEMENTAR</w:t>
      </w:r>
      <w:bookmarkEnd w:id="11"/>
      <w:bookmarkEnd w:id="12"/>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602"/>
        <w:gridCol w:w="9594"/>
      </w:tblGrid>
      <w:tr w:rsidR="00D84045" w:rsidRPr="00405342" w14:paraId="0BECBC8A" w14:textId="77777777" w:rsidTr="00BE04D6">
        <w:tc>
          <w:tcPr>
            <w:tcW w:w="9430"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BE04D6">
        <w:trPr>
          <w:trHeight w:val="293"/>
        </w:trPr>
        <w:tc>
          <w:tcPr>
            <w:tcW w:w="557"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566C809" w14:textId="12212930" w:rsidR="00D84045" w:rsidRPr="00B1482A" w:rsidRDefault="00C65FBA" w:rsidP="004B3FCA">
            <w:pPr>
              <w:spacing w:beforeLines="60" w:before="144" w:afterLines="60" w:after="144"/>
              <w:rPr>
                <w:iCs/>
                <w:sz w:val="24"/>
                <w:szCs w:val="24"/>
              </w:rPr>
            </w:pPr>
            <w:r w:rsidRPr="00C65FBA">
              <w:rPr>
                <w:rFonts w:ascii="Segoe UI" w:hAnsi="Segoe UI" w:cs="Segoe UI"/>
                <w:sz w:val="21"/>
                <w:szCs w:val="21"/>
                <w:shd w:val="clear" w:color="auto" w:fill="FFFFFF"/>
                <w:lang w:val="en-US"/>
              </w:rPr>
              <w:t xml:space="preserve">Ian Goodfellow and Yoshua </w:t>
            </w:r>
            <w:proofErr w:type="spellStart"/>
            <w:r w:rsidRPr="00C65FBA">
              <w:rPr>
                <w:rFonts w:ascii="Segoe UI" w:hAnsi="Segoe UI" w:cs="Segoe UI"/>
                <w:sz w:val="21"/>
                <w:szCs w:val="21"/>
                <w:shd w:val="clear" w:color="auto" w:fill="FFFFFF"/>
                <w:lang w:val="en-US"/>
              </w:rPr>
              <w:t>Bengio</w:t>
            </w:r>
            <w:proofErr w:type="spellEnd"/>
            <w:r w:rsidRPr="00C65FBA">
              <w:rPr>
                <w:rFonts w:ascii="Segoe UI" w:hAnsi="Segoe UI" w:cs="Segoe UI"/>
                <w:sz w:val="21"/>
                <w:szCs w:val="21"/>
                <w:shd w:val="clear" w:color="auto" w:fill="FFFFFF"/>
                <w:lang w:val="en-US"/>
              </w:rPr>
              <w:t xml:space="preserve"> and Aaron Courville, </w:t>
            </w:r>
            <w:r w:rsidRPr="00C65FBA">
              <w:rPr>
                <w:rStyle w:val="Forte"/>
                <w:rFonts w:ascii="Segoe UI" w:hAnsi="Segoe UI" w:cs="Segoe UI"/>
                <w:sz w:val="21"/>
                <w:szCs w:val="21"/>
                <w:shd w:val="clear" w:color="auto" w:fill="FFFFFF"/>
                <w:lang w:val="en-US"/>
              </w:rPr>
              <w:t>Deep Learning</w:t>
            </w:r>
            <w:r w:rsidRPr="00C65FBA">
              <w:rPr>
                <w:rFonts w:ascii="Segoe UI" w:hAnsi="Segoe UI" w:cs="Segoe UI"/>
                <w:sz w:val="21"/>
                <w:szCs w:val="21"/>
                <w:shd w:val="clear" w:color="auto" w:fill="FFFFFF"/>
                <w:lang w:val="en-US"/>
              </w:rPr>
              <w:t xml:space="preserve">. </w:t>
            </w:r>
            <w:r>
              <w:rPr>
                <w:rFonts w:ascii="Segoe UI" w:hAnsi="Segoe UI" w:cs="Segoe UI"/>
                <w:sz w:val="21"/>
                <w:szCs w:val="21"/>
                <w:shd w:val="clear" w:color="auto" w:fill="FFFFFF"/>
              </w:rPr>
              <w:t xml:space="preserve">MIT Press (2016). </w:t>
            </w:r>
            <w:proofErr w:type="spellStart"/>
            <w:r>
              <w:rPr>
                <w:rFonts w:ascii="Segoe UI" w:hAnsi="Segoe UI" w:cs="Segoe UI"/>
                <w:sz w:val="21"/>
                <w:szCs w:val="21"/>
                <w:shd w:val="clear" w:color="auto" w:fill="FFFFFF"/>
              </w:rPr>
              <w:t>Also</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available</w:t>
            </w:r>
            <w:proofErr w:type="spellEnd"/>
            <w:r>
              <w:rPr>
                <w:rFonts w:ascii="Segoe UI" w:hAnsi="Segoe UI" w:cs="Segoe UI"/>
                <w:sz w:val="21"/>
                <w:szCs w:val="21"/>
                <w:shd w:val="clear" w:color="auto" w:fill="FFFFFF"/>
              </w:rPr>
              <w:t xml:space="preserve"> online: </w:t>
            </w:r>
            <w:hyperlink r:id="rId14" w:history="1">
              <w:r>
                <w:rPr>
                  <w:rStyle w:val="Hyperlink"/>
                  <w:rFonts w:ascii="Segoe UI" w:hAnsi="Segoe UI" w:cs="Segoe UI"/>
                  <w:sz w:val="21"/>
                  <w:szCs w:val="21"/>
                  <w:shd w:val="clear" w:color="auto" w:fill="FFFFFF"/>
                </w:rPr>
                <w:t>http://www.deeplearningbook.org</w:t>
              </w:r>
            </w:hyperlink>
            <w:r>
              <w:rPr>
                <w:rFonts w:ascii="Segoe UI" w:hAnsi="Segoe UI" w:cs="Segoe UI"/>
                <w:sz w:val="21"/>
                <w:szCs w:val="21"/>
                <w:shd w:val="clear" w:color="auto" w:fill="FFFFFF"/>
              </w:rPr>
              <w:t>.</w:t>
            </w:r>
          </w:p>
        </w:tc>
      </w:tr>
      <w:tr w:rsidR="00D84045" w:rsidRPr="00405342" w14:paraId="56E597E2" w14:textId="77777777" w:rsidTr="00BE04D6">
        <w:trPr>
          <w:trHeight w:val="293"/>
        </w:trPr>
        <w:tc>
          <w:tcPr>
            <w:tcW w:w="557"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141A7ACC" w14:textId="67BD34D5" w:rsidR="00FE0DAE" w:rsidRPr="00B1482A" w:rsidRDefault="00C65FBA" w:rsidP="000C4E5F">
            <w:pPr>
              <w:spacing w:beforeLines="60" w:before="144" w:afterLines="60" w:after="144"/>
              <w:rPr>
                <w:iCs/>
                <w:sz w:val="24"/>
                <w:szCs w:val="24"/>
              </w:rPr>
            </w:pPr>
            <w:r w:rsidRPr="00C65FBA">
              <w:rPr>
                <w:rFonts w:ascii="Segoe UI" w:hAnsi="Segoe UI" w:cs="Segoe UI"/>
                <w:sz w:val="21"/>
                <w:szCs w:val="21"/>
                <w:shd w:val="clear" w:color="auto" w:fill="FFFFFF"/>
                <w:lang w:val="en-US"/>
              </w:rPr>
              <w:t>Aston Zhang and Zachary C. Lipton and Mu Li and Alexander J. Smola. </w:t>
            </w:r>
            <w:proofErr w:type="spellStart"/>
            <w:r>
              <w:rPr>
                <w:rStyle w:val="Forte"/>
                <w:rFonts w:ascii="Segoe UI" w:hAnsi="Segoe UI" w:cs="Segoe UI"/>
                <w:sz w:val="21"/>
                <w:szCs w:val="21"/>
                <w:shd w:val="clear" w:color="auto" w:fill="FFFFFF"/>
              </w:rPr>
              <w:t>Dive</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into</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Deep</w:t>
            </w:r>
            <w:proofErr w:type="spellEnd"/>
            <w:r>
              <w:rPr>
                <w:rStyle w:val="Forte"/>
                <w:rFonts w:ascii="Segoe UI" w:hAnsi="Segoe UI" w:cs="Segoe UI"/>
                <w:sz w:val="21"/>
                <w:szCs w:val="21"/>
                <w:shd w:val="clear" w:color="auto" w:fill="FFFFFF"/>
              </w:rPr>
              <w:t xml:space="preserve"> Learning</w:t>
            </w:r>
            <w:r>
              <w:rPr>
                <w:rFonts w:ascii="Segoe UI" w:hAnsi="Segoe UI" w:cs="Segoe UI"/>
                <w:sz w:val="21"/>
                <w:szCs w:val="21"/>
                <w:shd w:val="clear" w:color="auto" w:fill="FFFFFF"/>
              </w:rPr>
              <w:t> (2020). Disponível em: </w:t>
            </w:r>
            <w:hyperlink r:id="rId15" w:history="1">
              <w:r>
                <w:rPr>
                  <w:rStyle w:val="Hyperlink"/>
                  <w:rFonts w:ascii="Segoe UI" w:hAnsi="Segoe UI" w:cs="Segoe UI"/>
                  <w:sz w:val="21"/>
                  <w:szCs w:val="21"/>
                  <w:shd w:val="clear" w:color="auto" w:fill="FFFFFF"/>
                </w:rPr>
                <w:t>https://d2l.ai/index.html</w:t>
              </w:r>
            </w:hyperlink>
            <w:r>
              <w:rPr>
                <w:rFonts w:ascii="Segoe UI" w:hAnsi="Segoe UI" w:cs="Segoe UI"/>
                <w:sz w:val="21"/>
                <w:szCs w:val="21"/>
                <w:shd w:val="clear" w:color="auto" w:fill="FFFFFF"/>
              </w:rPr>
              <w:t> Acesso em: 21 de abril de 2021.</w:t>
            </w:r>
          </w:p>
        </w:tc>
      </w:tr>
      <w:tr w:rsidR="00D84045" w:rsidRPr="00405342" w14:paraId="6CE9A257" w14:textId="77777777" w:rsidTr="00BE04D6">
        <w:trPr>
          <w:trHeight w:val="572"/>
        </w:trPr>
        <w:tc>
          <w:tcPr>
            <w:tcW w:w="557" w:type="dxa"/>
          </w:tcPr>
          <w:p w14:paraId="4100A6A6"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105F736" w14:textId="701565C5" w:rsidR="00D84045" w:rsidRPr="00B1482A" w:rsidRDefault="00C65FBA" w:rsidP="00FE53CD">
            <w:pPr>
              <w:spacing w:beforeLines="60" w:before="144" w:afterLines="60" w:after="144"/>
              <w:rPr>
                <w:iCs/>
                <w:sz w:val="24"/>
                <w:szCs w:val="24"/>
              </w:rPr>
            </w:pPr>
            <w:r w:rsidRPr="00C65FBA">
              <w:rPr>
                <w:rFonts w:ascii="Segoe UI" w:hAnsi="Segoe UI" w:cs="Segoe UI"/>
                <w:sz w:val="21"/>
                <w:szCs w:val="21"/>
                <w:shd w:val="clear" w:color="auto" w:fill="FFFFFF"/>
                <w:lang w:val="en-US"/>
              </w:rPr>
              <w:t>Fridman, L. </w:t>
            </w:r>
            <w:r w:rsidRPr="00C65FBA">
              <w:rPr>
                <w:rStyle w:val="Forte"/>
                <w:rFonts w:ascii="Segoe UI" w:hAnsi="Segoe UI" w:cs="Segoe UI"/>
                <w:sz w:val="21"/>
                <w:szCs w:val="21"/>
                <w:shd w:val="clear" w:color="auto" w:fill="FFFFFF"/>
                <w:lang w:val="en-US"/>
              </w:rPr>
              <w:t>MIT Deep Learning Basics: Introduction and Overview with TensorFlow</w:t>
            </w:r>
            <w:r w:rsidRPr="00C65FBA">
              <w:rPr>
                <w:rFonts w:ascii="Segoe UI" w:hAnsi="Segoe UI" w:cs="Segoe UI"/>
                <w:sz w:val="21"/>
                <w:szCs w:val="21"/>
                <w:shd w:val="clear" w:color="auto" w:fill="FFFFFF"/>
                <w:lang w:val="en-US"/>
              </w:rPr>
              <w:t xml:space="preserve">. </w:t>
            </w:r>
            <w:r>
              <w:rPr>
                <w:rFonts w:ascii="Segoe UI" w:hAnsi="Segoe UI" w:cs="Segoe UI"/>
                <w:sz w:val="21"/>
                <w:szCs w:val="21"/>
                <w:shd w:val="clear" w:color="auto" w:fill="FFFFFF"/>
              </w:rPr>
              <w:t>Disponível em: </w:t>
            </w:r>
            <w:hyperlink r:id="rId16" w:history="1">
              <w:r>
                <w:rPr>
                  <w:rStyle w:val="Hyperlink"/>
                  <w:rFonts w:ascii="Segoe UI" w:hAnsi="Segoe UI" w:cs="Segoe UI"/>
                  <w:sz w:val="21"/>
                  <w:szCs w:val="21"/>
                  <w:shd w:val="clear" w:color="auto" w:fill="FFFFFF"/>
                </w:rPr>
                <w:t>https://blog.tensorflow.org/2019/02/mit-deep-learning-basics-introduction-tensorflow.html</w:t>
              </w:r>
            </w:hyperlink>
            <w:r>
              <w:rPr>
                <w:rFonts w:ascii="Segoe UI" w:hAnsi="Segoe UI" w:cs="Segoe UI"/>
                <w:sz w:val="21"/>
                <w:szCs w:val="21"/>
                <w:shd w:val="clear" w:color="auto" w:fill="FFFFFF"/>
              </w:rPr>
              <w:t> Acesso em: 21 de abril de 2021.</w:t>
            </w:r>
          </w:p>
        </w:tc>
      </w:tr>
      <w:tr w:rsidR="00D84045" w:rsidRPr="009B57BB" w14:paraId="68AC9661" w14:textId="77777777" w:rsidTr="00BE04D6">
        <w:trPr>
          <w:trHeight w:val="293"/>
        </w:trPr>
        <w:tc>
          <w:tcPr>
            <w:tcW w:w="557" w:type="dxa"/>
          </w:tcPr>
          <w:p w14:paraId="5A05C7A2"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2AC87E93" w14:textId="59AF30B7" w:rsidR="00D84045" w:rsidRPr="009B57BB" w:rsidRDefault="00C65FBA" w:rsidP="00FE53CD">
            <w:pPr>
              <w:spacing w:beforeLines="60" w:before="144" w:afterLines="60" w:after="144"/>
              <w:rPr>
                <w:iCs/>
                <w:sz w:val="24"/>
                <w:szCs w:val="24"/>
              </w:rPr>
            </w:pPr>
            <w:r>
              <w:rPr>
                <w:rFonts w:ascii="Segoe UI" w:hAnsi="Segoe UI" w:cs="Segoe UI"/>
                <w:sz w:val="21"/>
                <w:szCs w:val="21"/>
                <w:shd w:val="clear" w:color="auto" w:fill="FFFFFF"/>
              </w:rPr>
              <w:t>Oliveira, R. de. </w:t>
            </w:r>
            <w:proofErr w:type="spellStart"/>
            <w:r>
              <w:rPr>
                <w:rStyle w:val="Forte"/>
                <w:rFonts w:ascii="Segoe UI" w:hAnsi="Segoe UI" w:cs="Segoe UI"/>
                <w:sz w:val="21"/>
                <w:szCs w:val="21"/>
                <w:shd w:val="clear" w:color="auto" w:fill="FFFFFF"/>
              </w:rPr>
              <w:t>Deep</w:t>
            </w:r>
            <w:proofErr w:type="spellEnd"/>
            <w:r>
              <w:rPr>
                <w:rStyle w:val="Forte"/>
                <w:rFonts w:ascii="Segoe UI" w:hAnsi="Segoe UI" w:cs="Segoe UI"/>
                <w:sz w:val="21"/>
                <w:szCs w:val="21"/>
                <w:shd w:val="clear" w:color="auto" w:fill="FFFFFF"/>
              </w:rPr>
              <w:t xml:space="preserve"> Learning I</w:t>
            </w:r>
            <w:r>
              <w:rPr>
                <w:rFonts w:ascii="Segoe UI" w:hAnsi="Segoe UI" w:cs="Segoe UI"/>
                <w:sz w:val="21"/>
                <w:szCs w:val="21"/>
                <w:shd w:val="clear" w:color="auto" w:fill="FFFFFF"/>
              </w:rPr>
              <w:t> Disponível em: </w:t>
            </w:r>
            <w:hyperlink r:id="rId17" w:history="1">
              <w:r>
                <w:rPr>
                  <w:rStyle w:val="Hyperlink"/>
                  <w:rFonts w:ascii="Segoe UI" w:hAnsi="Segoe UI" w:cs="Segoe UI"/>
                  <w:sz w:val="21"/>
                  <w:szCs w:val="21"/>
                  <w:shd w:val="clear" w:color="auto" w:fill="FFFFFF"/>
                </w:rPr>
                <w:t>https://github.com/Rogerio-mack/Deep-Learning-I</w:t>
              </w:r>
            </w:hyperlink>
            <w:r>
              <w:rPr>
                <w:rFonts w:ascii="Segoe UI" w:hAnsi="Segoe UI" w:cs="Segoe UI"/>
                <w:sz w:val="21"/>
                <w:szCs w:val="21"/>
                <w:shd w:val="clear" w:color="auto" w:fill="FFFFFF"/>
              </w:rPr>
              <w:t> Acesso em: 16 de novembro de 2021.</w:t>
            </w:r>
            <w:r>
              <w:rPr>
                <w:rFonts w:ascii="Segoe UI" w:hAnsi="Segoe UI" w:cs="Segoe UI"/>
                <w:sz w:val="21"/>
                <w:szCs w:val="21"/>
                <w:shd w:val="clear" w:color="auto" w:fill="FFFFFF"/>
              </w:rPr>
              <w:t xml:space="preserve"> </w:t>
            </w:r>
          </w:p>
        </w:tc>
      </w:tr>
      <w:tr w:rsidR="00D654FA" w:rsidRPr="00C65FBA" w14:paraId="397A8AA5" w14:textId="77777777" w:rsidTr="00BE04D6">
        <w:trPr>
          <w:trHeight w:val="293"/>
        </w:trPr>
        <w:tc>
          <w:tcPr>
            <w:tcW w:w="557" w:type="dxa"/>
          </w:tcPr>
          <w:p w14:paraId="3A59E3EE" w14:textId="77777777" w:rsidR="00D654FA" w:rsidRPr="009B57BB" w:rsidRDefault="00D654FA" w:rsidP="001D7E84">
            <w:pPr>
              <w:numPr>
                <w:ilvl w:val="0"/>
                <w:numId w:val="2"/>
              </w:numPr>
              <w:spacing w:beforeLines="60" w:before="144" w:afterLines="60" w:after="144"/>
              <w:jc w:val="left"/>
              <w:rPr>
                <w:sz w:val="20"/>
                <w:szCs w:val="20"/>
              </w:rPr>
            </w:pPr>
          </w:p>
        </w:tc>
        <w:tc>
          <w:tcPr>
            <w:tcW w:w="8873" w:type="dxa"/>
          </w:tcPr>
          <w:p w14:paraId="2589FB4D" w14:textId="7BC3A1AC" w:rsidR="009B4D54" w:rsidRPr="00C65FBA" w:rsidRDefault="009B4D54" w:rsidP="009B57BB">
            <w:pPr>
              <w:spacing w:beforeLines="60" w:before="144" w:afterLines="60" w:after="144"/>
              <w:rPr>
                <w:iCs/>
                <w:sz w:val="24"/>
                <w:szCs w:val="24"/>
              </w:rPr>
            </w:pPr>
          </w:p>
        </w:tc>
      </w:tr>
    </w:tbl>
    <w:p w14:paraId="0FF5804B" w14:textId="77777777" w:rsidR="00D84045" w:rsidRPr="00C65FBA" w:rsidRDefault="00D84045" w:rsidP="00D84045"/>
    <w:p w14:paraId="58478374" w14:textId="77777777" w:rsidR="00D84045" w:rsidRDefault="00D84045" w:rsidP="00C652D0">
      <w:pPr>
        <w:pStyle w:val="Ttulo2"/>
        <w:numPr>
          <w:ilvl w:val="1"/>
          <w:numId w:val="4"/>
        </w:numPr>
        <w:ind w:left="426"/>
      </w:pPr>
      <w:bookmarkStart w:id="13" w:name="OLE_LINK31"/>
      <w:bookmarkStart w:id="14"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21"/>
        <w:gridCol w:w="2121"/>
        <w:gridCol w:w="2129"/>
      </w:tblGrid>
      <w:tr w:rsidR="00D84045" w14:paraId="35B416FC" w14:textId="77777777" w:rsidTr="00AB6A0F">
        <w:tc>
          <w:tcPr>
            <w:tcW w:w="8494" w:type="dxa"/>
            <w:gridSpan w:val="4"/>
          </w:tcPr>
          <w:p w14:paraId="2CA449E8" w14:textId="7E4068A5" w:rsidR="00D84045" w:rsidRDefault="00BD584D" w:rsidP="00AB6A0F">
            <w:bookmarkStart w:id="15" w:name="OLE_LINK30"/>
            <w:bookmarkEnd w:id="13"/>
            <w:bookmarkEnd w:id="14"/>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1DF2B4D9" w14:textId="219FEF8D" w:rsidR="009B57BB" w:rsidRDefault="00C65FBA" w:rsidP="00AB6A0F">
            <w:pPr>
              <w:jc w:val="left"/>
              <w:rPr>
                <w:rFonts w:ascii="Segoe UI" w:hAnsi="Segoe UI" w:cs="Segoe UI"/>
                <w:sz w:val="21"/>
                <w:szCs w:val="21"/>
              </w:rPr>
            </w:pPr>
            <w:hyperlink r:id="rId18" w:history="1">
              <w:r>
                <w:rPr>
                  <w:rStyle w:val="Hyperlink"/>
                  <w:rFonts w:ascii="Segoe UI" w:hAnsi="Segoe UI" w:cs="Segoe UI"/>
                  <w:sz w:val="21"/>
                  <w:szCs w:val="21"/>
                </w:rPr>
                <w:t>https://scikit-learn.org/stable/modules/neural_networks_supervised.html</w:t>
              </w:r>
            </w:hyperlink>
          </w:p>
          <w:p w14:paraId="4D689C4C" w14:textId="0759DFFE" w:rsidR="009B57BB" w:rsidRPr="007933F2" w:rsidRDefault="009B57BB"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2BCABF87" w14:textId="77777777" w:rsidR="00C65FBA" w:rsidRDefault="00C65FBA" w:rsidP="00C65FBA">
            <w:pPr>
              <w:pStyle w:val="NormalWeb"/>
              <w:numPr>
                <w:ilvl w:val="0"/>
                <w:numId w:val="3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Acesse o site do </w:t>
            </w:r>
            <w:r>
              <w:rPr>
                <w:rStyle w:val="CdigoHTML"/>
                <w:rFonts w:ascii="var(--jp-code-font-family)" w:hAnsi="var(--jp-code-font-family)"/>
                <w:bdr w:val="none" w:sz="0" w:space="0" w:color="auto" w:frame="1"/>
              </w:rPr>
              <w:t>scikit-learn</w:t>
            </w:r>
            <w:r>
              <w:rPr>
                <w:rFonts w:ascii="Segoe UI" w:hAnsi="Segoe UI" w:cs="Segoe UI"/>
                <w:sz w:val="21"/>
                <w:szCs w:val="21"/>
              </w:rPr>
              <w:t> em </w:t>
            </w:r>
            <w:hyperlink r:id="rId19" w:history="1">
              <w:r>
                <w:rPr>
                  <w:rStyle w:val="Hyperlink"/>
                  <w:rFonts w:ascii="Segoe UI" w:hAnsi="Segoe UI" w:cs="Segoe UI"/>
                  <w:sz w:val="21"/>
                  <w:szCs w:val="21"/>
                </w:rPr>
                <w:t>https://scikit-learn.org/stable/modules/neural_networks_supervised.html</w:t>
              </w:r>
            </w:hyperlink>
            <w:r>
              <w:rPr>
                <w:rFonts w:ascii="Segoe UI" w:hAnsi="Segoe UI" w:cs="Segoe UI"/>
                <w:sz w:val="21"/>
                <w:szCs w:val="21"/>
              </w:rPr>
              <w:t> e explore os exemplos de modelos supervisionados e as funções do classificador MLP.</w:t>
            </w:r>
          </w:p>
          <w:p w14:paraId="5B5A0E96" w14:textId="5D71BC63" w:rsidR="00D84045" w:rsidRPr="00B1482A" w:rsidRDefault="00D84045" w:rsidP="004B3FCA">
            <w:pPr>
              <w:jc w:val="left"/>
              <w:rPr>
                <w:iCs/>
              </w:rPr>
            </w:pPr>
          </w:p>
        </w:tc>
      </w:tr>
      <w:bookmarkEnd w:id="15"/>
    </w:tbl>
    <w:p w14:paraId="60AB0B6F"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2123"/>
        <w:gridCol w:w="2121"/>
        <w:gridCol w:w="2121"/>
        <w:gridCol w:w="2129"/>
      </w:tblGrid>
      <w:tr w:rsidR="00D84045" w14:paraId="3884A174" w14:textId="77777777" w:rsidTr="00AB6A0F">
        <w:tc>
          <w:tcPr>
            <w:tcW w:w="8494"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AB6A0F">
        <w:trPr>
          <w:trHeight w:val="453"/>
        </w:trPr>
        <w:tc>
          <w:tcPr>
            <w:tcW w:w="2123" w:type="dxa"/>
            <w:vAlign w:val="center"/>
          </w:tcPr>
          <w:p w14:paraId="5332C3FE" w14:textId="09A90A8C" w:rsidR="00D84045" w:rsidRPr="007933F2" w:rsidRDefault="00D84045" w:rsidP="00AB6A0F">
            <w:pPr>
              <w:jc w:val="center"/>
              <w:rPr>
                <w:b/>
                <w:sz w:val="18"/>
                <w:szCs w:val="18"/>
              </w:rPr>
            </w:pPr>
            <w:r>
              <w:rPr>
                <w:sz w:val="18"/>
                <w:szCs w:val="18"/>
              </w:rPr>
              <w:t xml:space="preserve">1 </w:t>
            </w:r>
            <w:r w:rsidR="008C0C98">
              <w:rPr>
                <w:sz w:val="18"/>
                <w:szCs w:val="18"/>
              </w:rPr>
              <w:t xml:space="preserve"> X</w:t>
            </w:r>
            <w:r>
              <w:rPr>
                <w:sz w:val="18"/>
                <w:szCs w:val="18"/>
              </w:rPr>
              <w:t xml:space="preserve">  Site/ Portal</w:t>
            </w:r>
          </w:p>
        </w:tc>
        <w:tc>
          <w:tcPr>
            <w:tcW w:w="2121"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rsidRPr="009B57BB" w14:paraId="1EAF1AB2" w14:textId="77777777" w:rsidTr="00AB6A0F">
        <w:trPr>
          <w:trHeight w:val="431"/>
        </w:trPr>
        <w:tc>
          <w:tcPr>
            <w:tcW w:w="2123"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322743B9" w14:textId="77777777" w:rsidR="00781C31" w:rsidRPr="009B57BB" w:rsidRDefault="00781C31" w:rsidP="00AB6A0F">
            <w:pPr>
              <w:jc w:val="left"/>
              <w:rPr>
                <w:sz w:val="18"/>
                <w:szCs w:val="18"/>
                <w:lang w:val="en-US"/>
              </w:rPr>
            </w:pPr>
          </w:p>
          <w:p w14:paraId="5F6A64B2" w14:textId="77777777" w:rsidR="009B57BB" w:rsidRDefault="00C65FBA" w:rsidP="00AB6A0F">
            <w:pPr>
              <w:jc w:val="left"/>
              <w:rPr>
                <w:rFonts w:ascii="Segoe UI" w:hAnsi="Segoe UI" w:cs="Segoe UI"/>
                <w:sz w:val="21"/>
                <w:szCs w:val="21"/>
              </w:rPr>
            </w:pPr>
            <w:hyperlink r:id="rId20" w:history="1">
              <w:r w:rsidRPr="00C65FBA">
                <w:rPr>
                  <w:rStyle w:val="Hyperlink"/>
                  <w:rFonts w:ascii="Segoe UI" w:hAnsi="Segoe UI" w:cs="Segoe UI"/>
                  <w:sz w:val="21"/>
                  <w:szCs w:val="21"/>
                  <w:lang w:val="en-US"/>
                </w:rPr>
                <w:t>https://www.asimovinstitute.org/neural-network-zoo/</w:t>
              </w:r>
            </w:hyperlink>
          </w:p>
          <w:p w14:paraId="4D645F76" w14:textId="692584F4" w:rsidR="00C65FBA" w:rsidRPr="009B57BB" w:rsidRDefault="00C65FBA" w:rsidP="00AB6A0F">
            <w:pPr>
              <w:jc w:val="left"/>
              <w:rPr>
                <w:sz w:val="18"/>
                <w:szCs w:val="18"/>
                <w:lang w:val="en-US"/>
              </w:rPr>
            </w:pPr>
          </w:p>
        </w:tc>
      </w:tr>
      <w:tr w:rsidR="00D84045" w14:paraId="14F7191F"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23163BB4"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65C9C94A" w14:textId="450CF0DA" w:rsidR="00C65FBA" w:rsidRDefault="00C65FBA" w:rsidP="00C65FBA">
            <w:pPr>
              <w:pStyle w:val="NormalWeb"/>
              <w:numPr>
                <w:ilvl w:val="0"/>
                <w:numId w:val="3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Acesse </w:t>
            </w:r>
            <w:r>
              <w:rPr>
                <w:rStyle w:val="Forte"/>
                <w:rFonts w:ascii="Segoe UI" w:hAnsi="Segoe UI" w:cs="Segoe UI"/>
                <w:sz w:val="21"/>
                <w:szCs w:val="21"/>
              </w:rPr>
              <w:t>The Neural Network Zoo</w:t>
            </w:r>
            <w:r>
              <w:rPr>
                <w:rFonts w:ascii="Segoe UI" w:hAnsi="Segoe UI" w:cs="Segoe UI"/>
                <w:sz w:val="21"/>
                <w:szCs w:val="21"/>
              </w:rPr>
              <w:t> em </w:t>
            </w:r>
            <w:hyperlink r:id="rId21" w:history="1">
              <w:r>
                <w:rPr>
                  <w:rStyle w:val="Hyperlink"/>
                  <w:rFonts w:ascii="Segoe UI" w:hAnsi="Segoe UI" w:cs="Segoe UI"/>
                  <w:sz w:val="21"/>
                  <w:szCs w:val="21"/>
                </w:rPr>
                <w:t>https://www.asimovinstitute.org/neural-network-zoo/</w:t>
              </w:r>
            </w:hyperlink>
            <w:r>
              <w:rPr>
                <w:rFonts w:ascii="Segoe UI" w:hAnsi="Segoe UI" w:cs="Segoe UI"/>
                <w:sz w:val="21"/>
                <w:szCs w:val="21"/>
              </w:rPr>
              <w:t> e explore as diferentes arquiteturas de rede apresentadas.</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2123"/>
        <w:gridCol w:w="2121"/>
        <w:gridCol w:w="2121"/>
        <w:gridCol w:w="2129"/>
      </w:tblGrid>
      <w:tr w:rsidR="00D84045" w14:paraId="5EA816DF" w14:textId="77777777" w:rsidTr="00AB6A0F">
        <w:tc>
          <w:tcPr>
            <w:tcW w:w="8494" w:type="dxa"/>
            <w:gridSpan w:val="4"/>
          </w:tcPr>
          <w:p w14:paraId="5DAD5BD0" w14:textId="5E77D993" w:rsidR="00D84045" w:rsidRDefault="00BD584D" w:rsidP="00AB6A0F">
            <w:r>
              <w:rPr>
                <w:b/>
              </w:rPr>
              <w:t>Título da Indicação (assinale a opção com um X):</w:t>
            </w:r>
          </w:p>
        </w:tc>
      </w:tr>
      <w:tr w:rsidR="00D84045" w14:paraId="24AFF00E" w14:textId="77777777" w:rsidTr="00AB6A0F">
        <w:trPr>
          <w:trHeight w:val="453"/>
        </w:trPr>
        <w:tc>
          <w:tcPr>
            <w:tcW w:w="2123" w:type="dxa"/>
            <w:vAlign w:val="center"/>
          </w:tcPr>
          <w:p w14:paraId="718260D2" w14:textId="0B3D3262" w:rsidR="00D84045" w:rsidRPr="007933F2" w:rsidRDefault="00D84045" w:rsidP="00AB6A0F">
            <w:pPr>
              <w:jc w:val="center"/>
              <w:rPr>
                <w:b/>
                <w:sz w:val="18"/>
                <w:szCs w:val="18"/>
              </w:rPr>
            </w:pPr>
            <w:r>
              <w:rPr>
                <w:sz w:val="18"/>
                <w:szCs w:val="18"/>
              </w:rPr>
              <w:t xml:space="preserve">1 </w:t>
            </w:r>
            <w:r w:rsidR="008C0C98">
              <w:rPr>
                <w:sz w:val="18"/>
                <w:szCs w:val="18"/>
              </w:rPr>
              <w:t>X</w:t>
            </w:r>
            <w:r>
              <w:rPr>
                <w:sz w:val="18"/>
                <w:szCs w:val="18"/>
              </w:rPr>
              <w:t xml:space="preserve"> Site/ Portal</w:t>
            </w:r>
          </w:p>
        </w:tc>
        <w:tc>
          <w:tcPr>
            <w:tcW w:w="2121" w:type="dxa"/>
            <w:vAlign w:val="center"/>
          </w:tcPr>
          <w:p w14:paraId="31C94323" w14:textId="470BD677" w:rsidR="00D84045" w:rsidRPr="007933F2" w:rsidRDefault="00BD584D"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11217075"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4AE3EAB5"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0C8BA659" w14:textId="77777777" w:rsidTr="00AB6A0F">
        <w:trPr>
          <w:trHeight w:val="431"/>
        </w:trPr>
        <w:tc>
          <w:tcPr>
            <w:tcW w:w="2123" w:type="dxa"/>
            <w:vAlign w:val="center"/>
          </w:tcPr>
          <w:p w14:paraId="0C991BCF"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797B4E13" w14:textId="77777777" w:rsidR="009B57BB" w:rsidRDefault="009B57BB" w:rsidP="00AB6A0F">
            <w:pPr>
              <w:jc w:val="left"/>
              <w:rPr>
                <w:rFonts w:ascii="Segoe UI" w:hAnsi="Segoe UI" w:cs="Segoe UI"/>
                <w:sz w:val="21"/>
                <w:szCs w:val="21"/>
              </w:rPr>
            </w:pPr>
          </w:p>
          <w:p w14:paraId="0C187AFC" w14:textId="77777777" w:rsidR="009B57BB" w:rsidRDefault="00C65FBA" w:rsidP="00AB6A0F">
            <w:pPr>
              <w:jc w:val="left"/>
            </w:pPr>
            <w:hyperlink r:id="rId22" w:history="1">
              <w:r w:rsidRPr="00C65FBA">
                <w:rPr>
                  <w:rStyle w:val="Hyperlink"/>
                  <w:rFonts w:ascii="Segoe UI" w:hAnsi="Segoe UI" w:cs="Segoe UI"/>
                  <w:sz w:val="21"/>
                  <w:szCs w:val="21"/>
                  <w:shd w:val="clear" w:color="auto" w:fill="FFFFFF"/>
                </w:rPr>
                <w:t>https://playground.tensorflow.org/</w:t>
              </w:r>
            </w:hyperlink>
          </w:p>
          <w:p w14:paraId="68CC9C0E" w14:textId="34FA944F" w:rsidR="00C65FBA" w:rsidRPr="00BD584D" w:rsidRDefault="00C65FBA" w:rsidP="00AB6A0F">
            <w:pPr>
              <w:jc w:val="left"/>
              <w:rPr>
                <w:i/>
                <w:color w:val="808080" w:themeColor="background1" w:themeShade="80"/>
              </w:rPr>
            </w:pPr>
          </w:p>
        </w:tc>
      </w:tr>
      <w:tr w:rsidR="00D84045" w14:paraId="1CD74122"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7952D4E7"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64794EF7" w14:textId="6D65E6C4" w:rsidR="009B57BB" w:rsidRDefault="009B57BB" w:rsidP="00AB6A0F"/>
        </w:tc>
      </w:tr>
      <w:tr w:rsidR="00D84045" w14:paraId="2795B2B8"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08EA824E" w14:textId="5920CC8D" w:rsidR="00D84045" w:rsidRDefault="00C65FBA" w:rsidP="00C65FBA">
            <w:pPr>
              <w:pStyle w:val="PargrafodaLista"/>
              <w:numPr>
                <w:ilvl w:val="0"/>
                <w:numId w:val="3"/>
              </w:numPr>
              <w:jc w:val="left"/>
            </w:pPr>
            <w:r w:rsidRPr="00C65FBA">
              <w:rPr>
                <w:rFonts w:ascii="Segoe UI" w:hAnsi="Segoe UI" w:cs="Segoe UI"/>
                <w:sz w:val="21"/>
                <w:szCs w:val="21"/>
                <w:shd w:val="clear" w:color="auto" w:fill="FFFFFF"/>
              </w:rPr>
              <w:t>Além é claro, não deixe de acessar </w:t>
            </w:r>
            <w:hyperlink r:id="rId23" w:history="1">
              <w:r w:rsidRPr="00C65FBA">
                <w:rPr>
                  <w:rStyle w:val="Hyperlink"/>
                  <w:rFonts w:ascii="Segoe UI" w:hAnsi="Segoe UI" w:cs="Segoe UI"/>
                  <w:sz w:val="21"/>
                  <w:szCs w:val="21"/>
                  <w:shd w:val="clear" w:color="auto" w:fill="FFFFFF"/>
                </w:rPr>
                <w:t>https://playground.tensorflow.org/</w:t>
              </w:r>
            </w:hyperlink>
            <w:r w:rsidRPr="00C65FBA">
              <w:rPr>
                <w:rFonts w:ascii="Segoe UI" w:hAnsi="Segoe UI" w:cs="Segoe UI"/>
                <w:sz w:val="21"/>
                <w:szCs w:val="21"/>
                <w:shd w:val="clear" w:color="auto" w:fill="FFFFFF"/>
              </w:rPr>
              <w:t> e experimentar os modelos neurais.</w:t>
            </w:r>
          </w:p>
        </w:tc>
      </w:tr>
    </w:tbl>
    <w:p w14:paraId="2EE1D01F" w14:textId="4634BF91" w:rsidR="00C5664B" w:rsidRDefault="00BD584D" w:rsidP="00C5664B">
      <w:pPr>
        <w:spacing w:after="200" w:line="276" w:lineRule="auto"/>
        <w:jc w:val="left"/>
      </w:pPr>
      <w:bookmarkStart w:id="16" w:name="_Toc445255768"/>
      <w:bookmarkStart w:id="17" w:name="_Toc445256065"/>
      <w:r>
        <w:br w:type="page"/>
      </w:r>
      <w:bookmarkEnd w:id="5"/>
      <w:bookmarkEnd w:id="16"/>
      <w:bookmarkEnd w:id="17"/>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24"/>
      <w:footerReference w:type="default" r:id="rId25"/>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8479" w14:textId="77777777" w:rsidR="00BB1590" w:rsidRDefault="00BB1590" w:rsidP="0039620B">
      <w:r>
        <w:separator/>
      </w:r>
    </w:p>
  </w:endnote>
  <w:endnote w:type="continuationSeparator" w:id="0">
    <w:p w14:paraId="2A08666E" w14:textId="77777777" w:rsidR="00BB1590" w:rsidRDefault="00BB1590"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6A1C" w14:textId="77777777" w:rsidR="00BB1590" w:rsidRDefault="00BB1590" w:rsidP="0039620B">
      <w:r>
        <w:separator/>
      </w:r>
    </w:p>
  </w:footnote>
  <w:footnote w:type="continuationSeparator" w:id="0">
    <w:p w14:paraId="4A85DD05" w14:textId="77777777" w:rsidR="00BB1590" w:rsidRDefault="00BB1590"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D34FEB"/>
    <w:multiLevelType w:val="hybridMultilevel"/>
    <w:tmpl w:val="7E783E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9663B6F"/>
    <w:multiLevelType w:val="multilevel"/>
    <w:tmpl w:val="9C0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8793C"/>
    <w:multiLevelType w:val="multilevel"/>
    <w:tmpl w:val="AC1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4D0508A"/>
    <w:multiLevelType w:val="multilevel"/>
    <w:tmpl w:val="0BE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3" w15:restartNumberingAfterBreak="0">
    <w:nsid w:val="3A28572E"/>
    <w:multiLevelType w:val="multilevel"/>
    <w:tmpl w:val="AD0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244487"/>
    <w:multiLevelType w:val="hybridMultilevel"/>
    <w:tmpl w:val="0936D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3302AAA"/>
    <w:multiLevelType w:val="hybridMultilevel"/>
    <w:tmpl w:val="E682A11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FDA7F62"/>
    <w:multiLevelType w:val="multilevel"/>
    <w:tmpl w:val="3F3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8E43B46"/>
    <w:multiLevelType w:val="multilevel"/>
    <w:tmpl w:val="3C8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90604"/>
    <w:multiLevelType w:val="multilevel"/>
    <w:tmpl w:val="F87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21"/>
  </w:num>
  <w:num w:numId="4">
    <w:abstractNumId w:val="17"/>
  </w:num>
  <w:num w:numId="5">
    <w:abstractNumId w:val="30"/>
  </w:num>
  <w:num w:numId="6">
    <w:abstractNumId w:val="27"/>
  </w:num>
  <w:num w:numId="7">
    <w:abstractNumId w:val="8"/>
  </w:num>
  <w:num w:numId="8">
    <w:abstractNumId w:val="26"/>
  </w:num>
  <w:num w:numId="9">
    <w:abstractNumId w:val="19"/>
  </w:num>
  <w:num w:numId="10">
    <w:abstractNumId w:val="15"/>
  </w:num>
  <w:num w:numId="11">
    <w:abstractNumId w:val="17"/>
  </w:num>
  <w:num w:numId="12">
    <w:abstractNumId w:val="17"/>
  </w:num>
  <w:num w:numId="13">
    <w:abstractNumId w:val="17"/>
  </w:num>
  <w:num w:numId="14">
    <w:abstractNumId w:val="17"/>
    <w:lvlOverride w:ilvl="0">
      <w:startOverride w:val="1"/>
    </w:lvlOverride>
  </w:num>
  <w:num w:numId="15">
    <w:abstractNumId w:val="17"/>
    <w:lvlOverride w:ilvl="0">
      <w:startOverride w:val="6"/>
    </w:lvlOverride>
  </w:num>
  <w:num w:numId="16">
    <w:abstractNumId w:val="14"/>
  </w:num>
  <w:num w:numId="17">
    <w:abstractNumId w:val="23"/>
  </w:num>
  <w:num w:numId="18">
    <w:abstractNumId w:val="18"/>
  </w:num>
  <w:num w:numId="19">
    <w:abstractNumId w:val="29"/>
  </w:num>
  <w:num w:numId="20">
    <w:abstractNumId w:val="10"/>
  </w:num>
  <w:num w:numId="21">
    <w:abstractNumId w:val="16"/>
  </w:num>
  <w:num w:numId="22">
    <w:abstractNumId w:val="6"/>
  </w:num>
  <w:num w:numId="23">
    <w:abstractNumId w:val="31"/>
  </w:num>
  <w:num w:numId="24">
    <w:abstractNumId w:val="5"/>
  </w:num>
  <w:num w:numId="25">
    <w:abstractNumId w:val="9"/>
  </w:num>
  <w:num w:numId="26">
    <w:abstractNumId w:val="0"/>
  </w:num>
  <w:num w:numId="27">
    <w:abstractNumId w:val="24"/>
  </w:num>
  <w:num w:numId="28">
    <w:abstractNumId w:val="32"/>
  </w:num>
  <w:num w:numId="29">
    <w:abstractNumId w:val="1"/>
  </w:num>
  <w:num w:numId="30">
    <w:abstractNumId w:val="20"/>
  </w:num>
  <w:num w:numId="31">
    <w:abstractNumId w:val="7"/>
  </w:num>
  <w:num w:numId="32">
    <w:abstractNumId w:val="3"/>
  </w:num>
  <w:num w:numId="33">
    <w:abstractNumId w:val="25"/>
  </w:num>
  <w:num w:numId="34">
    <w:abstractNumId w:val="33"/>
  </w:num>
  <w:num w:numId="35">
    <w:abstractNumId w:val="11"/>
  </w:num>
  <w:num w:numId="36">
    <w:abstractNumId w:val="22"/>
  </w:num>
  <w:num w:numId="37">
    <w:abstractNumId w:val="2"/>
  </w:num>
  <w:num w:numId="38">
    <w:abstractNumId w:val="28"/>
  </w:num>
  <w:num w:numId="3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65FAA"/>
    <w:rsid w:val="00090B6D"/>
    <w:rsid w:val="000913CE"/>
    <w:rsid w:val="000964DB"/>
    <w:rsid w:val="00097562"/>
    <w:rsid w:val="000A115D"/>
    <w:rsid w:val="000A24D4"/>
    <w:rsid w:val="000A30F2"/>
    <w:rsid w:val="000B0A67"/>
    <w:rsid w:val="000B17DE"/>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58AD"/>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437A"/>
    <w:rsid w:val="008520F3"/>
    <w:rsid w:val="00854BE7"/>
    <w:rsid w:val="00855937"/>
    <w:rsid w:val="008614D4"/>
    <w:rsid w:val="00862540"/>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F144D"/>
    <w:rsid w:val="008F18FB"/>
    <w:rsid w:val="008F1A1F"/>
    <w:rsid w:val="00900A6A"/>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57BB"/>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4219"/>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76402"/>
    <w:rsid w:val="00B81EC5"/>
    <w:rsid w:val="00B82D6D"/>
    <w:rsid w:val="00B8519D"/>
    <w:rsid w:val="00B92BF8"/>
    <w:rsid w:val="00B956E1"/>
    <w:rsid w:val="00BA0196"/>
    <w:rsid w:val="00BA7CA2"/>
    <w:rsid w:val="00BB1590"/>
    <w:rsid w:val="00BB607B"/>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65FBA"/>
    <w:rsid w:val="00C70DB3"/>
    <w:rsid w:val="00C74081"/>
    <w:rsid w:val="00C76D7E"/>
    <w:rsid w:val="00C84F8C"/>
    <w:rsid w:val="00C86AF4"/>
    <w:rsid w:val="00C97107"/>
    <w:rsid w:val="00CA2A2F"/>
    <w:rsid w:val="00CC1AA6"/>
    <w:rsid w:val="00CC4A73"/>
    <w:rsid w:val="00CD1526"/>
    <w:rsid w:val="00CD3EB8"/>
    <w:rsid w:val="00CD6412"/>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A3222"/>
    <w:rsid w:val="00DC002A"/>
    <w:rsid w:val="00DC2566"/>
    <w:rsid w:val="00DC35B7"/>
    <w:rsid w:val="00DC4551"/>
    <w:rsid w:val="00DD76A1"/>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C07"/>
    <w:rsid w:val="00E77747"/>
    <w:rsid w:val="00E87F6A"/>
    <w:rsid w:val="00E91668"/>
    <w:rsid w:val="00E95FC6"/>
    <w:rsid w:val="00EA1FC4"/>
    <w:rsid w:val="00EB5174"/>
    <w:rsid w:val="00EB6DFA"/>
    <w:rsid w:val="00EB7D0F"/>
    <w:rsid w:val="00EC399D"/>
    <w:rsid w:val="00ED3B16"/>
    <w:rsid w:val="00ED56D8"/>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D52B7"/>
    <w:rsid w:val="00FE0DAE"/>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5343">
      <w:bodyDiv w:val="1"/>
      <w:marLeft w:val="0"/>
      <w:marRight w:val="0"/>
      <w:marTop w:val="0"/>
      <w:marBottom w:val="0"/>
      <w:divBdr>
        <w:top w:val="none" w:sz="0" w:space="0" w:color="auto"/>
        <w:left w:val="none" w:sz="0" w:space="0" w:color="auto"/>
        <w:bottom w:val="none" w:sz="0" w:space="0" w:color="auto"/>
        <w:right w:val="none" w:sz="0" w:space="0" w:color="auto"/>
      </w:divBdr>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595284539">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960722365">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49963440">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194802709">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00661654">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1913194295">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scikit-learn.org/stable/modules/neural_networks_supervised.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simovinstitute.org/neural-network-zoo/" TargetMode="Externa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github.com/Rogerio-mack/Deep-Learning-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tensorflow.org/2019/02/mit-deep-learning-basics-introduction-tensorflow.html" TargetMode="External"/><Relationship Id="rId20" Type="http://schemas.openxmlformats.org/officeDocument/2006/relationships/hyperlink" Target="https://www.asimovinstitute.org/neural-network-zo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2l.ai/index.html" TargetMode="External"/><Relationship Id="rId23" Type="http://schemas.openxmlformats.org/officeDocument/2006/relationships/hyperlink" Target="https://playground.tensorflow.org/" TargetMode="Externa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scikit-learn.org/stable/modules/neural_networks_supervised.html" TargetMode="Externa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www.deeplearningbook.org/" TargetMode="External"/><Relationship Id="rId22" Type="http://schemas.openxmlformats.org/officeDocument/2006/relationships/hyperlink" Target="https://playground.tensorflow.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3067</Words>
  <Characters>16568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3</cp:revision>
  <cp:lastPrinted>2016-04-28T19:12:00Z</cp:lastPrinted>
  <dcterms:created xsi:type="dcterms:W3CDTF">2021-11-22T00:49:00Z</dcterms:created>
  <dcterms:modified xsi:type="dcterms:W3CDTF">2021-11-22T00:57:00Z</dcterms:modified>
</cp:coreProperties>
</file>