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4B1AA">
      <w:pPr>
        <w:jc w:val="center"/>
      </w:pPr>
      <w:r>
        <w:rPr>
          <w:rFonts w:ascii="Calibri" w:hAnsi="Calibri" w:eastAsia="Calibri"/>
          <w:b/>
          <w:sz w:val="36"/>
        </w:rPr>
        <w:t>Зона Mobile Legends на «Киберсубботе»</w:t>
      </w:r>
    </w:p>
    <w:p w14:paraId="781E4EE9">
      <w:pPr>
        <w:pStyle w:val="2"/>
      </w:pPr>
      <w:r>
        <w:rPr>
          <w:rFonts w:ascii="Calibri" w:hAnsi="Calibri" w:eastAsia="Calibri"/>
          <w:b/>
          <w:sz w:val="32"/>
        </w:rPr>
        <w:t>1. Описание</w:t>
      </w:r>
    </w:p>
    <w:p w14:paraId="6DCC8EE4">
      <w:pPr>
        <w:spacing w:after="120"/>
      </w:pPr>
      <w:r>
        <w:rPr>
          <w:rFonts w:ascii="Calibri" w:hAnsi="Calibri" w:eastAsia="Calibri"/>
          <w:b w:val="0"/>
          <w:sz w:val="22"/>
        </w:rPr>
        <w:t>Тематическая зона Mobile Legends внутри фестиваля «Киберсуббота» в Сколково. Мероприятие приурочено к Китайскому Новому году (6 февраля 2027).</w:t>
      </w:r>
    </w:p>
    <w:p w14:paraId="39867872">
      <w:pPr>
        <w:spacing w:after="120"/>
      </w:pPr>
      <w:r>
        <w:rPr>
          <w:rFonts w:ascii="Calibri" w:hAnsi="Calibri" w:eastAsia="Calibri"/>
          <w:b/>
          <w:sz w:val="22"/>
        </w:rPr>
        <w:t>На зоне:</w:t>
      </w:r>
    </w:p>
    <w:p w14:paraId="4EE2B6CD">
      <w:pPr>
        <w:pStyle w:val="22"/>
      </w:pPr>
      <w:r>
        <w:rPr>
          <w:rFonts w:ascii="Calibri" w:hAnsi="Calibri" w:eastAsia="Calibri"/>
          <w:b w:val="0"/>
          <w:sz w:val="20"/>
        </w:rPr>
        <w:t>турнир 5×5 с призовым фондом 30 000 ₽ и алмазами</w:t>
      </w:r>
    </w:p>
    <w:p w14:paraId="6C297F23">
      <w:pPr>
        <w:pStyle w:val="22"/>
      </w:pPr>
      <w:r>
        <w:rPr>
          <w:rFonts w:ascii="Calibri" w:hAnsi="Calibri" w:eastAsia="Calibri"/>
          <w:b w:val="0"/>
          <w:sz w:val="20"/>
        </w:rPr>
        <w:t>«царь горы» 1×1 за алмазы</w:t>
      </w:r>
    </w:p>
    <w:p w14:paraId="0FF15769">
      <w:pPr>
        <w:pStyle w:val="22"/>
      </w:pPr>
      <w:r>
        <w:rPr>
          <w:rFonts w:ascii="Calibri" w:hAnsi="Calibri" w:eastAsia="Calibri"/>
          <w:b w:val="0"/>
          <w:sz w:val="20"/>
        </w:rPr>
        <w:t>викторина, бинго, конкурс рисунков</w:t>
      </w:r>
    </w:p>
    <w:p w14:paraId="61C28B88">
      <w:pPr>
        <w:pStyle w:val="22"/>
      </w:pPr>
      <w:r>
        <w:rPr>
          <w:rFonts w:ascii="Calibri" w:hAnsi="Calibri" w:eastAsia="Calibri"/>
          <w:b w:val="0"/>
          <w:sz w:val="20"/>
        </w:rPr>
        <w:t>косплей и фотозона 3×2 м по нашему дизайну</w:t>
      </w:r>
    </w:p>
    <w:p w14:paraId="2BA1A9AF">
      <w:pPr>
        <w:pStyle w:val="22"/>
      </w:pPr>
      <w:r>
        <w:rPr>
          <w:rFonts w:ascii="Calibri" w:hAnsi="Calibri" w:eastAsia="Calibri"/>
          <w:b w:val="0"/>
          <w:sz w:val="20"/>
        </w:rPr>
        <w:t>зона отдыха с PlayStation 5 (оборудование площадки)</w:t>
      </w:r>
    </w:p>
    <w:p w14:paraId="7F8F261D">
      <w:pPr>
        <w:pStyle w:val="22"/>
      </w:pPr>
      <w:r>
        <w:rPr>
          <w:rFonts w:ascii="Calibri" w:hAnsi="Calibri" w:eastAsia="Calibri"/>
          <w:b w:val="0"/>
          <w:sz w:val="20"/>
        </w:rPr>
        <w:t>гость HarmonySoul (Team Spirit)</w:t>
      </w:r>
    </w:p>
    <w:p w14:paraId="704EA66D">
      <w:pPr>
        <w:pStyle w:val="22"/>
      </w:pPr>
      <w:r>
        <w:rPr>
          <w:rFonts w:ascii="Calibri" w:hAnsi="Calibri" w:eastAsia="Calibri"/>
          <w:b w:val="0"/>
          <w:sz w:val="20"/>
        </w:rPr>
        <w:t>трансляция с площадки</w:t>
      </w:r>
    </w:p>
    <w:p w14:paraId="1CA1AA42">
      <w:pPr>
        <w:spacing w:after="120"/>
      </w:pPr>
      <w:r>
        <w:rPr>
          <w:rFonts w:ascii="Calibri" w:hAnsi="Calibri" w:eastAsia="Calibri"/>
          <w:b w:val="0"/>
          <w:sz w:val="22"/>
        </w:rPr>
        <w:t>Формат: турнир для зарегистрированных команд и открытые активности для гостей фестиваля. Анонсы в официальных сообществах Mobile Legends бесплатно.</w:t>
      </w:r>
    </w:p>
    <w:p w14:paraId="20EAA4AF">
      <w:pPr>
        <w:pStyle w:val="2"/>
      </w:pPr>
      <w:r>
        <w:rPr>
          <w:rFonts w:ascii="Calibri" w:hAnsi="Calibri" w:eastAsia="Calibri"/>
          <w:b/>
          <w:sz w:val="32"/>
        </w:rPr>
        <w:t>2. Смета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1FA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0" w:type="dxa"/>
            <w:shd w:val="clear" w:color="auto" w:fill="1F2937"/>
          </w:tcPr>
          <w:p w14:paraId="0439BD3A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Статья</w:t>
            </w:r>
          </w:p>
        </w:tc>
        <w:tc>
          <w:tcPr>
            <w:tcW w:w="3400" w:type="dxa"/>
            <w:shd w:val="clear" w:color="auto" w:fill="1F2937"/>
          </w:tcPr>
          <w:p w14:paraId="52C1B3B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w="3400" w:type="dxa"/>
            <w:shd w:val="clear" w:color="auto" w:fill="1F2937"/>
          </w:tcPr>
          <w:p w14:paraId="378BC48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Сумма, ₽</w:t>
            </w:r>
          </w:p>
        </w:tc>
      </w:tr>
      <w:tr w14:paraId="111E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42357E7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Косплееры (2 чел., ~8 ч)</w:t>
            </w:r>
          </w:p>
        </w:tc>
        <w:tc>
          <w:tcPr>
            <w:tcW w:w="3400" w:type="dxa"/>
          </w:tcPr>
          <w:p w14:paraId="2338B19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длинный день, не полные 12 ч подряд</w:t>
            </w:r>
          </w:p>
        </w:tc>
        <w:tc>
          <w:tcPr>
            <w:tcW w:w="3400" w:type="dxa"/>
          </w:tcPr>
          <w:p w14:paraId="536334C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70 400</w:t>
            </w:r>
          </w:p>
        </w:tc>
      </w:tr>
      <w:tr w14:paraId="51B2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48FE989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Фотозона 3×2 м (каркас + печать + монтаж)</w:t>
            </w:r>
          </w:p>
        </w:tc>
        <w:tc>
          <w:tcPr>
            <w:tcW w:w="3400" w:type="dxa"/>
            <w:shd w:val="clear" w:color="auto" w:fill="F3F4F6"/>
          </w:tcPr>
          <w:p w14:paraId="76B026AE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F3F4F6"/>
          </w:tcPr>
          <w:p w14:paraId="2D21AC0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14 830</w:t>
            </w:r>
          </w:p>
        </w:tc>
      </w:tr>
      <w:tr w14:paraId="1018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6F4DB94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Доставка в Сколково</w:t>
            </w:r>
          </w:p>
        </w:tc>
        <w:tc>
          <w:tcPr>
            <w:tcW w:w="3400" w:type="dxa"/>
          </w:tcPr>
          <w:p w14:paraId="7E0CB533">
            <w:pPr>
              <w:spacing w:after="0" w:line="240" w:lineRule="auto"/>
            </w:pPr>
          </w:p>
        </w:tc>
        <w:tc>
          <w:tcPr>
            <w:tcW w:w="3400" w:type="dxa"/>
          </w:tcPr>
          <w:p w14:paraId="4CFAA27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1 200</w:t>
            </w:r>
          </w:p>
        </w:tc>
      </w:tr>
      <w:tr w14:paraId="7627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437E2EF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Ведущий (~10 ч)</w:t>
            </w:r>
          </w:p>
        </w:tc>
        <w:tc>
          <w:tcPr>
            <w:tcW w:w="3400" w:type="dxa"/>
            <w:shd w:val="clear" w:color="auto" w:fill="F3F4F6"/>
          </w:tcPr>
          <w:p w14:paraId="7EB80D4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с учётом пауз</w:t>
            </w:r>
          </w:p>
        </w:tc>
        <w:tc>
          <w:tcPr>
            <w:tcW w:w="3400" w:type="dxa"/>
            <w:shd w:val="clear" w:color="auto" w:fill="F3F4F6"/>
          </w:tcPr>
          <w:p w14:paraId="6AF5FE3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50 000</w:t>
            </w:r>
          </w:p>
        </w:tc>
      </w:tr>
      <w:tr w14:paraId="26B4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369658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Алмазы 15 000 шт.</w:t>
            </w:r>
          </w:p>
        </w:tc>
        <w:tc>
          <w:tcPr>
            <w:tcW w:w="3400" w:type="dxa"/>
          </w:tcPr>
          <w:p w14:paraId="5AC12F3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15 000 алмазов</w:t>
            </w:r>
          </w:p>
        </w:tc>
        <w:tc>
          <w:tcPr>
            <w:tcW w:w="3400" w:type="dxa"/>
          </w:tcPr>
          <w:p w14:paraId="0DF6D4D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24 150</w:t>
            </w:r>
          </w:p>
        </w:tc>
      </w:tr>
      <w:tr w14:paraId="60E5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2BF2F09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Денежный приз турнира 5×5</w:t>
            </w:r>
          </w:p>
        </w:tc>
        <w:tc>
          <w:tcPr>
            <w:tcW w:w="3400" w:type="dxa"/>
            <w:shd w:val="clear" w:color="auto" w:fill="F3F4F6"/>
          </w:tcPr>
          <w:p w14:paraId="16A82C6A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F3F4F6"/>
          </w:tcPr>
          <w:p w14:paraId="4FE4772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30 000</w:t>
            </w:r>
          </w:p>
        </w:tc>
      </w:tr>
      <w:tr w14:paraId="3F02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6A87FF3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Бинго и расходники</w:t>
            </w:r>
          </w:p>
        </w:tc>
        <w:tc>
          <w:tcPr>
            <w:tcW w:w="3400" w:type="dxa"/>
          </w:tcPr>
          <w:p w14:paraId="4E2266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+7 500 с бывшей строки PlayStation</w:t>
            </w:r>
          </w:p>
        </w:tc>
        <w:tc>
          <w:tcPr>
            <w:tcW w:w="3400" w:type="dxa"/>
          </w:tcPr>
          <w:p w14:paraId="2B0F61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12 500</w:t>
            </w:r>
          </w:p>
        </w:tc>
      </w:tr>
      <w:tr w14:paraId="3052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4EE8CCA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Декор под Китайский Новый год</w:t>
            </w:r>
          </w:p>
        </w:tc>
        <w:tc>
          <w:tcPr>
            <w:tcW w:w="3400" w:type="dxa"/>
            <w:shd w:val="clear" w:color="auto" w:fill="F3F4F6"/>
          </w:tcPr>
          <w:p w14:paraId="12B1FF04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F3F4F6"/>
          </w:tcPr>
          <w:p w14:paraId="6B61E43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10 000</w:t>
            </w:r>
          </w:p>
        </w:tc>
      </w:tr>
      <w:tr w14:paraId="480C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5D98EB3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Зарядка для телефонов</w:t>
            </w:r>
          </w:p>
        </w:tc>
        <w:tc>
          <w:tcPr>
            <w:tcW w:w="3400" w:type="dxa"/>
          </w:tcPr>
          <w:p w14:paraId="4EF7B43A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3400" w:type="dxa"/>
          </w:tcPr>
          <w:p w14:paraId="79AA33B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12 000</w:t>
            </w:r>
          </w:p>
        </w:tc>
      </w:tr>
      <w:tr w14:paraId="323F2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671DBD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Аренда 14 смартфонов (2 суток)</w:t>
            </w:r>
          </w:p>
        </w:tc>
        <w:tc>
          <w:tcPr>
            <w:tcW w:w="3400" w:type="dxa"/>
            <w:shd w:val="clear" w:color="auto" w:fill="F3F4F6"/>
          </w:tcPr>
          <w:p w14:paraId="5B91118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10 + 2 + 2 резерв;</w:t>
            </w:r>
          </w:p>
        </w:tc>
        <w:tc>
          <w:tcPr>
            <w:tcW w:w="3400" w:type="dxa"/>
            <w:shd w:val="clear" w:color="auto" w:fill="F3F4F6"/>
          </w:tcPr>
          <w:p w14:paraId="618521D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15 900</w:t>
            </w:r>
          </w:p>
        </w:tc>
      </w:tr>
      <w:tr w14:paraId="16E4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221672D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Залог за телефоны (возвращаемый)</w:t>
            </w:r>
          </w:p>
        </w:tc>
        <w:tc>
          <w:tcPr>
            <w:tcW w:w="3400" w:type="dxa"/>
          </w:tcPr>
          <w:p w14:paraId="1DBE1BD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возвращается</w:t>
            </w:r>
          </w:p>
        </w:tc>
        <w:tc>
          <w:tcPr>
            <w:tcW w:w="3400" w:type="dxa"/>
          </w:tcPr>
          <w:p w14:paraId="58C3CD8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40 000</w:t>
            </w:r>
          </w:p>
        </w:tc>
      </w:tr>
      <w:tr w14:paraId="3BF9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76504F7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Гость HarmonySoul</w:t>
            </w:r>
          </w:p>
        </w:tc>
        <w:tc>
          <w:tcPr>
            <w:tcW w:w="3400" w:type="dxa"/>
            <w:shd w:val="clear" w:color="auto" w:fill="F3F4F6"/>
          </w:tcPr>
          <w:p w14:paraId="5B748E2E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F3F4F6"/>
          </w:tcPr>
          <w:p w14:paraId="262FBD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25 000</w:t>
            </w:r>
          </w:p>
        </w:tc>
      </w:tr>
      <w:tr w14:paraId="556E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658B12D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Реклама</w:t>
            </w:r>
          </w:p>
        </w:tc>
        <w:tc>
          <w:tcPr>
            <w:tcW w:w="3400" w:type="dxa"/>
          </w:tcPr>
          <w:p w14:paraId="7715183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анонсы в офиц. пабликах 0 ₽</w:t>
            </w:r>
          </w:p>
        </w:tc>
        <w:tc>
          <w:tcPr>
            <w:tcW w:w="3400" w:type="dxa"/>
          </w:tcPr>
          <w:p w14:paraId="6A57733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20 000</w:t>
            </w:r>
          </w:p>
        </w:tc>
      </w:tr>
      <w:tr w14:paraId="53D6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4F6"/>
          </w:tcPr>
          <w:p w14:paraId="3183BD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Запас на непредвиденное</w:t>
            </w:r>
          </w:p>
        </w:tc>
        <w:tc>
          <w:tcPr>
            <w:tcW w:w="3400" w:type="dxa"/>
            <w:shd w:val="clear" w:color="auto" w:fill="F3F4F6"/>
          </w:tcPr>
          <w:p w14:paraId="4F6956C2">
            <w:pPr>
              <w:spacing w:after="0" w:line="240" w:lineRule="auto"/>
            </w:pPr>
          </w:p>
        </w:tc>
        <w:tc>
          <w:tcPr>
            <w:tcW w:w="3400" w:type="dxa"/>
            <w:shd w:val="clear" w:color="auto" w:fill="F3F4F6"/>
          </w:tcPr>
          <w:p w14:paraId="7041C15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24 020</w:t>
            </w:r>
          </w:p>
        </w:tc>
      </w:tr>
      <w:tr w14:paraId="6F28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</w:tcPr>
          <w:p w14:paraId="5A6E51C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>Итого</w:t>
            </w:r>
          </w:p>
        </w:tc>
        <w:tc>
          <w:tcPr>
            <w:tcW w:w="3400" w:type="dxa"/>
          </w:tcPr>
          <w:p w14:paraId="3E0754C1">
            <w:pPr>
              <w:spacing w:after="0" w:line="240" w:lineRule="auto"/>
            </w:pPr>
          </w:p>
        </w:tc>
        <w:tc>
          <w:tcPr>
            <w:tcW w:w="3400" w:type="dxa"/>
          </w:tcPr>
          <w:p w14:paraId="29325467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>350 000</w:t>
            </w:r>
          </w:p>
        </w:tc>
      </w:tr>
    </w:tbl>
    <w:p w14:paraId="7206C1AA">
      <w:pPr>
        <w:pStyle w:val="2"/>
      </w:pPr>
      <w:r>
        <w:rPr>
          <w:rFonts w:ascii="Calibri" w:hAnsi="Calibri" w:eastAsia="Calibri"/>
          <w:b/>
          <w:sz w:val="32"/>
        </w:rPr>
        <w:br w:type="textWrapping"/>
      </w:r>
      <w:r>
        <w:rPr>
          <w:rFonts w:ascii="Calibri" w:hAnsi="Calibri" w:eastAsia="Calibri"/>
          <w:b/>
          <w:sz w:val="32"/>
        </w:rPr>
        <w:t>3. Ожидаемые метрики (цель)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92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0" w:type="dxa"/>
            <w:shd w:val="clear" w:color="auto" w:fill="1F2937"/>
          </w:tcPr>
          <w:p w14:paraId="2BB942A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w="5100" w:type="dxa"/>
            <w:shd w:val="clear" w:color="auto" w:fill="1F2937"/>
          </w:tcPr>
          <w:p w14:paraId="63CB529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Цель</w:t>
            </w:r>
          </w:p>
        </w:tc>
      </w:tr>
      <w:tr w14:paraId="6F8A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1FF9413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Уникальные гости зоны</w:t>
            </w:r>
          </w:p>
        </w:tc>
        <w:tc>
          <w:tcPr>
            <w:tcW w:w="5100" w:type="dxa"/>
          </w:tcPr>
          <w:p w14:paraId="6FFBD3E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450–550</w:t>
            </w:r>
          </w:p>
        </w:tc>
      </w:tr>
      <w:tr w14:paraId="5AA6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3F4F6"/>
          </w:tcPr>
          <w:p w14:paraId="50AE75F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Пик одновременно на зоне</w:t>
            </w:r>
          </w:p>
        </w:tc>
        <w:tc>
          <w:tcPr>
            <w:tcW w:w="5100" w:type="dxa"/>
            <w:shd w:val="clear" w:color="auto" w:fill="F3F4F6"/>
          </w:tcPr>
          <w:p w14:paraId="69FFB4D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60–80</w:t>
            </w:r>
          </w:p>
        </w:tc>
      </w:tr>
      <w:tr w14:paraId="69E1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17648A5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Команды в турнире 5×5</w:t>
            </w:r>
          </w:p>
        </w:tc>
        <w:tc>
          <w:tcPr>
            <w:tcW w:w="5100" w:type="dxa"/>
          </w:tcPr>
          <w:p w14:paraId="67BE528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8–12</w:t>
            </w:r>
          </w:p>
        </w:tc>
      </w:tr>
      <w:tr w14:paraId="0B3F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3F4F6"/>
          </w:tcPr>
          <w:p w14:paraId="7D0D06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Участники «царя горы»</w:t>
            </w:r>
          </w:p>
        </w:tc>
        <w:tc>
          <w:tcPr>
            <w:tcW w:w="5100" w:type="dxa"/>
            <w:shd w:val="clear" w:color="auto" w:fill="F3F4F6"/>
          </w:tcPr>
          <w:p w14:paraId="5E57D9E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40–55</w:t>
            </w:r>
          </w:p>
        </w:tc>
      </w:tr>
      <w:tr w14:paraId="354F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258503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Фото у зоны / с косплеем</w:t>
            </w:r>
          </w:p>
        </w:tc>
        <w:tc>
          <w:tcPr>
            <w:tcW w:w="5100" w:type="dxa"/>
          </w:tcPr>
          <w:p w14:paraId="250E27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200–280</w:t>
            </w:r>
          </w:p>
        </w:tc>
      </w:tr>
      <w:tr w14:paraId="6E9A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3F4F6"/>
          </w:tcPr>
          <w:p w14:paraId="52F191B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Участники викторины и бинго</w:t>
            </w:r>
          </w:p>
        </w:tc>
        <w:tc>
          <w:tcPr>
            <w:tcW w:w="5100" w:type="dxa"/>
            <w:shd w:val="clear" w:color="auto" w:fill="F3F4F6"/>
          </w:tcPr>
          <w:p w14:paraId="4126B25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70–100</w:t>
            </w:r>
          </w:p>
        </w:tc>
      </w:tr>
      <w:tr w14:paraId="2444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6663782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Длительность трансляции</w:t>
            </w:r>
          </w:p>
        </w:tc>
        <w:tc>
          <w:tcPr>
            <w:tcW w:w="5100" w:type="dxa"/>
          </w:tcPr>
          <w:p w14:paraId="4E671F5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10–12 ч</w:t>
            </w:r>
          </w:p>
        </w:tc>
      </w:tr>
      <w:tr w14:paraId="1721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3F4F6"/>
          </w:tcPr>
          <w:p w14:paraId="4BB5394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Пик зрителей трансляции</w:t>
            </w:r>
          </w:p>
        </w:tc>
        <w:tc>
          <w:tcPr>
            <w:tcW w:w="5100" w:type="dxa"/>
            <w:shd w:val="clear" w:color="auto" w:fill="F3F4F6"/>
          </w:tcPr>
          <w:p w14:paraId="4DA263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220–350</w:t>
            </w:r>
          </w:p>
        </w:tc>
      </w:tr>
      <w:tr w14:paraId="652B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62C0E25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Уникальные зрители трансляции</w:t>
            </w:r>
          </w:p>
        </w:tc>
        <w:tc>
          <w:tcPr>
            <w:tcW w:w="5100" w:type="dxa"/>
          </w:tcPr>
          <w:p w14:paraId="07736DA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>1 500–2 500</w:t>
            </w:r>
          </w:p>
        </w:tc>
      </w:tr>
      <w:tr w14:paraId="2EBA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</w:tcPr>
          <w:p w14:paraId="633CEC6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>Короткие ролики / охват за неделю</w:t>
            </w:r>
          </w:p>
        </w:tc>
        <w:tc>
          <w:tcPr>
            <w:tcW w:w="5100" w:type="dxa"/>
          </w:tcPr>
          <w:p w14:paraId="407086A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>8–12 шт. / 8–15 тыс.</w:t>
            </w:r>
          </w:p>
        </w:tc>
      </w:tr>
    </w:tbl>
    <w:p w14:paraId="30A48944"/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yrene B LC">
    <w:panose1 w:val="00000000000000000000"/>
    <w:charset w:val="00"/>
    <w:family w:val="auto"/>
    <w:pitch w:val="default"/>
    <w:sig w:usb0="00000207" w:usb1="00000001" w:usb2="00000000" w:usb3="00000000" w:csb0="200000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4A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123</cp:lastModifiedBy>
  <dcterms:modified xsi:type="dcterms:W3CDTF">2026-09-07T10:09:27Z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08A69A190F7049629AB6959BE40AA368_12</vt:lpwstr>
  </property>
</Properties>
</file>