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C9226" w14:textId="43F37EE6" w:rsidR="21EBC835" w:rsidRPr="00412927" w:rsidRDefault="00947734" w:rsidP="00674A0F">
      <w:pPr>
        <w:pStyle w:val="berschrift1"/>
        <w:rPr>
          <w:rFonts w:ascii="Arial" w:hAnsi="Arial" w:cs="Arial"/>
        </w:rPr>
      </w:pPr>
      <w:r w:rsidRPr="00412927">
        <w:rPr>
          <w:rFonts w:ascii="Arial" w:hAnsi="Arial" w:cs="Arial"/>
        </w:rPr>
        <w:t xml:space="preserve">Strukturierte Befundvorlage: </w:t>
      </w:r>
      <w:r w:rsidR="0094643D">
        <w:rPr>
          <w:rFonts w:ascii="Arial" w:hAnsi="Arial" w:cs="Arial"/>
        </w:rPr>
        <w:t>Stress-Herz</w:t>
      </w:r>
      <w:r w:rsidR="00F808F9">
        <w:rPr>
          <w:rFonts w:ascii="Arial" w:hAnsi="Arial" w:cs="Arial"/>
        </w:rPr>
        <w:t xml:space="preserve"> (</w:t>
      </w:r>
      <w:r w:rsidR="00D200C0">
        <w:rPr>
          <w:rFonts w:ascii="Arial" w:hAnsi="Arial" w:cs="Arial"/>
          <w:color w:val="FF0000"/>
        </w:rPr>
        <w:t>männlich</w:t>
      </w:r>
      <w:r w:rsidR="00F808F9" w:rsidRPr="00F808F9">
        <w:rPr>
          <w:rFonts w:ascii="Arial" w:hAnsi="Arial" w:cs="Arial"/>
          <w:color w:val="FF0000"/>
        </w:rPr>
        <w:t xml:space="preserve">, </w:t>
      </w:r>
      <w:r w:rsidR="00BD38E8">
        <w:rPr>
          <w:rFonts w:ascii="Arial" w:hAnsi="Arial" w:cs="Arial"/>
          <w:color w:val="FF0000"/>
        </w:rPr>
        <w:t>8</w:t>
      </w:r>
      <w:r w:rsidR="00BD38E8" w:rsidRPr="00F808F9">
        <w:rPr>
          <w:rFonts w:ascii="Arial" w:hAnsi="Arial" w:cs="Arial"/>
          <w:color w:val="FF0000"/>
        </w:rPr>
        <w:t>-</w:t>
      </w:r>
      <w:r w:rsidR="00BD38E8">
        <w:rPr>
          <w:rFonts w:ascii="Arial" w:hAnsi="Arial" w:cs="Arial"/>
          <w:color w:val="FF0000"/>
        </w:rPr>
        <w:t>17</w:t>
      </w:r>
      <w:r w:rsidR="00BD38E8" w:rsidRPr="00F808F9">
        <w:rPr>
          <w:rFonts w:ascii="Arial" w:hAnsi="Arial" w:cs="Arial"/>
          <w:color w:val="FF0000"/>
        </w:rPr>
        <w:t xml:space="preserve"> </w:t>
      </w:r>
      <w:r w:rsidR="00F808F9" w:rsidRPr="00F808F9">
        <w:rPr>
          <w:rFonts w:ascii="Arial" w:hAnsi="Arial" w:cs="Arial"/>
          <w:color w:val="FF0000"/>
        </w:rPr>
        <w:t>Jahre</w:t>
      </w:r>
      <w:r w:rsidR="00F808F9">
        <w:rPr>
          <w:rFonts w:ascii="Arial" w:hAnsi="Arial" w:cs="Arial"/>
        </w:rPr>
        <w:t>)</w:t>
      </w:r>
    </w:p>
    <w:p w14:paraId="67FE8F25" w14:textId="77777777" w:rsidR="00674A0F" w:rsidRPr="00412927" w:rsidRDefault="00674A0F" w:rsidP="21EBC835">
      <w:pPr>
        <w:rPr>
          <w:rFonts w:cs="Arial"/>
        </w:rPr>
      </w:pPr>
    </w:p>
    <w:p w14:paraId="37D133C8" w14:textId="77777777" w:rsidR="008D7065" w:rsidRPr="00412927" w:rsidRDefault="008D7065" w:rsidP="008D7065">
      <w:pPr>
        <w:rPr>
          <w:rFonts w:cs="Arial"/>
        </w:rPr>
      </w:pPr>
    </w:p>
    <w:p w14:paraId="6FBC43B0" w14:textId="247DB472" w:rsidR="008D7065" w:rsidRPr="00412927" w:rsidRDefault="008D7065" w:rsidP="008D7065">
      <w:pPr>
        <w:rPr>
          <w:rFonts w:cs="Arial"/>
          <w:b/>
        </w:rPr>
      </w:pPr>
      <w:r w:rsidRPr="00412927">
        <w:rPr>
          <w:rFonts w:cs="Arial"/>
          <w:b/>
        </w:rPr>
        <w:t xml:space="preserve">Technik: </w:t>
      </w:r>
    </w:p>
    <w:p w14:paraId="476DF807" w14:textId="10F9A273" w:rsidR="008D7065" w:rsidRPr="00E66511" w:rsidRDefault="00A45DE1" w:rsidP="008D7065">
      <w:pPr>
        <w:rPr>
          <w:rFonts w:cs="Arial"/>
          <w:color w:val="000000" w:themeColor="text1"/>
        </w:rPr>
      </w:pPr>
      <w:r w:rsidRPr="00E66511">
        <w:rPr>
          <w:rFonts w:cs="Arial"/>
          <w:color w:val="000000" w:themeColor="text1"/>
        </w:rPr>
        <w:t xml:space="preserve">T1 BB </w:t>
      </w:r>
      <w:proofErr w:type="spellStart"/>
      <w:r w:rsidRPr="00E66511">
        <w:rPr>
          <w:rFonts w:cs="Arial"/>
          <w:color w:val="000000" w:themeColor="text1"/>
        </w:rPr>
        <w:t>single</w:t>
      </w:r>
      <w:proofErr w:type="spellEnd"/>
      <w:r w:rsidRPr="00E66511">
        <w:rPr>
          <w:rFonts w:cs="Arial"/>
          <w:color w:val="000000" w:themeColor="text1"/>
        </w:rPr>
        <w:t xml:space="preserve"> </w:t>
      </w:r>
      <w:proofErr w:type="spellStart"/>
      <w:r w:rsidRPr="00E66511">
        <w:rPr>
          <w:rFonts w:cs="Arial"/>
          <w:color w:val="000000" w:themeColor="text1"/>
        </w:rPr>
        <w:t>shot</w:t>
      </w:r>
      <w:proofErr w:type="spellEnd"/>
      <w:r w:rsidRPr="00E66511">
        <w:rPr>
          <w:rFonts w:cs="Arial"/>
          <w:color w:val="000000" w:themeColor="text1"/>
        </w:rPr>
        <w:t xml:space="preserve">: axial; </w:t>
      </w:r>
      <w:r w:rsidR="008D7065" w:rsidRPr="00E66511">
        <w:rPr>
          <w:rFonts w:cs="Arial"/>
          <w:color w:val="000000" w:themeColor="text1"/>
        </w:rPr>
        <w:t xml:space="preserve">Cine: 2CH, 3CH, 4CH, SAX; </w:t>
      </w:r>
      <w:r w:rsidR="007D2C2B" w:rsidRPr="00E66511">
        <w:rPr>
          <w:rFonts w:cs="Arial"/>
          <w:color w:val="000000" w:themeColor="text1"/>
        </w:rPr>
        <w:t xml:space="preserve">T2w BB SPIR: 3 Schichten SAX; </w:t>
      </w:r>
      <w:r w:rsidR="00E66511" w:rsidRPr="00E66511">
        <w:rPr>
          <w:rFonts w:ascii="Helvetica" w:hAnsi="Helvetica"/>
          <w:color w:val="000000" w:themeColor="text1"/>
        </w:rPr>
        <w:t>First-Pass Perfusion</w:t>
      </w:r>
      <w:r w:rsidR="00E66511" w:rsidRPr="00E66511">
        <w:rPr>
          <w:rFonts w:ascii="Helvetica" w:hAnsi="Helvetica"/>
          <w:color w:val="000000" w:themeColor="text1"/>
        </w:rPr>
        <w:t>:</w:t>
      </w:r>
      <w:r w:rsidR="00E66511" w:rsidRPr="00E66511">
        <w:rPr>
          <w:rFonts w:ascii="Helvetica" w:hAnsi="Helvetica"/>
          <w:color w:val="000000" w:themeColor="text1"/>
        </w:rPr>
        <w:t xml:space="preserve"> 3 Schichten </w:t>
      </w:r>
      <w:r w:rsidR="00E66511" w:rsidRPr="00E66511">
        <w:rPr>
          <w:rFonts w:ascii="Helvetica" w:hAnsi="Helvetica"/>
          <w:color w:val="000000" w:themeColor="text1"/>
        </w:rPr>
        <w:t>SAX</w:t>
      </w:r>
      <w:r w:rsidR="00E66511" w:rsidRPr="00E66511">
        <w:rPr>
          <w:rFonts w:ascii="Helvetica" w:hAnsi="Helvetica"/>
          <w:color w:val="000000" w:themeColor="text1"/>
        </w:rPr>
        <w:t xml:space="preserve"> unter Adenosin-Stress (140μg/kg KG/min, Aufnahme 4min na</w:t>
      </w:r>
      <w:r w:rsidR="00E66511" w:rsidRPr="00E66511">
        <w:rPr>
          <w:rFonts w:ascii="Helvetica" w:hAnsi="Helvetica"/>
          <w:color w:val="000000" w:themeColor="text1"/>
        </w:rPr>
        <w:t>ch Infusionsbeginn) und in Ruhe;</w:t>
      </w:r>
      <w:r w:rsidR="00E66511" w:rsidRPr="00E66511">
        <w:rPr>
          <w:rFonts w:ascii="Helvetica" w:hAnsi="Helvetica"/>
          <w:color w:val="000000" w:themeColor="text1"/>
        </w:rPr>
        <w:t xml:space="preserve"> </w:t>
      </w:r>
      <w:r w:rsidR="007D2C2B" w:rsidRPr="00E66511">
        <w:rPr>
          <w:rFonts w:cs="Arial"/>
          <w:color w:val="000000" w:themeColor="text1"/>
        </w:rPr>
        <w:t>LGE: 2CH, 3CH, 4CH, SAX</w:t>
      </w:r>
    </w:p>
    <w:p w14:paraId="60D10007" w14:textId="77777777" w:rsidR="008D7065" w:rsidRPr="00412927" w:rsidRDefault="008D7065" w:rsidP="008D70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E6FBC"/>
          <w:sz w:val="32"/>
          <w:szCs w:val="32"/>
        </w:rPr>
      </w:pPr>
    </w:p>
    <w:p w14:paraId="66AEA2E8" w14:textId="77777777" w:rsidR="006C0BA6" w:rsidRPr="00412927" w:rsidRDefault="006C0BA6" w:rsidP="006C0BA6">
      <w:pPr>
        <w:rPr>
          <w:rFonts w:cs="Arial"/>
          <w:b/>
        </w:rPr>
      </w:pPr>
      <w:r w:rsidRPr="00412927">
        <w:rPr>
          <w:rFonts w:cs="Arial"/>
          <w:b/>
        </w:rPr>
        <w:t>Patientencharakteristik:</w:t>
      </w:r>
    </w:p>
    <w:p w14:paraId="54AC8CE0" w14:textId="77777777" w:rsidR="006C0BA6" w:rsidRPr="00412927" w:rsidRDefault="006C0BA6" w:rsidP="006C0BA6">
      <w:pPr>
        <w:rPr>
          <w:rFonts w:cs="Arial"/>
        </w:rPr>
      </w:pPr>
      <w:r w:rsidRPr="00412927">
        <w:rPr>
          <w:rFonts w:cs="Arial"/>
        </w:rPr>
        <w:t>Körpergewicht: _ kg; Körpergröße: _ m; Körperoberfläche (BSA): _ m</w:t>
      </w:r>
      <w:r w:rsidRPr="00F808F9">
        <w:rPr>
          <w:rFonts w:cs="Arial"/>
          <w:vertAlign w:val="superscript"/>
        </w:rPr>
        <w:t>2</w:t>
      </w:r>
    </w:p>
    <w:p w14:paraId="7AA54B1B" w14:textId="77777777" w:rsidR="006C0BA6" w:rsidRPr="00412927" w:rsidRDefault="006C0BA6" w:rsidP="006C0BA6">
      <w:pPr>
        <w:rPr>
          <w:rFonts w:cs="Arial"/>
        </w:rPr>
      </w:pPr>
    </w:p>
    <w:p w14:paraId="54BB41E3" w14:textId="361EA51C" w:rsidR="008D7065" w:rsidRPr="00412927" w:rsidRDefault="008D7065" w:rsidP="008D7065">
      <w:pPr>
        <w:rPr>
          <w:rFonts w:cs="Arial"/>
          <w:b/>
        </w:rPr>
      </w:pPr>
      <w:r w:rsidRPr="00412927">
        <w:rPr>
          <w:rFonts w:cs="Arial"/>
          <w:b/>
        </w:rPr>
        <w:t>Keine VA / VA vom</w:t>
      </w:r>
    </w:p>
    <w:p w14:paraId="0B0D697C" w14:textId="77777777" w:rsidR="003E42F1" w:rsidRPr="00412927" w:rsidRDefault="003E42F1">
      <w:pPr>
        <w:rPr>
          <w:rFonts w:cs="Arial"/>
        </w:rPr>
      </w:pPr>
    </w:p>
    <w:p w14:paraId="672F869F" w14:textId="77777777" w:rsidR="006C0BA6" w:rsidRPr="00412927" w:rsidRDefault="006C0BA6">
      <w:pPr>
        <w:rPr>
          <w:rFonts w:cs="Arial"/>
        </w:rPr>
      </w:pPr>
    </w:p>
    <w:p w14:paraId="3B7828AA" w14:textId="0A76AC4A" w:rsidR="006C0BA6" w:rsidRPr="00412927" w:rsidRDefault="006C0BA6">
      <w:pPr>
        <w:rPr>
          <w:rFonts w:cs="Arial"/>
          <w:b/>
          <w:u w:val="single"/>
        </w:rPr>
      </w:pPr>
      <w:r w:rsidRPr="00412927">
        <w:rPr>
          <w:rFonts w:cs="Arial"/>
          <w:b/>
          <w:u w:val="single"/>
        </w:rPr>
        <w:t>Befund</w:t>
      </w:r>
    </w:p>
    <w:p w14:paraId="0BBCD502" w14:textId="77777777" w:rsidR="006C0BA6" w:rsidRPr="00412927" w:rsidRDefault="006C0BA6">
      <w:pPr>
        <w:rPr>
          <w:rFonts w:cs="Arial"/>
        </w:rPr>
      </w:pPr>
    </w:p>
    <w:p w14:paraId="08415D20" w14:textId="7E3A66BF" w:rsidR="21EBC835" w:rsidRPr="00412927" w:rsidRDefault="21EBC835">
      <w:pPr>
        <w:rPr>
          <w:rFonts w:cs="Arial"/>
          <w:b/>
        </w:rPr>
      </w:pPr>
      <w:r w:rsidRPr="00412927">
        <w:rPr>
          <w:rFonts w:eastAsia="Calibri" w:cs="Arial"/>
          <w:b/>
        </w:rPr>
        <w:t>Funktionsanalyse</w:t>
      </w:r>
      <w:r w:rsidR="00DE487F" w:rsidRPr="00412927">
        <w:rPr>
          <w:rFonts w:eastAsia="Calibri" w:cs="Arial"/>
          <w:b/>
        </w:rPr>
        <w:t xml:space="preserve"> LV</w:t>
      </w:r>
      <w:r w:rsidR="00500BF0">
        <w:rPr>
          <w:rFonts w:eastAsia="Calibri" w:cs="Arial"/>
          <w:b/>
        </w:rPr>
        <w:t xml:space="preserve"> (</w:t>
      </w:r>
      <w:proofErr w:type="spellStart"/>
      <w:r w:rsidR="00500BF0">
        <w:rPr>
          <w:rFonts w:eastAsia="Calibri" w:cs="Arial"/>
          <w:b/>
        </w:rPr>
        <w:t>blood</w:t>
      </w:r>
      <w:proofErr w:type="spellEnd"/>
      <w:r w:rsidR="00500BF0">
        <w:rPr>
          <w:rFonts w:eastAsia="Calibri" w:cs="Arial"/>
          <w:b/>
        </w:rPr>
        <w:t xml:space="preserve"> volume)</w:t>
      </w:r>
      <w:r w:rsidRPr="00412927">
        <w:rPr>
          <w:rFonts w:eastAsia="Calibri" w:cs="Arial"/>
          <w:b/>
        </w:rPr>
        <w:t xml:space="preserve">: </w:t>
      </w:r>
    </w:p>
    <w:p w14:paraId="58FDD6FC" w14:textId="26C08D5A" w:rsidR="21EBC835" w:rsidRPr="00500BF0" w:rsidRDefault="00674A0F">
      <w:pPr>
        <w:rPr>
          <w:rFonts w:cs="Arial"/>
        </w:rPr>
      </w:pPr>
      <w:r w:rsidRPr="00412927">
        <w:rPr>
          <w:rFonts w:eastAsia="Calibri" w:cs="Arial"/>
        </w:rPr>
        <w:t>LV enddiastolisches</w:t>
      </w:r>
      <w:r w:rsidR="21EBC835" w:rsidRPr="00412927">
        <w:rPr>
          <w:rFonts w:eastAsia="Calibri" w:cs="Arial"/>
        </w:rPr>
        <w:t xml:space="preserve"> Volumen</w:t>
      </w:r>
      <w:r w:rsidR="003E42F1" w:rsidRPr="00412927">
        <w:rPr>
          <w:rFonts w:eastAsia="Calibri" w:cs="Arial"/>
        </w:rPr>
        <w:t xml:space="preserve"> normiert</w:t>
      </w:r>
      <w:r w:rsidR="21EBC835" w:rsidRPr="00412927">
        <w:rPr>
          <w:rFonts w:eastAsia="Calibri" w:cs="Arial"/>
        </w:rPr>
        <w:t xml:space="preserve"> (LV EDV</w:t>
      </w:r>
      <w:r w:rsidR="003E42F1" w:rsidRPr="00412927">
        <w:rPr>
          <w:rFonts w:eastAsia="Calibri" w:cs="Arial"/>
        </w:rPr>
        <w:t>/BSA):</w:t>
      </w:r>
      <w:r w:rsidR="21EBC835" w:rsidRPr="00412927">
        <w:rPr>
          <w:rFonts w:eastAsia="Calibri" w:cs="Arial"/>
        </w:rPr>
        <w:t xml:space="preserve"> </w:t>
      </w:r>
      <w:r w:rsidR="00412927">
        <w:rPr>
          <w:rFonts w:eastAsia="Calibri" w:cs="Arial"/>
        </w:rPr>
        <w:t xml:space="preserve">_ </w:t>
      </w:r>
      <w:r w:rsidR="21EBC835" w:rsidRPr="00412927">
        <w:rPr>
          <w:rFonts w:eastAsia="Calibri" w:cs="Arial"/>
        </w:rPr>
        <w:t>ml/m</w:t>
      </w:r>
      <w:r w:rsidR="21EBC835" w:rsidRPr="00412927">
        <w:rPr>
          <w:rFonts w:eastAsia="Calibri" w:cs="Arial"/>
          <w:vertAlign w:val="superscript"/>
        </w:rPr>
        <w:t xml:space="preserve">2 </w:t>
      </w:r>
      <w:r w:rsidR="00500BF0">
        <w:rPr>
          <w:rFonts w:eastAsia="Calibri" w:cs="Arial"/>
        </w:rPr>
        <w:t xml:space="preserve">(Norm: </w:t>
      </w:r>
      <w:r w:rsidR="00BD38E8">
        <w:rPr>
          <w:rFonts w:eastAsia="Calibri" w:cs="Arial"/>
        </w:rPr>
        <w:t xml:space="preserve">56-104 </w:t>
      </w:r>
      <w:r w:rsidR="00500BF0" w:rsidRPr="00412927">
        <w:rPr>
          <w:rFonts w:eastAsia="Calibri" w:cs="Arial"/>
        </w:rPr>
        <w:t>ml/m</w:t>
      </w:r>
      <w:r w:rsidR="00500BF0" w:rsidRPr="00412927">
        <w:rPr>
          <w:rFonts w:eastAsia="Calibri" w:cs="Arial"/>
          <w:vertAlign w:val="superscript"/>
        </w:rPr>
        <w:t>2</w:t>
      </w:r>
      <w:r w:rsidR="00500BF0">
        <w:rPr>
          <w:rFonts w:eastAsia="Calibri" w:cs="Arial"/>
        </w:rPr>
        <w:t>)</w:t>
      </w:r>
    </w:p>
    <w:p w14:paraId="7B07AE37" w14:textId="19B13C36" w:rsidR="21EBC835" w:rsidRPr="00500BF0" w:rsidRDefault="21EBC835">
      <w:pPr>
        <w:rPr>
          <w:rFonts w:cs="Arial"/>
        </w:rPr>
      </w:pPr>
      <w:r w:rsidRPr="00412927">
        <w:rPr>
          <w:rFonts w:eastAsia="Calibri" w:cs="Arial"/>
        </w:rPr>
        <w:t>LV endsystolisches Volumen</w:t>
      </w:r>
      <w:r w:rsidR="003E42F1" w:rsidRPr="00412927">
        <w:rPr>
          <w:rFonts w:eastAsia="Calibri" w:cs="Arial"/>
        </w:rPr>
        <w:t xml:space="preserve"> normiert (LV ESV/BSA)</w:t>
      </w:r>
      <w:r w:rsidRPr="00412927">
        <w:rPr>
          <w:rFonts w:eastAsia="Calibri" w:cs="Arial"/>
        </w:rPr>
        <w:t xml:space="preserve">: </w:t>
      </w:r>
      <w:r w:rsidR="00412927">
        <w:rPr>
          <w:rFonts w:eastAsia="Calibri" w:cs="Arial"/>
        </w:rPr>
        <w:t xml:space="preserve">_ </w:t>
      </w:r>
      <w:r w:rsidRPr="00412927">
        <w:rPr>
          <w:rFonts w:eastAsia="Calibri" w:cs="Arial"/>
        </w:rPr>
        <w:t>ml</w:t>
      </w:r>
      <w:r w:rsidR="003E42F1" w:rsidRPr="00412927">
        <w:rPr>
          <w:rFonts w:eastAsia="Calibri" w:cs="Arial"/>
        </w:rPr>
        <w:t>/m</w:t>
      </w:r>
      <w:r w:rsidR="003E42F1" w:rsidRPr="00412927">
        <w:rPr>
          <w:rFonts w:eastAsia="Calibri" w:cs="Arial"/>
          <w:vertAlign w:val="superscript"/>
        </w:rPr>
        <w:t>2</w:t>
      </w:r>
      <w:r w:rsidR="00500BF0">
        <w:rPr>
          <w:rFonts w:eastAsia="Calibri" w:cs="Arial"/>
        </w:rPr>
        <w:t xml:space="preserve"> (Norm: </w:t>
      </w:r>
      <w:r w:rsidR="00BD38E8">
        <w:rPr>
          <w:rFonts w:eastAsia="Calibri" w:cs="Arial"/>
        </w:rPr>
        <w:t xml:space="preserve">16-40 </w:t>
      </w:r>
      <w:r w:rsidR="00500BF0" w:rsidRPr="00412927">
        <w:rPr>
          <w:rFonts w:eastAsia="Calibri" w:cs="Arial"/>
        </w:rPr>
        <w:t>ml/m</w:t>
      </w:r>
      <w:r w:rsidR="00500BF0" w:rsidRPr="00412927">
        <w:rPr>
          <w:rFonts w:eastAsia="Calibri" w:cs="Arial"/>
          <w:vertAlign w:val="superscript"/>
        </w:rPr>
        <w:t>2</w:t>
      </w:r>
      <w:r w:rsidR="00500BF0">
        <w:rPr>
          <w:rFonts w:eastAsia="Calibri" w:cs="Arial"/>
        </w:rPr>
        <w:t>)</w:t>
      </w:r>
    </w:p>
    <w:p w14:paraId="416D4834" w14:textId="7322A7C4" w:rsidR="003E42F1" w:rsidRPr="00412927" w:rsidRDefault="003E42F1" w:rsidP="003E42F1">
      <w:pPr>
        <w:rPr>
          <w:rFonts w:cs="Arial"/>
        </w:rPr>
      </w:pPr>
      <w:r w:rsidRPr="00412927">
        <w:rPr>
          <w:rFonts w:eastAsia="Calibri" w:cs="Arial"/>
        </w:rPr>
        <w:t>LV Ej</w:t>
      </w:r>
      <w:r w:rsidR="00412927">
        <w:rPr>
          <w:rFonts w:eastAsia="Calibri" w:cs="Arial"/>
        </w:rPr>
        <w:t xml:space="preserve">ektions-Fraktion (LV EF):_ </w:t>
      </w:r>
      <w:r w:rsidRPr="00412927">
        <w:rPr>
          <w:rFonts w:eastAsia="Calibri" w:cs="Arial"/>
        </w:rPr>
        <w:t xml:space="preserve">% </w:t>
      </w:r>
      <w:r w:rsidR="00500BF0">
        <w:rPr>
          <w:rFonts w:eastAsia="Calibri" w:cs="Arial"/>
        </w:rPr>
        <w:t>(Norm:</w:t>
      </w:r>
      <w:r w:rsidR="00D200C0">
        <w:rPr>
          <w:rFonts w:eastAsia="Calibri" w:cs="Arial"/>
        </w:rPr>
        <w:t xml:space="preserve"> </w:t>
      </w:r>
      <w:r w:rsidR="00BD38E8">
        <w:rPr>
          <w:rFonts w:eastAsia="Calibri" w:cs="Arial"/>
        </w:rPr>
        <w:t xml:space="preserve">56-76 </w:t>
      </w:r>
      <w:r w:rsidR="00500BF0">
        <w:rPr>
          <w:rFonts w:eastAsia="Calibri" w:cs="Arial"/>
        </w:rPr>
        <w:t>%)</w:t>
      </w:r>
    </w:p>
    <w:p w14:paraId="3691849E" w14:textId="507A1308" w:rsidR="21EBC835" w:rsidRDefault="21EBC835">
      <w:pPr>
        <w:rPr>
          <w:rFonts w:eastAsia="Calibri" w:cs="Arial"/>
        </w:rPr>
      </w:pPr>
      <w:r w:rsidRPr="00412927">
        <w:rPr>
          <w:rFonts w:eastAsia="Calibri" w:cs="Arial"/>
        </w:rPr>
        <w:t xml:space="preserve">LV </w:t>
      </w:r>
      <w:r w:rsidR="003E42F1" w:rsidRPr="00412927">
        <w:rPr>
          <w:rFonts w:eastAsia="Calibri" w:cs="Arial"/>
        </w:rPr>
        <w:t xml:space="preserve">ED </w:t>
      </w:r>
      <w:r w:rsidRPr="00412927">
        <w:rPr>
          <w:rFonts w:eastAsia="Calibri" w:cs="Arial"/>
        </w:rPr>
        <w:t>Masse</w:t>
      </w:r>
      <w:r w:rsidR="003E42F1" w:rsidRPr="00412927">
        <w:rPr>
          <w:rFonts w:eastAsia="Calibri" w:cs="Arial"/>
        </w:rPr>
        <w:t xml:space="preserve"> normiert</w:t>
      </w:r>
      <w:r w:rsidRPr="00412927">
        <w:rPr>
          <w:rFonts w:eastAsia="Calibri" w:cs="Arial"/>
        </w:rPr>
        <w:t xml:space="preserve">: </w:t>
      </w:r>
      <w:r w:rsidR="00412927">
        <w:rPr>
          <w:rFonts w:eastAsia="Calibri" w:cs="Arial"/>
        </w:rPr>
        <w:t xml:space="preserve">_ </w:t>
      </w:r>
      <w:r w:rsidRPr="00412927">
        <w:rPr>
          <w:rFonts w:eastAsia="Calibri" w:cs="Arial"/>
        </w:rPr>
        <w:t>g/m</w:t>
      </w:r>
      <w:r w:rsidRPr="00412927">
        <w:rPr>
          <w:rFonts w:eastAsia="Calibri" w:cs="Arial"/>
          <w:vertAlign w:val="superscript"/>
        </w:rPr>
        <w:t xml:space="preserve">2 </w:t>
      </w:r>
      <w:r w:rsidR="00500BF0">
        <w:rPr>
          <w:rFonts w:eastAsia="Calibri" w:cs="Arial"/>
        </w:rPr>
        <w:t xml:space="preserve">(Norm: </w:t>
      </w:r>
      <w:r w:rsidR="00BD38E8">
        <w:rPr>
          <w:rFonts w:eastAsia="Calibri" w:cs="Arial"/>
        </w:rPr>
        <w:t xml:space="preserve">38-86 </w:t>
      </w:r>
      <w:r w:rsidR="00500BF0">
        <w:rPr>
          <w:rFonts w:eastAsia="Calibri" w:cs="Arial"/>
        </w:rPr>
        <w:t>g</w:t>
      </w:r>
      <w:r w:rsidR="00500BF0" w:rsidRPr="00412927">
        <w:rPr>
          <w:rFonts w:eastAsia="Calibri" w:cs="Arial"/>
        </w:rPr>
        <w:t>/m</w:t>
      </w:r>
      <w:r w:rsidR="00500BF0" w:rsidRPr="00412927">
        <w:rPr>
          <w:rFonts w:eastAsia="Calibri" w:cs="Arial"/>
          <w:vertAlign w:val="superscript"/>
        </w:rPr>
        <w:t>2</w:t>
      </w:r>
      <w:r w:rsidR="00500BF0">
        <w:rPr>
          <w:rFonts w:eastAsia="Calibri" w:cs="Arial"/>
        </w:rPr>
        <w:t>)</w:t>
      </w:r>
    </w:p>
    <w:p w14:paraId="05BC55CC" w14:textId="25342E74" w:rsidR="000209A2" w:rsidRDefault="000209A2">
      <w:pPr>
        <w:rPr>
          <w:rFonts w:eastAsia="Calibri" w:cs="Arial"/>
        </w:rPr>
      </w:pPr>
      <w:r>
        <w:rPr>
          <w:rFonts w:eastAsia="Calibri" w:cs="Arial"/>
        </w:rPr>
        <w:t>IVSD: _ mm</w:t>
      </w:r>
    </w:p>
    <w:p w14:paraId="6A57EF3E" w14:textId="4A8211BD" w:rsidR="00AE06AC" w:rsidRPr="00500BF0" w:rsidRDefault="00AE06AC">
      <w:pPr>
        <w:rPr>
          <w:rFonts w:cs="Arial"/>
        </w:rPr>
      </w:pPr>
      <w:r>
        <w:rPr>
          <w:rFonts w:eastAsia="Calibri" w:cs="Arial"/>
        </w:rPr>
        <w:t>Normale kardiale Anatomie.</w:t>
      </w:r>
      <w:bookmarkStart w:id="0" w:name="_GoBack"/>
      <w:bookmarkEnd w:id="0"/>
    </w:p>
    <w:p w14:paraId="4DC45A8F" w14:textId="77777777" w:rsidR="00DE487F" w:rsidRDefault="00DE487F">
      <w:pPr>
        <w:rPr>
          <w:rFonts w:eastAsia="Calibri" w:cs="Arial"/>
        </w:rPr>
      </w:pPr>
    </w:p>
    <w:p w14:paraId="4F12DDA6" w14:textId="71AACBBE" w:rsidR="00E66511" w:rsidRPr="00E66511" w:rsidRDefault="00E66511" w:rsidP="00E66511">
      <w:pPr>
        <w:rPr>
          <w:rFonts w:eastAsia="Calibri" w:cs="Arial"/>
          <w:b/>
        </w:rPr>
      </w:pPr>
      <w:r w:rsidRPr="00E66511">
        <w:rPr>
          <w:b/>
        </w:rPr>
        <w:t>Adenosin Stress- und Ruhe-</w:t>
      </w:r>
      <w:r w:rsidRPr="00E66511">
        <w:rPr>
          <w:b/>
        </w:rPr>
        <w:t>Perfusion:</w:t>
      </w:r>
    </w:p>
    <w:p w14:paraId="424BB6D9" w14:textId="6DB2751A" w:rsidR="00E66511" w:rsidRDefault="00E66511" w:rsidP="00E66511">
      <w:r w:rsidRPr="00F0096A">
        <w:t>Perfusionsstörung unter Adenosin: nein / ja</w:t>
      </w:r>
      <w:r>
        <w:t xml:space="preserve"> (Segmente __)</w:t>
      </w:r>
    </w:p>
    <w:p w14:paraId="2D7D4F98" w14:textId="3B6344EC" w:rsidR="00AE06AC" w:rsidRPr="00E66511" w:rsidRDefault="00AE06AC" w:rsidP="00E66511">
      <w:r>
        <w:t>Ruhe-Perfusion: normal</w:t>
      </w:r>
    </w:p>
    <w:p w14:paraId="40571FF3" w14:textId="77777777" w:rsidR="00E66511" w:rsidRPr="00412927" w:rsidRDefault="00E66511">
      <w:pPr>
        <w:rPr>
          <w:rFonts w:eastAsia="Calibri" w:cs="Arial"/>
        </w:rPr>
      </w:pPr>
    </w:p>
    <w:p w14:paraId="1E2D7E85" w14:textId="29F0F8DA" w:rsidR="21EBC835" w:rsidRPr="00412927" w:rsidRDefault="003E42F1">
      <w:pPr>
        <w:rPr>
          <w:rFonts w:cs="Arial"/>
        </w:rPr>
      </w:pPr>
      <w:r w:rsidRPr="00412927">
        <w:rPr>
          <w:rFonts w:eastAsia="Calibri" w:cs="Arial"/>
        </w:rPr>
        <w:t>Regionale Wandbewegungsstörungen</w:t>
      </w:r>
      <w:r w:rsidR="000A184E" w:rsidRPr="00412927">
        <w:rPr>
          <w:rFonts w:eastAsia="Calibri" w:cs="Arial"/>
        </w:rPr>
        <w:t xml:space="preserve"> LV</w:t>
      </w:r>
      <w:r w:rsidR="21EBC835" w:rsidRPr="00412927">
        <w:rPr>
          <w:rFonts w:eastAsia="Calibri" w:cs="Arial"/>
        </w:rPr>
        <w:t xml:space="preserve">: </w:t>
      </w:r>
      <w:r w:rsidR="006C0BA6" w:rsidRPr="00412927">
        <w:rPr>
          <w:rFonts w:eastAsia="Calibri" w:cs="Arial"/>
        </w:rPr>
        <w:t xml:space="preserve">keine/global/regional_, Hypo-, A-, </w:t>
      </w:r>
      <w:proofErr w:type="spellStart"/>
      <w:r w:rsidR="006C0BA6" w:rsidRPr="00412927">
        <w:rPr>
          <w:rFonts w:eastAsia="Calibri" w:cs="Arial"/>
        </w:rPr>
        <w:t>Dyskinesie</w:t>
      </w:r>
      <w:proofErr w:type="spellEnd"/>
      <w:r w:rsidR="006C0BA6" w:rsidRPr="00412927">
        <w:rPr>
          <w:rFonts w:eastAsia="Calibri" w:cs="Arial"/>
        </w:rPr>
        <w:t xml:space="preserve">, </w:t>
      </w:r>
      <w:proofErr w:type="spellStart"/>
      <w:r w:rsidR="006C0BA6" w:rsidRPr="00412927">
        <w:rPr>
          <w:rFonts w:eastAsia="Calibri" w:cs="Arial"/>
        </w:rPr>
        <w:t>Asynchronie</w:t>
      </w:r>
      <w:proofErr w:type="spellEnd"/>
    </w:p>
    <w:p w14:paraId="5521B7B7" w14:textId="77777777" w:rsidR="003E42F1" w:rsidRPr="00412927" w:rsidRDefault="003E42F1" w:rsidP="003E42F1">
      <w:pPr>
        <w:rPr>
          <w:rFonts w:eastAsia="Calibri" w:cs="Arial"/>
        </w:rPr>
      </w:pPr>
      <w:proofErr w:type="spellStart"/>
      <w:r w:rsidRPr="00412927">
        <w:rPr>
          <w:rFonts w:eastAsia="Calibri" w:cs="Arial"/>
        </w:rPr>
        <w:t>Intracavitäre</w:t>
      </w:r>
      <w:proofErr w:type="spellEnd"/>
      <w:r w:rsidRPr="00412927">
        <w:rPr>
          <w:rFonts w:eastAsia="Calibri" w:cs="Arial"/>
        </w:rPr>
        <w:t xml:space="preserve"> Thromben: ja/nein; wenn ja: wo?</w:t>
      </w:r>
    </w:p>
    <w:p w14:paraId="51BAF9F6" w14:textId="280EB6F5" w:rsidR="21EBC835" w:rsidRPr="00412927" w:rsidRDefault="21EBC835">
      <w:pPr>
        <w:rPr>
          <w:rFonts w:cs="Arial"/>
        </w:rPr>
      </w:pPr>
      <w:r w:rsidRPr="00412927">
        <w:rPr>
          <w:rFonts w:eastAsia="Calibri" w:cs="Arial"/>
        </w:rPr>
        <w:lastRenderedPageBreak/>
        <w:t xml:space="preserve">Perikarderguss: ja/nein; max. Saumbreite: </w:t>
      </w:r>
      <w:r w:rsidR="00412927">
        <w:rPr>
          <w:rFonts w:eastAsia="Calibri" w:cs="Arial"/>
        </w:rPr>
        <w:t>_</w:t>
      </w:r>
      <w:r w:rsidRPr="00412927">
        <w:rPr>
          <w:rFonts w:eastAsia="Calibri" w:cs="Arial"/>
        </w:rPr>
        <w:t xml:space="preserve"> mm  </w:t>
      </w:r>
    </w:p>
    <w:p w14:paraId="14A7C188" w14:textId="5E16FD73" w:rsidR="21EBC835" w:rsidRPr="00412927" w:rsidRDefault="21EBC835">
      <w:pPr>
        <w:rPr>
          <w:rFonts w:eastAsia="Calibri" w:cs="Arial"/>
        </w:rPr>
      </w:pPr>
      <w:r w:rsidRPr="00412927">
        <w:rPr>
          <w:rFonts w:eastAsia="Calibri" w:cs="Arial"/>
        </w:rPr>
        <w:t>AV-</w:t>
      </w:r>
      <w:r w:rsidR="00412927">
        <w:rPr>
          <w:rFonts w:eastAsia="Calibri" w:cs="Arial"/>
        </w:rPr>
        <w:t>Klappen: kompetent/insuffizient</w:t>
      </w:r>
    </w:p>
    <w:p w14:paraId="0991C944" w14:textId="4657ABC6" w:rsidR="003E42F1" w:rsidRPr="00412927" w:rsidRDefault="003E42F1">
      <w:pPr>
        <w:rPr>
          <w:rFonts w:eastAsia="Calibri" w:cs="Arial"/>
        </w:rPr>
      </w:pPr>
      <w:proofErr w:type="spellStart"/>
      <w:r w:rsidRPr="00412927">
        <w:rPr>
          <w:rFonts w:eastAsia="Calibri" w:cs="Arial"/>
        </w:rPr>
        <w:t>Trikuspide</w:t>
      </w:r>
      <w:proofErr w:type="spellEnd"/>
      <w:r w:rsidRPr="00412927">
        <w:rPr>
          <w:rFonts w:eastAsia="Calibri" w:cs="Arial"/>
        </w:rPr>
        <w:t xml:space="preserve"> Aortenklappe: ja/nein</w:t>
      </w:r>
      <w:r w:rsidR="00DE487F" w:rsidRPr="00412927">
        <w:rPr>
          <w:rFonts w:eastAsia="Calibri" w:cs="Arial"/>
        </w:rPr>
        <w:t>/nicht beurteilbar</w:t>
      </w:r>
      <w:r w:rsidRPr="00412927">
        <w:rPr>
          <w:rFonts w:eastAsia="Calibri" w:cs="Arial"/>
        </w:rPr>
        <w:t>, kompetent/</w:t>
      </w:r>
      <w:proofErr w:type="spellStart"/>
      <w:r w:rsidRPr="00412927">
        <w:rPr>
          <w:rFonts w:eastAsia="Calibri" w:cs="Arial"/>
        </w:rPr>
        <w:t>stenosiert</w:t>
      </w:r>
      <w:proofErr w:type="spellEnd"/>
      <w:r w:rsidRPr="00412927">
        <w:rPr>
          <w:rFonts w:eastAsia="Calibri" w:cs="Arial"/>
        </w:rPr>
        <w:t>/insuffizient</w:t>
      </w:r>
    </w:p>
    <w:p w14:paraId="7D9802AD" w14:textId="77777777" w:rsidR="00674A0F" w:rsidRDefault="00674A0F">
      <w:pPr>
        <w:rPr>
          <w:rFonts w:eastAsia="Calibri" w:cs="Arial"/>
        </w:rPr>
      </w:pPr>
    </w:p>
    <w:p w14:paraId="011C15BA" w14:textId="77777777" w:rsidR="00E66511" w:rsidRPr="00E66511" w:rsidRDefault="00E66511" w:rsidP="00E66511">
      <w:pPr>
        <w:rPr>
          <w:b/>
        </w:rPr>
      </w:pPr>
      <w:r w:rsidRPr="00E66511">
        <w:rPr>
          <w:b/>
        </w:rPr>
        <w:t>Gewebecharakterisierung:</w:t>
      </w:r>
    </w:p>
    <w:p w14:paraId="494A04C8" w14:textId="56880B4C" w:rsidR="00E66511" w:rsidRDefault="00E66511" w:rsidP="00E66511">
      <w:r w:rsidRPr="00F0096A">
        <w:t>Late Enhancement (LGE): nein / j</w:t>
      </w:r>
      <w:r>
        <w:t xml:space="preserve">a </w:t>
      </w:r>
      <w:proofErr w:type="spellStart"/>
      <w:r>
        <w:t>subendokardial</w:t>
      </w:r>
      <w:proofErr w:type="spellEnd"/>
      <w:r>
        <w:t xml:space="preserve"> (&lt;50% / &gt; 50%</w:t>
      </w:r>
      <w:r w:rsidRPr="00F0096A">
        <w:t xml:space="preserve">) </w:t>
      </w:r>
      <w:r>
        <w:t>Segmente __ / transmural Segmente __</w:t>
      </w:r>
    </w:p>
    <w:p w14:paraId="08D41237" w14:textId="77777777" w:rsidR="00E66511" w:rsidRDefault="00E66511" w:rsidP="00E66511">
      <w:pPr>
        <w:rPr>
          <w:rFonts w:eastAsia="Calibri" w:cs="Arial"/>
        </w:rPr>
      </w:pPr>
    </w:p>
    <w:p w14:paraId="70B666F1" w14:textId="38BDEFDE" w:rsidR="00412927" w:rsidRPr="000209A2" w:rsidRDefault="000209A2">
      <w:pPr>
        <w:rPr>
          <w:rFonts w:eastAsia="Calibri" w:cs="Arial"/>
          <w:b/>
        </w:rPr>
      </w:pPr>
      <w:r w:rsidRPr="000209A2">
        <w:rPr>
          <w:rFonts w:eastAsia="Calibri" w:cs="Arial"/>
          <w:b/>
        </w:rPr>
        <w:t>Extrakardiale Auffälligkeiten:</w:t>
      </w:r>
    </w:p>
    <w:p w14:paraId="68EF207B" w14:textId="77777777" w:rsidR="000209A2" w:rsidRDefault="000209A2">
      <w:pPr>
        <w:rPr>
          <w:rFonts w:eastAsia="Calibri" w:cs="Arial"/>
        </w:rPr>
      </w:pPr>
    </w:p>
    <w:p w14:paraId="69A7E1AD" w14:textId="77777777" w:rsidR="000209A2" w:rsidRDefault="000209A2">
      <w:pPr>
        <w:rPr>
          <w:rFonts w:eastAsia="Calibri" w:cs="Arial"/>
        </w:rPr>
      </w:pPr>
    </w:p>
    <w:p w14:paraId="1083CDFC" w14:textId="56F44DE8" w:rsidR="21EBC835" w:rsidRDefault="21EBC835" w:rsidP="21EBC835">
      <w:pPr>
        <w:rPr>
          <w:rFonts w:eastAsia="Calibri" w:cs="Arial"/>
          <w:b/>
          <w:u w:val="single"/>
        </w:rPr>
      </w:pPr>
      <w:r w:rsidRPr="00412927">
        <w:rPr>
          <w:rFonts w:eastAsia="Calibri" w:cs="Arial"/>
          <w:b/>
          <w:u w:val="single"/>
        </w:rPr>
        <w:t xml:space="preserve">Beurteilung: </w:t>
      </w:r>
    </w:p>
    <w:p w14:paraId="73B07340" w14:textId="1F3BE7D4" w:rsidR="00B867EF" w:rsidRDefault="00E66511" w:rsidP="00E66511">
      <w:r w:rsidRPr="00F0096A">
        <w:t>Im Adenosin-Stress MRT kein Nachweis einer Perfusionsstörung.</w:t>
      </w:r>
    </w:p>
    <w:p w14:paraId="58396D9B" w14:textId="0B1EE870" w:rsidR="00E66511" w:rsidRDefault="00E66511" w:rsidP="00E66511">
      <w:r w:rsidRPr="00F0096A">
        <w:t xml:space="preserve">Im Adenosin-Stress MRT belastungsinduzierte Perfusionsstörung __ als Hinweis auf eine </w:t>
      </w:r>
      <w:proofErr w:type="spellStart"/>
      <w:r w:rsidRPr="00F0096A">
        <w:t>hämodynamisch</w:t>
      </w:r>
      <w:proofErr w:type="spellEnd"/>
      <w:r w:rsidRPr="00F0096A">
        <w:t xml:space="preserve"> relevante Koronarstenose im RCA / LAD / RCX Versorgungsgebiet.</w:t>
      </w:r>
    </w:p>
    <w:p w14:paraId="3BC7CD61" w14:textId="07DFD561" w:rsidR="00E66511" w:rsidRPr="00500BF0" w:rsidRDefault="00E66511" w:rsidP="00E66511">
      <w:r w:rsidRPr="00F0096A">
        <w:t>MR-</w:t>
      </w:r>
      <w:proofErr w:type="spellStart"/>
      <w:r w:rsidRPr="00F0096A">
        <w:t>tomograpisch</w:t>
      </w:r>
      <w:proofErr w:type="spellEnd"/>
      <w:r w:rsidRPr="00F0096A">
        <w:t xml:space="preserve"> Z.n. </w:t>
      </w:r>
      <w:proofErr w:type="spellStart"/>
      <w:r w:rsidRPr="00F0096A">
        <w:t>Myokardinfakt</w:t>
      </w:r>
      <w:proofErr w:type="spellEnd"/>
      <w:r w:rsidRPr="00F0096A">
        <w:t xml:space="preserve"> mit "</w:t>
      </w:r>
      <w:proofErr w:type="spellStart"/>
      <w:r w:rsidRPr="00F0096A">
        <w:t>late</w:t>
      </w:r>
      <w:proofErr w:type="spellEnd"/>
      <w:r w:rsidRPr="00F0096A">
        <w:t xml:space="preserve"> </w:t>
      </w:r>
      <w:proofErr w:type="spellStart"/>
      <w:r w:rsidRPr="00F0096A">
        <w:t>enhancement</w:t>
      </w:r>
      <w:proofErr w:type="spellEnd"/>
      <w:r w:rsidRPr="00F0096A">
        <w:t>" __</w:t>
      </w:r>
      <w:r>
        <w:t>.</w:t>
      </w:r>
    </w:p>
    <w:sectPr w:rsidR="00E66511" w:rsidRPr="00500B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24E43" w14:textId="77777777" w:rsidR="006E6AA4" w:rsidRDefault="006E6AA4" w:rsidP="006C0BA6">
      <w:pPr>
        <w:spacing w:after="0" w:line="240" w:lineRule="auto"/>
      </w:pPr>
      <w:r>
        <w:separator/>
      </w:r>
    </w:p>
  </w:endnote>
  <w:endnote w:type="continuationSeparator" w:id="0">
    <w:p w14:paraId="1B08362B" w14:textId="77777777" w:rsidR="006E6AA4" w:rsidRDefault="006E6AA4" w:rsidP="006C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DC756" w14:textId="77777777" w:rsidR="006E6AA4" w:rsidRDefault="006E6AA4" w:rsidP="006C0BA6">
      <w:pPr>
        <w:spacing w:after="0" w:line="240" w:lineRule="auto"/>
      </w:pPr>
      <w:r>
        <w:separator/>
      </w:r>
    </w:p>
  </w:footnote>
  <w:footnote w:type="continuationSeparator" w:id="0">
    <w:p w14:paraId="62F2B4E1" w14:textId="77777777" w:rsidR="006E6AA4" w:rsidRDefault="006E6AA4" w:rsidP="006C0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BC835"/>
    <w:rsid w:val="000016AE"/>
    <w:rsid w:val="000209A2"/>
    <w:rsid w:val="000A184E"/>
    <w:rsid w:val="00100251"/>
    <w:rsid w:val="003E42F1"/>
    <w:rsid w:val="00412927"/>
    <w:rsid w:val="004759D3"/>
    <w:rsid w:val="00481F9F"/>
    <w:rsid w:val="004A20FF"/>
    <w:rsid w:val="004D2F16"/>
    <w:rsid w:val="00500BF0"/>
    <w:rsid w:val="00667AF5"/>
    <w:rsid w:val="00674A0F"/>
    <w:rsid w:val="006B6EAD"/>
    <w:rsid w:val="006C0BA6"/>
    <w:rsid w:val="006E6AA4"/>
    <w:rsid w:val="007D2C2B"/>
    <w:rsid w:val="008D7065"/>
    <w:rsid w:val="00906245"/>
    <w:rsid w:val="0094643D"/>
    <w:rsid w:val="00947734"/>
    <w:rsid w:val="00A30428"/>
    <w:rsid w:val="00A45DE1"/>
    <w:rsid w:val="00AE06AC"/>
    <w:rsid w:val="00B867EF"/>
    <w:rsid w:val="00BD38E8"/>
    <w:rsid w:val="00CB2384"/>
    <w:rsid w:val="00D200C0"/>
    <w:rsid w:val="00DE487F"/>
    <w:rsid w:val="00E619F3"/>
    <w:rsid w:val="00E66511"/>
    <w:rsid w:val="00F05026"/>
    <w:rsid w:val="00F5525C"/>
    <w:rsid w:val="00F808F9"/>
    <w:rsid w:val="00FB6959"/>
    <w:rsid w:val="21EBC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B1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A20F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4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4A0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695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695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695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695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69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9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959"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E487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E487F"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6C0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BA6"/>
  </w:style>
  <w:style w:type="paragraph" w:styleId="Fuzeile">
    <w:name w:val="footer"/>
    <w:basedOn w:val="Standard"/>
    <w:link w:val="FuzeileZchn"/>
    <w:uiPriority w:val="99"/>
    <w:unhideWhenUsed/>
    <w:rsid w:val="006C0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Bettina Baeßler</cp:lastModifiedBy>
  <cp:revision>3</cp:revision>
  <dcterms:created xsi:type="dcterms:W3CDTF">2017-09-18T09:44:00Z</dcterms:created>
  <dcterms:modified xsi:type="dcterms:W3CDTF">2017-09-18T09:53:00Z</dcterms:modified>
</cp:coreProperties>
</file>