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15602" w14:textId="0BDF8F74" w:rsidR="009164B0" w:rsidRDefault="009164B0" w:rsidP="009164B0">
      <w:pPr>
        <w:pStyle w:val="berschrift1"/>
      </w:pPr>
      <w:r>
        <w:t>Stellung</w:t>
      </w:r>
    </w:p>
    <w:p w14:paraId="1A8F1834" w14:textId="067C7E4A" w:rsidR="009164B0" w:rsidRDefault="009164B0" w:rsidP="009164B0">
      <w:r>
        <w:t>Regelrechte Stellung</w:t>
      </w:r>
    </w:p>
    <w:p w14:paraId="7105906E" w14:textId="746A09D7" w:rsidR="009164B0" w:rsidRDefault="009164B0" w:rsidP="009164B0">
      <w:r>
        <w:t>Steilstellung</w:t>
      </w:r>
    </w:p>
    <w:p w14:paraId="6F7139E8" w14:textId="6F389BF4" w:rsidR="009164B0" w:rsidRDefault="009164B0" w:rsidP="009164B0">
      <w:r>
        <w:t>Hyperlordose</w:t>
      </w:r>
    </w:p>
    <w:p w14:paraId="23087046" w14:textId="0ABA09BA" w:rsidR="009164B0" w:rsidRDefault="009164B0" w:rsidP="009164B0">
      <w:r>
        <w:t>Skoliose linkskonvex</w:t>
      </w:r>
    </w:p>
    <w:p w14:paraId="1E13E742" w14:textId="71C1F983" w:rsidR="009164B0" w:rsidRDefault="009164B0" w:rsidP="009164B0">
      <w:r>
        <w:t>Skoliose rechtskonvex</w:t>
      </w:r>
    </w:p>
    <w:p w14:paraId="398E1239" w14:textId="1A5DE376" w:rsidR="009164B0" w:rsidRDefault="009164B0" w:rsidP="009164B0"/>
    <w:p w14:paraId="1EEBD5AC" w14:textId="5376F824" w:rsidR="009164B0" w:rsidRDefault="009164B0" w:rsidP="009164B0">
      <w:pPr>
        <w:pStyle w:val="berschrift2"/>
      </w:pPr>
      <w:proofErr w:type="spellStart"/>
      <w:r>
        <w:t>Spondylolisthesis</w:t>
      </w:r>
      <w:proofErr w:type="spellEnd"/>
    </w:p>
    <w:p w14:paraId="161A68FA" w14:textId="0443063B" w:rsidR="009164B0" w:rsidRDefault="009164B0" w:rsidP="009164B0">
      <w:pPr>
        <w:ind w:left="708"/>
      </w:pPr>
      <w:r>
        <w:t>Nein</w:t>
      </w:r>
    </w:p>
    <w:p w14:paraId="1A52B71D" w14:textId="32913FD8" w:rsidR="009164B0" w:rsidRDefault="009164B0" w:rsidP="009164B0">
      <w:pPr>
        <w:ind w:left="708"/>
      </w:pPr>
      <w:proofErr w:type="spellStart"/>
      <w:r>
        <w:t>Pseudoanterolisthesis</w:t>
      </w:r>
      <w:proofErr w:type="spellEnd"/>
    </w:p>
    <w:p w14:paraId="094B0A27" w14:textId="506CC085" w:rsidR="009164B0" w:rsidRDefault="009164B0" w:rsidP="009164B0">
      <w:pPr>
        <w:ind w:left="708"/>
      </w:pPr>
      <w:proofErr w:type="spellStart"/>
      <w:r>
        <w:t>Pseudoretrolisthesis</w:t>
      </w:r>
      <w:proofErr w:type="spellEnd"/>
    </w:p>
    <w:p w14:paraId="77229FFB" w14:textId="5E53AAD0" w:rsidR="009164B0" w:rsidRDefault="009164B0" w:rsidP="009164B0">
      <w:pPr>
        <w:ind w:left="708"/>
      </w:pPr>
      <w:proofErr w:type="spellStart"/>
      <w:r>
        <w:t>Anterolisthesis</w:t>
      </w:r>
      <w:proofErr w:type="spellEnd"/>
      <w:r>
        <w:t xml:space="preserve"> </w:t>
      </w:r>
      <w:proofErr w:type="spellStart"/>
      <w:r>
        <w:t>vera</w:t>
      </w:r>
      <w:proofErr w:type="spellEnd"/>
    </w:p>
    <w:p w14:paraId="4ACCDC88" w14:textId="508F21CD" w:rsidR="009164B0" w:rsidRDefault="009164B0" w:rsidP="009164B0">
      <w:pPr>
        <w:ind w:left="708"/>
      </w:pPr>
      <w:proofErr w:type="spellStart"/>
      <w:r>
        <w:t>Retrolisthesis</w:t>
      </w:r>
      <w:proofErr w:type="spellEnd"/>
      <w:r>
        <w:t xml:space="preserve"> </w:t>
      </w:r>
      <w:proofErr w:type="spellStart"/>
      <w:r>
        <w:t>vera</w:t>
      </w:r>
      <w:proofErr w:type="spellEnd"/>
    </w:p>
    <w:p w14:paraId="6756B149" w14:textId="77777777" w:rsidR="009164B0" w:rsidRDefault="009164B0" w:rsidP="009164B0"/>
    <w:p w14:paraId="2FDA5AAE" w14:textId="7CEAFF5E" w:rsidR="009164B0" w:rsidRPr="009164B0" w:rsidRDefault="009164B0" w:rsidP="009164B0">
      <w:r>
        <w:t>Segment</w:t>
      </w:r>
    </w:p>
    <w:p w14:paraId="05358D6A" w14:textId="673C1A80" w:rsidR="009164B0" w:rsidRDefault="009164B0" w:rsidP="009164B0">
      <w:pPr>
        <w:pStyle w:val="berschrift1"/>
      </w:pPr>
      <w:r>
        <w:t>Wirbelkörper und Facettengelenke</w:t>
      </w:r>
    </w:p>
    <w:p w14:paraId="07D185F5" w14:textId="3035A64A" w:rsidR="009164B0" w:rsidRDefault="009164B0" w:rsidP="009164B0">
      <w:pPr>
        <w:pStyle w:val="berschrift2"/>
      </w:pPr>
      <w:r>
        <w:t>Knochenmarködem</w:t>
      </w:r>
      <w:r w:rsidR="00A32BD7">
        <w:t xml:space="preserve"> (Wirbelkörper)</w:t>
      </w:r>
    </w:p>
    <w:p w14:paraId="579B265D" w14:textId="37E92743" w:rsidR="009164B0" w:rsidRDefault="009164B0" w:rsidP="009164B0">
      <w:pPr>
        <w:pStyle w:val="Listenabsatz"/>
        <w:numPr>
          <w:ilvl w:val="0"/>
          <w:numId w:val="2"/>
        </w:numPr>
      </w:pPr>
      <w:r>
        <w:t>Ja/nein</w:t>
      </w:r>
    </w:p>
    <w:p w14:paraId="069419AC" w14:textId="155C9FE2" w:rsidR="009164B0" w:rsidRDefault="009164B0" w:rsidP="009164B0">
      <w:pPr>
        <w:pStyle w:val="Listenabsatz"/>
        <w:numPr>
          <w:ilvl w:val="0"/>
          <w:numId w:val="2"/>
        </w:numPr>
      </w:pPr>
      <w:r>
        <w:t>Lokalisation WK</w:t>
      </w:r>
    </w:p>
    <w:p w14:paraId="1D6E4CB6" w14:textId="0BAA0CD9" w:rsidR="009164B0" w:rsidRDefault="009164B0" w:rsidP="009164B0">
      <w:pPr>
        <w:pStyle w:val="berschrift2"/>
      </w:pPr>
      <w:r>
        <w:t>Fraktur</w:t>
      </w:r>
      <w:r w:rsidR="00A32BD7">
        <w:t xml:space="preserve"> (Wirbelkörper)</w:t>
      </w:r>
    </w:p>
    <w:p w14:paraId="163201A4" w14:textId="06E0E512" w:rsidR="009164B0" w:rsidRDefault="009164B0" w:rsidP="009164B0">
      <w:pPr>
        <w:pStyle w:val="Listenabsatz"/>
        <w:numPr>
          <w:ilvl w:val="0"/>
          <w:numId w:val="2"/>
        </w:numPr>
      </w:pPr>
      <w:r>
        <w:t>Ja/nein</w:t>
      </w:r>
    </w:p>
    <w:p w14:paraId="7CC0A446" w14:textId="7D97FB68" w:rsidR="009164B0" w:rsidRDefault="009164B0" w:rsidP="009164B0">
      <w:pPr>
        <w:pStyle w:val="Listenabsatz"/>
        <w:numPr>
          <w:ilvl w:val="0"/>
          <w:numId w:val="2"/>
        </w:numPr>
      </w:pPr>
      <w:r>
        <w:t>Lokalisation WK</w:t>
      </w:r>
    </w:p>
    <w:p w14:paraId="4A94C98E" w14:textId="4F44CE47" w:rsidR="009164B0" w:rsidRDefault="009164B0" w:rsidP="009164B0"/>
    <w:p w14:paraId="1DAA4E64" w14:textId="65F6FB2B" w:rsidR="009164B0" w:rsidRPr="009164B0" w:rsidRDefault="009164B0" w:rsidP="009164B0">
      <w:pPr>
        <w:pStyle w:val="berschrift2"/>
      </w:pPr>
      <w:proofErr w:type="spellStart"/>
      <w:r w:rsidRPr="009164B0">
        <w:t>Deg</w:t>
      </w:r>
      <w:proofErr w:type="spellEnd"/>
      <w:r w:rsidRPr="009164B0">
        <w:t>. Veränderungen</w:t>
      </w:r>
      <w:r>
        <w:t xml:space="preserve"> (Segment)</w:t>
      </w:r>
    </w:p>
    <w:p w14:paraId="02527F7A" w14:textId="0C201E25" w:rsidR="009164B0" w:rsidRDefault="009164B0" w:rsidP="009164B0">
      <w:pPr>
        <w:pStyle w:val="Listenabsatz"/>
        <w:numPr>
          <w:ilvl w:val="0"/>
          <w:numId w:val="2"/>
        </w:numPr>
      </w:pPr>
      <w:proofErr w:type="spellStart"/>
      <w:r>
        <w:t>Osteochondrose</w:t>
      </w:r>
      <w:proofErr w:type="spellEnd"/>
      <w:r>
        <w:t xml:space="preserve">, </w:t>
      </w:r>
      <w:proofErr w:type="spellStart"/>
      <w:r>
        <w:t>Modic</w:t>
      </w:r>
      <w:proofErr w:type="spellEnd"/>
      <w:r>
        <w:t xml:space="preserve"> Typen</w:t>
      </w:r>
    </w:p>
    <w:p w14:paraId="50CD8DAB" w14:textId="05447341" w:rsidR="009164B0" w:rsidRDefault="009164B0" w:rsidP="009164B0">
      <w:pPr>
        <w:pStyle w:val="Listenabsatz"/>
        <w:numPr>
          <w:ilvl w:val="0"/>
          <w:numId w:val="2"/>
        </w:numPr>
      </w:pPr>
      <w:proofErr w:type="spellStart"/>
      <w:r>
        <w:t>Spondylarthrose</w:t>
      </w:r>
      <w:proofErr w:type="spellEnd"/>
      <w:r>
        <w:t xml:space="preserve"> (Seite, Schweregrad?)</w:t>
      </w:r>
    </w:p>
    <w:p w14:paraId="2E0630BF" w14:textId="1202A35C" w:rsidR="009164B0" w:rsidRDefault="009164B0" w:rsidP="009164B0"/>
    <w:p w14:paraId="0A41ADD5" w14:textId="1A040AC5" w:rsidR="009164B0" w:rsidRDefault="009164B0" w:rsidP="00A32BD7">
      <w:pPr>
        <w:pStyle w:val="berschrift2"/>
      </w:pPr>
      <w:r>
        <w:t xml:space="preserve">Entzündliche / </w:t>
      </w:r>
      <w:proofErr w:type="spellStart"/>
      <w:r>
        <w:t>erosive</w:t>
      </w:r>
      <w:proofErr w:type="spellEnd"/>
      <w:r>
        <w:t xml:space="preserve"> Veränderungen</w:t>
      </w:r>
      <w:r w:rsidR="00A32BD7">
        <w:t xml:space="preserve"> (Segment)</w:t>
      </w:r>
    </w:p>
    <w:p w14:paraId="08F5B1FE" w14:textId="08CB3099" w:rsidR="009164B0" w:rsidRDefault="009164B0" w:rsidP="009164B0">
      <w:pPr>
        <w:pStyle w:val="Listenabsatz"/>
        <w:numPr>
          <w:ilvl w:val="0"/>
          <w:numId w:val="2"/>
        </w:numPr>
      </w:pPr>
      <w:proofErr w:type="spellStart"/>
      <w:r>
        <w:t>Erosive</w:t>
      </w:r>
      <w:proofErr w:type="spellEnd"/>
      <w:r>
        <w:t xml:space="preserve"> </w:t>
      </w:r>
      <w:proofErr w:type="spellStart"/>
      <w:r>
        <w:t>Osteochondrose</w:t>
      </w:r>
      <w:proofErr w:type="spellEnd"/>
      <w:r>
        <w:t xml:space="preserve"> (</w:t>
      </w:r>
      <w:r w:rsidR="00A32BD7">
        <w:t>redundant?)</w:t>
      </w:r>
    </w:p>
    <w:p w14:paraId="76140691" w14:textId="4753B449" w:rsidR="00A32BD7" w:rsidRDefault="00A32BD7" w:rsidP="009164B0">
      <w:pPr>
        <w:pStyle w:val="Listenabsatz"/>
        <w:numPr>
          <w:ilvl w:val="0"/>
          <w:numId w:val="2"/>
        </w:numPr>
      </w:pPr>
      <w:proofErr w:type="spellStart"/>
      <w:r>
        <w:t>Spondylarthropathie</w:t>
      </w:r>
      <w:proofErr w:type="spellEnd"/>
    </w:p>
    <w:p w14:paraId="71383446" w14:textId="531B6AEB" w:rsidR="00A32BD7" w:rsidRDefault="00A32BD7" w:rsidP="009164B0">
      <w:pPr>
        <w:pStyle w:val="Listenabsatz"/>
        <w:numPr>
          <w:ilvl w:val="0"/>
          <w:numId w:val="2"/>
        </w:numPr>
      </w:pPr>
      <w:proofErr w:type="spellStart"/>
      <w:r>
        <w:t>Spondylodiszitis</w:t>
      </w:r>
      <w:proofErr w:type="spellEnd"/>
    </w:p>
    <w:p w14:paraId="5DE1A079" w14:textId="77777777" w:rsidR="00A32BD7" w:rsidRPr="009164B0" w:rsidRDefault="00A32BD7" w:rsidP="00A32BD7"/>
    <w:p w14:paraId="090E3940" w14:textId="4A638571" w:rsidR="009164B0" w:rsidRDefault="00A32BD7" w:rsidP="00A32BD7">
      <w:pPr>
        <w:pStyle w:val="berschrift2"/>
      </w:pPr>
      <w:r>
        <w:t xml:space="preserve">Knochenstruktur und – </w:t>
      </w:r>
      <w:proofErr w:type="spellStart"/>
      <w:r>
        <w:t>läsionen</w:t>
      </w:r>
      <w:proofErr w:type="spellEnd"/>
      <w:r>
        <w:t xml:space="preserve"> (Wirbelkörper)</w:t>
      </w:r>
    </w:p>
    <w:p w14:paraId="7954BBBD" w14:textId="6097DCCD" w:rsidR="00A32BD7" w:rsidRDefault="00A32BD7" w:rsidP="00A32BD7">
      <w:pPr>
        <w:pStyle w:val="Listenabsatz"/>
        <w:numPr>
          <w:ilvl w:val="0"/>
          <w:numId w:val="2"/>
        </w:numPr>
      </w:pPr>
      <w:r>
        <w:t>Hämangiom</w:t>
      </w:r>
    </w:p>
    <w:p w14:paraId="3CFE9E3B" w14:textId="4FD469A3" w:rsidR="00A32BD7" w:rsidRDefault="00A32BD7" w:rsidP="00A32BD7">
      <w:pPr>
        <w:pStyle w:val="Listenabsatz"/>
        <w:numPr>
          <w:ilvl w:val="0"/>
          <w:numId w:val="2"/>
        </w:numPr>
      </w:pPr>
      <w:proofErr w:type="spellStart"/>
      <w:r>
        <w:t>Skleroseinsel</w:t>
      </w:r>
      <w:proofErr w:type="spellEnd"/>
    </w:p>
    <w:p w14:paraId="22E564A3" w14:textId="50A39FBF" w:rsidR="00A32BD7" w:rsidRDefault="00A32BD7" w:rsidP="00A32BD7">
      <w:pPr>
        <w:pStyle w:val="Listenabsatz"/>
        <w:numPr>
          <w:ilvl w:val="0"/>
          <w:numId w:val="2"/>
        </w:numPr>
      </w:pPr>
      <w:r>
        <w:t>Knocheninfarkt</w:t>
      </w:r>
    </w:p>
    <w:p w14:paraId="303440DF" w14:textId="7265F131" w:rsidR="00A32BD7" w:rsidRDefault="00A32BD7" w:rsidP="00A32BD7">
      <w:pPr>
        <w:pStyle w:val="Listenabsatz"/>
        <w:numPr>
          <w:ilvl w:val="0"/>
          <w:numId w:val="2"/>
        </w:numPr>
      </w:pPr>
      <w:r>
        <w:t>Metastase</w:t>
      </w:r>
    </w:p>
    <w:p w14:paraId="4BE2E694" w14:textId="42E17860" w:rsidR="00A32BD7" w:rsidRDefault="00A32BD7" w:rsidP="00A32BD7">
      <w:pPr>
        <w:pStyle w:val="Listenabsatz"/>
        <w:numPr>
          <w:ilvl w:val="0"/>
          <w:numId w:val="2"/>
        </w:numPr>
      </w:pPr>
      <w:proofErr w:type="spellStart"/>
      <w:r>
        <w:t>Osteolyse</w:t>
      </w:r>
      <w:proofErr w:type="spellEnd"/>
    </w:p>
    <w:p w14:paraId="5ED3DB28" w14:textId="4A50C7F5" w:rsidR="00A32BD7" w:rsidRDefault="00A32BD7" w:rsidP="00A32BD7">
      <w:pPr>
        <w:pStyle w:val="Listenabsatz"/>
        <w:numPr>
          <w:ilvl w:val="0"/>
          <w:numId w:val="2"/>
        </w:numPr>
      </w:pPr>
      <w:r>
        <w:t>Fettige Knochenmarkskonversion</w:t>
      </w:r>
    </w:p>
    <w:p w14:paraId="1813DCAB" w14:textId="4B2C69F4" w:rsidR="00A32BD7" w:rsidRDefault="00A32BD7" w:rsidP="00A32BD7">
      <w:pPr>
        <w:pStyle w:val="Listenabsatz"/>
        <w:numPr>
          <w:ilvl w:val="0"/>
          <w:numId w:val="2"/>
        </w:numPr>
      </w:pPr>
      <w:r>
        <w:t>Knochenmarkshyperplasie</w:t>
      </w:r>
    </w:p>
    <w:p w14:paraId="7ADB74B4" w14:textId="77777777" w:rsidR="00A32BD7" w:rsidRDefault="00A32BD7" w:rsidP="009164B0"/>
    <w:p w14:paraId="5F2AF33C" w14:textId="7B72D21F" w:rsidR="009164B0" w:rsidRDefault="009164B0" w:rsidP="00A32BD7">
      <w:pPr>
        <w:pStyle w:val="berschrift1"/>
      </w:pPr>
      <w:r>
        <w:t>Bandscheiben</w:t>
      </w:r>
      <w:r w:rsidR="00A32BD7">
        <w:t xml:space="preserve"> (Segment)</w:t>
      </w:r>
    </w:p>
    <w:p w14:paraId="58A82DCA" w14:textId="1F47885C" w:rsidR="009164B0" w:rsidRDefault="00A32BD7" w:rsidP="00A32BD7">
      <w:pPr>
        <w:pStyle w:val="Listenabsatz"/>
        <w:numPr>
          <w:ilvl w:val="0"/>
          <w:numId w:val="2"/>
        </w:numPr>
      </w:pPr>
      <w:proofErr w:type="spellStart"/>
      <w:r>
        <w:t>Bulging</w:t>
      </w:r>
      <w:proofErr w:type="spellEnd"/>
    </w:p>
    <w:p w14:paraId="1646E307" w14:textId="5A41FD0A" w:rsidR="00A32BD7" w:rsidRDefault="00A32BD7" w:rsidP="00A32BD7">
      <w:pPr>
        <w:pStyle w:val="Listenabsatz"/>
        <w:numPr>
          <w:ilvl w:val="0"/>
          <w:numId w:val="2"/>
        </w:numPr>
      </w:pPr>
      <w:proofErr w:type="spellStart"/>
      <w:r>
        <w:lastRenderedPageBreak/>
        <w:t>Herniation</w:t>
      </w:r>
      <w:proofErr w:type="spellEnd"/>
      <w:r>
        <w:t xml:space="preserve"> + </w:t>
      </w:r>
      <w:proofErr w:type="spellStart"/>
      <w:r>
        <w:t>Protrusion</w:t>
      </w:r>
      <w:proofErr w:type="spellEnd"/>
    </w:p>
    <w:p w14:paraId="23C01A50" w14:textId="48FD4431" w:rsidR="00A32BD7" w:rsidRDefault="00A32BD7" w:rsidP="00A32BD7">
      <w:pPr>
        <w:pStyle w:val="Listenabsatz"/>
        <w:numPr>
          <w:ilvl w:val="0"/>
          <w:numId w:val="2"/>
        </w:numPr>
      </w:pPr>
      <w:proofErr w:type="spellStart"/>
      <w:r>
        <w:t>Herniation</w:t>
      </w:r>
      <w:proofErr w:type="spellEnd"/>
      <w:r>
        <w:t xml:space="preserve"> + Extrusion</w:t>
      </w:r>
    </w:p>
    <w:p w14:paraId="653BEA21" w14:textId="106B808F" w:rsidR="00A32BD7" w:rsidRDefault="00A32BD7" w:rsidP="00A32BD7">
      <w:pPr>
        <w:pStyle w:val="Listenabsatz"/>
        <w:numPr>
          <w:ilvl w:val="0"/>
          <w:numId w:val="2"/>
        </w:numPr>
      </w:pPr>
      <w:r>
        <w:t>Migration</w:t>
      </w:r>
    </w:p>
    <w:p w14:paraId="072FB9C8" w14:textId="5217265E" w:rsidR="00A32BD7" w:rsidRDefault="00A32BD7" w:rsidP="00A32BD7">
      <w:pPr>
        <w:pStyle w:val="Listenabsatz"/>
        <w:numPr>
          <w:ilvl w:val="0"/>
          <w:numId w:val="2"/>
        </w:numPr>
      </w:pPr>
      <w:r>
        <w:t>Sequestration</w:t>
      </w:r>
    </w:p>
    <w:p w14:paraId="3FE51303" w14:textId="77777777" w:rsidR="00A32BD7" w:rsidRDefault="00A32BD7" w:rsidP="00A32BD7"/>
    <w:p w14:paraId="3AD71AC6" w14:textId="348EF4C0" w:rsidR="009164B0" w:rsidRDefault="009164B0" w:rsidP="00A32BD7">
      <w:pPr>
        <w:pStyle w:val="berschrift1"/>
      </w:pPr>
      <w:proofErr w:type="spellStart"/>
      <w:r>
        <w:t>Neuroforam</w:t>
      </w:r>
      <w:r w:rsidR="00A32BD7">
        <w:t>enstenose</w:t>
      </w:r>
      <w:proofErr w:type="spellEnd"/>
      <w:r w:rsidR="00A32BD7">
        <w:t xml:space="preserve"> (Segment)</w:t>
      </w:r>
    </w:p>
    <w:p w14:paraId="406A7780" w14:textId="5C3DB89D" w:rsidR="00A32BD7" w:rsidRDefault="00A32BD7" w:rsidP="00A32BD7">
      <w:pPr>
        <w:pStyle w:val="Listenabsatz"/>
        <w:numPr>
          <w:ilvl w:val="0"/>
          <w:numId w:val="2"/>
        </w:numPr>
      </w:pPr>
      <w:r>
        <w:t>Seite</w:t>
      </w:r>
    </w:p>
    <w:p w14:paraId="0DB80BF9" w14:textId="03E4C3D7" w:rsidR="00A32BD7" w:rsidRDefault="00A32BD7" w:rsidP="00A32BD7">
      <w:pPr>
        <w:pStyle w:val="Listenabsatz"/>
        <w:numPr>
          <w:ilvl w:val="0"/>
          <w:numId w:val="2"/>
        </w:numPr>
      </w:pPr>
      <w:r>
        <w:t>Schweregrad (?)</w:t>
      </w:r>
    </w:p>
    <w:p w14:paraId="7A39B6BD" w14:textId="3BB2EDB9" w:rsidR="00A32BD7" w:rsidRDefault="00A32BD7" w:rsidP="00A32BD7">
      <w:pPr>
        <w:pStyle w:val="Listenabsatz"/>
        <w:numPr>
          <w:ilvl w:val="0"/>
          <w:numId w:val="2"/>
        </w:numPr>
      </w:pPr>
      <w:r>
        <w:t>Nervenwurzelkompression</w:t>
      </w:r>
    </w:p>
    <w:p w14:paraId="5A56A587" w14:textId="7C0736A5" w:rsidR="00A32BD7" w:rsidRDefault="00A32BD7" w:rsidP="00A32BD7">
      <w:pPr>
        <w:pStyle w:val="Listenabsatz"/>
        <w:numPr>
          <w:ilvl w:val="0"/>
          <w:numId w:val="2"/>
        </w:numPr>
      </w:pPr>
      <w:r>
        <w:t>Ätiologie (?)</w:t>
      </w:r>
    </w:p>
    <w:p w14:paraId="700AC0B1" w14:textId="77777777" w:rsidR="00A32BD7" w:rsidRPr="00A32BD7" w:rsidRDefault="00A32BD7" w:rsidP="00A32BD7"/>
    <w:p w14:paraId="4D63B3BA" w14:textId="59CA0148" w:rsidR="009164B0" w:rsidRDefault="00A32BD7" w:rsidP="00A32BD7">
      <w:pPr>
        <w:pStyle w:val="berschrift1"/>
      </w:pPr>
      <w:r>
        <w:t>SKS (Segment)</w:t>
      </w:r>
    </w:p>
    <w:p w14:paraId="35A01288" w14:textId="7C82608A" w:rsidR="00A32BD7" w:rsidRDefault="00A32BD7" w:rsidP="00A32BD7">
      <w:pPr>
        <w:pStyle w:val="Listenabsatz"/>
        <w:numPr>
          <w:ilvl w:val="0"/>
          <w:numId w:val="2"/>
        </w:numPr>
      </w:pPr>
      <w:r>
        <w:t>Schweregrad</w:t>
      </w:r>
    </w:p>
    <w:p w14:paraId="30BE7742" w14:textId="6831EB2E" w:rsidR="00A32BD7" w:rsidRPr="00A32BD7" w:rsidRDefault="00A32BD7" w:rsidP="00A32BD7">
      <w:pPr>
        <w:pStyle w:val="Listenabsatz"/>
        <w:numPr>
          <w:ilvl w:val="0"/>
          <w:numId w:val="2"/>
        </w:numPr>
      </w:pPr>
      <w:r>
        <w:t>Ätiologie (?)</w:t>
      </w:r>
    </w:p>
    <w:p w14:paraId="5323DCED" w14:textId="21DF51BB" w:rsidR="00A32BD7" w:rsidRDefault="00A32BD7" w:rsidP="009164B0"/>
    <w:p w14:paraId="0F4F406A" w14:textId="77777777" w:rsidR="00A32BD7" w:rsidRDefault="00A32BD7" w:rsidP="009164B0"/>
    <w:p w14:paraId="644A8B59" w14:textId="47C1EB95" w:rsidR="009164B0" w:rsidRDefault="009164B0" w:rsidP="00A32BD7">
      <w:pPr>
        <w:pStyle w:val="berschrift1"/>
      </w:pPr>
      <w:r>
        <w:t>Weichteile und Muskulatur</w:t>
      </w:r>
    </w:p>
    <w:p w14:paraId="3E1AA0F4" w14:textId="2F217641" w:rsidR="009164B0" w:rsidRDefault="00A32BD7" w:rsidP="00A32BD7">
      <w:pPr>
        <w:pStyle w:val="Listenabsatz"/>
        <w:numPr>
          <w:ilvl w:val="0"/>
          <w:numId w:val="2"/>
        </w:numPr>
      </w:pPr>
      <w:r>
        <w:t xml:space="preserve">Fettige Atrophie (autochthone RM oder </w:t>
      </w:r>
      <w:proofErr w:type="spellStart"/>
      <w:r>
        <w:t>Psoas</w:t>
      </w:r>
      <w:proofErr w:type="spellEnd"/>
      <w:r>
        <w:t>)</w:t>
      </w:r>
    </w:p>
    <w:p w14:paraId="03A67071" w14:textId="5D998D4B" w:rsidR="00A32BD7" w:rsidRDefault="00A32BD7" w:rsidP="00A32BD7">
      <w:pPr>
        <w:pStyle w:val="Listenabsatz"/>
        <w:numPr>
          <w:ilvl w:val="0"/>
          <w:numId w:val="2"/>
        </w:numPr>
      </w:pPr>
      <w:r>
        <w:t>Muskelödem (s.o.)</w:t>
      </w:r>
    </w:p>
    <w:p w14:paraId="62F76590" w14:textId="70B2E33B" w:rsidR="00A32BD7" w:rsidRDefault="00A32BD7" w:rsidP="00A32BD7">
      <w:pPr>
        <w:pStyle w:val="Listenabsatz"/>
        <w:numPr>
          <w:ilvl w:val="0"/>
          <w:numId w:val="2"/>
        </w:numPr>
      </w:pPr>
      <w:r>
        <w:t>Subkutanes Ödem</w:t>
      </w:r>
    </w:p>
    <w:p w14:paraId="19C439A9" w14:textId="7DF91677" w:rsidR="00A32BD7" w:rsidRDefault="00A32BD7" w:rsidP="00A32BD7">
      <w:pPr>
        <w:pStyle w:val="Listenabsatz"/>
        <w:numPr>
          <w:ilvl w:val="0"/>
          <w:numId w:val="2"/>
        </w:numPr>
      </w:pPr>
      <w:r>
        <w:t>Hämatom</w:t>
      </w:r>
    </w:p>
    <w:p w14:paraId="7DB8BFA1" w14:textId="77777777" w:rsidR="00A32BD7" w:rsidRDefault="00A32BD7" w:rsidP="00A32BD7"/>
    <w:p w14:paraId="57DFC2F3" w14:textId="339C7D3F" w:rsidR="00A32BD7" w:rsidRDefault="00A32BD7" w:rsidP="00A32BD7">
      <w:pPr>
        <w:pStyle w:val="berschrift1"/>
      </w:pPr>
      <w:r>
        <w:t>Nebenbefunde</w:t>
      </w:r>
    </w:p>
    <w:p w14:paraId="157DBA2C" w14:textId="0BAEBA84" w:rsidR="00A32BD7" w:rsidRDefault="00A32BD7" w:rsidP="00A32BD7">
      <w:pPr>
        <w:pStyle w:val="Listenabsatz"/>
        <w:numPr>
          <w:ilvl w:val="0"/>
          <w:numId w:val="2"/>
        </w:numPr>
      </w:pPr>
      <w:proofErr w:type="spellStart"/>
      <w:r>
        <w:t>Tarlov</w:t>
      </w:r>
      <w:proofErr w:type="spellEnd"/>
      <w:r>
        <w:t>-Zysten</w:t>
      </w:r>
    </w:p>
    <w:p w14:paraId="493607E2" w14:textId="332DC353" w:rsidR="00A32BD7" w:rsidRDefault="00A32BD7" w:rsidP="00A32BD7">
      <w:pPr>
        <w:pStyle w:val="Listenabsatz"/>
        <w:numPr>
          <w:ilvl w:val="0"/>
          <w:numId w:val="2"/>
        </w:numPr>
      </w:pPr>
      <w:r>
        <w:t>ISG (Arthrose, Ödem, Erosionen)</w:t>
      </w:r>
    </w:p>
    <w:p w14:paraId="7DAB12FA" w14:textId="59376E04" w:rsidR="00A32BD7" w:rsidRDefault="00A32BD7" w:rsidP="00A32BD7">
      <w:pPr>
        <w:pStyle w:val="Listenabsatz"/>
        <w:numPr>
          <w:ilvl w:val="0"/>
          <w:numId w:val="2"/>
        </w:numPr>
      </w:pPr>
      <w:r>
        <w:t>Nierenzyste</w:t>
      </w:r>
    </w:p>
    <w:p w14:paraId="3E8473B5" w14:textId="1B4DFF74" w:rsidR="00A32BD7" w:rsidRDefault="00A32BD7" w:rsidP="00A32BD7">
      <w:pPr>
        <w:pStyle w:val="Listenabsatz"/>
        <w:numPr>
          <w:ilvl w:val="0"/>
          <w:numId w:val="2"/>
        </w:numPr>
      </w:pPr>
      <w:r>
        <w:t>NN-RF</w:t>
      </w:r>
    </w:p>
    <w:p w14:paraId="1A4DD34B" w14:textId="476923D2" w:rsidR="00A32BD7" w:rsidRDefault="00A32BD7" w:rsidP="00A32BD7">
      <w:pPr>
        <w:pStyle w:val="Listenabsatz"/>
        <w:numPr>
          <w:ilvl w:val="0"/>
          <w:numId w:val="2"/>
        </w:numPr>
      </w:pPr>
      <w:proofErr w:type="spellStart"/>
      <w:r>
        <w:t>Sigmadivertikulose</w:t>
      </w:r>
      <w:proofErr w:type="spellEnd"/>
    </w:p>
    <w:p w14:paraId="27900DC7" w14:textId="08CEB7C2" w:rsidR="00A32BD7" w:rsidRPr="00A32BD7" w:rsidRDefault="00A32BD7" w:rsidP="00A32BD7">
      <w:pPr>
        <w:pStyle w:val="Listenabsatz"/>
        <w:numPr>
          <w:ilvl w:val="0"/>
          <w:numId w:val="2"/>
        </w:numPr>
      </w:pPr>
      <w:proofErr w:type="spellStart"/>
      <w:r>
        <w:t>Atherosklerose</w:t>
      </w:r>
      <w:proofErr w:type="spellEnd"/>
      <w:r>
        <w:t xml:space="preserve"> Aorta / Beckenarterien</w:t>
      </w:r>
    </w:p>
    <w:p w14:paraId="3F60BFC4" w14:textId="778D5CFF" w:rsidR="00F229FE" w:rsidRDefault="009164B0" w:rsidP="009164B0">
      <w:pPr>
        <w:pStyle w:val="berschrift1"/>
      </w:pPr>
      <w:r>
        <w:t>Fremdmaterial ja/nein</w:t>
      </w:r>
    </w:p>
    <w:sectPr w:rsidR="00F229FE" w:rsidSect="004F7A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07F13"/>
    <w:multiLevelType w:val="hybridMultilevel"/>
    <w:tmpl w:val="168A340A"/>
    <w:lvl w:ilvl="0" w:tplc="E12CD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C3F46"/>
    <w:multiLevelType w:val="hybridMultilevel"/>
    <w:tmpl w:val="E012B1C0"/>
    <w:lvl w:ilvl="0" w:tplc="E4D8E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B0"/>
    <w:rsid w:val="004F7AAD"/>
    <w:rsid w:val="009164B0"/>
    <w:rsid w:val="00A32BD7"/>
    <w:rsid w:val="00F2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E0CE7"/>
  <w15:chartTrackingRefBased/>
  <w15:docId w15:val="{D61E0189-10D8-7449-8076-94FC5C37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64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6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6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164B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64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Johann-Martin Hempel</dc:creator>
  <cp:keywords/>
  <dc:description/>
  <cp:lastModifiedBy>Johann-Martin Hempel</cp:lastModifiedBy>
  <cp:revision>1</cp:revision>
  <dcterms:created xsi:type="dcterms:W3CDTF">2021-02-03T16:15:00Z</dcterms:created>
  <dcterms:modified xsi:type="dcterms:W3CDTF">2021-02-03T16:37:00Z</dcterms:modified>
</cp:coreProperties>
</file>