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0C0" w:rsidRPr="00B04AEB" w:rsidRDefault="00B04AEB" w:rsidP="00B04AEB">
      <w:pPr>
        <w:rPr>
          <w:b/>
        </w:rPr>
      </w:pPr>
      <w:r>
        <w:rPr>
          <w:b/>
        </w:rPr>
        <w:t xml:space="preserve">Titel: </w:t>
      </w:r>
      <w:proofErr w:type="spellStart"/>
      <w:r w:rsidR="00FD6F7F">
        <w:rPr>
          <w:b/>
        </w:rPr>
        <w:t>Befundungstemplate</w:t>
      </w:r>
      <w:proofErr w:type="spellEnd"/>
      <w:r>
        <w:rPr>
          <w:b/>
        </w:rPr>
        <w:t xml:space="preserve"> </w:t>
      </w:r>
      <w:r w:rsidR="000D1CA5" w:rsidRPr="00B04AEB">
        <w:rPr>
          <w:b/>
        </w:rPr>
        <w:t xml:space="preserve">Projektionsradiographie </w:t>
      </w:r>
      <w:proofErr w:type="spellStart"/>
      <w:r w:rsidR="00CE40C0" w:rsidRPr="00B04AEB">
        <w:rPr>
          <w:b/>
        </w:rPr>
        <w:t>Hüfte</w:t>
      </w:r>
      <w:r w:rsidRPr="00B04AEB">
        <w:rPr>
          <w:b/>
        </w:rPr>
        <w:t>ndoprothetik</w:t>
      </w:r>
      <w:proofErr w:type="spellEnd"/>
      <w:r w:rsidRPr="00B04AEB">
        <w:rPr>
          <w:b/>
        </w:rPr>
        <w:t>, Erstdiagnostik und</w:t>
      </w:r>
      <w:r w:rsidR="000D1CA5">
        <w:rPr>
          <w:b/>
        </w:rPr>
        <w:t xml:space="preserve"> </w:t>
      </w:r>
      <w:r w:rsidR="00CE40C0" w:rsidRPr="00B04AEB">
        <w:rPr>
          <w:b/>
        </w:rPr>
        <w:t>präoperative Diagnostik</w:t>
      </w:r>
    </w:p>
    <w:p w:rsidR="00CE40C0" w:rsidRPr="00B04AEB" w:rsidRDefault="00CE40C0" w:rsidP="00CE40C0">
      <w:pPr>
        <w:pStyle w:val="Listenabsatz"/>
        <w:ind w:left="567" w:hanging="567"/>
        <w:rPr>
          <w:b/>
        </w:rPr>
      </w:pPr>
    </w:p>
    <w:p w:rsidR="00CE40C0" w:rsidRPr="000D1CA5" w:rsidRDefault="00CE40C0" w:rsidP="000D1CA5">
      <w:pPr>
        <w:rPr>
          <w:b/>
        </w:rPr>
      </w:pPr>
      <w:r w:rsidRPr="000D1CA5">
        <w:rPr>
          <w:b/>
        </w:rPr>
        <w:t>Anzuwenden für Projektionsradiographie:</w:t>
      </w:r>
      <w:r w:rsidRPr="00B04AEB">
        <w:t xml:space="preserve"> </w:t>
      </w:r>
      <w:r w:rsidRPr="00B04AEB">
        <w:tab/>
      </w:r>
    </w:p>
    <w:p w:rsidR="00CE40C0" w:rsidRPr="000D1CA5" w:rsidRDefault="00CE40C0" w:rsidP="00FD6F7F">
      <w:pPr>
        <w:pStyle w:val="Listenabsatz"/>
        <w:numPr>
          <w:ilvl w:val="0"/>
          <w:numId w:val="7"/>
        </w:numPr>
        <w:rPr>
          <w:sz w:val="20"/>
        </w:rPr>
      </w:pPr>
      <w:r w:rsidRPr="000D1CA5">
        <w:rPr>
          <w:sz w:val="20"/>
        </w:rPr>
        <w:t xml:space="preserve">Hüftgelenk in 2 Ebenen </w:t>
      </w:r>
      <w:r w:rsidRPr="000D1CA5">
        <w:rPr>
          <w:i/>
          <w:sz w:val="20"/>
        </w:rPr>
        <w:t>(s. Leitlinien der BÄK / digitale Aufnahmetechnik für präoperative Planung)</w:t>
      </w:r>
    </w:p>
    <w:p w:rsidR="00CE40C0" w:rsidRPr="000D1CA5" w:rsidRDefault="00CE40C0" w:rsidP="00FD6F7F">
      <w:pPr>
        <w:pStyle w:val="Listenabsatz"/>
        <w:numPr>
          <w:ilvl w:val="0"/>
          <w:numId w:val="7"/>
        </w:numPr>
        <w:rPr>
          <w:sz w:val="20"/>
        </w:rPr>
      </w:pPr>
      <w:r w:rsidRPr="000D1CA5">
        <w:rPr>
          <w:sz w:val="20"/>
        </w:rPr>
        <w:t xml:space="preserve">Beckenübersicht in Standardeinstellung zum Nachweis oder Ausschluss von additiven </w:t>
      </w:r>
      <w:proofErr w:type="spellStart"/>
      <w:r w:rsidRPr="000D1CA5">
        <w:rPr>
          <w:sz w:val="20"/>
        </w:rPr>
        <w:t>Beckenpathologika</w:t>
      </w:r>
      <w:proofErr w:type="spellEnd"/>
    </w:p>
    <w:p w:rsidR="00CE40C0" w:rsidRPr="000D1CA5" w:rsidRDefault="00CE40C0" w:rsidP="00FD6F7F">
      <w:pPr>
        <w:pStyle w:val="Listenabsatz"/>
        <w:numPr>
          <w:ilvl w:val="0"/>
          <w:numId w:val="7"/>
        </w:numPr>
        <w:rPr>
          <w:sz w:val="20"/>
        </w:rPr>
      </w:pPr>
      <w:r w:rsidRPr="000D1CA5">
        <w:rPr>
          <w:sz w:val="20"/>
        </w:rPr>
        <w:t xml:space="preserve">Tiefeingestellte Beckenaufnahme mit </w:t>
      </w:r>
      <w:proofErr w:type="spellStart"/>
      <w:r w:rsidRPr="000D1CA5">
        <w:rPr>
          <w:sz w:val="20"/>
        </w:rPr>
        <w:t>a.p.</w:t>
      </w:r>
      <w:proofErr w:type="spellEnd"/>
      <w:r w:rsidRPr="000D1CA5">
        <w:rPr>
          <w:sz w:val="20"/>
        </w:rPr>
        <w:t xml:space="preserve"> positioniertem „Referenzkörper“ in </w:t>
      </w:r>
      <w:proofErr w:type="spellStart"/>
      <w:r w:rsidRPr="000D1CA5">
        <w:rPr>
          <w:sz w:val="20"/>
        </w:rPr>
        <w:t>Trochanterhöhe</w:t>
      </w:r>
      <w:proofErr w:type="spellEnd"/>
      <w:r w:rsidRPr="000D1CA5">
        <w:rPr>
          <w:sz w:val="20"/>
        </w:rPr>
        <w:t xml:space="preserve"> </w:t>
      </w:r>
    </w:p>
    <w:p w:rsidR="00CE40C0" w:rsidRPr="000D1CA5" w:rsidRDefault="00CE40C0" w:rsidP="00C92460">
      <w:pPr>
        <w:pStyle w:val="Listenabsatz"/>
        <w:rPr>
          <w:sz w:val="20"/>
        </w:rPr>
      </w:pPr>
      <w:r w:rsidRPr="000D1CA5">
        <w:rPr>
          <w:i/>
          <w:sz w:val="20"/>
        </w:rPr>
        <w:t>(Cave: Vergrößerungseffekt)</w:t>
      </w:r>
    </w:p>
    <w:p w:rsidR="00CE40C0" w:rsidRPr="00B04AEB" w:rsidRDefault="00CE40C0" w:rsidP="00CE40C0">
      <w:pPr>
        <w:ind w:left="567" w:hanging="567"/>
      </w:pPr>
    </w:p>
    <w:p w:rsidR="00C92460" w:rsidRDefault="00C92460" w:rsidP="00C92460">
      <w:pPr>
        <w:rPr>
          <w:b/>
        </w:rPr>
      </w:pPr>
    </w:p>
    <w:p w:rsidR="00C92460" w:rsidRDefault="00C92460" w:rsidP="00C92460">
      <w:pPr>
        <w:rPr>
          <w:b/>
        </w:rPr>
      </w:pPr>
    </w:p>
    <w:p w:rsidR="00CE40C0" w:rsidRPr="00C92460" w:rsidRDefault="00C92460" w:rsidP="00C92460">
      <w:pPr>
        <w:pStyle w:val="Listenabsatz"/>
        <w:numPr>
          <w:ilvl w:val="0"/>
          <w:numId w:val="9"/>
        </w:numPr>
        <w:rPr>
          <w:b/>
        </w:rPr>
      </w:pPr>
      <w:r w:rsidRPr="00C92460">
        <w:rPr>
          <w:b/>
        </w:rPr>
        <w:t>Header</w:t>
      </w:r>
    </w:p>
    <w:p w:rsidR="00C92460" w:rsidRPr="00B04AEB" w:rsidRDefault="00C92460" w:rsidP="00CE40C0">
      <w:pPr>
        <w:ind w:left="567" w:hanging="567"/>
      </w:pPr>
    </w:p>
    <w:p w:rsidR="00CE40C0" w:rsidRPr="00B04AEB" w:rsidRDefault="00CE40C0" w:rsidP="00CE40C0">
      <w:pPr>
        <w:ind w:left="567" w:hanging="567"/>
      </w:pPr>
      <w:r w:rsidRPr="00B04AEB">
        <w:t>Klinische Angaben [Freitext]</w:t>
      </w:r>
    </w:p>
    <w:p w:rsidR="00CE40C0" w:rsidRDefault="00CE40C0" w:rsidP="00CE40C0">
      <w:pPr>
        <w:ind w:left="567" w:hanging="567"/>
      </w:pPr>
      <w:r w:rsidRPr="00B04AEB">
        <w:t>Fragestellung [Freitext]</w:t>
      </w:r>
    </w:p>
    <w:p w:rsidR="00C92460" w:rsidRPr="00B04AEB" w:rsidRDefault="00C92460" w:rsidP="00CE40C0">
      <w:pPr>
        <w:ind w:left="567" w:hanging="567"/>
      </w:pPr>
    </w:p>
    <w:p w:rsidR="00CE40C0" w:rsidRPr="00B04AEB" w:rsidRDefault="00CE40C0" w:rsidP="00CE40C0">
      <w:pPr>
        <w:ind w:left="567" w:hanging="567"/>
      </w:pPr>
    </w:p>
    <w:p w:rsidR="00CE40C0" w:rsidRPr="00C92460" w:rsidRDefault="00CE40C0" w:rsidP="00C92460">
      <w:pPr>
        <w:pStyle w:val="Listenabsatz"/>
        <w:numPr>
          <w:ilvl w:val="0"/>
          <w:numId w:val="9"/>
        </w:numPr>
        <w:rPr>
          <w:b/>
        </w:rPr>
      </w:pPr>
      <w:proofErr w:type="spellStart"/>
      <w:r w:rsidRPr="00C92460">
        <w:rPr>
          <w:b/>
        </w:rPr>
        <w:t>Strukt</w:t>
      </w:r>
      <w:proofErr w:type="spellEnd"/>
      <w:r w:rsidRPr="00C92460">
        <w:rPr>
          <w:b/>
        </w:rPr>
        <w:t xml:space="preserve">. Abschnitt </w:t>
      </w:r>
      <w:proofErr w:type="spellStart"/>
      <w:r w:rsidRPr="00C92460">
        <w:rPr>
          <w:b/>
        </w:rPr>
        <w:t>Befundung</w:t>
      </w:r>
      <w:proofErr w:type="spellEnd"/>
      <w:r w:rsidRPr="00C92460">
        <w:rPr>
          <w:b/>
        </w:rPr>
        <w:t xml:space="preserve"> </w:t>
      </w:r>
    </w:p>
    <w:p w:rsidR="00CE40C0" w:rsidRPr="00B04AEB" w:rsidRDefault="00CE40C0" w:rsidP="00CE40C0">
      <w:pPr>
        <w:ind w:left="567" w:hanging="567"/>
      </w:pPr>
    </w:p>
    <w:p w:rsidR="00C92460" w:rsidRDefault="00CE40C0" w:rsidP="00C92460">
      <w:pPr>
        <w:ind w:left="567" w:hanging="567"/>
        <w:rPr>
          <w:i/>
        </w:rPr>
      </w:pPr>
      <w:r w:rsidRPr="00B04AEB">
        <w:rPr>
          <w:i/>
        </w:rPr>
        <w:t>aufgelistete Kriterien sind wenn möglich. quantitativ zu bewerten</w:t>
      </w:r>
      <w:r w:rsidR="00FD6F7F">
        <w:rPr>
          <w:i/>
        </w:rPr>
        <w:t xml:space="preserve"> </w:t>
      </w:r>
    </w:p>
    <w:p w:rsidR="00CE40C0" w:rsidRPr="00B04AEB" w:rsidRDefault="00CE40C0" w:rsidP="00C92460">
      <w:pPr>
        <w:ind w:left="567" w:hanging="567"/>
      </w:pPr>
      <w:r w:rsidRPr="00B04AEB">
        <w:rPr>
          <w:i/>
        </w:rPr>
        <w:t>(regelhaft dreistufig</w:t>
      </w:r>
      <w:r w:rsidR="00FD6F7F">
        <w:rPr>
          <w:i/>
        </w:rPr>
        <w:t>:</w:t>
      </w:r>
      <w:r w:rsidRPr="00B04AEB">
        <w:rPr>
          <w:i/>
        </w:rPr>
        <w:t xml:space="preserve"> diskret, mittelgradig, ausgeprägt und ggf. zu klassifizieren)</w:t>
      </w:r>
    </w:p>
    <w:p w:rsidR="00CE40C0" w:rsidRPr="00B04AEB" w:rsidRDefault="00CE40C0" w:rsidP="00CE40C0">
      <w:pPr>
        <w:ind w:left="567" w:hanging="567"/>
      </w:pPr>
    </w:p>
    <w:p w:rsidR="00CE40C0" w:rsidRPr="00B04AEB" w:rsidRDefault="00FD6F7F" w:rsidP="00CE40C0">
      <w:pPr>
        <w:ind w:left="567" w:hanging="567"/>
      </w:pPr>
      <w:r>
        <w:t>Jeweils r</w:t>
      </w:r>
      <w:r w:rsidR="00CE40C0" w:rsidRPr="00B04AEB">
        <w:t>echtes</w:t>
      </w:r>
      <w:r>
        <w:t>/linkes</w:t>
      </w:r>
      <w:r w:rsidR="00CE40C0" w:rsidRPr="00B04AEB">
        <w:t xml:space="preserve"> Hüftgelenk:</w:t>
      </w:r>
    </w:p>
    <w:p w:rsidR="000D1CA5" w:rsidRDefault="000D1CA5" w:rsidP="000D1CA5">
      <w:pPr>
        <w:pStyle w:val="Listenabsatz"/>
        <w:numPr>
          <w:ilvl w:val="0"/>
          <w:numId w:val="5"/>
        </w:numPr>
      </w:pPr>
      <w:r>
        <w:t xml:space="preserve">Es liegt [kein, ein geringes, </w:t>
      </w:r>
      <w:proofErr w:type="spellStart"/>
      <w:r>
        <w:t>mittlegradiges</w:t>
      </w:r>
      <w:proofErr w:type="spellEnd"/>
      <w:r>
        <w:t xml:space="preserve">, ausgeprägtes] </w:t>
      </w:r>
      <w:proofErr w:type="spellStart"/>
      <w:r w:rsidRPr="00B04AEB">
        <w:t>coxiales</w:t>
      </w:r>
      <w:proofErr w:type="spellEnd"/>
      <w:r w:rsidRPr="00B04AEB">
        <w:t xml:space="preserve"> und </w:t>
      </w:r>
      <w:proofErr w:type="spellStart"/>
      <w:r w:rsidRPr="00B04AEB">
        <w:t>femorales</w:t>
      </w:r>
      <w:proofErr w:type="spellEnd"/>
      <w:r w:rsidRPr="00B04AEB">
        <w:t xml:space="preserve"> off-set </w:t>
      </w:r>
      <w:r>
        <w:rPr>
          <w:i/>
        </w:rPr>
        <w:t>vor: [Wert</w:t>
      </w:r>
      <w:r w:rsidR="00C92460">
        <w:rPr>
          <w:i/>
        </w:rPr>
        <w:t>, Messung nach …</w:t>
      </w:r>
      <w:r>
        <w:rPr>
          <w:i/>
        </w:rPr>
        <w:t>]</w:t>
      </w:r>
    </w:p>
    <w:p w:rsidR="00CE40C0" w:rsidRPr="00B04AEB" w:rsidRDefault="00FD6F7F" w:rsidP="00CE40C0">
      <w:pPr>
        <w:pStyle w:val="Listenabsatz"/>
        <w:numPr>
          <w:ilvl w:val="0"/>
          <w:numId w:val="5"/>
        </w:numPr>
      </w:pPr>
      <w:r>
        <w:t xml:space="preserve">Die </w:t>
      </w:r>
      <w:r w:rsidR="000D1CA5">
        <w:t>Gelenks</w:t>
      </w:r>
      <w:r w:rsidR="00CE40C0" w:rsidRPr="00B04AEB">
        <w:t xml:space="preserve">tellung </w:t>
      </w:r>
      <w:r>
        <w:t xml:space="preserve">ist </w:t>
      </w:r>
      <w:r w:rsidR="00CE40C0" w:rsidRPr="00B04AEB">
        <w:t>[kongruent/inkongruent]</w:t>
      </w:r>
    </w:p>
    <w:p w:rsidR="00CE40C0" w:rsidRPr="00B04AEB" w:rsidRDefault="00CE40C0" w:rsidP="00CE40C0">
      <w:pPr>
        <w:pStyle w:val="Listenabsatz"/>
        <w:numPr>
          <w:ilvl w:val="0"/>
          <w:numId w:val="5"/>
        </w:numPr>
      </w:pPr>
      <w:r w:rsidRPr="00B04AEB">
        <w:rPr>
          <w:i/>
        </w:rPr>
        <w:t xml:space="preserve">Eine </w:t>
      </w:r>
      <w:proofErr w:type="spellStart"/>
      <w:r w:rsidRPr="00B04AEB">
        <w:rPr>
          <w:i/>
        </w:rPr>
        <w:t>subchondrale</w:t>
      </w:r>
      <w:proofErr w:type="spellEnd"/>
      <w:r w:rsidRPr="00B04AEB">
        <w:rPr>
          <w:i/>
        </w:rPr>
        <w:t xml:space="preserve"> Sklerose [liegt nicht vor, liegt in geringer Ausprägung vor, liegt ausgeprägt vor]</w:t>
      </w:r>
    </w:p>
    <w:p w:rsidR="00CE40C0" w:rsidRPr="00B04AEB" w:rsidRDefault="00CE40C0" w:rsidP="00CE40C0">
      <w:pPr>
        <w:pStyle w:val="Listenabsatz"/>
        <w:numPr>
          <w:ilvl w:val="0"/>
          <w:numId w:val="5"/>
        </w:numPr>
      </w:pPr>
      <w:r w:rsidRPr="00B04AEB">
        <w:rPr>
          <w:i/>
        </w:rPr>
        <w:t>Es liegen [kein</w:t>
      </w:r>
      <w:r w:rsidR="000D1CA5">
        <w:rPr>
          <w:i/>
        </w:rPr>
        <w:t>e</w:t>
      </w:r>
      <w:r w:rsidRPr="00B04AEB">
        <w:rPr>
          <w:i/>
        </w:rPr>
        <w:t>, gering ausgeprägte, mittelgradig</w:t>
      </w:r>
      <w:r w:rsidR="00C92460">
        <w:rPr>
          <w:i/>
        </w:rPr>
        <w:t>e</w:t>
      </w:r>
      <w:r w:rsidRPr="00B04AEB">
        <w:rPr>
          <w:i/>
        </w:rPr>
        <w:t xml:space="preserve">, ausgeprägte] </w:t>
      </w:r>
      <w:proofErr w:type="spellStart"/>
      <w:r w:rsidRPr="00B04AEB">
        <w:rPr>
          <w:i/>
        </w:rPr>
        <w:t>Osteophyten</w:t>
      </w:r>
      <w:proofErr w:type="spellEnd"/>
      <w:r w:rsidRPr="00B04AEB">
        <w:rPr>
          <w:i/>
        </w:rPr>
        <w:t xml:space="preserve"> vor</w:t>
      </w:r>
    </w:p>
    <w:p w:rsidR="00CE40C0" w:rsidRPr="00B04AEB" w:rsidRDefault="00CE40C0" w:rsidP="00CE40C0">
      <w:pPr>
        <w:pStyle w:val="Listenabsatz"/>
        <w:numPr>
          <w:ilvl w:val="0"/>
          <w:numId w:val="5"/>
        </w:numPr>
      </w:pPr>
      <w:r w:rsidRPr="00B04AEB">
        <w:rPr>
          <w:i/>
        </w:rPr>
        <w:t>Es liegen [keine, gering ausgeprägte, mittelgradig</w:t>
      </w:r>
      <w:r w:rsidR="00C92460">
        <w:rPr>
          <w:i/>
        </w:rPr>
        <w:t>e</w:t>
      </w:r>
      <w:r w:rsidRPr="00B04AEB">
        <w:rPr>
          <w:i/>
        </w:rPr>
        <w:t xml:space="preserve">, ausgeprägte] Deformierungen der Gelenkpartner vor </w:t>
      </w:r>
    </w:p>
    <w:p w:rsidR="00CE40C0" w:rsidRPr="00B04AEB" w:rsidRDefault="00CE40C0" w:rsidP="00CE40C0">
      <w:pPr>
        <w:pStyle w:val="Listenabsatz"/>
        <w:numPr>
          <w:ilvl w:val="0"/>
          <w:numId w:val="5"/>
        </w:numPr>
      </w:pPr>
      <w:r w:rsidRPr="00B04AEB">
        <w:rPr>
          <w:i/>
        </w:rPr>
        <w:t xml:space="preserve">Spongiosa und </w:t>
      </w:r>
      <w:proofErr w:type="spellStart"/>
      <w:r w:rsidRPr="00B04AEB">
        <w:rPr>
          <w:i/>
        </w:rPr>
        <w:t>Kompakta</w:t>
      </w:r>
      <w:proofErr w:type="spellEnd"/>
      <w:r w:rsidR="000D1CA5">
        <w:rPr>
          <w:i/>
        </w:rPr>
        <w:t xml:space="preserve"> von Gelenkpfanne und </w:t>
      </w:r>
      <w:proofErr w:type="spellStart"/>
      <w:r w:rsidR="000D1CA5">
        <w:rPr>
          <w:i/>
        </w:rPr>
        <w:t>Hüftkopf</w:t>
      </w:r>
      <w:proofErr w:type="spellEnd"/>
      <w:r w:rsidRPr="00B04AEB">
        <w:rPr>
          <w:i/>
        </w:rPr>
        <w:t xml:space="preserve"> [</w:t>
      </w:r>
      <w:r w:rsidR="000D1CA5">
        <w:rPr>
          <w:i/>
        </w:rPr>
        <w:t xml:space="preserve">sind </w:t>
      </w:r>
      <w:proofErr w:type="spellStart"/>
      <w:r w:rsidRPr="00B04AEB">
        <w:rPr>
          <w:i/>
        </w:rPr>
        <w:t>unaufällig</w:t>
      </w:r>
      <w:proofErr w:type="spellEnd"/>
      <w:r w:rsidR="000D1CA5">
        <w:rPr>
          <w:i/>
        </w:rPr>
        <w:t xml:space="preserve"> konfiguriert</w:t>
      </w:r>
      <w:r w:rsidRPr="00B04AEB">
        <w:rPr>
          <w:i/>
        </w:rPr>
        <w:t>,</w:t>
      </w:r>
      <w:r w:rsidR="000D1CA5">
        <w:rPr>
          <w:i/>
        </w:rPr>
        <w:t xml:space="preserve"> weisen fokale </w:t>
      </w:r>
      <w:proofErr w:type="spellStart"/>
      <w:r w:rsidR="000D1CA5">
        <w:rPr>
          <w:i/>
        </w:rPr>
        <w:t>Ostelytische</w:t>
      </w:r>
      <w:proofErr w:type="spellEnd"/>
      <w:r w:rsidR="000D1CA5">
        <w:rPr>
          <w:i/>
        </w:rPr>
        <w:t xml:space="preserve"> Läsionen auf [ergänzender Freitext], sind </w:t>
      </w:r>
      <w:proofErr w:type="spellStart"/>
      <w:r w:rsidR="000D1CA5">
        <w:rPr>
          <w:i/>
        </w:rPr>
        <w:t>osteopen</w:t>
      </w:r>
      <w:proofErr w:type="spellEnd"/>
      <w:r w:rsidR="000D1CA5">
        <w:rPr>
          <w:i/>
        </w:rPr>
        <w:t>, …</w:t>
      </w:r>
      <w:r w:rsidRPr="00B04AEB">
        <w:rPr>
          <w:i/>
        </w:rPr>
        <w:t xml:space="preserve">] </w:t>
      </w:r>
    </w:p>
    <w:p w:rsidR="00CE40C0" w:rsidRPr="00B04AEB" w:rsidRDefault="008352E8" w:rsidP="00CE40C0">
      <w:pPr>
        <w:pStyle w:val="Listenabsatz"/>
        <w:numPr>
          <w:ilvl w:val="0"/>
          <w:numId w:val="5"/>
        </w:numPr>
        <w:rPr>
          <w:i/>
        </w:rPr>
      </w:pPr>
      <w:r>
        <w:t xml:space="preserve">Das </w:t>
      </w:r>
      <w:proofErr w:type="spellStart"/>
      <w:r>
        <w:t>p</w:t>
      </w:r>
      <w:r w:rsidR="000D1CA5">
        <w:t>araartikuläre</w:t>
      </w:r>
      <w:proofErr w:type="spellEnd"/>
      <w:r w:rsidR="000D1CA5">
        <w:t xml:space="preserve"> Weichteil</w:t>
      </w:r>
      <w:r w:rsidR="00CE40C0" w:rsidRPr="00B04AEB">
        <w:t xml:space="preserve"> </w:t>
      </w:r>
      <w:r w:rsidR="000D1CA5">
        <w:rPr>
          <w:i/>
        </w:rPr>
        <w:t xml:space="preserve">[zeigt eine </w:t>
      </w:r>
      <w:r w:rsidR="00CE40C0" w:rsidRPr="00B04AEB">
        <w:rPr>
          <w:i/>
        </w:rPr>
        <w:t xml:space="preserve">Weichteilschwellung, </w:t>
      </w:r>
      <w:r w:rsidR="000D1CA5">
        <w:rPr>
          <w:i/>
        </w:rPr>
        <w:t xml:space="preserve">weist </w:t>
      </w:r>
      <w:r w:rsidR="00CE40C0" w:rsidRPr="00B04AEB">
        <w:rPr>
          <w:i/>
        </w:rPr>
        <w:t>abnorme Strukturen</w:t>
      </w:r>
      <w:r w:rsidR="000D1CA5">
        <w:rPr>
          <w:i/>
        </w:rPr>
        <w:t xml:space="preserve"> auf [</w:t>
      </w:r>
      <w:r w:rsidR="00C92460">
        <w:rPr>
          <w:i/>
        </w:rPr>
        <w:t xml:space="preserve">hierauf folgt </w:t>
      </w:r>
      <w:r w:rsidR="000D1CA5">
        <w:rPr>
          <w:i/>
        </w:rPr>
        <w:t>Freitext]</w:t>
      </w:r>
      <w:r w:rsidR="00CE40C0" w:rsidRPr="00B04AEB">
        <w:rPr>
          <w:i/>
        </w:rPr>
        <w:t>,</w:t>
      </w:r>
      <w:r w:rsidR="000D1CA5">
        <w:rPr>
          <w:i/>
        </w:rPr>
        <w:t xml:space="preserve"> weist geringe, mittelgradige, ausgeprägte Verkalkungen auf]</w:t>
      </w:r>
    </w:p>
    <w:p w:rsidR="00CE40C0" w:rsidRPr="00B04AEB" w:rsidRDefault="000D1CA5" w:rsidP="00CE40C0">
      <w:pPr>
        <w:pStyle w:val="Listenabsatz"/>
        <w:numPr>
          <w:ilvl w:val="0"/>
          <w:numId w:val="5"/>
        </w:numPr>
      </w:pPr>
      <w:r>
        <w:t xml:space="preserve">Die </w:t>
      </w:r>
      <w:r w:rsidR="00CE40C0" w:rsidRPr="00B04AEB">
        <w:t>Beckenarchitektur</w:t>
      </w:r>
      <w:r w:rsidR="005357E7">
        <w:t xml:space="preserve"> ist [</w:t>
      </w:r>
      <w:proofErr w:type="spellStart"/>
      <w:r w:rsidR="005357E7">
        <w:t>unaufällig</w:t>
      </w:r>
      <w:proofErr w:type="spellEnd"/>
      <w:r w:rsidR="005357E7">
        <w:t xml:space="preserve">, weist folgende </w:t>
      </w:r>
      <w:proofErr w:type="spellStart"/>
      <w:r w:rsidR="005357E7">
        <w:t>Aufälligkeiten</w:t>
      </w:r>
      <w:proofErr w:type="spellEnd"/>
      <w:r w:rsidR="005357E7">
        <w:t xml:space="preserve"> auf</w:t>
      </w:r>
      <w:proofErr w:type="gramStart"/>
      <w:r w:rsidR="005357E7">
        <w:t>… ]</w:t>
      </w:r>
      <w:proofErr w:type="gramEnd"/>
    </w:p>
    <w:p w:rsidR="00CE40C0" w:rsidRPr="00B04AEB" w:rsidRDefault="00CE40C0" w:rsidP="00CE40C0">
      <w:pPr>
        <w:pStyle w:val="Listenabsatz"/>
      </w:pPr>
    </w:p>
    <w:p w:rsidR="00CE40C0" w:rsidRPr="00C92460" w:rsidRDefault="00CE40C0" w:rsidP="00C92460">
      <w:pPr>
        <w:pStyle w:val="Listenabsatz"/>
        <w:numPr>
          <w:ilvl w:val="0"/>
          <w:numId w:val="9"/>
        </w:numPr>
        <w:rPr>
          <w:b/>
        </w:rPr>
      </w:pPr>
      <w:r w:rsidRPr="00C92460">
        <w:rPr>
          <w:b/>
        </w:rPr>
        <w:t>Abschnitt Beurteilung:</w:t>
      </w:r>
    </w:p>
    <w:p w:rsidR="00C92460" w:rsidRDefault="00C92460" w:rsidP="00C92460">
      <w:bookmarkStart w:id="0" w:name="_GoBack"/>
      <w:bookmarkEnd w:id="0"/>
    </w:p>
    <w:p w:rsidR="00CE40C0" w:rsidRPr="00B04AEB" w:rsidRDefault="00CE40C0" w:rsidP="005357E7">
      <w:pPr>
        <w:pStyle w:val="Listenabsatz"/>
        <w:numPr>
          <w:ilvl w:val="0"/>
          <w:numId w:val="6"/>
        </w:numPr>
      </w:pPr>
      <w:r w:rsidRPr="00B04AEB">
        <w:t>Alterskonformer Befund</w:t>
      </w:r>
    </w:p>
    <w:p w:rsidR="00CE40C0" w:rsidRPr="00B04AEB" w:rsidRDefault="00CE40C0" w:rsidP="005357E7">
      <w:pPr>
        <w:pStyle w:val="Listenabsatz"/>
        <w:numPr>
          <w:ilvl w:val="0"/>
          <w:numId w:val="6"/>
        </w:numPr>
      </w:pPr>
      <w:r w:rsidRPr="00B04AEB">
        <w:t>Pathologischer Befund</w:t>
      </w:r>
    </w:p>
    <w:p w:rsidR="00CE40C0" w:rsidRPr="00B04AEB" w:rsidRDefault="00CE40C0" w:rsidP="00C92460">
      <w:pPr>
        <w:pStyle w:val="Listenabsatz"/>
        <w:numPr>
          <w:ilvl w:val="1"/>
          <w:numId w:val="6"/>
        </w:numPr>
        <w:rPr>
          <w:i/>
        </w:rPr>
      </w:pPr>
      <w:proofErr w:type="spellStart"/>
      <w:r w:rsidRPr="00B04AEB">
        <w:t>Coxarthrose</w:t>
      </w:r>
      <w:proofErr w:type="spellEnd"/>
      <w:r w:rsidRPr="00B04AEB">
        <w:t xml:space="preserve"> </w:t>
      </w:r>
      <w:r w:rsidR="005357E7">
        <w:rPr>
          <w:i/>
        </w:rPr>
        <w:t>[</w:t>
      </w:r>
      <w:proofErr w:type="spellStart"/>
      <w:r w:rsidRPr="00B04AEB">
        <w:rPr>
          <w:i/>
        </w:rPr>
        <w:t>dysplastisch</w:t>
      </w:r>
      <w:proofErr w:type="spellEnd"/>
      <w:r w:rsidRPr="00B04AEB">
        <w:rPr>
          <w:i/>
        </w:rPr>
        <w:t>, d</w:t>
      </w:r>
      <w:r w:rsidR="005357E7">
        <w:rPr>
          <w:i/>
        </w:rPr>
        <w:t>egenerativ oder posttraumatisch]</w:t>
      </w:r>
    </w:p>
    <w:p w:rsidR="00CE40C0" w:rsidRPr="00B04AEB" w:rsidRDefault="00143948" w:rsidP="005357E7">
      <w:pPr>
        <w:pStyle w:val="Listenabsatz"/>
        <w:ind w:left="928"/>
      </w:pPr>
      <w:r>
        <w:t>(</w:t>
      </w:r>
      <w:r w:rsidR="00CE40C0" w:rsidRPr="00B04AEB">
        <w:t xml:space="preserve">Schweregrad nach </w:t>
      </w:r>
      <w:proofErr w:type="spellStart"/>
      <w:r w:rsidR="00CE40C0" w:rsidRPr="00B04AEB">
        <w:t>Kellgren</w:t>
      </w:r>
      <w:proofErr w:type="spellEnd"/>
      <w:r w:rsidR="00CE40C0" w:rsidRPr="00B04AEB">
        <w:t xml:space="preserve"> in der Modifikation nach Braunschweig</w:t>
      </w:r>
      <w:r>
        <w:t>)</w:t>
      </w:r>
    </w:p>
    <w:p w:rsidR="00CE40C0" w:rsidRPr="00B04AEB" w:rsidRDefault="00CE40C0" w:rsidP="00C92460">
      <w:pPr>
        <w:pStyle w:val="Listenabsatz"/>
        <w:numPr>
          <w:ilvl w:val="1"/>
          <w:numId w:val="6"/>
        </w:numPr>
      </w:pPr>
      <w:r w:rsidRPr="00B04AEB">
        <w:t xml:space="preserve">Ausmaß der Fehlstellungen </w:t>
      </w:r>
      <w:r w:rsidR="005357E7">
        <w:rPr>
          <w:i/>
        </w:rPr>
        <w:t>[</w:t>
      </w:r>
      <w:r w:rsidRPr="00B04AEB">
        <w:rPr>
          <w:i/>
        </w:rPr>
        <w:t>Maß</w:t>
      </w:r>
      <w:r w:rsidR="005357E7">
        <w:rPr>
          <w:i/>
        </w:rPr>
        <w:t>angaben von ober übernehmen]</w:t>
      </w:r>
      <w:r w:rsidRPr="00B04AEB">
        <w:rPr>
          <w:i/>
        </w:rPr>
        <w:t xml:space="preserve"> </w:t>
      </w:r>
      <w:r w:rsidRPr="00B04AEB">
        <w:t xml:space="preserve">von </w:t>
      </w:r>
      <w:proofErr w:type="spellStart"/>
      <w:r w:rsidRPr="00B04AEB">
        <w:t>coxialen</w:t>
      </w:r>
      <w:proofErr w:type="spellEnd"/>
      <w:r w:rsidRPr="00B04AEB">
        <w:t xml:space="preserve"> und </w:t>
      </w:r>
      <w:proofErr w:type="spellStart"/>
      <w:r w:rsidRPr="00B04AEB">
        <w:t>femoralen</w:t>
      </w:r>
      <w:proofErr w:type="spellEnd"/>
      <w:r w:rsidRPr="00B04AEB">
        <w:t xml:space="preserve"> Gelenkpartnern</w:t>
      </w:r>
    </w:p>
    <w:p w:rsidR="00CE40C0" w:rsidRDefault="00CE40C0" w:rsidP="00C92460">
      <w:pPr>
        <w:pStyle w:val="Listenabsatz"/>
        <w:numPr>
          <w:ilvl w:val="1"/>
          <w:numId w:val="6"/>
        </w:numPr>
        <w:rPr>
          <w:i/>
        </w:rPr>
      </w:pPr>
      <w:proofErr w:type="spellStart"/>
      <w:r w:rsidRPr="00B04AEB">
        <w:lastRenderedPageBreak/>
        <w:t>Ossäre</w:t>
      </w:r>
      <w:proofErr w:type="spellEnd"/>
      <w:r w:rsidRPr="00B04AEB">
        <w:t xml:space="preserve"> Befunde des Beckens </w:t>
      </w:r>
      <w:r w:rsidR="005357E7">
        <w:rPr>
          <w:i/>
        </w:rPr>
        <w:t>[</w:t>
      </w:r>
      <w:r w:rsidR="00143948">
        <w:rPr>
          <w:i/>
        </w:rPr>
        <w:t>Dysplasien, posttraumatische, post</w:t>
      </w:r>
      <w:r w:rsidRPr="00B04AEB">
        <w:rPr>
          <w:i/>
        </w:rPr>
        <w:t>op</w:t>
      </w:r>
      <w:r w:rsidR="005357E7">
        <w:rPr>
          <w:i/>
        </w:rPr>
        <w:t>erative Deformierungen]</w:t>
      </w:r>
    </w:p>
    <w:p w:rsidR="00C92460" w:rsidRPr="00B04AEB" w:rsidRDefault="00C92460" w:rsidP="00C92460">
      <w:pPr>
        <w:pStyle w:val="Listenabsatz"/>
        <w:numPr>
          <w:ilvl w:val="1"/>
          <w:numId w:val="6"/>
        </w:numPr>
        <w:rPr>
          <w:i/>
        </w:rPr>
      </w:pPr>
      <w:r>
        <w:rPr>
          <w:i/>
        </w:rPr>
        <w:t>[Freitext, sofern abweichend von a-c]</w:t>
      </w:r>
    </w:p>
    <w:p w:rsidR="00CE40C0" w:rsidRPr="00B04AEB" w:rsidRDefault="00CE40C0" w:rsidP="005357E7">
      <w:pPr>
        <w:pStyle w:val="Listenabsatz"/>
        <w:numPr>
          <w:ilvl w:val="0"/>
          <w:numId w:val="6"/>
        </w:numPr>
      </w:pPr>
      <w:r w:rsidRPr="00B04AEB">
        <w:t xml:space="preserve">Weiterführende Diagnostik: </w:t>
      </w:r>
      <w:r w:rsidR="00143948">
        <w:t>[Freitext]</w:t>
      </w:r>
    </w:p>
    <w:p w:rsidR="00CE40C0" w:rsidRPr="00B04AEB" w:rsidRDefault="00CE40C0" w:rsidP="00CE40C0">
      <w:pPr>
        <w:ind w:left="567" w:hanging="567"/>
      </w:pPr>
    </w:p>
    <w:p w:rsidR="00B9409D" w:rsidRPr="00B04AEB" w:rsidRDefault="00B9409D" w:rsidP="00CE40C0"/>
    <w:sectPr w:rsidR="00B9409D" w:rsidRPr="00B04AEB" w:rsidSect="00FD6F7F">
      <w:headerReference w:type="default" r:id="rId8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098" w:rsidRDefault="00321098" w:rsidP="00FD6F7F">
      <w:r>
        <w:separator/>
      </w:r>
    </w:p>
  </w:endnote>
  <w:endnote w:type="continuationSeparator" w:id="0">
    <w:p w:rsidR="00321098" w:rsidRDefault="00321098" w:rsidP="00FD6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098" w:rsidRDefault="00321098" w:rsidP="00FD6F7F">
      <w:r>
        <w:separator/>
      </w:r>
    </w:p>
  </w:footnote>
  <w:footnote w:type="continuationSeparator" w:id="0">
    <w:p w:rsidR="00321098" w:rsidRDefault="00321098" w:rsidP="00FD6F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2E8" w:rsidRPr="00FD6F7F" w:rsidRDefault="008352E8" w:rsidP="00FD6F7F">
    <w:pPr>
      <w:rPr>
        <w:sz w:val="18"/>
      </w:rPr>
    </w:pPr>
    <w:r w:rsidRPr="00FD6F7F">
      <w:rPr>
        <w:sz w:val="18"/>
      </w:rPr>
      <w:t xml:space="preserve">AG BVB: </w:t>
    </w:r>
    <w:proofErr w:type="spellStart"/>
    <w:r w:rsidRPr="00FD6F7F">
      <w:rPr>
        <w:sz w:val="18"/>
      </w:rPr>
      <w:t>Befundungstemplate</w:t>
    </w:r>
    <w:proofErr w:type="spellEnd"/>
    <w:r w:rsidRPr="00FD6F7F">
      <w:rPr>
        <w:sz w:val="18"/>
      </w:rPr>
      <w:t xml:space="preserve"> Projektionsradiographie </w:t>
    </w:r>
    <w:proofErr w:type="spellStart"/>
    <w:r w:rsidRPr="00FD6F7F">
      <w:rPr>
        <w:sz w:val="18"/>
      </w:rPr>
      <w:t>Hüftendoprothetik</w:t>
    </w:r>
    <w:proofErr w:type="spellEnd"/>
    <w:r w:rsidRPr="00FD6F7F">
      <w:rPr>
        <w:sz w:val="18"/>
      </w:rPr>
      <w:t>, Erstdiagnostik und präoperative Diagnostik</w:t>
    </w:r>
  </w:p>
  <w:p w:rsidR="008352E8" w:rsidRDefault="008352E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D78CA"/>
    <w:multiLevelType w:val="hybridMultilevel"/>
    <w:tmpl w:val="1D640550"/>
    <w:lvl w:ilvl="0" w:tplc="8834C6F4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60A3D76"/>
    <w:multiLevelType w:val="hybridMultilevel"/>
    <w:tmpl w:val="9EAE0F46"/>
    <w:lvl w:ilvl="0" w:tplc="CFAA52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01A72"/>
    <w:multiLevelType w:val="hybridMultilevel"/>
    <w:tmpl w:val="9BEC3F3C"/>
    <w:lvl w:ilvl="0" w:tplc="0C09000F">
      <w:start w:val="1"/>
      <w:numFmt w:val="decimal"/>
      <w:lvlText w:val="%1."/>
      <w:lvlJc w:val="left"/>
      <w:pPr>
        <w:ind w:left="928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B1158C"/>
    <w:multiLevelType w:val="hybridMultilevel"/>
    <w:tmpl w:val="1DD027D8"/>
    <w:lvl w:ilvl="0" w:tplc="A44ED8D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F5A7ADF"/>
    <w:multiLevelType w:val="hybridMultilevel"/>
    <w:tmpl w:val="27265D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24053"/>
    <w:multiLevelType w:val="hybridMultilevel"/>
    <w:tmpl w:val="3114128A"/>
    <w:lvl w:ilvl="0" w:tplc="A73C18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AB2F4B"/>
    <w:multiLevelType w:val="hybridMultilevel"/>
    <w:tmpl w:val="B90EC18A"/>
    <w:lvl w:ilvl="0" w:tplc="7B0AC4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1F4C7B"/>
    <w:multiLevelType w:val="hybridMultilevel"/>
    <w:tmpl w:val="58EA78EA"/>
    <w:lvl w:ilvl="0" w:tplc="4DFAD984">
      <w:start w:val="2"/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>
    <w:nsid w:val="7F1B0E49"/>
    <w:multiLevelType w:val="hybridMultilevel"/>
    <w:tmpl w:val="72128DB2"/>
    <w:lvl w:ilvl="0" w:tplc="6198637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8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93F"/>
    <w:rsid w:val="00000947"/>
    <w:rsid w:val="00002D22"/>
    <w:rsid w:val="00004916"/>
    <w:rsid w:val="00005CC5"/>
    <w:rsid w:val="00007499"/>
    <w:rsid w:val="00010B3D"/>
    <w:rsid w:val="000221D8"/>
    <w:rsid w:val="00026BDC"/>
    <w:rsid w:val="0003211F"/>
    <w:rsid w:val="00033622"/>
    <w:rsid w:val="000340AD"/>
    <w:rsid w:val="00040BE0"/>
    <w:rsid w:val="00040F97"/>
    <w:rsid w:val="00043DC8"/>
    <w:rsid w:val="00064529"/>
    <w:rsid w:val="0006669C"/>
    <w:rsid w:val="00066AD9"/>
    <w:rsid w:val="00073E5C"/>
    <w:rsid w:val="00077970"/>
    <w:rsid w:val="00080A3F"/>
    <w:rsid w:val="00083B6B"/>
    <w:rsid w:val="00090D3A"/>
    <w:rsid w:val="00093897"/>
    <w:rsid w:val="00095610"/>
    <w:rsid w:val="000962E3"/>
    <w:rsid w:val="000A19ED"/>
    <w:rsid w:val="000A3750"/>
    <w:rsid w:val="000A76A4"/>
    <w:rsid w:val="000B4CC0"/>
    <w:rsid w:val="000B7496"/>
    <w:rsid w:val="000C4ADD"/>
    <w:rsid w:val="000C563A"/>
    <w:rsid w:val="000D1CA5"/>
    <w:rsid w:val="000D3FD7"/>
    <w:rsid w:val="000E51C2"/>
    <w:rsid w:val="000E7B08"/>
    <w:rsid w:val="000F23DE"/>
    <w:rsid w:val="00100578"/>
    <w:rsid w:val="0011203A"/>
    <w:rsid w:val="00115DA5"/>
    <w:rsid w:val="00117783"/>
    <w:rsid w:val="001318C9"/>
    <w:rsid w:val="00134D53"/>
    <w:rsid w:val="00140085"/>
    <w:rsid w:val="00140B6B"/>
    <w:rsid w:val="00143948"/>
    <w:rsid w:val="00147552"/>
    <w:rsid w:val="00150E0B"/>
    <w:rsid w:val="00167BD3"/>
    <w:rsid w:val="00171A24"/>
    <w:rsid w:val="001746EF"/>
    <w:rsid w:val="00175507"/>
    <w:rsid w:val="0017624A"/>
    <w:rsid w:val="0018055B"/>
    <w:rsid w:val="00187D57"/>
    <w:rsid w:val="00193DDA"/>
    <w:rsid w:val="00194A85"/>
    <w:rsid w:val="00195BB6"/>
    <w:rsid w:val="001A002B"/>
    <w:rsid w:val="001A1D99"/>
    <w:rsid w:val="001A5988"/>
    <w:rsid w:val="001B12DA"/>
    <w:rsid w:val="001B17E7"/>
    <w:rsid w:val="001B29DB"/>
    <w:rsid w:val="001B56B0"/>
    <w:rsid w:val="001B5D26"/>
    <w:rsid w:val="001C4113"/>
    <w:rsid w:val="001D44BF"/>
    <w:rsid w:val="001D4C25"/>
    <w:rsid w:val="001D5297"/>
    <w:rsid w:val="001D6C86"/>
    <w:rsid w:val="001E1B59"/>
    <w:rsid w:val="00200784"/>
    <w:rsid w:val="0021094C"/>
    <w:rsid w:val="0021096D"/>
    <w:rsid w:val="00211276"/>
    <w:rsid w:val="0021339B"/>
    <w:rsid w:val="00213657"/>
    <w:rsid w:val="00214D1E"/>
    <w:rsid w:val="00216423"/>
    <w:rsid w:val="00220A14"/>
    <w:rsid w:val="00222FA3"/>
    <w:rsid w:val="00224C99"/>
    <w:rsid w:val="00231FC6"/>
    <w:rsid w:val="0023564B"/>
    <w:rsid w:val="00235FBD"/>
    <w:rsid w:val="00245E53"/>
    <w:rsid w:val="00247583"/>
    <w:rsid w:val="002549AB"/>
    <w:rsid w:val="002577DB"/>
    <w:rsid w:val="00257F25"/>
    <w:rsid w:val="00265AC8"/>
    <w:rsid w:val="00266DD0"/>
    <w:rsid w:val="00272C56"/>
    <w:rsid w:val="002821FF"/>
    <w:rsid w:val="00291AC8"/>
    <w:rsid w:val="002965C6"/>
    <w:rsid w:val="002A160B"/>
    <w:rsid w:val="002A571F"/>
    <w:rsid w:val="002A6349"/>
    <w:rsid w:val="002C133A"/>
    <w:rsid w:val="002C2AE8"/>
    <w:rsid w:val="002C3F36"/>
    <w:rsid w:val="002D0BF7"/>
    <w:rsid w:val="002D43EB"/>
    <w:rsid w:val="002D4B09"/>
    <w:rsid w:val="002E2A25"/>
    <w:rsid w:val="002E4C21"/>
    <w:rsid w:val="002E549D"/>
    <w:rsid w:val="002E73D1"/>
    <w:rsid w:val="002F3909"/>
    <w:rsid w:val="002F5176"/>
    <w:rsid w:val="0030238C"/>
    <w:rsid w:val="003042FE"/>
    <w:rsid w:val="00312242"/>
    <w:rsid w:val="00314514"/>
    <w:rsid w:val="00321098"/>
    <w:rsid w:val="0033167C"/>
    <w:rsid w:val="00334A72"/>
    <w:rsid w:val="00336891"/>
    <w:rsid w:val="00346414"/>
    <w:rsid w:val="00363A23"/>
    <w:rsid w:val="00372596"/>
    <w:rsid w:val="003738C4"/>
    <w:rsid w:val="00382403"/>
    <w:rsid w:val="00390205"/>
    <w:rsid w:val="00396E1C"/>
    <w:rsid w:val="003A1EE0"/>
    <w:rsid w:val="003B59BA"/>
    <w:rsid w:val="003B748B"/>
    <w:rsid w:val="003C39F0"/>
    <w:rsid w:val="003C5694"/>
    <w:rsid w:val="003C79D3"/>
    <w:rsid w:val="003E29E6"/>
    <w:rsid w:val="003E376A"/>
    <w:rsid w:val="003F0715"/>
    <w:rsid w:val="003F20C3"/>
    <w:rsid w:val="00406588"/>
    <w:rsid w:val="00414032"/>
    <w:rsid w:val="00420741"/>
    <w:rsid w:val="00423B54"/>
    <w:rsid w:val="00425D8F"/>
    <w:rsid w:val="00431805"/>
    <w:rsid w:val="004349DB"/>
    <w:rsid w:val="00441A9A"/>
    <w:rsid w:val="0044540A"/>
    <w:rsid w:val="00466597"/>
    <w:rsid w:val="004705D6"/>
    <w:rsid w:val="00477D82"/>
    <w:rsid w:val="00480E7F"/>
    <w:rsid w:val="00486B2C"/>
    <w:rsid w:val="00492B9A"/>
    <w:rsid w:val="004954BA"/>
    <w:rsid w:val="004A1191"/>
    <w:rsid w:val="004B4622"/>
    <w:rsid w:val="004B4B85"/>
    <w:rsid w:val="004B597E"/>
    <w:rsid w:val="004C1937"/>
    <w:rsid w:val="004C3E9D"/>
    <w:rsid w:val="004C77C3"/>
    <w:rsid w:val="004E6B6F"/>
    <w:rsid w:val="004F1B6E"/>
    <w:rsid w:val="004F343E"/>
    <w:rsid w:val="004F5A00"/>
    <w:rsid w:val="005024E9"/>
    <w:rsid w:val="005031C2"/>
    <w:rsid w:val="00503B1F"/>
    <w:rsid w:val="00506FE0"/>
    <w:rsid w:val="00524EEE"/>
    <w:rsid w:val="00527F6A"/>
    <w:rsid w:val="00532C3E"/>
    <w:rsid w:val="00533BB7"/>
    <w:rsid w:val="005357E7"/>
    <w:rsid w:val="00537D81"/>
    <w:rsid w:val="00543F76"/>
    <w:rsid w:val="00550F63"/>
    <w:rsid w:val="00556FC4"/>
    <w:rsid w:val="005652D7"/>
    <w:rsid w:val="00566B12"/>
    <w:rsid w:val="00567FA1"/>
    <w:rsid w:val="0057343C"/>
    <w:rsid w:val="00577535"/>
    <w:rsid w:val="00580593"/>
    <w:rsid w:val="00582A06"/>
    <w:rsid w:val="00584A92"/>
    <w:rsid w:val="00586633"/>
    <w:rsid w:val="00591270"/>
    <w:rsid w:val="005919C1"/>
    <w:rsid w:val="00592196"/>
    <w:rsid w:val="005A14E7"/>
    <w:rsid w:val="005B1A74"/>
    <w:rsid w:val="005B2F3A"/>
    <w:rsid w:val="005C1264"/>
    <w:rsid w:val="005D6E20"/>
    <w:rsid w:val="005E0059"/>
    <w:rsid w:val="005E3601"/>
    <w:rsid w:val="005E38C0"/>
    <w:rsid w:val="005E4B13"/>
    <w:rsid w:val="005E6AAF"/>
    <w:rsid w:val="005F3B47"/>
    <w:rsid w:val="005F493F"/>
    <w:rsid w:val="006004E0"/>
    <w:rsid w:val="00602040"/>
    <w:rsid w:val="00602DA8"/>
    <w:rsid w:val="006035A7"/>
    <w:rsid w:val="00615096"/>
    <w:rsid w:val="006169B9"/>
    <w:rsid w:val="0062097F"/>
    <w:rsid w:val="006209D9"/>
    <w:rsid w:val="00622AEF"/>
    <w:rsid w:val="006274A2"/>
    <w:rsid w:val="00633A42"/>
    <w:rsid w:val="00633DA2"/>
    <w:rsid w:val="006418A6"/>
    <w:rsid w:val="006421C4"/>
    <w:rsid w:val="00643818"/>
    <w:rsid w:val="0066519E"/>
    <w:rsid w:val="00673549"/>
    <w:rsid w:val="00677A6F"/>
    <w:rsid w:val="006810FF"/>
    <w:rsid w:val="00684D6A"/>
    <w:rsid w:val="00687C75"/>
    <w:rsid w:val="006969DA"/>
    <w:rsid w:val="006A1E28"/>
    <w:rsid w:val="006A20E8"/>
    <w:rsid w:val="006B02D0"/>
    <w:rsid w:val="006B118F"/>
    <w:rsid w:val="006C651F"/>
    <w:rsid w:val="006C6CEE"/>
    <w:rsid w:val="006C7039"/>
    <w:rsid w:val="006E27BF"/>
    <w:rsid w:val="006F06BE"/>
    <w:rsid w:val="006F0BD6"/>
    <w:rsid w:val="006F292C"/>
    <w:rsid w:val="006F3CD5"/>
    <w:rsid w:val="00724F49"/>
    <w:rsid w:val="00726B85"/>
    <w:rsid w:val="0073297E"/>
    <w:rsid w:val="0074121A"/>
    <w:rsid w:val="00746900"/>
    <w:rsid w:val="007479DA"/>
    <w:rsid w:val="007554F1"/>
    <w:rsid w:val="007749EA"/>
    <w:rsid w:val="0077797F"/>
    <w:rsid w:val="00781065"/>
    <w:rsid w:val="00781367"/>
    <w:rsid w:val="00781C79"/>
    <w:rsid w:val="007865C5"/>
    <w:rsid w:val="00792AB2"/>
    <w:rsid w:val="007A402E"/>
    <w:rsid w:val="007A542B"/>
    <w:rsid w:val="007B5F4A"/>
    <w:rsid w:val="007B71A5"/>
    <w:rsid w:val="007C17D3"/>
    <w:rsid w:val="007C3705"/>
    <w:rsid w:val="007C6E1A"/>
    <w:rsid w:val="007C7CA4"/>
    <w:rsid w:val="007D7B59"/>
    <w:rsid w:val="007E224A"/>
    <w:rsid w:val="007E6C44"/>
    <w:rsid w:val="007F007B"/>
    <w:rsid w:val="007F069E"/>
    <w:rsid w:val="007F4B7B"/>
    <w:rsid w:val="007F705E"/>
    <w:rsid w:val="00807D0A"/>
    <w:rsid w:val="00820570"/>
    <w:rsid w:val="00824CF1"/>
    <w:rsid w:val="008308BB"/>
    <w:rsid w:val="00831938"/>
    <w:rsid w:val="008352E8"/>
    <w:rsid w:val="008407B8"/>
    <w:rsid w:val="008443B3"/>
    <w:rsid w:val="008636CE"/>
    <w:rsid w:val="008764C2"/>
    <w:rsid w:val="0087714C"/>
    <w:rsid w:val="0088051B"/>
    <w:rsid w:val="008826F2"/>
    <w:rsid w:val="008840FC"/>
    <w:rsid w:val="00887DFA"/>
    <w:rsid w:val="008A07E7"/>
    <w:rsid w:val="008A2685"/>
    <w:rsid w:val="008A78E4"/>
    <w:rsid w:val="008B57E0"/>
    <w:rsid w:val="008C520F"/>
    <w:rsid w:val="008D3D7C"/>
    <w:rsid w:val="008D7A10"/>
    <w:rsid w:val="008E586B"/>
    <w:rsid w:val="008E6715"/>
    <w:rsid w:val="008F2327"/>
    <w:rsid w:val="009011F0"/>
    <w:rsid w:val="009021AA"/>
    <w:rsid w:val="009060DC"/>
    <w:rsid w:val="00906C03"/>
    <w:rsid w:val="00907D71"/>
    <w:rsid w:val="009110F4"/>
    <w:rsid w:val="009141B7"/>
    <w:rsid w:val="009203BB"/>
    <w:rsid w:val="00921368"/>
    <w:rsid w:val="00923C49"/>
    <w:rsid w:val="009300C3"/>
    <w:rsid w:val="009364E1"/>
    <w:rsid w:val="00952D07"/>
    <w:rsid w:val="00954B97"/>
    <w:rsid w:val="00954BA4"/>
    <w:rsid w:val="0097205A"/>
    <w:rsid w:val="0097434D"/>
    <w:rsid w:val="00993ED8"/>
    <w:rsid w:val="00996F18"/>
    <w:rsid w:val="00997130"/>
    <w:rsid w:val="009A12DB"/>
    <w:rsid w:val="009A2B4D"/>
    <w:rsid w:val="009A6CD6"/>
    <w:rsid w:val="009B30AB"/>
    <w:rsid w:val="009C2BAC"/>
    <w:rsid w:val="009C54C5"/>
    <w:rsid w:val="009D6DB8"/>
    <w:rsid w:val="009E704F"/>
    <w:rsid w:val="009F11D7"/>
    <w:rsid w:val="009F12B4"/>
    <w:rsid w:val="00A046C6"/>
    <w:rsid w:val="00A11B33"/>
    <w:rsid w:val="00A12C3A"/>
    <w:rsid w:val="00A206CE"/>
    <w:rsid w:val="00A214FB"/>
    <w:rsid w:val="00A22908"/>
    <w:rsid w:val="00A37150"/>
    <w:rsid w:val="00A413AA"/>
    <w:rsid w:val="00A41B28"/>
    <w:rsid w:val="00A4251E"/>
    <w:rsid w:val="00A44BFA"/>
    <w:rsid w:val="00A4545B"/>
    <w:rsid w:val="00A50D3A"/>
    <w:rsid w:val="00A51EB5"/>
    <w:rsid w:val="00A536CA"/>
    <w:rsid w:val="00A54A45"/>
    <w:rsid w:val="00A60F46"/>
    <w:rsid w:val="00A61132"/>
    <w:rsid w:val="00A6176A"/>
    <w:rsid w:val="00A641D2"/>
    <w:rsid w:val="00A65581"/>
    <w:rsid w:val="00A760AE"/>
    <w:rsid w:val="00A86678"/>
    <w:rsid w:val="00A92C41"/>
    <w:rsid w:val="00A97400"/>
    <w:rsid w:val="00A97BD7"/>
    <w:rsid w:val="00AA1143"/>
    <w:rsid w:val="00AA57A7"/>
    <w:rsid w:val="00AB1515"/>
    <w:rsid w:val="00AC2642"/>
    <w:rsid w:val="00AC7DCC"/>
    <w:rsid w:val="00AD4312"/>
    <w:rsid w:val="00AE0E82"/>
    <w:rsid w:val="00B02303"/>
    <w:rsid w:val="00B04AEB"/>
    <w:rsid w:val="00B07A01"/>
    <w:rsid w:val="00B122F1"/>
    <w:rsid w:val="00B2351C"/>
    <w:rsid w:val="00B23B5F"/>
    <w:rsid w:val="00B31C41"/>
    <w:rsid w:val="00B43533"/>
    <w:rsid w:val="00B50479"/>
    <w:rsid w:val="00B65A9A"/>
    <w:rsid w:val="00B720DD"/>
    <w:rsid w:val="00B74214"/>
    <w:rsid w:val="00B804A3"/>
    <w:rsid w:val="00B81377"/>
    <w:rsid w:val="00B84DB2"/>
    <w:rsid w:val="00B90DAA"/>
    <w:rsid w:val="00B9263F"/>
    <w:rsid w:val="00B92D70"/>
    <w:rsid w:val="00B93E23"/>
    <w:rsid w:val="00B9409D"/>
    <w:rsid w:val="00B96D40"/>
    <w:rsid w:val="00BA268A"/>
    <w:rsid w:val="00BA3BC0"/>
    <w:rsid w:val="00BA5229"/>
    <w:rsid w:val="00BB00B1"/>
    <w:rsid w:val="00BB281D"/>
    <w:rsid w:val="00BB3AAD"/>
    <w:rsid w:val="00BB4B19"/>
    <w:rsid w:val="00BB5A97"/>
    <w:rsid w:val="00BC1A59"/>
    <w:rsid w:val="00BC270F"/>
    <w:rsid w:val="00BC4BCA"/>
    <w:rsid w:val="00BD43C8"/>
    <w:rsid w:val="00BF61BA"/>
    <w:rsid w:val="00BF7F4B"/>
    <w:rsid w:val="00C05663"/>
    <w:rsid w:val="00C110CB"/>
    <w:rsid w:val="00C12D82"/>
    <w:rsid w:val="00C13F2F"/>
    <w:rsid w:val="00C1563F"/>
    <w:rsid w:val="00C164FD"/>
    <w:rsid w:val="00C23494"/>
    <w:rsid w:val="00C27898"/>
    <w:rsid w:val="00C27B62"/>
    <w:rsid w:val="00C37301"/>
    <w:rsid w:val="00C446FE"/>
    <w:rsid w:val="00C46465"/>
    <w:rsid w:val="00C47C99"/>
    <w:rsid w:val="00C5092C"/>
    <w:rsid w:val="00C63D76"/>
    <w:rsid w:val="00C64385"/>
    <w:rsid w:val="00C667B3"/>
    <w:rsid w:val="00C668F0"/>
    <w:rsid w:val="00C71AB2"/>
    <w:rsid w:val="00C77B11"/>
    <w:rsid w:val="00C904E0"/>
    <w:rsid w:val="00C92460"/>
    <w:rsid w:val="00CB3196"/>
    <w:rsid w:val="00CB34B1"/>
    <w:rsid w:val="00CB3AAD"/>
    <w:rsid w:val="00CB6CC9"/>
    <w:rsid w:val="00CB7A91"/>
    <w:rsid w:val="00CC0CDE"/>
    <w:rsid w:val="00CD7CA2"/>
    <w:rsid w:val="00CE40C0"/>
    <w:rsid w:val="00CE6A65"/>
    <w:rsid w:val="00CF40A6"/>
    <w:rsid w:val="00D02EB8"/>
    <w:rsid w:val="00D02F1C"/>
    <w:rsid w:val="00D13989"/>
    <w:rsid w:val="00D42336"/>
    <w:rsid w:val="00D42F24"/>
    <w:rsid w:val="00D540C0"/>
    <w:rsid w:val="00D70164"/>
    <w:rsid w:val="00D72D08"/>
    <w:rsid w:val="00D805C5"/>
    <w:rsid w:val="00D87B90"/>
    <w:rsid w:val="00D91CB0"/>
    <w:rsid w:val="00D9444D"/>
    <w:rsid w:val="00D94E9D"/>
    <w:rsid w:val="00D97A03"/>
    <w:rsid w:val="00DA4894"/>
    <w:rsid w:val="00DA515C"/>
    <w:rsid w:val="00DB1088"/>
    <w:rsid w:val="00DB3AC2"/>
    <w:rsid w:val="00DB6971"/>
    <w:rsid w:val="00DC40D0"/>
    <w:rsid w:val="00DD36F5"/>
    <w:rsid w:val="00DD62FF"/>
    <w:rsid w:val="00DE14EC"/>
    <w:rsid w:val="00DE58E4"/>
    <w:rsid w:val="00DF3366"/>
    <w:rsid w:val="00DF60FF"/>
    <w:rsid w:val="00E05E21"/>
    <w:rsid w:val="00E1624F"/>
    <w:rsid w:val="00E172A4"/>
    <w:rsid w:val="00E21A32"/>
    <w:rsid w:val="00E338D9"/>
    <w:rsid w:val="00E42430"/>
    <w:rsid w:val="00E47A97"/>
    <w:rsid w:val="00E56EBF"/>
    <w:rsid w:val="00E657B6"/>
    <w:rsid w:val="00E66B42"/>
    <w:rsid w:val="00E71149"/>
    <w:rsid w:val="00E741D8"/>
    <w:rsid w:val="00E812A4"/>
    <w:rsid w:val="00E90CA2"/>
    <w:rsid w:val="00E90E3F"/>
    <w:rsid w:val="00E91552"/>
    <w:rsid w:val="00E9567A"/>
    <w:rsid w:val="00EA0649"/>
    <w:rsid w:val="00EB073E"/>
    <w:rsid w:val="00EC5445"/>
    <w:rsid w:val="00ED766D"/>
    <w:rsid w:val="00EE3953"/>
    <w:rsid w:val="00EE5F0D"/>
    <w:rsid w:val="00EF1FBB"/>
    <w:rsid w:val="00F02D85"/>
    <w:rsid w:val="00F112DE"/>
    <w:rsid w:val="00F118E7"/>
    <w:rsid w:val="00F1588B"/>
    <w:rsid w:val="00F34F43"/>
    <w:rsid w:val="00F45452"/>
    <w:rsid w:val="00F455E1"/>
    <w:rsid w:val="00F5053F"/>
    <w:rsid w:val="00F507BF"/>
    <w:rsid w:val="00F50DD6"/>
    <w:rsid w:val="00F52FFC"/>
    <w:rsid w:val="00F54231"/>
    <w:rsid w:val="00F54623"/>
    <w:rsid w:val="00F71596"/>
    <w:rsid w:val="00F727C7"/>
    <w:rsid w:val="00F77A4A"/>
    <w:rsid w:val="00F8071B"/>
    <w:rsid w:val="00F860A0"/>
    <w:rsid w:val="00F86AE2"/>
    <w:rsid w:val="00F90402"/>
    <w:rsid w:val="00FA03AB"/>
    <w:rsid w:val="00FA33CC"/>
    <w:rsid w:val="00FA4405"/>
    <w:rsid w:val="00FB2914"/>
    <w:rsid w:val="00FB6547"/>
    <w:rsid w:val="00FC3201"/>
    <w:rsid w:val="00FC49FD"/>
    <w:rsid w:val="00FC7658"/>
    <w:rsid w:val="00FD2814"/>
    <w:rsid w:val="00FD6F7F"/>
    <w:rsid w:val="00FE0E71"/>
    <w:rsid w:val="00FE4806"/>
    <w:rsid w:val="00FE4D01"/>
    <w:rsid w:val="00FE6215"/>
    <w:rsid w:val="00FE6770"/>
    <w:rsid w:val="00FF405E"/>
    <w:rsid w:val="00FF77A8"/>
    <w:rsid w:val="00FF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E40C0"/>
    <w:pPr>
      <w:spacing w:after="0" w:line="240" w:lineRule="auto"/>
    </w:pPr>
    <w:rPr>
      <w:sz w:val="24"/>
      <w:szCs w:val="24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40C0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CE40C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E40C0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E40C0"/>
    <w:rPr>
      <w:sz w:val="20"/>
      <w:szCs w:val="20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40C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40C0"/>
    <w:rPr>
      <w:rFonts w:ascii="Tahoma" w:hAnsi="Tahoma" w:cs="Tahoma"/>
      <w:sz w:val="16"/>
      <w:szCs w:val="16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FD6F7F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D6F7F"/>
    <w:rPr>
      <w:sz w:val="24"/>
      <w:szCs w:val="24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FD6F7F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D6F7F"/>
    <w:rPr>
      <w:sz w:val="24"/>
      <w:szCs w:val="24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E40C0"/>
    <w:pPr>
      <w:spacing w:after="0" w:line="240" w:lineRule="auto"/>
    </w:pPr>
    <w:rPr>
      <w:sz w:val="24"/>
      <w:szCs w:val="24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40C0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CE40C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E40C0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E40C0"/>
    <w:rPr>
      <w:sz w:val="20"/>
      <w:szCs w:val="20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40C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40C0"/>
    <w:rPr>
      <w:rFonts w:ascii="Tahoma" w:hAnsi="Tahoma" w:cs="Tahoma"/>
      <w:sz w:val="16"/>
      <w:szCs w:val="16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FD6F7F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D6F7F"/>
    <w:rPr>
      <w:sz w:val="24"/>
      <w:szCs w:val="24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FD6F7F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D6F7F"/>
    <w:rPr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</dc:creator>
  <cp:lastModifiedBy>AMB</cp:lastModifiedBy>
  <cp:revision>3</cp:revision>
  <dcterms:created xsi:type="dcterms:W3CDTF">2020-01-24T22:23:00Z</dcterms:created>
  <dcterms:modified xsi:type="dcterms:W3CDTF">2020-01-27T14:41:00Z</dcterms:modified>
</cp:coreProperties>
</file>