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ECFF">
    <v:background id="_x0000_s1025" o:bwmode="white" fillcolor="#ccecff" o:targetscreensize="1024,768">
      <v:fill color2="fill darken(118)" method="linear sigma" focus="100%" type="gradient"/>
    </v:background>
  </w:background>
  <w:body>
    <w:p w14:paraId="182E3383" w14:textId="77777777" w:rsidR="00D840A4" w:rsidRDefault="00402E25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02E25">
        <w:rPr>
          <w:rFonts w:ascii="Comic Sans MS" w:hAnsi="Comic Sans MS"/>
          <w:b/>
          <w:noProof/>
          <w:color w:val="262626" w:themeColor="text1" w:themeTint="D9"/>
          <w:sz w:val="52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645407D" wp14:editId="09C7EB95">
            <wp:simplePos x="0" y="0"/>
            <wp:positionH relativeFrom="column">
              <wp:posOffset>3958590</wp:posOffset>
            </wp:positionH>
            <wp:positionV relativeFrom="paragraph">
              <wp:posOffset>0</wp:posOffset>
            </wp:positionV>
            <wp:extent cx="2259330" cy="2124075"/>
            <wp:effectExtent l="0" t="0" r="7620" b="9525"/>
            <wp:wrapTight wrapText="bothSides">
              <wp:wrapPolygon edited="0">
                <wp:start x="0" y="0"/>
                <wp:lineTo x="0" y="21503"/>
                <wp:lineTo x="21491" y="21503"/>
                <wp:lineTo x="21491" y="0"/>
                <wp:lineTo x="0" y="0"/>
              </wp:wrapPolygon>
            </wp:wrapTight>
            <wp:docPr id="2" name="Imagem 2" descr="C:\Users\108005\Desktop\escola-profissional-gustave-eiff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escola-profissional-gustave-eiff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0A4" w:rsidRPr="00402E25"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Proposta para o Projeto Tecnológico</w:t>
      </w:r>
    </w:p>
    <w:p w14:paraId="3F7AD8C5" w14:textId="77777777" w:rsidR="00402E25" w:rsidRDefault="00402E25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DACF89" w14:textId="77777777" w:rsidR="00402E25" w:rsidRDefault="00402E25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58B008" w14:textId="77777777" w:rsidR="00402E25" w:rsidRDefault="00402E25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660703" w14:textId="77777777" w:rsidR="00767644" w:rsidRDefault="00767644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27CB57" w14:textId="77777777" w:rsidR="00767644" w:rsidRDefault="00767644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B0ACDC" w14:textId="77777777" w:rsidR="00767644" w:rsidRDefault="00767644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E44F1B" w14:textId="77777777" w:rsidR="00767644" w:rsidRDefault="00767644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BBC12F" w14:textId="77777777" w:rsidR="00767644" w:rsidRDefault="00767644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EF0402" w14:textId="77777777" w:rsidR="00767644" w:rsidRDefault="00767644" w:rsidP="00D840A4">
      <w:pPr>
        <w:jc w:val="center"/>
        <w:rPr>
          <w:rFonts w:ascii="Comic Sans MS" w:hAnsi="Comic Sans MS"/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79BC0F" w14:textId="663E7D43" w:rsidR="00767644" w:rsidRPr="0082449A" w:rsidRDefault="00767644" w:rsidP="00767644">
      <w:pP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449A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Trabalho Realizado </w:t>
      </w:r>
      <w:proofErr w:type="gramStart"/>
      <w:r w:rsidRPr="0082449A"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por</w:t>
      </w:r>
      <w:proofErr w:type="gramEnd"/>
      <w:r>
        <w:rPr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1930648B" w14:textId="77777777" w:rsidR="00767644" w:rsidRPr="00C52789" w:rsidRDefault="00767644" w:rsidP="00767644">
      <w:pPr>
        <w:rPr>
          <w:color w:val="262626" w:themeColor="text1" w:themeTint="D9"/>
          <w:sz w:val="28"/>
          <w:szCs w:val="28"/>
        </w:rPr>
      </w:pPr>
      <w:r w:rsidRPr="0082449A">
        <w:rPr>
          <w:color w:val="0070C0"/>
          <w:sz w:val="28"/>
          <w:szCs w:val="28"/>
        </w:rPr>
        <w:t>Emanuel Vitorino nº 107981</w:t>
      </w:r>
    </w:p>
    <w:p w14:paraId="708DDAD8" w14:textId="77777777" w:rsidR="00767644" w:rsidRPr="0082449A" w:rsidRDefault="00767644" w:rsidP="00767644">
      <w:pPr>
        <w:rPr>
          <w:color w:val="0070C0"/>
          <w:sz w:val="28"/>
          <w:szCs w:val="28"/>
        </w:rPr>
      </w:pPr>
      <w:r w:rsidRPr="0082449A">
        <w:rPr>
          <w:color w:val="0070C0"/>
          <w:sz w:val="28"/>
          <w:szCs w:val="28"/>
        </w:rPr>
        <w:t>Filipe Fonseca nº 108005</w:t>
      </w:r>
    </w:p>
    <w:p w14:paraId="0D119312" w14:textId="77777777" w:rsidR="00767644" w:rsidRPr="0082449A" w:rsidRDefault="00767644" w:rsidP="00767644">
      <w:pPr>
        <w:jc w:val="right"/>
        <w:rPr>
          <w:color w:val="0070C0"/>
          <w:sz w:val="28"/>
          <w:szCs w:val="28"/>
        </w:rPr>
      </w:pPr>
      <w:r w:rsidRPr="0082449A">
        <w:rPr>
          <w:color w:val="0070C0"/>
          <w:sz w:val="28"/>
          <w:szCs w:val="28"/>
        </w:rPr>
        <w:t>Turma 351</w:t>
      </w:r>
    </w:p>
    <w:p w14:paraId="7643E417" w14:textId="77777777" w:rsidR="00767644" w:rsidRPr="0082449A" w:rsidRDefault="00767644" w:rsidP="00767644">
      <w:pPr>
        <w:rPr>
          <w:color w:val="0070C0"/>
          <w:sz w:val="28"/>
          <w:szCs w:val="28"/>
        </w:rPr>
      </w:pPr>
    </w:p>
    <w:p w14:paraId="25923C4B" w14:textId="77777777" w:rsidR="00767644" w:rsidRPr="00767644" w:rsidRDefault="00767644" w:rsidP="00767644">
      <w:pPr>
        <w:jc w:val="right"/>
        <w:rPr>
          <w:color w:val="0070C0"/>
          <w:sz w:val="28"/>
          <w:szCs w:val="28"/>
        </w:rPr>
      </w:pPr>
      <w:r w:rsidRPr="0082449A">
        <w:rPr>
          <w:color w:val="0070C0"/>
          <w:sz w:val="28"/>
          <w:szCs w:val="28"/>
        </w:rPr>
        <w:t>Ano letivo 2013/2014</w:t>
      </w:r>
      <w:r>
        <w:rPr>
          <w:color w:val="0070C0"/>
          <w:sz w:val="28"/>
          <w:szCs w:val="28"/>
        </w:rPr>
        <w:t xml:space="preserve">     </w:t>
      </w:r>
    </w:p>
    <w:p w14:paraId="761FDF7C" w14:textId="77777777" w:rsidR="00C52789" w:rsidRDefault="00C52789" w:rsidP="00C52789">
      <w:pPr>
        <w:jc w:val="center"/>
        <w:rPr>
          <w:rFonts w:ascii="Comic Sans MS" w:hAnsi="Comic Sans MS"/>
          <w:b/>
          <w:noProof/>
          <w:color w:val="262626" w:themeColor="text1" w:themeTint="D9"/>
          <w:sz w:val="72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2789">
        <w:rPr>
          <w:rFonts w:ascii="Comic Sans MS" w:hAnsi="Comic Sans MS"/>
          <w:b/>
          <w:noProof/>
          <w:color w:val="262626" w:themeColor="text1" w:themeTint="D9"/>
          <w:sz w:val="72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Objetivos do Projeto</w:t>
      </w:r>
    </w:p>
    <w:p w14:paraId="3FCD9ADF" w14:textId="77777777" w:rsidR="00C52789" w:rsidRPr="00C52789" w:rsidRDefault="00C52789" w:rsidP="00C52789">
      <w:pPr>
        <w:jc w:val="center"/>
        <w:rPr>
          <w:rFonts w:ascii="Comic Sans MS" w:hAnsi="Comic Sans MS"/>
          <w:b/>
          <w:color w:val="262626" w:themeColor="text1" w:themeTint="D9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BB3C8B" w14:textId="77777777" w:rsidR="00767644" w:rsidRPr="00C52789" w:rsidRDefault="00C52789" w:rsidP="005518D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tecnológico são:</w:t>
      </w:r>
    </w:p>
    <w:p w14:paraId="230E910A" w14:textId="77777777" w:rsidR="00C52789" w:rsidRPr="00C52789" w:rsidRDefault="00C52789" w:rsidP="00C52789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14:paraId="00DEFFBC" w14:textId="77777777" w:rsidR="00C52789" w:rsidRPr="00C52789" w:rsidRDefault="00C52789" w:rsidP="00C52789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14:paraId="06056D46" w14:textId="77777777" w:rsidR="009B4831" w:rsidRDefault="009B4831" w:rsidP="00C52789">
      <w:pPr>
        <w:pStyle w:val="PargrafodaLista"/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DBCB9" w14:textId="77777777" w:rsidR="009B4831" w:rsidRDefault="009B4831">
      <w:p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07DBD35" w14:textId="77777777" w:rsidR="009B4831" w:rsidRDefault="009B4831" w:rsidP="009B4831">
      <w:pPr>
        <w:jc w:val="center"/>
        <w:rPr>
          <w:rFonts w:ascii="Comic Sans MS" w:hAnsi="Comic Sans MS"/>
          <w:b/>
          <w:noProof/>
          <w:color w:val="262626" w:themeColor="text1" w:themeTint="D9"/>
          <w:sz w:val="56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4831">
        <w:rPr>
          <w:rFonts w:ascii="Comic Sans MS" w:hAnsi="Comic Sans MS"/>
          <w:b/>
          <w:noProof/>
          <w:color w:val="262626" w:themeColor="text1" w:themeTint="D9"/>
          <w:sz w:val="56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Funcionalidades do Projeto</w:t>
      </w:r>
    </w:p>
    <w:p w14:paraId="22D09D70" w14:textId="77777777" w:rsidR="009B4831" w:rsidRDefault="009B4831" w:rsidP="009B4831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 projeto tecnológico são:</w:t>
      </w:r>
    </w:p>
    <w:p w14:paraId="38348F0E" w14:textId="77777777" w:rsidR="00A22F78" w:rsidRDefault="00A22F78" w:rsidP="00A22F78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introduzir dados da empresa;</w:t>
      </w:r>
    </w:p>
    <w:p w14:paraId="5360DCDC" w14:textId="77777777" w:rsidR="00A22F78" w:rsidRPr="00A22F78" w:rsidRDefault="00A22F78" w:rsidP="00A22F78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escolha se o programa é para uso profissional ou escolar;</w:t>
      </w:r>
    </w:p>
    <w:p w14:paraId="4605B66B" w14:textId="61BCD92E" w:rsidR="00A22F78" w:rsidRPr="00A22F78" w:rsidRDefault="00A22F78" w:rsidP="009B4831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inserir</w:t>
      </w:r>
      <w:r w:rsidR="00962B07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listar, eliminar e editar</w:t>
      </w: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clientes e técnicos;</w:t>
      </w:r>
    </w:p>
    <w:p w14:paraId="6434002F" w14:textId="77777777" w:rsidR="009B4831" w:rsidRDefault="00ED395E" w:rsidP="009B4831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Registar </w:t>
      </w:r>
      <w:r w:rsid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reparações</w:t>
      </w: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programa</w:t>
      </w:r>
      <w:r w:rsidR="009B4831"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F7F8B2" w14:textId="7B9F9D86" w:rsidR="00A22F78" w:rsidRPr="00A22F78" w:rsidRDefault="00A22F78" w:rsidP="00DA60A6">
      <w:pPr>
        <w:pStyle w:val="PargrafodaLista"/>
        <w:numPr>
          <w:ilvl w:val="0"/>
          <w:numId w:val="1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Relatórios sobre reparações </w:t>
      </w:r>
      <w:r w:rsidR="009F5DA5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efetuadas</w:t>
      </w: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90C9489" w14:textId="77777777" w:rsidR="00A22F78" w:rsidRPr="00A22F78" w:rsidRDefault="00A22F78" w:rsidP="00A22F78">
      <w:pPr>
        <w:pStyle w:val="PargrafodaLista"/>
        <w:numPr>
          <w:ilvl w:val="1"/>
          <w:numId w:val="3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o tempo médio de reparações e quais os técnicos envolvidos nas mesmas;</w:t>
      </w:r>
    </w:p>
    <w:p w14:paraId="72AB3DBC" w14:textId="77777777" w:rsidR="00A22F78" w:rsidRPr="00A22F78" w:rsidRDefault="00A22F78" w:rsidP="00A22F78">
      <w:pPr>
        <w:pStyle w:val="PargrafodaLista"/>
        <w:numPr>
          <w:ilvl w:val="1"/>
          <w:numId w:val="3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a quantidade e tipo de reparações mensal/anual;</w:t>
      </w:r>
    </w:p>
    <w:bookmarkEnd w:id="0"/>
    <w:p w14:paraId="2E6C39C7" w14:textId="77777777" w:rsidR="00A22F78" w:rsidRPr="00A22F78" w:rsidRDefault="00A22F78" w:rsidP="00A22F78">
      <w:pPr>
        <w:pStyle w:val="PargrafodaLista"/>
        <w:numPr>
          <w:ilvl w:val="1"/>
          <w:numId w:val="3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Listar reparações por localidade</w:t>
      </w:r>
    </w:p>
    <w:p w14:paraId="08F1511A" w14:textId="77777777" w:rsidR="00A22F78" w:rsidRPr="00DA60A6" w:rsidRDefault="00A22F78" w:rsidP="00A22F78">
      <w:pPr>
        <w:pStyle w:val="PargrafodaLista"/>
        <w:numPr>
          <w:ilvl w:val="1"/>
          <w:numId w:val="3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a percentagem de clientes que são alunos na escola ou não;</w:t>
      </w:r>
    </w:p>
    <w:p w14:paraId="2CC102B3" w14:textId="77777777" w:rsidR="00A22F78" w:rsidRPr="00A22F78" w:rsidRDefault="00A22F78" w:rsidP="00A22F78">
      <w:pPr>
        <w:pStyle w:val="PargrafodaLista"/>
        <w:ind w:left="1440"/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165F9" w14:textId="77777777" w:rsidR="00A22F78" w:rsidRPr="00DA60A6" w:rsidRDefault="00A22F78" w:rsidP="00A22F78">
      <w:pPr>
        <w:pStyle w:val="PargrafodaLista"/>
        <w:ind w:left="643"/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E3948" w14:textId="65710BC4" w:rsidR="00962B07" w:rsidRDefault="00A73FB4" w:rsidP="00962B07">
      <w:pPr>
        <w:jc w:val="center"/>
        <w:rPr>
          <w:rFonts w:ascii="Comic Sans MS" w:hAnsi="Comic Sans MS"/>
          <w:b/>
          <w:noProof/>
          <w:color w:val="262626" w:themeColor="text1" w:themeTint="D9"/>
          <w:sz w:val="56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73FB4">
        <w:rPr>
          <w:rFonts w:ascii="Comic Sans MS" w:hAnsi="Comic Sans MS"/>
          <w:noProof/>
          <w:color w:val="000000" w:themeColor="text1"/>
          <w:sz w:val="4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9264" behindDoc="1" locked="0" layoutInCell="1" allowOverlap="1" wp14:anchorId="33CDD182" wp14:editId="34248EDD">
            <wp:simplePos x="0" y="0"/>
            <wp:positionH relativeFrom="column">
              <wp:posOffset>-918210</wp:posOffset>
            </wp:positionH>
            <wp:positionV relativeFrom="paragraph">
              <wp:posOffset>690880</wp:posOffset>
            </wp:positionV>
            <wp:extent cx="7094855" cy="5257800"/>
            <wp:effectExtent l="0" t="0" r="0" b="0"/>
            <wp:wrapTight wrapText="bothSides">
              <wp:wrapPolygon edited="0">
                <wp:start x="0" y="0"/>
                <wp:lineTo x="0" y="21522"/>
                <wp:lineTo x="21517" y="21522"/>
                <wp:lineTo x="21517" y="0"/>
                <wp:lineTo x="0" y="0"/>
              </wp:wrapPolygon>
            </wp:wrapTight>
            <wp:docPr id="7" name="Imagem 7" descr="C:\Users\108005\Desktop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ronogra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5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B07">
        <w:rPr>
          <w:rFonts w:ascii="Comic Sans MS" w:hAnsi="Comic Sans MS"/>
          <w:b/>
          <w:noProof/>
          <w:color w:val="262626" w:themeColor="text1" w:themeTint="D9"/>
          <w:sz w:val="56"/>
          <w:u w:val="single"/>
          <w:lang w:eastAsia="pt-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Cronograma</w:t>
      </w:r>
    </w:p>
    <w:p w14:paraId="7C01A5DE" w14:textId="5D717A63" w:rsidR="00A22F78" w:rsidRPr="00DA60A6" w:rsidRDefault="00A22F78" w:rsidP="00A22F78">
      <w:pPr>
        <w:pStyle w:val="PargrafodaLista"/>
        <w:ind w:left="1440"/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22F78" w:rsidRPr="00DA60A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F92C2" w14:textId="77777777" w:rsidR="00C6275E" w:rsidRDefault="00C6275E" w:rsidP="00D840A4">
      <w:pPr>
        <w:spacing w:after="0" w:line="240" w:lineRule="auto"/>
      </w:pPr>
      <w:r>
        <w:separator/>
      </w:r>
    </w:p>
  </w:endnote>
  <w:endnote w:type="continuationSeparator" w:id="0">
    <w:p w14:paraId="0683D9C5" w14:textId="77777777" w:rsidR="00C6275E" w:rsidRDefault="00C6275E" w:rsidP="00D8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6149576"/>
      <w:docPartObj>
        <w:docPartGallery w:val="Page Numbers (Bottom of Page)"/>
        <w:docPartUnique/>
      </w:docPartObj>
    </w:sdtPr>
    <w:sdtEndPr/>
    <w:sdtContent>
      <w:p w14:paraId="142CB460" w14:textId="77777777" w:rsidR="00A22F78" w:rsidRDefault="00A22F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13E">
          <w:rPr>
            <w:noProof/>
          </w:rPr>
          <w:t>4</w:t>
        </w:r>
        <w:r>
          <w:fldChar w:fldCharType="end"/>
        </w:r>
      </w:p>
    </w:sdtContent>
  </w:sdt>
  <w:p w14:paraId="12109628" w14:textId="77777777" w:rsidR="00A22F78" w:rsidRDefault="00A22F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026EC" w14:textId="77777777" w:rsidR="00C6275E" w:rsidRDefault="00C6275E" w:rsidP="00D840A4">
      <w:pPr>
        <w:spacing w:after="0" w:line="240" w:lineRule="auto"/>
      </w:pPr>
      <w:r>
        <w:separator/>
      </w:r>
    </w:p>
  </w:footnote>
  <w:footnote w:type="continuationSeparator" w:id="0">
    <w:p w14:paraId="04C68D51" w14:textId="77777777" w:rsidR="00C6275E" w:rsidRDefault="00C6275E" w:rsidP="00D8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0093810"/>
      <w:docPartObj>
        <w:docPartGallery w:val="Watermarks"/>
        <w:docPartUnique/>
      </w:docPartObj>
    </w:sdtPr>
    <w:sdtEndPr/>
    <w:sdtContent>
      <w:p w14:paraId="715C7707" w14:textId="77777777" w:rsidR="00A22F78" w:rsidRDefault="002A213E">
        <w:pPr>
          <w:pStyle w:val="Cabealho"/>
        </w:pPr>
        <w:r>
          <w:pict w14:anchorId="264D27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91430" o:spid="_x0000_s2056" type="#_x0000_t136" style="position:absolute;margin-left:0;margin-top:0;width:287.25pt;height:80.25pt;rotation:315;z-index:-251658752;mso-position-horizontal:center;mso-position-horizontal-relative:margin;mso-position-vertical:center;mso-position-vertical-relative:margin" o:allowincell="f" fillcolor="#43fff3 [1940]" stroked="f">
              <v:fill opacity=".5"/>
              <v:textpath style="font-family:&quot;arial&quot;;font-size:1in" string="Propost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D0DBA"/>
    <w:multiLevelType w:val="hybridMultilevel"/>
    <w:tmpl w:val="AD7A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B5DD1"/>
    <w:multiLevelType w:val="hybridMultilevel"/>
    <w:tmpl w:val="B8D8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A4"/>
    <w:rsid w:val="001964E4"/>
    <w:rsid w:val="002A213E"/>
    <w:rsid w:val="00356389"/>
    <w:rsid w:val="003901C5"/>
    <w:rsid w:val="00402E25"/>
    <w:rsid w:val="004D4491"/>
    <w:rsid w:val="005518DA"/>
    <w:rsid w:val="00767644"/>
    <w:rsid w:val="0082449A"/>
    <w:rsid w:val="00833600"/>
    <w:rsid w:val="00962B07"/>
    <w:rsid w:val="009B4831"/>
    <w:rsid w:val="009F5DA5"/>
    <w:rsid w:val="00A22F78"/>
    <w:rsid w:val="00A425E7"/>
    <w:rsid w:val="00A73FB4"/>
    <w:rsid w:val="00BF2DAC"/>
    <w:rsid w:val="00C52789"/>
    <w:rsid w:val="00C6275E"/>
    <w:rsid w:val="00D840A4"/>
    <w:rsid w:val="00DA60A6"/>
    <w:rsid w:val="00E931B5"/>
    <w:rsid w:val="00E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12B88EE6"/>
  <w15:docId w15:val="{1D801D82-E267-40EA-95A5-77BCB9C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A4"/>
  </w:style>
  <w:style w:type="paragraph" w:styleId="Cabealho1">
    <w:name w:val="heading 1"/>
    <w:basedOn w:val="Normal"/>
    <w:next w:val="Normal"/>
    <w:link w:val="Cabealho1Carter"/>
    <w:uiPriority w:val="9"/>
    <w:qFormat/>
    <w:rsid w:val="00D840A4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840A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840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840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840A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840A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840A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840A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840A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840A4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840A4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840A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840A4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840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840A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840A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840A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840A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840A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840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40A4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840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840A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D840A4"/>
    <w:rPr>
      <w:b/>
      <w:bCs/>
    </w:rPr>
  </w:style>
  <w:style w:type="character" w:styleId="nfase">
    <w:name w:val="Emphasis"/>
    <w:basedOn w:val="Tipodeletrapredefinidodopargrafo"/>
    <w:uiPriority w:val="20"/>
    <w:qFormat/>
    <w:rsid w:val="00D840A4"/>
    <w:rPr>
      <w:i/>
      <w:iCs/>
    </w:rPr>
  </w:style>
  <w:style w:type="paragraph" w:styleId="SemEspaamento">
    <w:name w:val="No Spacing"/>
    <w:uiPriority w:val="1"/>
    <w:qFormat/>
    <w:rsid w:val="00D840A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840A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40A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840A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840A4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840A4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D840A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840A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D840A4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840A4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840A4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D84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40A4"/>
  </w:style>
  <w:style w:type="paragraph" w:styleId="Rodap">
    <w:name w:val="footer"/>
    <w:basedOn w:val="Normal"/>
    <w:link w:val="RodapCarter"/>
    <w:uiPriority w:val="99"/>
    <w:unhideWhenUsed/>
    <w:rsid w:val="00D84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40A4"/>
  </w:style>
  <w:style w:type="paragraph" w:styleId="PargrafodaLista">
    <w:name w:val="List Paragraph"/>
    <w:basedOn w:val="Normal"/>
    <w:uiPriority w:val="34"/>
    <w:qFormat/>
    <w:rsid w:val="00C5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ação">
  <a:themeElements>
    <a:clrScheme name="Citação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ção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ção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19B2-D902-4ECD-859E-73069026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5</cp:revision>
  <dcterms:created xsi:type="dcterms:W3CDTF">2014-03-21T14:30:00Z</dcterms:created>
  <dcterms:modified xsi:type="dcterms:W3CDTF">2014-04-28T08:24:00Z</dcterms:modified>
</cp:coreProperties>
</file>