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96"/>
          <w:szCs w:val="96"/>
          <w:u w:val="single"/>
        </w:rPr>
      </w:pPr>
      <w:r w:rsidDel="00000000" w:rsidR="00000000" w:rsidRPr="00000000">
        <w:rPr>
          <w:b w:val="1"/>
          <w:sz w:val="96"/>
          <w:szCs w:val="96"/>
          <w:u w:val="single"/>
          <w:rtl w:val="0"/>
        </w:rPr>
        <w:t xml:space="preserve">MAKERSPACE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DIGITAL CLOCK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contextualSpacing w:val="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  Members: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Vivek Adajania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Sachin Sharma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Jatin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Anurag</w:t>
      </w:r>
    </w:p>
    <w:p w:rsidR="00000000" w:rsidDel="00000000" w:rsidP="00000000" w:rsidRDefault="00000000" w:rsidRPr="00000000" w14:paraId="000000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48"/>
          <w:szCs w:val="4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  </w:t>
      </w:r>
      <w:r w:rsidDel="00000000" w:rsidR="00000000" w:rsidRPr="00000000">
        <w:rPr>
          <w:sz w:val="48"/>
          <w:szCs w:val="48"/>
          <w:rtl w:val="0"/>
        </w:rPr>
        <w:t xml:space="preserve">Mentors: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Dhruv Patel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Millie Bhanani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144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Bhumil Depani</w:t>
      </w:r>
    </w:p>
    <w:p w:rsidR="00000000" w:rsidDel="00000000" w:rsidP="00000000" w:rsidRDefault="00000000" w:rsidRPr="00000000" w14:paraId="00000013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880" w:firstLine="720"/>
        <w:contextualSpacing w:val="0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500.0" w:type="dxa"/>
        <w:jc w:val="left"/>
        <w:tblInd w:w="19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3120"/>
        <w:gridCol w:w="3120"/>
        <w:tblGridChange w:id="0">
          <w:tblGrid>
            <w:gridCol w:w="126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Sr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Pg no.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Problem Statement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Solutions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Solution1*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Hardware Overview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Software Overview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37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Problem Statement:</w:t>
      </w: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To design a clock using 7 segment displays showing hours, minutes and seconds.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Solutions:</w:t>
      </w:r>
    </w:p>
    <w:p w:rsidR="00000000" w:rsidDel="00000000" w:rsidP="00000000" w:rsidRDefault="00000000" w:rsidRPr="00000000" w14:paraId="00000040">
      <w:pPr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1.Atmega’s Internal Clock</w:t>
      </w:r>
    </w:p>
    <w:p w:rsidR="00000000" w:rsidDel="00000000" w:rsidP="00000000" w:rsidRDefault="00000000" w:rsidRPr="00000000" w14:paraId="00000042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2.Real Time clock-DS1307 module</w:t>
      </w:r>
    </w:p>
    <w:p w:rsidR="00000000" w:rsidDel="00000000" w:rsidP="00000000" w:rsidRDefault="00000000" w:rsidRPr="00000000" w14:paraId="00000043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3.555 timer(</w:t>
      </w:r>
      <w:r w:rsidDel="00000000" w:rsidR="00000000" w:rsidRPr="00000000">
        <w:rPr>
          <w:sz w:val="28"/>
          <w:szCs w:val="28"/>
          <w:rtl w:val="0"/>
        </w:rPr>
        <w:t xml:space="preserve">NE555N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3600450</wp:posOffset>
            </wp:positionH>
            <wp:positionV relativeFrom="paragraph">
              <wp:posOffset>1057275</wp:posOffset>
            </wp:positionV>
            <wp:extent cx="2205038" cy="1653778"/>
            <wp:effectExtent b="0" l="0" r="0" t="0"/>
            <wp:wrapSquare wrapText="bothSides" distB="114300" distT="114300" distL="114300" distR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653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323850</wp:posOffset>
            </wp:positionH>
            <wp:positionV relativeFrom="paragraph">
              <wp:posOffset>885825</wp:posOffset>
            </wp:positionV>
            <wp:extent cx="2452688" cy="1739837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739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Solution 1</w:t>
      </w:r>
      <w:r w:rsidDel="00000000" w:rsidR="00000000" w:rsidRPr="00000000">
        <w:rPr>
          <w:sz w:val="48"/>
          <w:szCs w:val="48"/>
          <w:u w:val="single"/>
          <w:rtl w:val="0"/>
        </w:rPr>
        <w:t xml:space="preserve">(Atmega’s internal clock)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Working:</w:t>
      </w:r>
      <w:r w:rsidDel="00000000" w:rsidR="00000000" w:rsidRPr="00000000">
        <w:rPr>
          <w:sz w:val="28"/>
          <w:szCs w:val="28"/>
          <w:rtl w:val="0"/>
        </w:rPr>
        <w:t xml:space="preserve"> Atmega128 8-bit timer and interrupts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Problem Faced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timer count of 1.2s was obtained using 8-bit timer.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error of 0.2s and accumulation of it by time thus wrong time will be shown.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Refer page number 92 in datasheet.</w:t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Solution 2( RTC )</w:t>
      </w:r>
    </w:p>
    <w:p w:rsidR="00000000" w:rsidDel="00000000" w:rsidP="00000000" w:rsidRDefault="00000000" w:rsidRPr="00000000" w14:paraId="00000067">
      <w:pPr>
        <w:contextualSpacing w:val="0"/>
        <w:jc w:val="left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Hardware overview</w:t>
      </w:r>
    </w:p>
    <w:p w:rsidR="00000000" w:rsidDel="00000000" w:rsidP="00000000" w:rsidRDefault="00000000" w:rsidRPr="00000000" w14:paraId="00000068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285750</wp:posOffset>
                </wp:positionV>
                <wp:extent cx="3680969" cy="5005388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38300" y="264800"/>
                          <a:ext cx="3680969" cy="5005388"/>
                          <a:chOff x="1638300" y="264800"/>
                          <a:chExt cx="3143400" cy="42910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638300" y="264800"/>
                            <a:ext cx="95400" cy="4257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1733700" y="955325"/>
                            <a:ext cx="1200300" cy="15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1733700" y="1998350"/>
                            <a:ext cx="1200300" cy="15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1733700" y="3041375"/>
                            <a:ext cx="1200300" cy="15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1733688" y="4084400"/>
                            <a:ext cx="1200300" cy="15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" name="Shape 7"/>
                        <wps:spPr>
                          <a:xfrm>
                            <a:off x="2934000" y="636275"/>
                            <a:ext cx="1847700" cy="79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 segment display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2934000" y="1679300"/>
                            <a:ext cx="1847700" cy="79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Atmega128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2934000" y="2722313"/>
                            <a:ext cx="1847700" cy="79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RTC module(DS1307)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2934000" y="3765350"/>
                            <a:ext cx="1847700" cy="790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BCD to 7 segment decoder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285750</wp:posOffset>
                </wp:positionV>
                <wp:extent cx="3680969" cy="5005388"/>
                <wp:effectExtent b="0" l="0" r="0" t="0"/>
                <wp:wrapSquare wrapText="bothSides" distB="114300" distT="11430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0969" cy="50053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7 segment display</w:t>
      </w:r>
    </w:p>
    <w:p w:rsidR="00000000" w:rsidDel="00000000" w:rsidP="00000000" w:rsidRDefault="00000000" w:rsidRPr="00000000" w14:paraId="00000071">
      <w:pPr>
        <w:contextualSpacing w:val="0"/>
        <w:rPr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A 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seven-segment display</w:t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 (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SSD</w:t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) is a form of electronic </w:t>
      </w:r>
      <w:hyperlink r:id="rId9">
        <w:r w:rsidDel="00000000" w:rsidR="00000000" w:rsidRPr="00000000">
          <w:rPr>
            <w:color w:val="0b0080"/>
            <w:sz w:val="28"/>
            <w:szCs w:val="28"/>
            <w:highlight w:val="white"/>
            <w:u w:val="single"/>
            <w:rtl w:val="0"/>
          </w:rPr>
          <w:t xml:space="preserve">display device</w:t>
        </w:r>
      </w:hyperlink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 for displaying </w:t>
      </w:r>
      <w:hyperlink r:id="rId10">
        <w:r w:rsidDel="00000000" w:rsidR="00000000" w:rsidRPr="00000000">
          <w:rPr>
            <w:color w:val="0b0080"/>
            <w:sz w:val="28"/>
            <w:szCs w:val="28"/>
            <w:highlight w:val="white"/>
            <w:u w:val="single"/>
            <w:rtl w:val="0"/>
          </w:rPr>
          <w:t xml:space="preserve">decimal</w:t>
        </w:r>
      </w:hyperlink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 numerals.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2771775</wp:posOffset>
            </wp:positionH>
            <wp:positionV relativeFrom="paragraph">
              <wp:posOffset>161925</wp:posOffset>
            </wp:positionV>
            <wp:extent cx="2971800" cy="2252663"/>
            <wp:effectExtent b="0" l="0" r="0" t="0"/>
            <wp:wrapSquare wrapText="bothSides" distB="114300" distT="11430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2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200025</wp:posOffset>
            </wp:positionV>
            <wp:extent cx="2176463" cy="2176463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176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Truth Table:</w:t>
      </w:r>
    </w:p>
    <w:p w:rsidR="00000000" w:rsidDel="00000000" w:rsidP="00000000" w:rsidRDefault="00000000" w:rsidRPr="00000000" w14:paraId="0000008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209550</wp:posOffset>
            </wp:positionV>
            <wp:extent cx="5724525" cy="2930412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0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Atmega128</w:t>
      </w:r>
    </w:p>
    <w:p w:rsidR="00000000" w:rsidDel="00000000" w:rsidP="00000000" w:rsidRDefault="00000000" w:rsidRPr="00000000" w14:paraId="00000098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contextualSpacing w:val="0"/>
        <w:rPr>
          <w:color w:val="383739"/>
          <w:sz w:val="28"/>
          <w:szCs w:val="28"/>
        </w:rPr>
      </w:pPr>
      <w:r w:rsidDel="00000000" w:rsidR="00000000" w:rsidRPr="00000000">
        <w:rPr>
          <w:color w:val="383739"/>
          <w:sz w:val="28"/>
          <w:szCs w:val="28"/>
          <w:rtl w:val="0"/>
        </w:rPr>
        <w:t xml:space="preserve">The high-performance, low-power Microchip 8-bit AVR RISC-based microcontroller combines 128KB of programmable flash memory, 4KB SRAM, a 4KB EEPROM, an 8-channel 10-bit A/D converter, and a JTAG interface for on-chip debugging. The device supports throughput of 16 MIPS at 16 MHz and operates between 4.5-5.5 volts.</w:t>
      </w:r>
    </w:p>
    <w:p w:rsidR="00000000" w:rsidDel="00000000" w:rsidP="00000000" w:rsidRDefault="00000000" w:rsidRPr="00000000" w14:paraId="0000009A">
      <w:pPr>
        <w:shd w:fill="ffffff" w:val="clear"/>
        <w:contextualSpacing w:val="0"/>
        <w:rPr>
          <w:color w:val="383739"/>
          <w:sz w:val="28"/>
          <w:szCs w:val="28"/>
        </w:rPr>
      </w:pPr>
      <w:r w:rsidDel="00000000" w:rsidR="00000000" w:rsidRPr="00000000">
        <w:rPr>
          <w:color w:val="383739"/>
          <w:sz w:val="28"/>
          <w:szCs w:val="28"/>
          <w:rtl w:val="0"/>
        </w:rPr>
        <w:t xml:space="preserve">By executing instructions in a single clock cycle, the device achieves throughputs approaching 1 MIPS per MHz, balancing power consumption and processing speed.</w:t>
      </w:r>
    </w:p>
    <w:p w:rsidR="00000000" w:rsidDel="00000000" w:rsidP="00000000" w:rsidRDefault="00000000" w:rsidRPr="00000000" w14:paraId="0000009B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Real Time Clock Module(DS1307)</w:t>
      </w:r>
    </w:p>
    <w:p w:rsidR="00000000" w:rsidDel="00000000" w:rsidP="00000000" w:rsidRDefault="00000000" w:rsidRPr="00000000" w14:paraId="000000B8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A real-time clock (RTC) is an </w:t>
      </w:r>
      <w:hyperlink r:id="rId14">
        <w:r w:rsidDel="00000000" w:rsidR="00000000" w:rsidRPr="00000000">
          <w:rPr>
            <w:color w:val="0b0080"/>
            <w:sz w:val="28"/>
            <w:szCs w:val="28"/>
            <w:highlight w:val="white"/>
            <w:rtl w:val="0"/>
          </w:rPr>
          <w:t xml:space="preserve">integrated circuit</w:t>
        </w:r>
      </w:hyperlink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 that keeps track of the current </w:t>
      </w:r>
      <w:hyperlink r:id="rId15">
        <w:r w:rsidDel="00000000" w:rsidR="00000000" w:rsidRPr="00000000">
          <w:rPr>
            <w:color w:val="0b0080"/>
            <w:sz w:val="28"/>
            <w:szCs w:val="28"/>
            <w:highlight w:val="white"/>
            <w:rtl w:val="0"/>
          </w:rPr>
          <w:t xml:space="preserve">time</w:t>
        </w:r>
      </w:hyperlink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A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We have to just initialize the RTC module and  it will run on it’s own then we have to just read data from it.</w:t>
      </w:r>
    </w:p>
    <w:p w:rsidR="00000000" w:rsidDel="00000000" w:rsidP="00000000" w:rsidRDefault="00000000" w:rsidRPr="00000000" w14:paraId="000000BC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For communication between microcontroller and RTC, we have used I2C communication.</w:t>
      </w:r>
    </w:p>
    <w:p w:rsidR="00000000" w:rsidDel="00000000" w:rsidP="00000000" w:rsidRDefault="00000000" w:rsidRPr="00000000" w14:paraId="000000BD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The memory address of RTC is given below:</w:t>
      </w:r>
    </w:p>
    <w:p w:rsidR="00000000" w:rsidDel="00000000" w:rsidP="00000000" w:rsidRDefault="00000000" w:rsidRPr="00000000" w14:paraId="000000BE">
      <w:pPr>
        <w:contextualSpacing w:val="0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-161924</wp:posOffset>
            </wp:positionH>
            <wp:positionV relativeFrom="paragraph">
              <wp:posOffset>157163</wp:posOffset>
            </wp:positionV>
            <wp:extent cx="1971675" cy="2738438"/>
            <wp:effectExtent b="0" l="0" r="0" t="0"/>
            <wp:wrapSquare wrapText="bothSides" distB="114300" distT="114300" distL="114300" distR="1143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738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1943100</wp:posOffset>
            </wp:positionH>
            <wp:positionV relativeFrom="paragraph">
              <wp:posOffset>209550</wp:posOffset>
            </wp:positionV>
            <wp:extent cx="2181225" cy="1333500"/>
            <wp:effectExtent b="0" l="0" r="0" t="0"/>
            <wp:wrapSquare wrapText="bothSides" distB="114300" distT="114300" distL="114300" distR="1143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Vbat-Backup battery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Vcc-5v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GND-0v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SDA &amp; SCL-Interfacing pins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X1-x2 crystal oscillator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SQWout-to obtain waveform</w:t>
      </w:r>
    </w:p>
    <w:p w:rsidR="00000000" w:rsidDel="00000000" w:rsidP="00000000" w:rsidRDefault="00000000" w:rsidRPr="00000000" w14:paraId="000000D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BCD to 7 segment decoder</w:t>
      </w:r>
    </w:p>
    <w:p w:rsidR="00000000" w:rsidDel="00000000" w:rsidP="00000000" w:rsidRDefault="00000000" w:rsidRPr="00000000" w14:paraId="000000DA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Every 7-segment needs 7 inputs in order to display something.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have 6 7-segments(hh:mm:ss) so we need 42 inputs.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One can’t use 42 input pins from microcontroller as it will be hectic in soldering and some microcontrollers won’t even have 42 pins.  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2495550</wp:posOffset>
            </wp:positionH>
            <wp:positionV relativeFrom="paragraph">
              <wp:posOffset>268607</wp:posOffset>
            </wp:positionV>
            <wp:extent cx="4176713" cy="2650136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65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-695324</wp:posOffset>
            </wp:positionH>
            <wp:positionV relativeFrom="paragraph">
              <wp:posOffset>581025</wp:posOffset>
            </wp:positionV>
            <wp:extent cx="3052763" cy="1508424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508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Software overview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UART(Universal Asynchronous Receiver-Transmitter)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I2C(Two wire interface)</w:t>
      </w:r>
    </w:p>
    <w:p w:rsidR="00000000" w:rsidDel="00000000" w:rsidP="00000000" w:rsidRDefault="00000000" w:rsidRPr="00000000" w14:paraId="000000F4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sz w:val="36"/>
          <w:szCs w:val="36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UART-</w:t>
      </w:r>
      <w:r w:rsidDel="00000000" w:rsidR="00000000" w:rsidRPr="00000000">
        <w:rPr>
          <w:sz w:val="36"/>
          <w:szCs w:val="36"/>
          <w:rtl w:val="0"/>
        </w:rPr>
        <w:t xml:space="preserve">Universal Asynchronous Receiver-Transmitter</w:t>
      </w:r>
    </w:p>
    <w:p w:rsidR="00000000" w:rsidDel="00000000" w:rsidP="00000000" w:rsidRDefault="00000000" w:rsidRPr="00000000" w14:paraId="00000112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contextualSpacing w:val="1"/>
        <w:rPr>
          <w:sz w:val="36"/>
          <w:szCs w:val="36"/>
          <w:highlight w:val="white"/>
          <w:u w:val="non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UART is serial communication to the transfer data at a particular bitrate/baudrate.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contextualSpacing w:val="1"/>
        <w:rPr>
          <w:sz w:val="36"/>
          <w:szCs w:val="36"/>
          <w:highlight w:val="white"/>
          <w:u w:val="non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We used UART  to receive the RTC’s data(time) in XCTU.</w:t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sz w:val="36"/>
          <w:szCs w:val="36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I2C- </w:t>
      </w:r>
      <w:r w:rsidDel="00000000" w:rsidR="00000000" w:rsidRPr="00000000">
        <w:rPr>
          <w:sz w:val="36"/>
          <w:szCs w:val="36"/>
          <w:rtl w:val="0"/>
        </w:rPr>
        <w:t xml:space="preserve">Two wire interface</w:t>
      </w:r>
    </w:p>
    <w:p w:rsidR="00000000" w:rsidDel="00000000" w:rsidP="00000000" w:rsidRDefault="00000000" w:rsidRPr="00000000" w14:paraId="00000119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Serial communication protocol.</w:t>
      </w:r>
    </w:p>
    <w:p w:rsidR="00000000" w:rsidDel="00000000" w:rsidP="00000000" w:rsidRDefault="00000000" w:rsidRPr="00000000" w14:paraId="0000011B">
      <w:pPr>
        <w:numPr>
          <w:ilvl w:val="0"/>
          <w:numId w:val="5"/>
        </w:numPr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Everything works on just two lines(Clock line and Data line).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ind w:left="720" w:hanging="360"/>
        <w:contextualSpacing w:val="1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It is synchronous. </w:t>
      </w:r>
    </w:p>
    <w:p w:rsidR="00000000" w:rsidDel="00000000" w:rsidP="00000000" w:rsidRDefault="00000000" w:rsidRPr="00000000" w14:paraId="0000011D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Reference: </w:t>
      </w:r>
      <w:hyperlink r:id="rId2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b w:val="1"/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maxembedded.com/2014/02/inter-integrated-circuits-i2c-basics/" TargetMode="External"/><Relationship Id="rId11" Type="http://schemas.openxmlformats.org/officeDocument/2006/relationships/image" Target="media/image17.png"/><Relationship Id="rId22" Type="http://schemas.openxmlformats.org/officeDocument/2006/relationships/footer" Target="footer1.xml"/><Relationship Id="rId10" Type="http://schemas.openxmlformats.org/officeDocument/2006/relationships/hyperlink" Target="https://en.wikipedia.org/wiki/Decimal" TargetMode="External"/><Relationship Id="rId21" Type="http://schemas.openxmlformats.org/officeDocument/2006/relationships/header" Target="header1.xml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Display_device" TargetMode="External"/><Relationship Id="rId15" Type="http://schemas.openxmlformats.org/officeDocument/2006/relationships/hyperlink" Target="https://en.wikipedia.org/wiki/Time" TargetMode="External"/><Relationship Id="rId14" Type="http://schemas.openxmlformats.org/officeDocument/2006/relationships/hyperlink" Target="https://en.wikipedia.org/wiki/Integrated_circuit" TargetMode="External"/><Relationship Id="rId17" Type="http://schemas.openxmlformats.org/officeDocument/2006/relationships/image" Target="media/image18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0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