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Didot" w:cs="Arial Unicode MS" w:hAnsi="Arial Unicode MS" w:eastAsia="Arial Unicode MS"/>
          <w:rtl w:val="0"/>
        </w:rPr>
        <w:t>VideoSync - Installation</w:t>
      </w:r>
    </w:p>
    <w:p>
      <w:pPr>
        <w:pStyle w:val="Body 2"/>
        <w:bidi w:val="0"/>
      </w:pPr>
    </w:p>
    <w:p>
      <w:pPr>
        <w:pStyle w:val="Heading"/>
        <w:jc w:val="left"/>
      </w:pPr>
      <w:r>
        <w:rPr>
          <w:rtl w:val="0"/>
          <w:lang w:val="en-US"/>
        </w:rPr>
        <w:t>Installation Requirements - Development</w:t>
      </w:r>
    </w:p>
    <w:p>
      <w:pPr>
        <w:pStyle w:val="Body 2"/>
        <w:numPr>
          <w:ilvl w:val="0"/>
          <w:numId w:val="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Eclipse IDE (others may be used as well. This document covers instructions for Eclipse).</w:t>
      </w:r>
    </w:p>
    <w:p>
      <w:pPr>
        <w:pStyle w:val="Body 2"/>
        <w:numPr>
          <w:ilvl w:val="1"/>
          <w:numId w:val="4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Download from </w:t>
      </w:r>
      <w:hyperlink r:id="rId4" w:history="1">
        <w:r>
          <w:rPr>
            <w:rStyle w:val="Hyperlink.0"/>
            <w:rFonts w:ascii="Palatino" w:cs="Arial Unicode MS" w:hAnsi="Arial Unicode MS" w:eastAsia="Arial Unicode MS"/>
            <w:rtl w:val="0"/>
          </w:rPr>
          <w:t>https://www.eclipse.org/downloads/</w:t>
        </w:r>
      </w:hyperlink>
    </w:p>
    <w:p>
      <w:pPr>
        <w:pStyle w:val="Body 2"/>
        <w:numPr>
          <w:ilvl w:val="1"/>
          <w:numId w:val="5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Eclipse Addons: </w:t>
      </w:r>
    </w:p>
    <w:p>
      <w:pPr>
        <w:pStyle w:val="Body 2"/>
        <w:numPr>
          <w:ilvl w:val="2"/>
          <w:numId w:val="7"/>
        </w:numPr>
        <w:bidi w:val="0"/>
        <w:ind w:left="180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Eclipse Window Builder: </w:t>
      </w:r>
      <w:r>
        <w:rPr>
          <w:rFonts w:ascii="Palatino" w:cs="Arial Unicode MS" w:hAnsi="Arial Unicode MS" w:eastAsia="Arial Unicode MS"/>
          <w:rtl w:val="0"/>
        </w:rPr>
        <w:t>http://download.eclipse.org/windowbuilder/WB/release/R201309271200/4.3/</w:t>
      </w:r>
    </w:p>
    <w:p>
      <w:pPr>
        <w:pStyle w:val="Body 2"/>
        <w:numPr>
          <w:ilvl w:val="3"/>
          <w:numId w:val="9"/>
        </w:numPr>
        <w:bidi w:val="0"/>
        <w:ind w:left="252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Tutorials/Users manual: </w:t>
      </w:r>
      <w:hyperlink r:id="rId5" w:history="1">
        <w:r>
          <w:rPr>
            <w:rStyle w:val="Hyperlink.0"/>
            <w:rFonts w:ascii="Palatino" w:cs="Arial Unicode MS" w:hAnsi="Arial Unicode MS" w:eastAsia="Arial Unicode MS"/>
            <w:rtl w:val="0"/>
          </w:rPr>
          <w:t>http://help.eclipse.org/kepler/index.jsp?topic=%2Forg.eclipse.wb.doc.user%2Fhtml%2Findex.html</w:t>
        </w:r>
      </w:hyperlink>
    </w:p>
    <w:p>
      <w:pPr>
        <w:pStyle w:val="Body 2"/>
        <w:numPr>
          <w:ilvl w:val="3"/>
          <w:numId w:val="10"/>
        </w:numPr>
        <w:bidi w:val="0"/>
        <w:ind w:left="252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Installation Directions: </w:t>
      </w:r>
      <w:r>
        <w:rPr>
          <w:rFonts w:ascii="Palatino" w:cs="Arial Unicode MS" w:hAnsi="Arial Unicode MS" w:eastAsia="Arial Unicode MS"/>
          <w:rtl w:val="0"/>
        </w:rPr>
        <w:t>http://download.eclipse.org/windowbuilder/WB/integration/4.2/</w:t>
      </w:r>
    </w:p>
    <w:p>
      <w:pPr>
        <w:pStyle w:val="Body 2"/>
        <w:numPr>
          <w:ilvl w:val="0"/>
          <w:numId w:val="12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Java JDK 6 or newer</w:t>
      </w:r>
    </w:p>
    <w:p>
      <w:pPr>
        <w:pStyle w:val="Body 2"/>
        <w:numPr>
          <w:ilvl w:val="0"/>
          <w:numId w:val="1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Additional Required Libraries (minimum version numbers listed):</w:t>
      </w:r>
    </w:p>
    <w:p>
      <w:pPr>
        <w:pStyle w:val="Body 2"/>
        <w:numPr>
          <w:ilvl w:val="1"/>
          <w:numId w:val="14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JNA 3.5.2</w:t>
      </w:r>
    </w:p>
    <w:p>
      <w:pPr>
        <w:pStyle w:val="Body 2"/>
        <w:numPr>
          <w:ilvl w:val="2"/>
          <w:numId w:val="15"/>
        </w:numPr>
        <w:bidi w:val="0"/>
        <w:ind w:left="180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http://repo1.maven.org/maven2/net/java/dev/jna/jna/3.5.2/jna-3.5.2.jar</w:t>
      </w:r>
    </w:p>
    <w:p>
      <w:pPr>
        <w:pStyle w:val="Body 2"/>
        <w:numPr>
          <w:ilvl w:val="1"/>
          <w:numId w:val="16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MigLayout15</w:t>
      </w:r>
    </w:p>
    <w:p>
      <w:pPr>
        <w:pStyle w:val="Body 2"/>
        <w:numPr>
          <w:ilvl w:val="2"/>
          <w:numId w:val="17"/>
        </w:numPr>
        <w:bidi w:val="0"/>
        <w:ind w:left="180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http://sourceforge.net/projects/photoviewer/files/bot/1.0/miglayout15-swing.jar/download?use_mirror=iweb</w:t>
      </w:r>
    </w:p>
    <w:p>
      <w:pPr>
        <w:pStyle w:val="Body 2"/>
        <w:numPr>
          <w:ilvl w:val="1"/>
          <w:numId w:val="18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Platform 3.5.2</w:t>
      </w:r>
    </w:p>
    <w:p>
      <w:pPr>
        <w:pStyle w:val="Body 2"/>
        <w:numPr>
          <w:ilvl w:val="2"/>
          <w:numId w:val="19"/>
        </w:numPr>
        <w:bidi w:val="0"/>
        <w:ind w:left="180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http://repo1.maven.org/maven2/net/java/dev/jna/platform/3.5.2/platform-3.5.2.jar</w:t>
      </w:r>
    </w:p>
    <w:p>
      <w:pPr>
        <w:pStyle w:val="Body 2"/>
        <w:numPr>
          <w:ilvl w:val="1"/>
          <w:numId w:val="20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VLCJ 2.3.1</w:t>
      </w:r>
    </w:p>
    <w:p>
      <w:pPr>
        <w:pStyle w:val="Body 2"/>
        <w:numPr>
          <w:ilvl w:val="2"/>
          <w:numId w:val="21"/>
        </w:numPr>
        <w:bidi w:val="0"/>
        <w:ind w:left="180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http://vlcj.googlecode.com/files/vlcj-3.0.1-dist.zip</w:t>
      </w:r>
    </w:p>
    <w:p>
      <w:pPr>
        <w:pStyle w:val="Body 2"/>
        <w:bidi w:val="0"/>
      </w:pPr>
    </w:p>
    <w:p>
      <w:pPr>
        <w:pStyle w:val="Heading"/>
        <w:jc w:val="left"/>
      </w:pPr>
      <w:r>
        <w:rPr>
          <w:rtl w:val="0"/>
          <w:lang w:val="en-US"/>
        </w:rPr>
        <w:t>Installation Instructions into Development Environment</w:t>
      </w:r>
    </w:p>
    <w:p>
      <w:pPr>
        <w:pStyle w:val="Body 2"/>
        <w:numPr>
          <w:ilvl w:val="0"/>
          <w:numId w:val="2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Install Eclipse</w:t>
      </w:r>
    </w:p>
    <w:p>
      <w:pPr>
        <w:pStyle w:val="Body 2"/>
        <w:numPr>
          <w:ilvl w:val="0"/>
          <w:numId w:val="2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Open Eclipse </w:t>
      </w:r>
    </w:p>
    <w:p>
      <w:pPr>
        <w:pStyle w:val="Body 2"/>
        <w:numPr>
          <w:ilvl w:val="0"/>
          <w:numId w:val="2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Install Eclipse Window Builder</w:t>
      </w:r>
    </w:p>
    <w:p>
      <w:pPr>
        <w:pStyle w:val="Body 2"/>
        <w:numPr>
          <w:ilvl w:val="0"/>
          <w:numId w:val="2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To Import Project to Eclipse</w:t>
      </w:r>
    </w:p>
    <w:p>
      <w:pPr>
        <w:pStyle w:val="Body 2"/>
        <w:numPr>
          <w:ilvl w:val="1"/>
          <w:numId w:val="25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Select File -&gt; Import.</w:t>
      </w:r>
    </w:p>
    <w:p>
      <w:pPr>
        <w:pStyle w:val="Body 2"/>
        <w:numPr>
          <w:ilvl w:val="1"/>
          <w:numId w:val="25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Expand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General</w:t>
      </w:r>
      <w:r>
        <w:rPr>
          <w:rFonts w:ascii="Arial Unicode MS" w:cs="Arial Unicode MS" w:hAnsi="Palatino" w:eastAsia="Arial Unicode MS" w:hint="default"/>
          <w:rtl w:val="0"/>
        </w:rPr>
        <w:t>”</w:t>
      </w:r>
      <w:r>
        <w:rPr>
          <w:rFonts w:ascii="Palatino" w:cs="Arial Unicode MS" w:hAnsi="Arial Unicode MS" w:eastAsia="Arial Unicode MS"/>
          <w:rtl w:val="0"/>
        </w:rPr>
        <w:t xml:space="preserve">, choose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Existing Projects into Workspace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>and select Next</w:t>
      </w:r>
    </w:p>
    <w:p>
      <w:pPr>
        <w:pStyle w:val="Body 2"/>
        <w:numPr>
          <w:ilvl w:val="1"/>
          <w:numId w:val="25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Choose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Select archive file</w:t>
      </w:r>
      <w:r>
        <w:rPr>
          <w:rFonts w:ascii="Arial Unicode MS" w:cs="Arial Unicode MS" w:hAnsi="Palatino" w:eastAsia="Arial Unicode MS" w:hint="default"/>
          <w:rtl w:val="0"/>
        </w:rPr>
        <w:t>”</w:t>
      </w:r>
      <w:r>
        <w:rPr>
          <w:rFonts w:ascii="Palatino" w:cs="Arial Unicode MS" w:hAnsi="Arial Unicode MS" w:eastAsia="Arial Unicode MS"/>
          <w:rtl w:val="0"/>
        </w:rPr>
        <w:t>, click browse and select your archive file.</w:t>
      </w:r>
    </w:p>
    <w:p>
      <w:pPr>
        <w:pStyle w:val="Body 2"/>
        <w:numPr>
          <w:ilvl w:val="1"/>
          <w:numId w:val="25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It should show up in the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Projects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>window and be selected.</w:t>
      </w:r>
    </w:p>
    <w:p>
      <w:pPr>
        <w:pStyle w:val="Body 2"/>
        <w:numPr>
          <w:ilvl w:val="1"/>
          <w:numId w:val="25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Select Finish.</w:t>
      </w:r>
    </w:p>
    <w:p>
      <w:pPr>
        <w:pStyle w:val="Body 2"/>
        <w:bidi w:val="0"/>
      </w:pPr>
    </w:p>
    <w:p>
      <w:pPr>
        <w:pStyle w:val="Body 2"/>
        <w:numPr>
          <w:ilvl w:val="0"/>
          <w:numId w:val="26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Add Required Libraries to project (if no errors are indicated).</w:t>
      </w:r>
    </w:p>
    <w:p>
      <w:pPr>
        <w:pStyle w:val="Body 2"/>
        <w:numPr>
          <w:ilvl w:val="1"/>
          <w:numId w:val="26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Right click on Project Name in the Package Explorer</w:t>
      </w:r>
    </w:p>
    <w:p>
      <w:pPr>
        <w:pStyle w:val="Body 2"/>
        <w:numPr>
          <w:ilvl w:val="2"/>
          <w:numId w:val="28"/>
        </w:numPr>
        <w:bidi w:val="0"/>
        <w:ind w:left="180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If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Package Explorer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 xml:space="preserve">or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Project Explorer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>is not open, do the following:</w:t>
      </w:r>
    </w:p>
    <w:p>
      <w:pPr>
        <w:pStyle w:val="Body 2"/>
        <w:numPr>
          <w:ilvl w:val="3"/>
          <w:numId w:val="30"/>
        </w:numPr>
        <w:bidi w:val="0"/>
        <w:ind w:left="252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Select Window -&gt; Show View -&gt; Project Explorer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Select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Properties</w:t>
      </w:r>
      <w:r>
        <w:rPr>
          <w:rFonts w:ascii="Arial Unicode MS" w:cs="Arial Unicode MS" w:hAnsi="Palatino" w:eastAsia="Arial Unicode MS" w:hint="default"/>
          <w:rtl w:val="0"/>
        </w:rPr>
        <w:t>”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Select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Java Build Path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>from left menu area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Switch to the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Libraries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>tab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If you see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jna-3.5.2.jar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 xml:space="preserve">and it has a red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x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 xml:space="preserve">on it, click on it and click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Remove</w:t>
      </w:r>
      <w:r>
        <w:rPr>
          <w:rFonts w:ascii="Arial Unicode MS" w:cs="Arial Unicode MS" w:hAnsi="Palatino" w:eastAsia="Arial Unicode MS" w:hint="default"/>
          <w:rtl w:val="0"/>
        </w:rPr>
        <w:t>”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If you have not done so, add the Jar to the project in the workspace (drag and drop to the file into the project)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Select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Add JARs</w:t>
      </w:r>
      <w:r>
        <w:rPr>
          <w:rFonts w:ascii="Arial Unicode MS" w:cs="Arial Unicode MS" w:hAnsi="Palatino" w:eastAsia="Arial Unicode MS" w:hint="default"/>
          <w:rtl w:val="0"/>
        </w:rPr>
        <w:t xml:space="preserve">…” </w:t>
      </w:r>
      <w:r>
        <w:rPr>
          <w:rFonts w:ascii="Palatino" w:cs="Arial Unicode MS" w:hAnsi="Arial Unicode MS" w:eastAsia="Arial Unicode MS"/>
          <w:rtl w:val="0"/>
        </w:rPr>
        <w:t>and choose the jar file you wish to add.</w:t>
      </w:r>
    </w:p>
    <w:p>
      <w:pPr>
        <w:pStyle w:val="Body 2"/>
        <w:numPr>
          <w:ilvl w:val="1"/>
          <w:numId w:val="31"/>
        </w:numPr>
        <w:bidi w:val="0"/>
        <w:ind w:left="108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Do this for any additional required JAR files, and then exit. </w:t>
      </w:r>
    </w:p>
    <w:p>
      <w:pPr>
        <w:pStyle w:val="Body 2"/>
        <w:numPr>
          <w:ilvl w:val="0"/>
          <w:numId w:val="32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Run the program.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jc w:val="left"/>
      </w:pPr>
      <w:r>
        <w:rPr>
          <w:rtl w:val="0"/>
          <w:lang w:val="en-US"/>
        </w:rPr>
        <w:t>Export Instructions - From Development To Production</w:t>
      </w:r>
    </w:p>
    <w:p>
      <w:pPr>
        <w:pStyle w:val="Body 2"/>
        <w:numPr>
          <w:ilvl w:val="0"/>
          <w:numId w:val="3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Right click on Project Name and select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Export</w:t>
      </w:r>
      <w:r>
        <w:rPr>
          <w:rFonts w:ascii="Arial Unicode MS" w:cs="Arial Unicode MS" w:hAnsi="Palatino" w:eastAsia="Arial Unicode MS" w:hint="default"/>
          <w:rtl w:val="0"/>
        </w:rPr>
        <w:t>”</w:t>
      </w:r>
    </w:p>
    <w:p>
      <w:pPr>
        <w:pStyle w:val="Body 2"/>
        <w:numPr>
          <w:ilvl w:val="0"/>
          <w:numId w:val="3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Select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Java</w:t>
      </w:r>
      <w:r>
        <w:rPr>
          <w:rFonts w:ascii="Arial Unicode MS" w:cs="Arial Unicode MS" w:hAnsi="Palatino" w:eastAsia="Arial Unicode MS" w:hint="default"/>
          <w:rtl w:val="0"/>
        </w:rPr>
        <w:t xml:space="preserve">” </w:t>
      </w:r>
      <w:r>
        <w:rPr>
          <w:rFonts w:ascii="Palatino" w:cs="Arial Unicode MS" w:hAnsi="Arial Unicode MS" w:eastAsia="Arial Unicode MS"/>
          <w:rtl w:val="0"/>
        </w:rPr>
        <w:t xml:space="preserve">-&gt;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Runnable JAR File</w:t>
      </w:r>
      <w:r>
        <w:rPr>
          <w:rFonts w:ascii="Arial Unicode MS" w:cs="Arial Unicode MS" w:hAnsi="Palatino" w:eastAsia="Arial Unicode MS" w:hint="default"/>
          <w:rtl w:val="0"/>
        </w:rPr>
        <w:t>”</w:t>
      </w:r>
    </w:p>
    <w:p>
      <w:pPr>
        <w:pStyle w:val="Body 2"/>
        <w:numPr>
          <w:ilvl w:val="0"/>
          <w:numId w:val="3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In Launch Configuration, choose the correct class name from the corresponding project.</w:t>
      </w:r>
    </w:p>
    <w:p>
      <w:pPr>
        <w:pStyle w:val="Body 2"/>
        <w:numPr>
          <w:ilvl w:val="0"/>
          <w:numId w:val="3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Choose an export Destination</w:t>
      </w:r>
    </w:p>
    <w:p>
      <w:pPr>
        <w:pStyle w:val="Body 2"/>
        <w:numPr>
          <w:ilvl w:val="0"/>
          <w:numId w:val="3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 xml:space="preserve">Select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Extract required libraries into generated JAR</w:t>
      </w:r>
      <w:r>
        <w:rPr>
          <w:rFonts w:ascii="Arial Unicode MS" w:cs="Arial Unicode MS" w:hAnsi="Palatino" w:eastAsia="Arial Unicode MS" w:hint="default"/>
          <w:rtl w:val="0"/>
        </w:rPr>
        <w:t>”</w:t>
      </w:r>
    </w:p>
    <w:p>
      <w:pPr>
        <w:pStyle w:val="Body 2"/>
        <w:numPr>
          <w:ilvl w:val="0"/>
          <w:numId w:val="33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Click Finish.</w:t>
      </w:r>
    </w:p>
    <w:p>
      <w:pPr>
        <w:pStyle w:val="Body 2"/>
        <w:bidi w:val="0"/>
      </w:pPr>
    </w:p>
    <w:p>
      <w:pPr>
        <w:pStyle w:val="Heading"/>
        <w:jc w:val="left"/>
      </w:pPr>
      <w:r>
        <w:rPr>
          <w:rtl w:val="0"/>
          <w:lang w:val="en-US"/>
        </w:rPr>
        <w:t>Installation Requirements - Production</w:t>
      </w:r>
    </w:p>
    <w:p>
      <w:pPr>
        <w:pStyle w:val="Body 2"/>
        <w:numPr>
          <w:ilvl w:val="0"/>
          <w:numId w:val="34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Java JRE 6 or newer</w:t>
      </w:r>
    </w:p>
    <w:p>
      <w:pPr>
        <w:pStyle w:val="Body 2"/>
        <w:numPr>
          <w:ilvl w:val="0"/>
          <w:numId w:val="35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JAR file of VideoSync program created from Eclipse Export.</w:t>
      </w:r>
    </w:p>
    <w:p>
      <w:pPr>
        <w:pStyle w:val="Heading"/>
        <w:jc w:val="left"/>
      </w:pPr>
    </w:p>
    <w:p>
      <w:pPr>
        <w:pStyle w:val="Heading"/>
        <w:jc w:val="left"/>
      </w:pPr>
      <w:r>
        <w:rPr>
          <w:rtl w:val="0"/>
          <w:lang w:val="en-US"/>
        </w:rPr>
        <w:t>Installation Instructions - Production</w:t>
      </w:r>
    </w:p>
    <w:p>
      <w:pPr>
        <w:pStyle w:val="Body 2"/>
        <w:numPr>
          <w:ilvl w:val="0"/>
          <w:numId w:val="36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Double click on the JAR file that was exported from the development environment.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jc w:val="left"/>
      </w:pPr>
      <w:r>
        <w:rPr>
          <w:rtl w:val="0"/>
          <w:lang w:val="en-US"/>
        </w:rPr>
        <w:t>Project Tasks to be completed:</w:t>
      </w:r>
    </w:p>
    <w:p>
      <w:pPr>
        <w:pStyle w:val="Body 2"/>
        <w:numPr>
          <w:ilvl w:val="0"/>
          <w:numId w:val="37"/>
        </w:numPr>
        <w:bidi w:val="0"/>
        <w:ind w:left="360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Palatino" w:cs="Arial Unicode MS" w:hAnsi="Arial Unicode MS" w:eastAsia="Arial Unicode MS"/>
          <w:rtl w:val="0"/>
        </w:rPr>
        <w:t>Needs to be updated to add all the features and functionalities of the original program</w:t>
      </w:r>
    </w:p>
    <w:sectPr>
      <w:headerReference w:type="default" r:id="rId6"/>
      <w:footerReference w:type="default" r:id="rId7"/>
      <w:pgSz w:w="12240" w:h="15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968"/>
        <w:tab w:val="right" w:pos="993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</w:rPr>
      <w:tab/>
      <w:tab/>
    </w:r>
    <w:r>
      <w:rPr>
        <w:rFonts w:ascii="Helvetica"/>
        <w:caps w:val="1"/>
        <w:color w:val="008cb4"/>
        <w:sz w:val="20"/>
        <w:szCs w:val="20"/>
      </w:rPr>
      <w:fldChar w:fldCharType="begin" w:fldLock="0"/>
    </w:r>
    <w:r>
      <w:rPr>
        <w:rFonts w:ascii="Helvetica"/>
        <w:caps w:val="1"/>
        <w:color w:val="008cb4"/>
        <w:sz w:val="20"/>
        <w:szCs w:val="20"/>
      </w:rPr>
      <w:t xml:space="preserve"> PAGE </w:t>
    </w:r>
    <w:r>
      <w:rPr>
        <w:rFonts w:ascii="Helvetica"/>
        <w:caps w:val="1"/>
        <w:color w:val="008cb4"/>
        <w:sz w:val="20"/>
        <w:szCs w:val="20"/>
      </w:rPr>
      <w:fldChar w:fldCharType="separate" w:fldLock="0"/>
    </w:r>
    <w:r>
      <w:rPr>
        <w:rFonts w:ascii="Helvetica"/>
        <w:caps w:val="1"/>
        <w:color w:val="008cb4"/>
        <w:sz w:val="20"/>
        <w:szCs w:val="20"/>
      </w:rPr>
      <w:t>2</w:t>
    </w:r>
    <w:r>
      <w:rPr>
        <w:rFonts w:ascii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444500</wp:posOffset>
              </wp:positionV>
              <wp:extent cx="6303685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368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57.6pt;margin-top:35.0pt;width:496.4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736600</wp:posOffset>
              </wp:positionH>
              <wp:positionV relativeFrom="page">
                <wp:posOffset>9271000</wp:posOffset>
              </wp:positionV>
              <wp:extent cx="6303685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368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8.0pt;margin-top:730.0pt;width:496.4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8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0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2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4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5">
    <w:multiLevelType w:val="multilevel"/>
    <w:styleLink w:val="List 5"/>
    <w:lvl w:ilvl="0">
      <w:start w:val="5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2."/>
      <w:lvlJc w:val="left"/>
      <w:pPr>
        <w:tabs>
          <w:tab w:val="num" w:pos="180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2."/>
      <w:lvlJc w:val="left"/>
      <w:pPr>
        <w:tabs>
          <w:tab w:val="num" w:pos="252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2."/>
      <w:lvlJc w:val="left"/>
      <w:pPr>
        <w:tabs>
          <w:tab w:val="num" w:pos="324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2."/>
      <w:lvlJc w:val="left"/>
      <w:pPr>
        <w:tabs>
          <w:tab w:val="num" w:pos="396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2."/>
      <w:lvlJc w:val="left"/>
      <w:pPr>
        <w:tabs>
          <w:tab w:val="num" w:pos="468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2."/>
      <w:lvlJc w:val="left"/>
      <w:pPr>
        <w:tabs>
          <w:tab w:val="num" w:pos="540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2."/>
      <w:lvlJc w:val="left"/>
      <w:pPr>
        <w:tabs>
          <w:tab w:val="num" w:pos="612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3.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3.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3.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3.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3.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3.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7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3."/>
      <w:lvlJc w:val="left"/>
      <w:pPr>
        <w:tabs>
          <w:tab w:val="num" w:pos="252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3."/>
      <w:lvlJc w:val="left"/>
      <w:pPr>
        <w:tabs>
          <w:tab w:val="num" w:pos="324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3."/>
      <w:lvlJc w:val="left"/>
      <w:pPr>
        <w:tabs>
          <w:tab w:val="num" w:pos="396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3."/>
      <w:lvlJc w:val="left"/>
      <w:pPr>
        <w:tabs>
          <w:tab w:val="num" w:pos="468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3."/>
      <w:lvlJc w:val="left"/>
      <w:pPr>
        <w:tabs>
          <w:tab w:val="num" w:pos="540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3."/>
      <w:lvlJc w:val="left"/>
      <w:pPr>
        <w:tabs>
          <w:tab w:val="num" w:pos="612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4.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4.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4.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9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4.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4.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4.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0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2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4.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4.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4.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1">
    <w:multiLevelType w:val="multilevel"/>
    <w:styleLink w:val="List 7"/>
    <w:lvl w:ilvl="0">
      <w:start w:val="6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4."/>
      <w:lvlJc w:val="left"/>
      <w:pPr>
        <w:tabs>
          <w:tab w:val="num" w:pos="4680"/>
          <w:tab w:val="clear" w:pos="0"/>
        </w:tabs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4."/>
      <w:lvlJc w:val="left"/>
      <w:pPr>
        <w:tabs>
          <w:tab w:val="num" w:pos="5400"/>
          <w:tab w:val="clear" w:pos="0"/>
        </w:tabs>
        <w:ind w:left="39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4."/>
      <w:lvlJc w:val="left"/>
      <w:pPr>
        <w:tabs>
          <w:tab w:val="num" w:pos="6120"/>
          <w:tab w:val="clear" w:pos="0"/>
        </w:tabs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2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5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1">
    <w:name w:val="List 1"/>
    <w:basedOn w:val="None"/>
    <w:next w:val="List 1"/>
    <w:pPr>
      <w:numPr>
        <w:numId w:val="6"/>
      </w:numPr>
    </w:pPr>
  </w:style>
  <w:style w:type="numbering" w:styleId="List 2">
    <w:name w:val="List 2"/>
    <w:basedOn w:val="None"/>
    <w:next w:val="List 2"/>
    <w:pPr>
      <w:numPr>
        <w:numId w:val="8"/>
      </w:numPr>
    </w:pPr>
  </w:style>
  <w:style w:type="numbering" w:styleId="List 3">
    <w:name w:val="List 3"/>
    <w:basedOn w:val="None"/>
    <w:next w:val="List 3"/>
    <w:pPr>
      <w:numPr>
        <w:numId w:val="11"/>
      </w:numPr>
    </w:pPr>
  </w:style>
  <w:style w:type="numbering" w:styleId="List 4">
    <w:name w:val="List 4"/>
    <w:basedOn w:val="None"/>
    <w:next w:val="List 4"/>
    <w:pPr>
      <w:numPr>
        <w:numId w:val="22"/>
      </w:numPr>
    </w:pPr>
  </w:style>
  <w:style w:type="numbering" w:styleId="List 5">
    <w:name w:val="List 5"/>
    <w:basedOn w:val="None"/>
    <w:next w:val="List 5"/>
    <w:pPr>
      <w:numPr>
        <w:numId w:val="24"/>
      </w:numPr>
    </w:pPr>
  </w:style>
  <w:style w:type="numbering" w:styleId="List 6">
    <w:name w:val="List 6"/>
    <w:basedOn w:val="None"/>
    <w:next w:val="List 6"/>
    <w:pPr>
      <w:numPr>
        <w:numId w:val="27"/>
      </w:numPr>
    </w:pPr>
  </w:style>
  <w:style w:type="numbering" w:styleId="List 7">
    <w:name w:val="List 7"/>
    <w:basedOn w:val="None"/>
    <w:next w:val="List 7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eclipse.org/downloads/" TargetMode="External"/><Relationship Id="rId5" Type="http://schemas.openxmlformats.org/officeDocument/2006/relationships/hyperlink" Target="http://help.eclipse.org/kepler/index.jsp?topic=%2Forg.eclipse.wb.doc.user%2Fhtml%2Findex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