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267C1D18" w:rsidR="00225773" w:rsidRPr="00B962B6" w:rsidRDefault="004D2B25" w:rsidP="00225773">
      <w:pPr>
        <w:spacing w:after="160" w:line="259" w:lineRule="auto"/>
        <w:jc w:val="center"/>
        <w:rPr>
          <w:rFonts w:ascii="Calibri" w:hAnsi="Calibri" w:cs="Calibri"/>
          <w:b/>
          <w:bCs/>
          <w:kern w:val="2"/>
          <w14:ligatures w14:val="standardContextual"/>
        </w:rPr>
      </w:pPr>
      <w:r>
        <w:rPr>
          <w:rFonts w:ascii="Calibri" w:hAnsi="Calibri" w:cs="Calibri"/>
          <w:b/>
          <w:bCs/>
          <w:kern w:val="2"/>
          <w14:ligatures w14:val="standardContextual"/>
        </w:rPr>
        <w:t>20W Dummy Load and 40db Attenuator</w:t>
      </w:r>
      <w:r w:rsidR="001C16DC" w:rsidRPr="00B962B6">
        <w:rPr>
          <w:rFonts w:ascii="Calibri" w:hAnsi="Calibri" w:cs="Calibri"/>
          <w:b/>
          <w:bCs/>
          <w:kern w:val="2"/>
          <w14:ligatures w14:val="standardContextual"/>
        </w:rPr>
        <w:t xml:space="preserve"> -</w:t>
      </w:r>
      <w:r w:rsidR="00225773" w:rsidRPr="00B962B6">
        <w:rPr>
          <w:rFonts w:ascii="Calibri" w:hAnsi="Calibri" w:cs="Calibri"/>
          <w:b/>
          <w:bCs/>
          <w:kern w:val="2"/>
          <w14:ligatures w14:val="standardContextual"/>
        </w:rPr>
        <w:t xml:space="preserve"> Assembly Manual</w:t>
      </w:r>
    </w:p>
    <w:p w14:paraId="77FF7D01" w14:textId="4394AB80" w:rsidR="00225773" w:rsidRPr="00B962B6" w:rsidRDefault="00225773" w:rsidP="00225773">
      <w:pPr>
        <w:spacing w:after="160" w:line="259" w:lineRule="auto"/>
        <w:jc w:val="center"/>
        <w:rPr>
          <w:rFonts w:ascii="Calibri" w:hAnsi="Calibri" w:cs="Calibri"/>
          <w:b/>
          <w:bCs/>
          <w:kern w:val="2"/>
          <w14:ligatures w14:val="standardContextual"/>
        </w:rPr>
      </w:pPr>
      <w:r w:rsidRPr="00B962B6">
        <w:rPr>
          <w:rFonts w:ascii="Calibri" w:hAnsi="Calibri" w:cs="Calibri"/>
          <w:b/>
          <w:bCs/>
          <w:kern w:val="2"/>
          <w14:ligatures w14:val="standardContextual"/>
        </w:rPr>
        <w:t xml:space="preserve">Version 1.00 – </w:t>
      </w:r>
      <w:r w:rsidR="004D2B25">
        <w:rPr>
          <w:rFonts w:ascii="Calibri" w:hAnsi="Calibri" w:cs="Calibri"/>
          <w:b/>
          <w:bCs/>
          <w:kern w:val="2"/>
          <w14:ligatures w14:val="standardContextual"/>
        </w:rPr>
        <w:t xml:space="preserve">April </w:t>
      </w:r>
      <w:r w:rsidR="00CA1A3F">
        <w:rPr>
          <w:rFonts w:ascii="Calibri" w:hAnsi="Calibri" w:cs="Calibri"/>
          <w:b/>
          <w:bCs/>
          <w:kern w:val="2"/>
          <w14:ligatures w14:val="standardContextual"/>
        </w:rPr>
        <w:t>24</w:t>
      </w:r>
      <w:r w:rsidRPr="00B962B6">
        <w:rPr>
          <w:rFonts w:ascii="Calibri" w:hAnsi="Calibri" w:cs="Calibri"/>
          <w:b/>
          <w:bCs/>
          <w:kern w:val="2"/>
          <w14:ligatures w14:val="standardContextual"/>
        </w:rPr>
        <w:t>, 202</w:t>
      </w:r>
      <w:r w:rsidR="004D2B25">
        <w:rPr>
          <w:rFonts w:ascii="Calibri" w:hAnsi="Calibri" w:cs="Calibri"/>
          <w:b/>
          <w:bCs/>
          <w:kern w:val="2"/>
          <w14:ligatures w14:val="standardContextual"/>
        </w:rPr>
        <w:t>5</w:t>
      </w:r>
    </w:p>
    <w:p w14:paraId="1F6B75F1" w14:textId="78460600" w:rsidR="00225773" w:rsidRPr="00B962B6" w:rsidRDefault="00225773" w:rsidP="00225773">
      <w:pPr>
        <w:spacing w:after="160" w:line="259" w:lineRule="auto"/>
        <w:jc w:val="center"/>
        <w:rPr>
          <w:rFonts w:ascii="Calibri" w:hAnsi="Calibri" w:cs="Calibri"/>
          <w:b/>
          <w:bCs/>
          <w:kern w:val="2"/>
          <w14:ligatures w14:val="standardContextual"/>
        </w:rPr>
      </w:pPr>
      <w:r w:rsidRPr="00B962B6">
        <w:rPr>
          <w:rFonts w:ascii="Calibri" w:hAnsi="Calibri" w:cs="Calibri"/>
          <w:b/>
          <w:bCs/>
          <w:kern w:val="2"/>
          <w14:ligatures w14:val="standardContextual"/>
        </w:rPr>
        <w:t>WJ Schmidt  - K9HZ</w:t>
      </w:r>
    </w:p>
    <w:p w14:paraId="78986BA6" w14:textId="77777777" w:rsidR="00225773" w:rsidRPr="00B962B6"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B962B6" w:rsidRDefault="00225773" w:rsidP="00225773">
      <w:pPr>
        <w:spacing w:after="160" w:line="259" w:lineRule="auto"/>
        <w:rPr>
          <w:rFonts w:ascii="Calibri" w:hAnsi="Calibri" w:cs="Calibri"/>
          <w:b/>
          <w:bCs/>
          <w:kern w:val="2"/>
          <w14:ligatures w14:val="standardContextual"/>
        </w:rPr>
      </w:pPr>
      <w:r w:rsidRPr="00B962B6">
        <w:rPr>
          <w:rFonts w:ascii="Calibri" w:hAnsi="Calibri" w:cs="Calibri"/>
          <w:b/>
          <w:bCs/>
          <w:kern w:val="2"/>
          <w14:ligatures w14:val="standardContextual"/>
        </w:rPr>
        <w:t>INTRODUCTION</w:t>
      </w:r>
    </w:p>
    <w:p w14:paraId="1DF93225" w14:textId="57B747C1" w:rsidR="005550EB" w:rsidRDefault="00CC333B" w:rsidP="00C868F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The </w:t>
      </w:r>
      <w:r w:rsidR="00950CDA">
        <w:rPr>
          <w:rFonts w:ascii="Calibri" w:hAnsi="Calibri" w:cs="Calibri"/>
          <w:kern w:val="2"/>
          <w14:ligatures w14:val="standardContextual"/>
        </w:rPr>
        <w:t xml:space="preserve">20W dummy load and 40db attenuator kit was designed </w:t>
      </w:r>
      <w:r w:rsidR="00150DD8">
        <w:rPr>
          <w:rFonts w:ascii="Calibri" w:hAnsi="Calibri" w:cs="Calibri"/>
          <w:kern w:val="2"/>
          <w14:ligatures w14:val="standardContextual"/>
        </w:rPr>
        <w:t>for calibrating and troubleshooting QRP radios.  It use</w:t>
      </w:r>
      <w:r w:rsidR="006971DD">
        <w:rPr>
          <w:rFonts w:ascii="Calibri" w:hAnsi="Calibri" w:cs="Calibri"/>
          <w:kern w:val="2"/>
          <w14:ligatures w14:val="standardContextual"/>
        </w:rPr>
        <w:t>s a resistive pad of ten two-watt resistors and a divider network to reduce the input power by 40 db.  At 20W maximum input</w:t>
      </w:r>
      <w:r w:rsidR="00962EC2">
        <w:rPr>
          <w:rFonts w:ascii="Calibri" w:hAnsi="Calibri" w:cs="Calibri"/>
          <w:kern w:val="2"/>
          <w14:ligatures w14:val="standardContextual"/>
        </w:rPr>
        <w:t xml:space="preserve"> (or 43 dbm)</w:t>
      </w:r>
      <w:r w:rsidR="006971DD">
        <w:rPr>
          <w:rFonts w:ascii="Calibri" w:hAnsi="Calibri" w:cs="Calibri"/>
          <w:kern w:val="2"/>
          <w14:ligatures w14:val="standardContextual"/>
        </w:rPr>
        <w:t>, the output power is 2 mw (</w:t>
      </w:r>
      <w:r w:rsidR="00962EC2">
        <w:rPr>
          <w:rFonts w:ascii="Calibri" w:hAnsi="Calibri" w:cs="Calibri"/>
          <w:kern w:val="2"/>
          <w14:ligatures w14:val="standardContextual"/>
        </w:rPr>
        <w:t>3 dbm)</w:t>
      </w:r>
      <w:r w:rsidR="006971DD">
        <w:rPr>
          <w:rFonts w:ascii="Calibri" w:hAnsi="Calibri" w:cs="Calibri"/>
          <w:kern w:val="2"/>
          <w14:ligatures w14:val="standardContextual"/>
        </w:rPr>
        <w:t>.</w:t>
      </w:r>
      <w:r w:rsidR="00962EC2">
        <w:rPr>
          <w:rFonts w:ascii="Calibri" w:hAnsi="Calibri" w:cs="Calibri"/>
          <w:kern w:val="2"/>
          <w14:ligatures w14:val="standardContextual"/>
        </w:rPr>
        <w:t xml:space="preserve">  This device can be used for power calibration and TX-RX calibration of the T41.  It can also be used as a tap to feed back the transmitted power envelope for advanced processing (eg ESSB).  Note that the kit is packaged without SMA connectors since the user may require connectors of different orientation than what can be provided.</w:t>
      </w:r>
    </w:p>
    <w:p w14:paraId="536A769A" w14:textId="77777777" w:rsidR="00C868F3" w:rsidRDefault="00C868F3" w:rsidP="00C868F3">
      <w:pPr>
        <w:spacing w:after="160" w:line="259" w:lineRule="auto"/>
        <w:rPr>
          <w:rFonts w:ascii="Calibri" w:hAnsi="Calibri" w:cs="Calibri"/>
          <w:kern w:val="2"/>
          <w14:ligatures w14:val="standardContextual"/>
        </w:rPr>
      </w:pPr>
    </w:p>
    <w:p w14:paraId="7A5F8575" w14:textId="45A3DAB6" w:rsidR="005550EB" w:rsidRDefault="00962EC2" w:rsidP="00962EC2">
      <w:pPr>
        <w:tabs>
          <w:tab w:val="left" w:pos="6910"/>
        </w:tabs>
        <w:spacing w:after="160" w:line="259" w:lineRule="auto"/>
        <w:jc w:val="center"/>
        <w:rPr>
          <w:rFonts w:ascii="Calibri" w:hAnsi="Calibri" w:cs="Calibri"/>
          <w:kern w:val="2"/>
          <w14:ligatures w14:val="standardContextual"/>
        </w:rPr>
      </w:pPr>
      <w:r>
        <w:rPr>
          <w:noProof/>
          <w14:ligatures w14:val="standardContextual"/>
        </w:rPr>
        <w:drawing>
          <wp:inline distT="0" distB="0" distL="0" distR="0" wp14:anchorId="3A0A5C86" wp14:editId="3E806B63">
            <wp:extent cx="3276600" cy="1915456"/>
            <wp:effectExtent l="0" t="0" r="0" b="8890"/>
            <wp:docPr id="1907740255" name="Picture 1" descr="A green circuit boar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40255" name="Picture 1" descr="A green circuit board with white text&#10;&#10;AI-generated content may be incorrect."/>
                    <pic:cNvPicPr/>
                  </pic:nvPicPr>
                  <pic:blipFill>
                    <a:blip r:embed="rId5"/>
                    <a:stretch>
                      <a:fillRect/>
                    </a:stretch>
                  </pic:blipFill>
                  <pic:spPr>
                    <a:xfrm>
                      <a:off x="0" y="0"/>
                      <a:ext cx="3284691" cy="1920186"/>
                    </a:xfrm>
                    <a:prstGeom prst="rect">
                      <a:avLst/>
                    </a:prstGeom>
                  </pic:spPr>
                </pic:pic>
              </a:graphicData>
            </a:graphic>
          </wp:inline>
        </w:drawing>
      </w:r>
    </w:p>
    <w:p w14:paraId="0C6F7E7A" w14:textId="77777777" w:rsidR="00CB46A0" w:rsidRPr="00B962B6" w:rsidRDefault="00CB46A0" w:rsidP="005550EB">
      <w:pPr>
        <w:spacing w:after="160" w:line="259" w:lineRule="auto"/>
        <w:jc w:val="center"/>
        <w:rPr>
          <w:rFonts w:ascii="Calibri" w:hAnsi="Calibri" w:cs="Calibri"/>
          <w:kern w:val="2"/>
          <w14:ligatures w14:val="standardContextual"/>
        </w:rPr>
      </w:pPr>
    </w:p>
    <w:p w14:paraId="224695FB" w14:textId="6DFF2A3D" w:rsidR="00225773" w:rsidRPr="00B962B6" w:rsidRDefault="00B962B6" w:rsidP="00225773">
      <w:pPr>
        <w:spacing w:after="160" w:line="259" w:lineRule="auto"/>
        <w:rPr>
          <w:rFonts w:ascii="Calibri" w:hAnsi="Calibri" w:cs="Calibri"/>
          <w:b/>
          <w:bCs/>
          <w:kern w:val="2"/>
          <w14:ligatures w14:val="standardContextual"/>
        </w:rPr>
      </w:pPr>
      <w:r w:rsidRPr="00B962B6">
        <w:rPr>
          <w:rFonts w:ascii="Calibri" w:hAnsi="Calibri" w:cs="Calibri"/>
          <w:b/>
          <w:bCs/>
          <w:kern w:val="2"/>
          <w14:ligatures w14:val="standardContextual"/>
        </w:rPr>
        <w:t>SPECIFICATIONS</w:t>
      </w:r>
      <w:r w:rsidR="003B590C" w:rsidRPr="00B962B6">
        <w:rPr>
          <w:rFonts w:ascii="Calibri" w:hAnsi="Calibri" w:cs="Calibri"/>
          <w:b/>
          <w:bCs/>
          <w:kern w:val="2"/>
          <w14:ligatures w14:val="standardContextual"/>
        </w:rPr>
        <w:t xml:space="preserve"> </w:t>
      </w:r>
    </w:p>
    <w:p w14:paraId="519AC4E2" w14:textId="0316B96C" w:rsidR="00B962B6" w:rsidRPr="00B962B6" w:rsidRDefault="00B962B6" w:rsidP="00B962B6">
      <w:pPr>
        <w:pStyle w:val="NoSpacing"/>
        <w:rPr>
          <w:rFonts w:ascii="Calibri" w:hAnsi="Calibri" w:cs="Calibri"/>
          <w:sz w:val="24"/>
          <w:szCs w:val="24"/>
        </w:rPr>
      </w:pPr>
      <w:r w:rsidRPr="00B962B6">
        <w:rPr>
          <w:rFonts w:ascii="Calibri" w:hAnsi="Calibri" w:cs="Calibri"/>
          <w:sz w:val="24"/>
          <w:szCs w:val="24"/>
        </w:rPr>
        <w:t xml:space="preserve">Input </w:t>
      </w:r>
      <w:r w:rsidR="006971DD">
        <w:rPr>
          <w:rFonts w:ascii="Calibri" w:hAnsi="Calibri" w:cs="Calibri"/>
          <w:sz w:val="24"/>
          <w:szCs w:val="24"/>
        </w:rPr>
        <w:t>Power</w:t>
      </w:r>
      <w:r w:rsidRPr="00B962B6">
        <w:rPr>
          <w:rFonts w:ascii="Calibri" w:hAnsi="Calibri" w:cs="Calibri"/>
          <w:sz w:val="24"/>
          <w:szCs w:val="24"/>
        </w:rPr>
        <w:t>:</w:t>
      </w:r>
      <w:r w:rsidRPr="00B962B6">
        <w:rPr>
          <w:rFonts w:ascii="Calibri" w:hAnsi="Calibri" w:cs="Calibri"/>
          <w:sz w:val="24"/>
          <w:szCs w:val="24"/>
        </w:rPr>
        <w:tab/>
      </w:r>
      <w:r w:rsidRPr="00B962B6">
        <w:rPr>
          <w:rFonts w:ascii="Calibri" w:hAnsi="Calibri" w:cs="Calibri"/>
          <w:sz w:val="24"/>
          <w:szCs w:val="24"/>
        </w:rPr>
        <w:tab/>
      </w:r>
      <w:r w:rsidRPr="00B962B6">
        <w:rPr>
          <w:rFonts w:ascii="Calibri" w:hAnsi="Calibri" w:cs="Calibri"/>
          <w:sz w:val="24"/>
          <w:szCs w:val="24"/>
        </w:rPr>
        <w:tab/>
      </w:r>
      <w:r w:rsidR="006971DD">
        <w:rPr>
          <w:rFonts w:ascii="Calibri" w:hAnsi="Calibri" w:cs="Calibri"/>
          <w:sz w:val="24"/>
          <w:szCs w:val="24"/>
        </w:rPr>
        <w:t xml:space="preserve">20W </w:t>
      </w:r>
      <w:r w:rsidR="00962EC2">
        <w:rPr>
          <w:rFonts w:ascii="Calibri" w:hAnsi="Calibri" w:cs="Calibri"/>
          <w:sz w:val="24"/>
          <w:szCs w:val="24"/>
        </w:rPr>
        <w:t>I</w:t>
      </w:r>
      <w:r w:rsidR="006971DD">
        <w:rPr>
          <w:rFonts w:ascii="Calibri" w:hAnsi="Calibri" w:cs="Calibri"/>
          <w:sz w:val="24"/>
          <w:szCs w:val="24"/>
        </w:rPr>
        <w:t xml:space="preserve">ntermittent </w:t>
      </w:r>
      <w:r w:rsidR="00962EC2">
        <w:rPr>
          <w:rFonts w:ascii="Calibri" w:hAnsi="Calibri" w:cs="Calibri"/>
          <w:sz w:val="24"/>
          <w:szCs w:val="24"/>
        </w:rPr>
        <w:t>P</w:t>
      </w:r>
      <w:r w:rsidR="006971DD">
        <w:rPr>
          <w:rFonts w:ascii="Calibri" w:hAnsi="Calibri" w:cs="Calibri"/>
          <w:sz w:val="24"/>
          <w:szCs w:val="24"/>
        </w:rPr>
        <w:t>ower</w:t>
      </w:r>
      <w:r w:rsidR="00962EC2">
        <w:rPr>
          <w:rFonts w:ascii="Calibri" w:hAnsi="Calibri" w:cs="Calibri"/>
          <w:sz w:val="24"/>
          <w:szCs w:val="24"/>
        </w:rPr>
        <w:t xml:space="preserve"> (2 Minutes)</w:t>
      </w:r>
      <w:r w:rsidR="004C30BE">
        <w:rPr>
          <w:rFonts w:ascii="Calibri" w:hAnsi="Calibri" w:cs="Calibri"/>
          <w:sz w:val="24"/>
          <w:szCs w:val="24"/>
        </w:rPr>
        <w:t>, 0.1-150 MHz.</w:t>
      </w:r>
    </w:p>
    <w:p w14:paraId="737939F3" w14:textId="77442C6B" w:rsidR="00B962B6" w:rsidRDefault="006971DD" w:rsidP="00B962B6">
      <w:pPr>
        <w:pStyle w:val="NoSpacing"/>
        <w:rPr>
          <w:rFonts w:ascii="Calibri" w:hAnsi="Calibri" w:cs="Calibri"/>
          <w:sz w:val="24"/>
          <w:szCs w:val="24"/>
        </w:rPr>
      </w:pPr>
      <w:r>
        <w:rPr>
          <w:rFonts w:ascii="Calibri" w:hAnsi="Calibri" w:cs="Calibri"/>
          <w:sz w:val="24"/>
          <w:szCs w:val="24"/>
        </w:rPr>
        <w:t>Pad Power Reduction</w:t>
      </w:r>
      <w:r w:rsidR="00B962B6" w:rsidRPr="00B962B6">
        <w:rPr>
          <w:rFonts w:ascii="Calibri" w:hAnsi="Calibri" w:cs="Calibri"/>
          <w:sz w:val="24"/>
          <w:szCs w:val="24"/>
        </w:rPr>
        <w:t>:</w:t>
      </w:r>
      <w:r w:rsidR="00B962B6">
        <w:rPr>
          <w:rFonts w:ascii="Calibri" w:hAnsi="Calibri" w:cs="Calibri"/>
          <w:sz w:val="24"/>
          <w:szCs w:val="24"/>
        </w:rPr>
        <w:tab/>
      </w:r>
      <w:r w:rsidR="00B962B6">
        <w:rPr>
          <w:rFonts w:ascii="Calibri" w:hAnsi="Calibri" w:cs="Calibri"/>
          <w:sz w:val="24"/>
          <w:szCs w:val="24"/>
        </w:rPr>
        <w:tab/>
      </w:r>
      <w:r>
        <w:rPr>
          <w:rFonts w:ascii="Calibri" w:hAnsi="Calibri" w:cs="Calibri"/>
          <w:sz w:val="24"/>
          <w:szCs w:val="24"/>
        </w:rPr>
        <w:t>40 db (or</w:t>
      </w:r>
      <w:r w:rsidR="00962EC2">
        <w:rPr>
          <w:rFonts w:ascii="Calibri" w:hAnsi="Calibri" w:cs="Calibri"/>
          <w:sz w:val="24"/>
          <w:szCs w:val="24"/>
        </w:rPr>
        <w:t xml:space="preserve"> 2 mw output at full power).</w:t>
      </w:r>
      <w:r>
        <w:rPr>
          <w:rFonts w:ascii="Calibri" w:hAnsi="Calibri" w:cs="Calibri"/>
          <w:sz w:val="24"/>
          <w:szCs w:val="24"/>
        </w:rPr>
        <w:t xml:space="preserve"> </w:t>
      </w:r>
    </w:p>
    <w:p w14:paraId="51695478" w14:textId="6231C5BC" w:rsidR="005550EB" w:rsidRDefault="00C868F3" w:rsidP="00C868F3">
      <w:pPr>
        <w:pStyle w:val="NoSpacing"/>
        <w:rPr>
          <w:rFonts w:ascii="Calibri" w:hAnsi="Calibri" w:cs="Calibri"/>
          <w:sz w:val="24"/>
          <w:szCs w:val="24"/>
        </w:rPr>
      </w:pPr>
      <w:r>
        <w:rPr>
          <w:rFonts w:ascii="Calibri" w:hAnsi="Calibri" w:cs="Calibri"/>
          <w:sz w:val="24"/>
          <w:szCs w:val="24"/>
        </w:rPr>
        <w:t>Size:</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sidR="00962EC2">
        <w:rPr>
          <w:rFonts w:ascii="Calibri" w:hAnsi="Calibri" w:cs="Calibri"/>
          <w:sz w:val="24"/>
          <w:szCs w:val="24"/>
        </w:rPr>
        <w:t>2</w:t>
      </w:r>
      <w:r>
        <w:rPr>
          <w:rFonts w:ascii="Calibri" w:hAnsi="Calibri" w:cs="Calibri"/>
          <w:sz w:val="24"/>
          <w:szCs w:val="24"/>
        </w:rPr>
        <w:t>.00” x 1.</w:t>
      </w:r>
      <w:r w:rsidR="00962EC2">
        <w:rPr>
          <w:rFonts w:ascii="Calibri" w:hAnsi="Calibri" w:cs="Calibri"/>
          <w:sz w:val="24"/>
          <w:szCs w:val="24"/>
        </w:rPr>
        <w:t>2</w:t>
      </w:r>
      <w:r w:rsidR="008960A5">
        <w:rPr>
          <w:rFonts w:ascii="Calibri" w:hAnsi="Calibri" w:cs="Calibri"/>
          <w:sz w:val="24"/>
          <w:szCs w:val="24"/>
        </w:rPr>
        <w:t>5</w:t>
      </w:r>
      <w:r>
        <w:rPr>
          <w:rFonts w:ascii="Calibri" w:hAnsi="Calibri" w:cs="Calibri"/>
          <w:sz w:val="24"/>
          <w:szCs w:val="24"/>
        </w:rPr>
        <w:t>”</w:t>
      </w:r>
    </w:p>
    <w:p w14:paraId="700ED930" w14:textId="77777777" w:rsidR="00C868F3" w:rsidRDefault="00C868F3" w:rsidP="00C868F3">
      <w:pPr>
        <w:pStyle w:val="NoSpacing"/>
        <w:rPr>
          <w:rFonts w:ascii="Calibri" w:hAnsi="Calibri" w:cs="Calibri"/>
          <w:sz w:val="24"/>
          <w:szCs w:val="24"/>
        </w:rPr>
      </w:pPr>
    </w:p>
    <w:p w14:paraId="4593C1E2" w14:textId="77777777" w:rsidR="00C868F3" w:rsidRDefault="00C868F3" w:rsidP="00C868F3">
      <w:pPr>
        <w:pStyle w:val="NoSpacing"/>
        <w:rPr>
          <w:rFonts w:ascii="Calibri" w:hAnsi="Calibri" w:cs="Calibri"/>
          <w:sz w:val="24"/>
          <w:szCs w:val="24"/>
        </w:rPr>
      </w:pPr>
    </w:p>
    <w:p w14:paraId="2FD7FD56" w14:textId="5014350F" w:rsidR="00725CD4" w:rsidRPr="00B962B6" w:rsidRDefault="00725CD4" w:rsidP="00725CD4">
      <w:pPr>
        <w:pStyle w:val="NoSpacing"/>
        <w:rPr>
          <w:rFonts w:ascii="Calibri" w:hAnsi="Calibri" w:cs="Calibri"/>
          <w:b/>
          <w:bCs/>
          <w:sz w:val="24"/>
          <w:szCs w:val="24"/>
        </w:rPr>
      </w:pPr>
      <w:r w:rsidRPr="00B962B6">
        <w:rPr>
          <w:rFonts w:ascii="Calibri" w:hAnsi="Calibri" w:cs="Calibri"/>
          <w:b/>
          <w:bCs/>
          <w:sz w:val="24"/>
          <w:szCs w:val="24"/>
        </w:rPr>
        <w:t>INVENTORY AND PREWO</w:t>
      </w:r>
      <w:r w:rsidR="003B590C" w:rsidRPr="00B962B6">
        <w:rPr>
          <w:rFonts w:ascii="Calibri" w:hAnsi="Calibri" w:cs="Calibri"/>
          <w:b/>
          <w:bCs/>
          <w:sz w:val="24"/>
          <w:szCs w:val="24"/>
        </w:rPr>
        <w:t>RK</w:t>
      </w:r>
    </w:p>
    <w:p w14:paraId="0C1EAA95" w14:textId="77777777" w:rsidR="00725CD4" w:rsidRPr="00B962B6" w:rsidRDefault="00725CD4" w:rsidP="00725CD4">
      <w:pPr>
        <w:pStyle w:val="NoSpacing"/>
        <w:jc w:val="center"/>
        <w:rPr>
          <w:rFonts w:ascii="Calibri" w:hAnsi="Calibri" w:cs="Calibri"/>
          <w:b/>
          <w:bCs/>
          <w:sz w:val="24"/>
          <w:szCs w:val="24"/>
        </w:rPr>
      </w:pPr>
    </w:p>
    <w:p w14:paraId="1D1882AB" w14:textId="56BDA921" w:rsidR="0086756E" w:rsidRPr="00770B80" w:rsidRDefault="00725CD4" w:rsidP="00725CD4">
      <w:pPr>
        <w:rPr>
          <w:rFonts w:ascii="Calibri" w:hAnsi="Calibri" w:cs="Calibri"/>
          <w:color w:val="0000FF"/>
          <w:u w:val="single"/>
        </w:rPr>
      </w:pPr>
      <w:r w:rsidRPr="00B962B6">
        <w:rPr>
          <w:rFonts w:ascii="Calibri" w:hAnsi="Calibri" w:cs="Calibri"/>
        </w:rPr>
        <w:t xml:space="preserve">Before you begin, inventory your parts against </w:t>
      </w:r>
      <w:r w:rsidR="0086756E" w:rsidRPr="00B962B6">
        <w:rPr>
          <w:rFonts w:ascii="Calibri" w:hAnsi="Calibri" w:cs="Calibri"/>
        </w:rPr>
        <w:t>BOM</w:t>
      </w:r>
      <w:r w:rsidRPr="00B962B6">
        <w:rPr>
          <w:rFonts w:ascii="Calibri" w:hAnsi="Calibri" w:cs="Calibri"/>
        </w:rPr>
        <w:t xml:space="preserve"> to make sure you have everything you need to complete the </w:t>
      </w:r>
      <w:r w:rsidR="00F3110D">
        <w:rPr>
          <w:rFonts w:ascii="Calibri" w:hAnsi="Calibri" w:cs="Calibri"/>
        </w:rPr>
        <w:t>Kit</w:t>
      </w:r>
      <w:r w:rsidRPr="00B962B6">
        <w:rPr>
          <w:rFonts w:ascii="Calibri" w:hAnsi="Calibri" w:cs="Calibri"/>
        </w:rPr>
        <w:t>.   The BOM</w:t>
      </w:r>
      <w:r w:rsidR="00681DB6">
        <w:rPr>
          <w:rFonts w:ascii="Calibri" w:hAnsi="Calibri" w:cs="Calibri"/>
        </w:rPr>
        <w:t xml:space="preserve"> is shown below.  In addition to the parts on this list, you will need two SMA board mount connectors suitable for your use of this kit</w:t>
      </w:r>
      <w:r w:rsidR="00F3110D">
        <w:rPr>
          <w:rFonts w:ascii="Calibri" w:hAnsi="Calibri" w:cs="Calibri"/>
        </w:rPr>
        <w:t>:</w:t>
      </w:r>
    </w:p>
    <w:p w14:paraId="7836FA95" w14:textId="77777777" w:rsidR="005256F6" w:rsidRDefault="005256F6" w:rsidP="004E7C46">
      <w:pPr>
        <w:jc w:val="center"/>
        <w:rPr>
          <w:rFonts w:ascii="Calibri" w:eastAsia="Times New Roman" w:hAnsi="Calibri" w:cs="Calibri"/>
        </w:rPr>
      </w:pPr>
    </w:p>
    <w:p w14:paraId="42D0B70F" w14:textId="2A7BAE24" w:rsidR="00225773" w:rsidRPr="00B962B6" w:rsidRDefault="006971DD" w:rsidP="00962EC2">
      <w:pPr>
        <w:jc w:val="center"/>
        <w:rPr>
          <w:rFonts w:ascii="Calibri" w:eastAsia="Times New Roman" w:hAnsi="Calibri" w:cs="Calibri"/>
        </w:rPr>
      </w:pPr>
      <w:r w:rsidRPr="006971DD">
        <w:lastRenderedPageBreak/>
        <w:drawing>
          <wp:inline distT="0" distB="0" distL="0" distR="0" wp14:anchorId="0B26E6E9" wp14:editId="2DFE5351">
            <wp:extent cx="4362450" cy="933450"/>
            <wp:effectExtent l="0" t="0" r="0" b="0"/>
            <wp:docPr id="57029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2450" cy="933450"/>
                    </a:xfrm>
                    <a:prstGeom prst="rect">
                      <a:avLst/>
                    </a:prstGeom>
                    <a:noFill/>
                    <a:ln>
                      <a:noFill/>
                    </a:ln>
                  </pic:spPr>
                </pic:pic>
              </a:graphicData>
            </a:graphic>
          </wp:inline>
        </w:drawing>
      </w:r>
      <w:r w:rsidR="00225773" w:rsidRPr="00B962B6">
        <w:rPr>
          <w:rFonts w:ascii="Calibri" w:eastAsia="Times New Roman" w:hAnsi="Calibri" w:cs="Calibri"/>
        </w:rPr>
        <w:br/>
      </w:r>
    </w:p>
    <w:p w14:paraId="35E252F2" w14:textId="77777777" w:rsidR="008960A5" w:rsidRDefault="008960A5" w:rsidP="00225773">
      <w:pPr>
        <w:rPr>
          <w:rFonts w:ascii="Calibri" w:eastAsia="Times New Roman" w:hAnsi="Calibri" w:cs="Calibri"/>
          <w:b/>
          <w:bCs/>
        </w:rPr>
      </w:pPr>
    </w:p>
    <w:p w14:paraId="1639E824" w14:textId="605B9EA7" w:rsidR="0010150B" w:rsidRDefault="00C868F3" w:rsidP="00225773">
      <w:pPr>
        <w:rPr>
          <w:rFonts w:ascii="Calibri" w:eastAsia="Times New Roman" w:hAnsi="Calibri" w:cs="Calibri"/>
          <w:b/>
          <w:bCs/>
        </w:rPr>
      </w:pPr>
      <w:r w:rsidRPr="00C868F3">
        <w:rPr>
          <w:rFonts w:ascii="Calibri" w:eastAsia="Times New Roman" w:hAnsi="Calibri" w:cs="Calibri"/>
          <w:b/>
          <w:bCs/>
        </w:rPr>
        <w:t>BOARD AND CIRCUIT</w:t>
      </w:r>
    </w:p>
    <w:p w14:paraId="59DA710E" w14:textId="77777777" w:rsidR="00962EC2" w:rsidRDefault="00962EC2" w:rsidP="00225773">
      <w:pPr>
        <w:rPr>
          <w:rFonts w:ascii="Calibri" w:eastAsia="Times New Roman" w:hAnsi="Calibri" w:cs="Calibri"/>
          <w:b/>
          <w:bCs/>
        </w:rPr>
      </w:pPr>
    </w:p>
    <w:p w14:paraId="48CD5505" w14:textId="6688DE8D" w:rsidR="00962EC2" w:rsidRPr="00962EC2" w:rsidRDefault="00962EC2" w:rsidP="00962EC2">
      <w:pPr>
        <w:rPr>
          <w:rFonts w:ascii="Calibri" w:eastAsia="Times New Roman" w:hAnsi="Calibri" w:cs="Calibri"/>
        </w:rPr>
      </w:pPr>
      <w:r>
        <w:rPr>
          <w:rFonts w:ascii="Calibri" w:eastAsia="Times New Roman" w:hAnsi="Calibri" w:cs="Calibri"/>
        </w:rPr>
        <w:t>The bare board is shown below.  The circuit diagram is the last page of this document.</w:t>
      </w:r>
    </w:p>
    <w:p w14:paraId="1604EEC8" w14:textId="77777777" w:rsidR="00DD23E7" w:rsidRDefault="00DD23E7" w:rsidP="00225773">
      <w:pPr>
        <w:rPr>
          <w:rFonts w:ascii="Calibri" w:eastAsia="Times New Roman" w:hAnsi="Calibri" w:cs="Calibri"/>
        </w:rPr>
      </w:pPr>
    </w:p>
    <w:p w14:paraId="52E53386" w14:textId="77777777" w:rsidR="00DD23E7" w:rsidRDefault="00DD23E7" w:rsidP="00225773">
      <w:pPr>
        <w:rPr>
          <w:rFonts w:ascii="Calibri" w:eastAsia="Times New Roman" w:hAnsi="Calibri" w:cs="Calibri"/>
        </w:rPr>
      </w:pPr>
    </w:p>
    <w:p w14:paraId="77EDD678" w14:textId="64802447" w:rsidR="00DD23E7" w:rsidRPr="009B66A9" w:rsidRDefault="00962EC2" w:rsidP="009B66A9">
      <w:pPr>
        <w:jc w:val="center"/>
        <w:rPr>
          <w:rFonts w:ascii="Calibri" w:eastAsia="Times New Roman" w:hAnsi="Calibri" w:cs="Calibri"/>
        </w:rPr>
      </w:pPr>
      <w:r>
        <w:rPr>
          <w:noProof/>
          <w14:ligatures w14:val="standardContextual"/>
        </w:rPr>
        <w:drawing>
          <wp:inline distT="0" distB="0" distL="0" distR="0" wp14:anchorId="580E762E" wp14:editId="6D58C071">
            <wp:extent cx="2139950" cy="1387499"/>
            <wp:effectExtent l="0" t="0" r="0" b="3175"/>
            <wp:docPr id="454848385" name="Picture 1" descr="A green circuit boar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8385" name="Picture 1" descr="A green circuit board with white text&#10;&#10;AI-generated content may be incorrect."/>
                    <pic:cNvPicPr/>
                  </pic:nvPicPr>
                  <pic:blipFill>
                    <a:blip r:embed="rId7"/>
                    <a:stretch>
                      <a:fillRect/>
                    </a:stretch>
                  </pic:blipFill>
                  <pic:spPr>
                    <a:xfrm>
                      <a:off x="0" y="0"/>
                      <a:ext cx="2146004" cy="1391424"/>
                    </a:xfrm>
                    <a:prstGeom prst="rect">
                      <a:avLst/>
                    </a:prstGeom>
                  </pic:spPr>
                </pic:pic>
              </a:graphicData>
            </a:graphic>
          </wp:inline>
        </w:drawing>
      </w:r>
      <w:r>
        <w:rPr>
          <w:rFonts w:ascii="Calibri" w:eastAsia="Times New Roman" w:hAnsi="Calibri" w:cs="Calibri"/>
        </w:rPr>
        <w:t xml:space="preserve">    </w:t>
      </w:r>
      <w:r>
        <w:rPr>
          <w:noProof/>
          <w14:ligatures w14:val="standardContextual"/>
        </w:rPr>
        <w:drawing>
          <wp:inline distT="0" distB="0" distL="0" distR="0" wp14:anchorId="22FCACFC" wp14:editId="222A6152">
            <wp:extent cx="2216150" cy="1402834"/>
            <wp:effectExtent l="0" t="0" r="0" b="6985"/>
            <wp:docPr id="747167885" name="Picture 1" descr="A green circuit board with black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67885" name="Picture 1" descr="A green circuit board with black circles&#10;&#10;AI-generated content may be incorrect."/>
                    <pic:cNvPicPr/>
                  </pic:nvPicPr>
                  <pic:blipFill>
                    <a:blip r:embed="rId8"/>
                    <a:stretch>
                      <a:fillRect/>
                    </a:stretch>
                  </pic:blipFill>
                  <pic:spPr>
                    <a:xfrm>
                      <a:off x="0" y="0"/>
                      <a:ext cx="2223710" cy="1407619"/>
                    </a:xfrm>
                    <a:prstGeom prst="rect">
                      <a:avLst/>
                    </a:prstGeom>
                  </pic:spPr>
                </pic:pic>
              </a:graphicData>
            </a:graphic>
          </wp:inline>
        </w:drawing>
      </w:r>
    </w:p>
    <w:p w14:paraId="656C7685" w14:textId="77777777" w:rsidR="00DD23E7" w:rsidRDefault="00DD23E7" w:rsidP="00225773">
      <w:pPr>
        <w:rPr>
          <w:rFonts w:ascii="Calibri" w:eastAsia="Times New Roman" w:hAnsi="Calibri" w:cs="Calibri"/>
        </w:rPr>
      </w:pPr>
    </w:p>
    <w:p w14:paraId="50156AFD" w14:textId="77777777" w:rsidR="00C868F3" w:rsidRPr="00B962B6" w:rsidRDefault="00C868F3" w:rsidP="00225773">
      <w:pPr>
        <w:rPr>
          <w:rFonts w:ascii="Calibri" w:eastAsia="Times New Roman" w:hAnsi="Calibri" w:cs="Calibri"/>
        </w:rPr>
      </w:pPr>
    </w:p>
    <w:p w14:paraId="5C0B9449" w14:textId="56EF95DE" w:rsidR="00225773" w:rsidRPr="00B962B6" w:rsidRDefault="0010150B" w:rsidP="00225773">
      <w:pPr>
        <w:rPr>
          <w:rFonts w:ascii="Calibri" w:eastAsia="Times New Roman" w:hAnsi="Calibri" w:cs="Calibri"/>
          <w:b/>
          <w:bCs/>
        </w:rPr>
      </w:pPr>
      <w:r w:rsidRPr="00B962B6">
        <w:rPr>
          <w:rFonts w:ascii="Calibri" w:eastAsia="Times New Roman" w:hAnsi="Calibri" w:cs="Calibri"/>
          <w:b/>
          <w:bCs/>
        </w:rPr>
        <w:t>BUILDING THE BOARD</w:t>
      </w:r>
    </w:p>
    <w:p w14:paraId="222F278C" w14:textId="77777777" w:rsidR="0010150B" w:rsidRPr="00B962B6" w:rsidRDefault="0010150B" w:rsidP="00225773">
      <w:pPr>
        <w:rPr>
          <w:rFonts w:ascii="Calibri" w:eastAsia="Times New Roman" w:hAnsi="Calibri" w:cs="Calibri"/>
        </w:rPr>
      </w:pPr>
    </w:p>
    <w:p w14:paraId="4344AC8E" w14:textId="2D8168D2" w:rsidR="00225773" w:rsidRPr="00B962B6" w:rsidRDefault="00225773" w:rsidP="00FC3F69">
      <w:pPr>
        <w:pStyle w:val="ListParagraph"/>
        <w:numPr>
          <w:ilvl w:val="0"/>
          <w:numId w:val="2"/>
        </w:numPr>
        <w:rPr>
          <w:rFonts w:ascii="Calibri" w:eastAsia="Times New Roman" w:hAnsi="Calibri" w:cs="Calibri"/>
        </w:rPr>
      </w:pPr>
      <w:r w:rsidRPr="00B962B6">
        <w:rPr>
          <w:rFonts w:ascii="Calibri" w:eastAsia="Times New Roman" w:hAnsi="Calibri" w:cs="Calibri"/>
        </w:rPr>
        <w:t xml:space="preserve">Find a place where you can spread out your work, including </w:t>
      </w:r>
      <w:r w:rsidR="00DD23E7">
        <w:rPr>
          <w:rFonts w:ascii="Calibri" w:eastAsia="Times New Roman" w:hAnsi="Calibri" w:cs="Calibri"/>
        </w:rPr>
        <w:t xml:space="preserve">a </w:t>
      </w:r>
      <w:r w:rsidRPr="00B962B6">
        <w:rPr>
          <w:rFonts w:ascii="Calibri" w:eastAsia="Times New Roman" w:hAnsi="Calibri" w:cs="Calibri"/>
        </w:rPr>
        <w:t>printout</w:t>
      </w:r>
      <w:r w:rsidR="00DD23E7">
        <w:rPr>
          <w:rFonts w:ascii="Calibri" w:eastAsia="Times New Roman" w:hAnsi="Calibri" w:cs="Calibri"/>
        </w:rPr>
        <w:t>s</w:t>
      </w:r>
      <w:r w:rsidRPr="00B962B6">
        <w:rPr>
          <w:rFonts w:ascii="Calibri" w:eastAsia="Times New Roman" w:hAnsi="Calibri" w:cs="Calibri"/>
        </w:rPr>
        <w:t xml:space="preserve"> of the </w:t>
      </w:r>
      <w:r w:rsidR="000846CD">
        <w:rPr>
          <w:rFonts w:ascii="Calibri" w:eastAsia="Times New Roman" w:hAnsi="Calibri" w:cs="Calibri"/>
        </w:rPr>
        <w:t>board</w:t>
      </w:r>
      <w:r w:rsidRPr="00B962B6">
        <w:rPr>
          <w:rFonts w:ascii="Calibri" w:eastAsia="Times New Roman" w:hAnsi="Calibri" w:cs="Calibri"/>
        </w:rPr>
        <w:t xml:space="preserve"> and BOM. Your workstation should be such that you can leave it overnight without having to "clean up". The workspace should also be kid- and cat-proof. If you get tired, stop. Come back to it tomorrow. Rushing the assembly rarely works out saving time.</w:t>
      </w:r>
    </w:p>
    <w:p w14:paraId="4372408A" w14:textId="77777777" w:rsidR="00FD7F60" w:rsidRPr="00B962B6" w:rsidRDefault="00FD7F60" w:rsidP="00FD7F60">
      <w:pPr>
        <w:pStyle w:val="ListParagraph"/>
        <w:ind w:left="360"/>
        <w:rPr>
          <w:rFonts w:ascii="Calibri" w:eastAsia="Times New Roman" w:hAnsi="Calibri" w:cs="Calibri"/>
        </w:rPr>
      </w:pPr>
    </w:p>
    <w:p w14:paraId="14F6D459" w14:textId="77777777" w:rsidR="00681DB6" w:rsidRDefault="00FC3F69" w:rsidP="00225773">
      <w:pPr>
        <w:pStyle w:val="ListParagraph"/>
        <w:numPr>
          <w:ilvl w:val="0"/>
          <w:numId w:val="2"/>
        </w:numPr>
        <w:rPr>
          <w:rFonts w:ascii="Calibri" w:eastAsia="Times New Roman" w:hAnsi="Calibri" w:cs="Calibri"/>
        </w:rPr>
      </w:pPr>
      <w:r w:rsidRPr="00B962B6">
        <w:rPr>
          <w:rFonts w:ascii="Calibri" w:eastAsia="Times New Roman" w:hAnsi="Calibri" w:cs="Calibri"/>
        </w:rPr>
        <w:t xml:space="preserve">Start by cleaning the </w:t>
      </w:r>
      <w:r w:rsidR="00DD23E7">
        <w:rPr>
          <w:rFonts w:ascii="Calibri" w:eastAsia="Times New Roman" w:hAnsi="Calibri" w:cs="Calibri"/>
        </w:rPr>
        <w:t xml:space="preserve">RVP </w:t>
      </w:r>
      <w:r w:rsidRPr="00B962B6">
        <w:rPr>
          <w:rFonts w:ascii="Calibri" w:eastAsia="Times New Roman" w:hAnsi="Calibri" w:cs="Calibri"/>
        </w:rPr>
        <w:t>bo</w:t>
      </w:r>
      <w:r w:rsidR="00DD23E7">
        <w:rPr>
          <w:rFonts w:ascii="Calibri" w:eastAsia="Times New Roman" w:hAnsi="Calibri" w:cs="Calibri"/>
        </w:rPr>
        <w:t>a</w:t>
      </w:r>
      <w:r w:rsidRPr="00B962B6">
        <w:rPr>
          <w:rFonts w:ascii="Calibri" w:eastAsia="Times New Roman" w:hAnsi="Calibri" w:cs="Calibri"/>
        </w:rPr>
        <w:t xml:space="preserve">rd with </w:t>
      </w:r>
      <w:r w:rsidR="006D57C7" w:rsidRPr="00B962B6">
        <w:rPr>
          <w:rFonts w:ascii="Calibri" w:eastAsia="Times New Roman" w:hAnsi="Calibri" w:cs="Calibri"/>
        </w:rPr>
        <w:t>IPA (</w:t>
      </w:r>
      <w:r w:rsidRPr="00B962B6">
        <w:rPr>
          <w:rFonts w:ascii="Calibri" w:eastAsia="Times New Roman" w:hAnsi="Calibri" w:cs="Calibri"/>
        </w:rPr>
        <w:t xml:space="preserve">Iso-propyl </w:t>
      </w:r>
      <w:r w:rsidR="006D57C7" w:rsidRPr="00B962B6">
        <w:rPr>
          <w:rFonts w:ascii="Calibri" w:eastAsia="Times New Roman" w:hAnsi="Calibri" w:cs="Calibri"/>
        </w:rPr>
        <w:t>or “</w:t>
      </w:r>
      <w:r w:rsidRPr="00B962B6">
        <w:rPr>
          <w:rFonts w:ascii="Calibri" w:eastAsia="Times New Roman" w:hAnsi="Calibri" w:cs="Calibri"/>
        </w:rPr>
        <w:t>rubbing</w:t>
      </w:r>
      <w:r w:rsidR="006D57C7" w:rsidRPr="00B962B6">
        <w:rPr>
          <w:rFonts w:ascii="Calibri" w:eastAsia="Times New Roman" w:hAnsi="Calibri" w:cs="Calibri"/>
        </w:rPr>
        <w:t>”</w:t>
      </w:r>
      <w:r w:rsidRPr="00B962B6">
        <w:rPr>
          <w:rFonts w:ascii="Calibri" w:eastAsia="Times New Roman" w:hAnsi="Calibri" w:cs="Calibri"/>
        </w:rPr>
        <w:t xml:space="preserve"> alcohol</w:t>
      </w:r>
      <w:r w:rsidR="006D57C7" w:rsidRPr="00B962B6">
        <w:rPr>
          <w:rFonts w:ascii="Calibri" w:eastAsia="Times New Roman" w:hAnsi="Calibri" w:cs="Calibri"/>
        </w:rPr>
        <w:t>)</w:t>
      </w:r>
      <w:r w:rsidRPr="00B962B6">
        <w:rPr>
          <w:rFonts w:ascii="Calibri" w:eastAsia="Times New Roman" w:hAnsi="Calibri" w:cs="Calibri"/>
        </w:rPr>
        <w:t xml:space="preserve"> to make sure it</w:t>
      </w:r>
      <w:r w:rsidR="006D57C7" w:rsidRPr="00B962B6">
        <w:rPr>
          <w:rFonts w:ascii="Calibri" w:eastAsia="Times New Roman" w:hAnsi="Calibri" w:cs="Calibri"/>
        </w:rPr>
        <w:t>’</w:t>
      </w:r>
      <w:r w:rsidRPr="00B962B6">
        <w:rPr>
          <w:rFonts w:ascii="Calibri" w:eastAsia="Times New Roman" w:hAnsi="Calibri" w:cs="Calibri"/>
        </w:rPr>
        <w:t>s</w:t>
      </w:r>
      <w:r w:rsidR="00DD23E7">
        <w:rPr>
          <w:rFonts w:ascii="Calibri" w:eastAsia="Times New Roman" w:hAnsi="Calibri" w:cs="Calibri"/>
        </w:rPr>
        <w:t xml:space="preserve"> </w:t>
      </w:r>
    </w:p>
    <w:p w14:paraId="5C3D27A8" w14:textId="77777777" w:rsidR="00681DB6" w:rsidRPr="00681DB6" w:rsidRDefault="00681DB6" w:rsidP="00681DB6">
      <w:pPr>
        <w:pStyle w:val="ListParagraph"/>
        <w:rPr>
          <w:rFonts w:ascii="Calibri" w:eastAsia="Times New Roman" w:hAnsi="Calibri" w:cs="Calibri"/>
        </w:rPr>
      </w:pPr>
    </w:p>
    <w:p w14:paraId="58C8DB0B" w14:textId="2BE6E077" w:rsidR="00681DB6" w:rsidRDefault="00681DB6" w:rsidP="00225773">
      <w:pPr>
        <w:pStyle w:val="ListParagraph"/>
        <w:numPr>
          <w:ilvl w:val="0"/>
          <w:numId w:val="2"/>
        </w:numPr>
        <w:rPr>
          <w:rFonts w:ascii="Calibri" w:eastAsia="Times New Roman" w:hAnsi="Calibri" w:cs="Calibri"/>
        </w:rPr>
      </w:pPr>
      <w:r>
        <w:rPr>
          <w:rFonts w:ascii="Calibri" w:eastAsia="Times New Roman" w:hAnsi="Calibri" w:cs="Calibri"/>
        </w:rPr>
        <w:t>On the back side of the PCB, place and solder R1-R10, the TEN 510, 2W resistors.  These are 3430 sized parts so are relatively easy to solder compared to most SMD parts.</w:t>
      </w:r>
    </w:p>
    <w:p w14:paraId="2C881C19" w14:textId="77777777" w:rsidR="00681DB6" w:rsidRPr="00681DB6" w:rsidRDefault="00681DB6" w:rsidP="00681DB6">
      <w:pPr>
        <w:pStyle w:val="ListParagraph"/>
        <w:rPr>
          <w:rFonts w:ascii="Calibri" w:eastAsia="Times New Roman" w:hAnsi="Calibri" w:cs="Calibri"/>
        </w:rPr>
      </w:pPr>
    </w:p>
    <w:p w14:paraId="29469584" w14:textId="71F38A13" w:rsidR="00225773" w:rsidRDefault="00681DB6" w:rsidP="00225773">
      <w:pPr>
        <w:pStyle w:val="ListParagraph"/>
        <w:numPr>
          <w:ilvl w:val="0"/>
          <w:numId w:val="2"/>
        </w:numPr>
        <w:rPr>
          <w:rFonts w:ascii="Calibri" w:eastAsia="Times New Roman" w:hAnsi="Calibri" w:cs="Calibri"/>
        </w:rPr>
      </w:pPr>
      <w:r>
        <w:rPr>
          <w:rFonts w:ascii="Calibri" w:eastAsia="Times New Roman" w:hAnsi="Calibri" w:cs="Calibri"/>
        </w:rPr>
        <w:t>On the front side of the PCB, place and solder R11-R14, the FOUR 10K Ohm, 0.25W resistors.</w:t>
      </w:r>
    </w:p>
    <w:p w14:paraId="41E780FA" w14:textId="77777777" w:rsidR="00681DB6" w:rsidRPr="00681DB6" w:rsidRDefault="00681DB6" w:rsidP="00681DB6">
      <w:pPr>
        <w:pStyle w:val="ListParagraph"/>
        <w:rPr>
          <w:rFonts w:ascii="Calibri" w:eastAsia="Times New Roman" w:hAnsi="Calibri" w:cs="Calibri"/>
        </w:rPr>
      </w:pPr>
    </w:p>
    <w:p w14:paraId="01EED17E" w14:textId="3123FC80" w:rsidR="00681DB6" w:rsidRDefault="00681DB6" w:rsidP="00225773">
      <w:pPr>
        <w:pStyle w:val="ListParagraph"/>
        <w:numPr>
          <w:ilvl w:val="0"/>
          <w:numId w:val="2"/>
        </w:numPr>
        <w:rPr>
          <w:rFonts w:ascii="Calibri" w:eastAsia="Times New Roman" w:hAnsi="Calibri" w:cs="Calibri"/>
        </w:rPr>
      </w:pPr>
      <w:r>
        <w:rPr>
          <w:rFonts w:ascii="Calibri" w:eastAsia="Times New Roman" w:hAnsi="Calibri" w:cs="Calibri"/>
        </w:rPr>
        <w:t>Finally, place and solder R15, the 51 Ohm, 0.75W resistor.</w:t>
      </w:r>
    </w:p>
    <w:p w14:paraId="7EAC4285" w14:textId="77777777" w:rsidR="00681DB6" w:rsidRPr="00681DB6" w:rsidRDefault="00681DB6" w:rsidP="00681DB6">
      <w:pPr>
        <w:pStyle w:val="ListParagraph"/>
        <w:rPr>
          <w:rFonts w:ascii="Calibri" w:eastAsia="Times New Roman" w:hAnsi="Calibri" w:cs="Calibri"/>
        </w:rPr>
      </w:pPr>
    </w:p>
    <w:p w14:paraId="6092E6C7" w14:textId="54D1C24E" w:rsidR="00681DB6" w:rsidRDefault="00681DB6" w:rsidP="00225773">
      <w:pPr>
        <w:pStyle w:val="ListParagraph"/>
        <w:numPr>
          <w:ilvl w:val="0"/>
          <w:numId w:val="2"/>
        </w:numPr>
        <w:rPr>
          <w:rFonts w:ascii="Calibri" w:eastAsia="Times New Roman" w:hAnsi="Calibri" w:cs="Calibri"/>
        </w:rPr>
      </w:pPr>
      <w:r>
        <w:rPr>
          <w:rFonts w:ascii="Calibri" w:eastAsia="Times New Roman" w:hAnsi="Calibri" w:cs="Calibri"/>
        </w:rPr>
        <w:t>Solder your choice of SMA connectors to the PCB.</w:t>
      </w:r>
    </w:p>
    <w:p w14:paraId="52E33CD4" w14:textId="77777777" w:rsidR="00681DB6" w:rsidRPr="00681DB6" w:rsidRDefault="00681DB6" w:rsidP="00681DB6">
      <w:pPr>
        <w:pStyle w:val="ListParagraph"/>
        <w:rPr>
          <w:rFonts w:ascii="Calibri" w:eastAsia="Times New Roman" w:hAnsi="Calibri" w:cs="Calibri"/>
        </w:rPr>
      </w:pPr>
    </w:p>
    <w:p w14:paraId="4E55F6A0" w14:textId="4D85421C" w:rsidR="00681DB6" w:rsidRDefault="00681DB6" w:rsidP="00225773">
      <w:pPr>
        <w:pStyle w:val="ListParagraph"/>
        <w:numPr>
          <w:ilvl w:val="0"/>
          <w:numId w:val="2"/>
        </w:numPr>
        <w:rPr>
          <w:rFonts w:ascii="Calibri" w:eastAsia="Times New Roman" w:hAnsi="Calibri" w:cs="Calibri"/>
        </w:rPr>
      </w:pPr>
      <w:r>
        <w:rPr>
          <w:rFonts w:ascii="Calibri" w:eastAsia="Times New Roman" w:hAnsi="Calibri" w:cs="Calibri"/>
        </w:rPr>
        <w:t>This completes the assembly of the Kit.  Use IPA followed by dish washing detergent and a toothbrush to clean flux from board.  Dry the board with a towel</w:t>
      </w:r>
    </w:p>
    <w:p w14:paraId="42117CB4" w14:textId="77777777" w:rsidR="00340D32" w:rsidRPr="00340D32" w:rsidRDefault="00340D32" w:rsidP="00340D32">
      <w:pPr>
        <w:pStyle w:val="ListParagraph"/>
        <w:rPr>
          <w:rFonts w:ascii="Calibri" w:eastAsia="Times New Roman" w:hAnsi="Calibri" w:cs="Calibri"/>
        </w:rPr>
      </w:pPr>
    </w:p>
    <w:p w14:paraId="78102DA6" w14:textId="0F138586" w:rsidR="006746EA" w:rsidRDefault="00F3110D" w:rsidP="00681DB6">
      <w:pPr>
        <w:jc w:val="center"/>
        <w:rPr>
          <w:rFonts w:ascii="Calibri" w:hAnsi="Calibri" w:cs="Calibri"/>
        </w:rPr>
      </w:pPr>
      <w:r>
        <w:rPr>
          <w:rFonts w:ascii="Calibri" w:eastAsia="Times New Roman" w:hAnsi="Calibri" w:cs="Calibri"/>
          <w:noProof/>
        </w:rPr>
        <w:lastRenderedPageBreak/>
        <w:drawing>
          <wp:inline distT="0" distB="0" distL="0" distR="0" wp14:anchorId="12B527CB" wp14:editId="4D8DFEB0">
            <wp:extent cx="4243070" cy="2273935"/>
            <wp:effectExtent l="0" t="0" r="5080" b="0"/>
            <wp:docPr id="97739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3070" cy="2273935"/>
                    </a:xfrm>
                    <a:prstGeom prst="rect">
                      <a:avLst/>
                    </a:prstGeom>
                    <a:noFill/>
                  </pic:spPr>
                </pic:pic>
              </a:graphicData>
            </a:graphic>
          </wp:inline>
        </w:drawing>
      </w:r>
    </w:p>
    <w:p w14:paraId="783E71C8" w14:textId="77777777" w:rsidR="00681DB6" w:rsidRDefault="00681DB6" w:rsidP="00681DB6">
      <w:pPr>
        <w:jc w:val="center"/>
        <w:rPr>
          <w:rFonts w:ascii="Calibri" w:hAnsi="Calibri" w:cs="Calibri"/>
        </w:rPr>
      </w:pPr>
    </w:p>
    <w:p w14:paraId="29BA955E" w14:textId="77777777" w:rsidR="00681DB6" w:rsidRDefault="00681DB6" w:rsidP="00681DB6">
      <w:pPr>
        <w:jc w:val="center"/>
        <w:rPr>
          <w:rFonts w:ascii="Calibri" w:hAnsi="Calibri" w:cs="Calibri"/>
        </w:rPr>
      </w:pPr>
    </w:p>
    <w:p w14:paraId="1D805EED" w14:textId="04C17E3C" w:rsidR="00681DB6" w:rsidRDefault="00681DB6" w:rsidP="00681DB6">
      <w:pPr>
        <w:rPr>
          <w:rFonts w:ascii="Calibri" w:hAnsi="Calibri" w:cs="Calibri"/>
          <w:b/>
          <w:bCs/>
        </w:rPr>
      </w:pPr>
      <w:r>
        <w:rPr>
          <w:rFonts w:ascii="Calibri" w:hAnsi="Calibri" w:cs="Calibri"/>
          <w:b/>
          <w:bCs/>
        </w:rPr>
        <w:t>USING THE DUMMY LOAD/ ATTENUATOR</w:t>
      </w:r>
    </w:p>
    <w:p w14:paraId="435B7CA7" w14:textId="77777777" w:rsidR="00681DB6" w:rsidRDefault="00681DB6" w:rsidP="00681DB6">
      <w:pPr>
        <w:rPr>
          <w:rFonts w:ascii="Calibri" w:hAnsi="Calibri" w:cs="Calibri"/>
          <w:b/>
          <w:bCs/>
        </w:rPr>
      </w:pPr>
    </w:p>
    <w:p w14:paraId="0774D50F" w14:textId="1A6CE074" w:rsidR="00681DB6" w:rsidRDefault="004C30BE" w:rsidP="00681DB6">
      <w:pPr>
        <w:rPr>
          <w:rFonts w:ascii="Calibri" w:hAnsi="Calibri" w:cs="Calibri"/>
        </w:rPr>
      </w:pPr>
      <w:r>
        <w:rPr>
          <w:rFonts w:ascii="Calibri" w:hAnsi="Calibri" w:cs="Calibri"/>
        </w:rPr>
        <w:t>You can use the dummy load at 10W for up to 10 minutes, and 20W for 2 minutes before the board becomes hot to hold.  Do not exceed these times.</w:t>
      </w:r>
    </w:p>
    <w:p w14:paraId="2EE1FAED" w14:textId="77777777" w:rsidR="004C30BE" w:rsidRDefault="004C30BE" w:rsidP="00681DB6">
      <w:pPr>
        <w:rPr>
          <w:rFonts w:ascii="Calibri" w:hAnsi="Calibri" w:cs="Calibri"/>
        </w:rPr>
      </w:pPr>
    </w:p>
    <w:p w14:paraId="541FC0E7" w14:textId="23D78F4A" w:rsidR="004C30BE" w:rsidRDefault="004C30BE" w:rsidP="00681DB6">
      <w:pPr>
        <w:rPr>
          <w:rFonts w:ascii="Calibri" w:hAnsi="Calibri" w:cs="Calibri"/>
        </w:rPr>
      </w:pPr>
      <w:r>
        <w:rPr>
          <w:rFonts w:ascii="Calibri" w:hAnsi="Calibri" w:cs="Calibri"/>
        </w:rPr>
        <w:t>When used to calibrate the T41 radio, you can run the TX output from the RF board into the attenuator and the output of the attenuator into the RX antenna on the same RF board.  Now perform calibration as per the calibration instructions.</w:t>
      </w:r>
    </w:p>
    <w:p w14:paraId="7730C5B3" w14:textId="77777777" w:rsidR="004C30BE" w:rsidRDefault="004C30BE" w:rsidP="00681DB6">
      <w:pPr>
        <w:rPr>
          <w:rFonts w:ascii="Calibri" w:hAnsi="Calibri" w:cs="Calibri"/>
        </w:rPr>
      </w:pPr>
    </w:p>
    <w:p w14:paraId="72226E0B" w14:textId="77777777" w:rsidR="004C30BE" w:rsidRDefault="004C30BE" w:rsidP="00681DB6">
      <w:pPr>
        <w:rPr>
          <w:rFonts w:ascii="Calibri" w:hAnsi="Calibri" w:cs="Calibri"/>
        </w:rPr>
      </w:pPr>
    </w:p>
    <w:p w14:paraId="36A23E57" w14:textId="77777777" w:rsidR="004C30BE" w:rsidRDefault="004C30BE" w:rsidP="00681DB6">
      <w:pPr>
        <w:rPr>
          <w:rFonts w:ascii="Calibri" w:hAnsi="Calibri" w:cs="Calibri"/>
        </w:rPr>
      </w:pPr>
    </w:p>
    <w:p w14:paraId="3A7FAAAA" w14:textId="77777777" w:rsidR="004C30BE" w:rsidRDefault="004C30BE" w:rsidP="00681DB6">
      <w:pPr>
        <w:rPr>
          <w:rFonts w:ascii="Calibri" w:hAnsi="Calibri" w:cs="Calibri"/>
        </w:rPr>
      </w:pPr>
    </w:p>
    <w:p w14:paraId="2C03CD0F" w14:textId="77777777" w:rsidR="004C30BE" w:rsidRDefault="004C30BE" w:rsidP="00681DB6">
      <w:pPr>
        <w:rPr>
          <w:rFonts w:ascii="Calibri" w:hAnsi="Calibri" w:cs="Calibri"/>
        </w:rPr>
      </w:pPr>
    </w:p>
    <w:p w14:paraId="7B742B83" w14:textId="77777777" w:rsidR="004C30BE" w:rsidRDefault="004C30BE" w:rsidP="00681DB6">
      <w:pPr>
        <w:rPr>
          <w:rFonts w:ascii="Calibri" w:hAnsi="Calibri" w:cs="Calibri"/>
        </w:rPr>
      </w:pPr>
    </w:p>
    <w:p w14:paraId="13456FEA" w14:textId="77777777" w:rsidR="004C30BE" w:rsidRDefault="004C30BE" w:rsidP="00681DB6">
      <w:pPr>
        <w:rPr>
          <w:rFonts w:ascii="Calibri" w:hAnsi="Calibri" w:cs="Calibri"/>
        </w:rPr>
      </w:pPr>
    </w:p>
    <w:p w14:paraId="4A0B4A92" w14:textId="77777777" w:rsidR="004C30BE" w:rsidRDefault="004C30BE" w:rsidP="00681DB6">
      <w:pPr>
        <w:rPr>
          <w:rFonts w:ascii="Calibri" w:hAnsi="Calibri" w:cs="Calibri"/>
        </w:rPr>
      </w:pPr>
    </w:p>
    <w:p w14:paraId="4B85A551" w14:textId="77777777" w:rsidR="004C30BE" w:rsidRDefault="004C30BE" w:rsidP="00681DB6">
      <w:pPr>
        <w:rPr>
          <w:rFonts w:ascii="Calibri" w:hAnsi="Calibri" w:cs="Calibri"/>
        </w:rPr>
      </w:pPr>
    </w:p>
    <w:p w14:paraId="3BA08B0E" w14:textId="77777777" w:rsidR="004C30BE" w:rsidRDefault="004C30BE" w:rsidP="00681DB6">
      <w:pPr>
        <w:rPr>
          <w:rFonts w:ascii="Calibri" w:hAnsi="Calibri" w:cs="Calibri"/>
        </w:rPr>
      </w:pPr>
    </w:p>
    <w:p w14:paraId="33C647D0" w14:textId="77777777" w:rsidR="004C30BE" w:rsidRDefault="004C30BE" w:rsidP="00681DB6">
      <w:pPr>
        <w:rPr>
          <w:rFonts w:ascii="Calibri" w:hAnsi="Calibri" w:cs="Calibri"/>
        </w:rPr>
      </w:pPr>
    </w:p>
    <w:p w14:paraId="05F66553" w14:textId="77777777" w:rsidR="004C30BE" w:rsidRDefault="004C30BE" w:rsidP="00681DB6">
      <w:pPr>
        <w:rPr>
          <w:rFonts w:ascii="Calibri" w:hAnsi="Calibri" w:cs="Calibri"/>
        </w:rPr>
      </w:pPr>
    </w:p>
    <w:p w14:paraId="21B84811" w14:textId="77777777" w:rsidR="004C30BE" w:rsidRDefault="004C30BE" w:rsidP="00681DB6">
      <w:pPr>
        <w:rPr>
          <w:rFonts w:ascii="Calibri" w:hAnsi="Calibri" w:cs="Calibri"/>
        </w:rPr>
      </w:pPr>
    </w:p>
    <w:p w14:paraId="737D50D8" w14:textId="77777777" w:rsidR="004C30BE" w:rsidRDefault="004C30BE" w:rsidP="00681DB6">
      <w:pPr>
        <w:rPr>
          <w:rFonts w:ascii="Calibri" w:hAnsi="Calibri" w:cs="Calibri"/>
        </w:rPr>
      </w:pPr>
    </w:p>
    <w:p w14:paraId="15E486DC" w14:textId="77777777" w:rsidR="004C30BE" w:rsidRDefault="004C30BE" w:rsidP="00681DB6">
      <w:pPr>
        <w:rPr>
          <w:rFonts w:ascii="Calibri" w:hAnsi="Calibri" w:cs="Calibri"/>
        </w:rPr>
      </w:pPr>
    </w:p>
    <w:p w14:paraId="2658EE3C" w14:textId="77777777" w:rsidR="004C30BE" w:rsidRDefault="004C30BE" w:rsidP="00681DB6">
      <w:pPr>
        <w:rPr>
          <w:rFonts w:ascii="Calibri" w:hAnsi="Calibri" w:cs="Calibri"/>
        </w:rPr>
      </w:pPr>
    </w:p>
    <w:p w14:paraId="00BEAEFC" w14:textId="77777777" w:rsidR="004C30BE" w:rsidRDefault="004C30BE" w:rsidP="00681DB6">
      <w:pPr>
        <w:rPr>
          <w:rFonts w:ascii="Calibri" w:hAnsi="Calibri" w:cs="Calibri"/>
        </w:rPr>
      </w:pPr>
    </w:p>
    <w:p w14:paraId="26C9A169" w14:textId="77777777" w:rsidR="004C30BE" w:rsidRDefault="004C30BE" w:rsidP="00681DB6">
      <w:pPr>
        <w:rPr>
          <w:rFonts w:ascii="Calibri" w:hAnsi="Calibri" w:cs="Calibri"/>
        </w:rPr>
      </w:pPr>
    </w:p>
    <w:p w14:paraId="1C576EEA" w14:textId="77777777" w:rsidR="004C30BE" w:rsidRDefault="004C30BE" w:rsidP="00681DB6">
      <w:pPr>
        <w:rPr>
          <w:rFonts w:ascii="Calibri" w:hAnsi="Calibri" w:cs="Calibri"/>
        </w:rPr>
      </w:pPr>
    </w:p>
    <w:p w14:paraId="73B02EA8" w14:textId="77777777" w:rsidR="004C30BE" w:rsidRDefault="004C30BE" w:rsidP="00681DB6">
      <w:pPr>
        <w:rPr>
          <w:rFonts w:ascii="Calibri" w:hAnsi="Calibri" w:cs="Calibri"/>
        </w:rPr>
      </w:pPr>
    </w:p>
    <w:p w14:paraId="5B037118" w14:textId="77777777" w:rsidR="004C30BE" w:rsidRDefault="004C30BE" w:rsidP="00681DB6">
      <w:pPr>
        <w:rPr>
          <w:rFonts w:ascii="Calibri" w:hAnsi="Calibri" w:cs="Calibri"/>
        </w:rPr>
      </w:pPr>
    </w:p>
    <w:p w14:paraId="3075FF21" w14:textId="77777777" w:rsidR="004C30BE" w:rsidRDefault="004C30BE" w:rsidP="00681DB6">
      <w:pPr>
        <w:rPr>
          <w:rFonts w:ascii="Calibri" w:hAnsi="Calibri" w:cs="Calibri"/>
        </w:rPr>
      </w:pPr>
    </w:p>
    <w:p w14:paraId="002EE6DF" w14:textId="6A9B3328" w:rsidR="004C30BE" w:rsidRPr="004C30BE" w:rsidRDefault="004C30BE" w:rsidP="004C30BE">
      <w:pPr>
        <w:jc w:val="center"/>
        <w:rPr>
          <w:rFonts w:ascii="Calibri" w:hAnsi="Calibri" w:cs="Calibri"/>
        </w:rPr>
      </w:pPr>
      <w:r w:rsidRPr="004C30BE">
        <w:lastRenderedPageBreak/>
        <w:drawing>
          <wp:inline distT="0" distB="0" distL="0" distR="0" wp14:anchorId="5F067BD7" wp14:editId="1AD4ED1C">
            <wp:extent cx="8387717" cy="2943766"/>
            <wp:effectExtent l="0" t="1905" r="0" b="0"/>
            <wp:docPr id="124618396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83967" name="Picture 1" descr="A diagram of a computer&#10;&#10;AI-generated content may be incorrect."/>
                    <pic:cNvPicPr/>
                  </pic:nvPicPr>
                  <pic:blipFill>
                    <a:blip r:embed="rId10"/>
                    <a:stretch>
                      <a:fillRect/>
                    </a:stretch>
                  </pic:blipFill>
                  <pic:spPr>
                    <a:xfrm rot="16200000">
                      <a:off x="0" y="0"/>
                      <a:ext cx="8412399" cy="2952429"/>
                    </a:xfrm>
                    <a:prstGeom prst="rect">
                      <a:avLst/>
                    </a:prstGeom>
                  </pic:spPr>
                </pic:pic>
              </a:graphicData>
            </a:graphic>
          </wp:inline>
        </w:drawing>
      </w:r>
    </w:p>
    <w:sectPr w:rsidR="004C30BE" w:rsidRPr="004C3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F27BC9"/>
    <w:multiLevelType w:val="hybridMultilevel"/>
    <w:tmpl w:val="C81C9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0"/>
  </w:num>
  <w:num w:numId="2" w16cid:durableId="655299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01FD1"/>
    <w:rsid w:val="00021ED0"/>
    <w:rsid w:val="000846CD"/>
    <w:rsid w:val="00097424"/>
    <w:rsid w:val="000A3717"/>
    <w:rsid w:val="0010150B"/>
    <w:rsid w:val="00103119"/>
    <w:rsid w:val="001279A5"/>
    <w:rsid w:val="00150DD8"/>
    <w:rsid w:val="001B6C1E"/>
    <w:rsid w:val="001C16DC"/>
    <w:rsid w:val="001C50CD"/>
    <w:rsid w:val="001D0ED4"/>
    <w:rsid w:val="00201C41"/>
    <w:rsid w:val="002107FA"/>
    <w:rsid w:val="00225773"/>
    <w:rsid w:val="00283F45"/>
    <w:rsid w:val="0029611F"/>
    <w:rsid w:val="002E6562"/>
    <w:rsid w:val="00307F40"/>
    <w:rsid w:val="00317713"/>
    <w:rsid w:val="003179CF"/>
    <w:rsid w:val="003400E8"/>
    <w:rsid w:val="00340D32"/>
    <w:rsid w:val="003852A3"/>
    <w:rsid w:val="003B590C"/>
    <w:rsid w:val="003C0652"/>
    <w:rsid w:val="003D116A"/>
    <w:rsid w:val="004366C0"/>
    <w:rsid w:val="004C30BE"/>
    <w:rsid w:val="004D2B25"/>
    <w:rsid w:val="004E7C46"/>
    <w:rsid w:val="005256F6"/>
    <w:rsid w:val="005550EB"/>
    <w:rsid w:val="00581D57"/>
    <w:rsid w:val="005843E1"/>
    <w:rsid w:val="005B0366"/>
    <w:rsid w:val="005C26C4"/>
    <w:rsid w:val="005C52A3"/>
    <w:rsid w:val="005E260F"/>
    <w:rsid w:val="005F12D3"/>
    <w:rsid w:val="005F53B7"/>
    <w:rsid w:val="0062106F"/>
    <w:rsid w:val="006746EA"/>
    <w:rsid w:val="00681DB6"/>
    <w:rsid w:val="006971DD"/>
    <w:rsid w:val="006D3842"/>
    <w:rsid w:val="006D57C7"/>
    <w:rsid w:val="00725CD4"/>
    <w:rsid w:val="00770B80"/>
    <w:rsid w:val="00792862"/>
    <w:rsid w:val="00865BD2"/>
    <w:rsid w:val="0086756E"/>
    <w:rsid w:val="008766FB"/>
    <w:rsid w:val="008960A5"/>
    <w:rsid w:val="008D5072"/>
    <w:rsid w:val="009268ED"/>
    <w:rsid w:val="00950CDA"/>
    <w:rsid w:val="00962EC2"/>
    <w:rsid w:val="009B66A9"/>
    <w:rsid w:val="009C1ED6"/>
    <w:rsid w:val="009C480B"/>
    <w:rsid w:val="009E365B"/>
    <w:rsid w:val="009E5EF8"/>
    <w:rsid w:val="00AE548F"/>
    <w:rsid w:val="00B0788B"/>
    <w:rsid w:val="00B3314C"/>
    <w:rsid w:val="00B70677"/>
    <w:rsid w:val="00B962B6"/>
    <w:rsid w:val="00BC3F91"/>
    <w:rsid w:val="00C80EA9"/>
    <w:rsid w:val="00C868F3"/>
    <w:rsid w:val="00CA1A3F"/>
    <w:rsid w:val="00CB46A0"/>
    <w:rsid w:val="00CC333B"/>
    <w:rsid w:val="00CC489C"/>
    <w:rsid w:val="00D245B4"/>
    <w:rsid w:val="00D30007"/>
    <w:rsid w:val="00D55536"/>
    <w:rsid w:val="00D729F6"/>
    <w:rsid w:val="00DD23E7"/>
    <w:rsid w:val="00E20C0C"/>
    <w:rsid w:val="00E21218"/>
    <w:rsid w:val="00E40602"/>
    <w:rsid w:val="00E605A7"/>
    <w:rsid w:val="00EC7089"/>
    <w:rsid w:val="00F3110D"/>
    <w:rsid w:val="00F65383"/>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 w:type="paragraph" w:styleId="NormalWeb">
    <w:name w:val="Normal (Web)"/>
    <w:basedOn w:val="Normal"/>
    <w:uiPriority w:val="99"/>
    <w:semiHidden/>
    <w:unhideWhenUsed/>
    <w:rsid w:val="00DD23E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099307">
      <w:bodyDiv w:val="1"/>
      <w:marLeft w:val="0"/>
      <w:marRight w:val="0"/>
      <w:marTop w:val="0"/>
      <w:marBottom w:val="0"/>
      <w:divBdr>
        <w:top w:val="none" w:sz="0" w:space="0" w:color="auto"/>
        <w:left w:val="none" w:sz="0" w:space="0" w:color="auto"/>
        <w:bottom w:val="none" w:sz="0" w:space="0" w:color="auto"/>
        <w:right w:val="none" w:sz="0" w:space="0" w:color="auto"/>
      </w:divBdr>
    </w:div>
    <w:div w:id="732629783">
      <w:bodyDiv w:val="1"/>
      <w:marLeft w:val="0"/>
      <w:marRight w:val="0"/>
      <w:marTop w:val="0"/>
      <w:marBottom w:val="0"/>
      <w:divBdr>
        <w:top w:val="none" w:sz="0" w:space="0" w:color="auto"/>
        <w:left w:val="none" w:sz="0" w:space="0" w:color="auto"/>
        <w:bottom w:val="none" w:sz="0" w:space="0" w:color="auto"/>
        <w:right w:val="none" w:sz="0" w:space="0" w:color="auto"/>
      </w:divBdr>
    </w:div>
    <w:div w:id="1121147859">
      <w:bodyDiv w:val="1"/>
      <w:marLeft w:val="0"/>
      <w:marRight w:val="0"/>
      <w:marTop w:val="0"/>
      <w:marBottom w:val="0"/>
      <w:divBdr>
        <w:top w:val="none" w:sz="0" w:space="0" w:color="auto"/>
        <w:left w:val="none" w:sz="0" w:space="0" w:color="auto"/>
        <w:bottom w:val="none" w:sz="0" w:space="0" w:color="auto"/>
        <w:right w:val="none" w:sz="0" w:space="0" w:color="auto"/>
      </w:divBdr>
    </w:div>
    <w:div w:id="1429503979">
      <w:bodyDiv w:val="1"/>
      <w:marLeft w:val="0"/>
      <w:marRight w:val="0"/>
      <w:marTop w:val="0"/>
      <w:marBottom w:val="0"/>
      <w:divBdr>
        <w:top w:val="none" w:sz="0" w:space="0" w:color="auto"/>
        <w:left w:val="none" w:sz="0" w:space="0" w:color="auto"/>
        <w:bottom w:val="none" w:sz="0" w:space="0" w:color="auto"/>
        <w:right w:val="none" w:sz="0" w:space="0" w:color="auto"/>
      </w:divBdr>
    </w:div>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 w:id="1840388894">
      <w:bodyDiv w:val="1"/>
      <w:marLeft w:val="0"/>
      <w:marRight w:val="0"/>
      <w:marTop w:val="0"/>
      <w:marBottom w:val="0"/>
      <w:divBdr>
        <w:top w:val="none" w:sz="0" w:space="0" w:color="auto"/>
        <w:left w:val="none" w:sz="0" w:space="0" w:color="auto"/>
        <w:bottom w:val="none" w:sz="0" w:space="0" w:color="auto"/>
        <w:right w:val="none" w:sz="0" w:space="0" w:color="auto"/>
      </w:divBdr>
    </w:div>
    <w:div w:id="202632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1614</TotalTime>
  <Pages>4</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42</cp:revision>
  <dcterms:created xsi:type="dcterms:W3CDTF">2024-04-23T16:05:00Z</dcterms:created>
  <dcterms:modified xsi:type="dcterms:W3CDTF">2025-04-24T19:38:00Z</dcterms:modified>
</cp:coreProperties>
</file>