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92E1" w14:textId="5561618C" w:rsidR="004B72E3" w:rsidRPr="000B3674" w:rsidRDefault="000B3674" w:rsidP="000B3674">
      <w:pPr>
        <w:pStyle w:val="NoSpacing"/>
        <w:jc w:val="center"/>
        <w:rPr>
          <w:b/>
          <w:bCs/>
          <w:sz w:val="24"/>
          <w:szCs w:val="24"/>
        </w:rPr>
      </w:pPr>
      <w:r w:rsidRPr="000B3674">
        <w:rPr>
          <w:b/>
          <w:bCs/>
          <w:sz w:val="24"/>
          <w:szCs w:val="24"/>
        </w:rPr>
        <w:t xml:space="preserve">K9HZ </w:t>
      </w:r>
      <w:r w:rsidR="00D54011">
        <w:rPr>
          <w:b/>
          <w:bCs/>
          <w:sz w:val="24"/>
          <w:szCs w:val="24"/>
        </w:rPr>
        <w:t xml:space="preserve">64 dB I2C </w:t>
      </w:r>
      <w:r w:rsidR="00F3538F">
        <w:rPr>
          <w:b/>
          <w:bCs/>
          <w:sz w:val="24"/>
          <w:szCs w:val="24"/>
        </w:rPr>
        <w:t xml:space="preserve">Digital </w:t>
      </w:r>
      <w:r w:rsidR="00D54011">
        <w:rPr>
          <w:b/>
          <w:bCs/>
          <w:sz w:val="24"/>
          <w:szCs w:val="24"/>
        </w:rPr>
        <w:t>RF Attenuator</w:t>
      </w:r>
    </w:p>
    <w:p w14:paraId="2BFD49A9" w14:textId="5763502C" w:rsidR="000B3674" w:rsidRPr="000B3674" w:rsidRDefault="000B3674" w:rsidP="000B3674">
      <w:pPr>
        <w:pStyle w:val="NoSpacing"/>
        <w:jc w:val="center"/>
        <w:rPr>
          <w:b/>
          <w:bCs/>
          <w:sz w:val="24"/>
          <w:szCs w:val="24"/>
        </w:rPr>
      </w:pPr>
      <w:r w:rsidRPr="000B3674">
        <w:rPr>
          <w:b/>
          <w:bCs/>
          <w:sz w:val="24"/>
          <w:szCs w:val="24"/>
        </w:rPr>
        <w:t>BUILD INSTRUCTIONS</w:t>
      </w:r>
      <w:r w:rsidR="009B6B6B">
        <w:rPr>
          <w:b/>
          <w:bCs/>
          <w:sz w:val="24"/>
          <w:szCs w:val="24"/>
        </w:rPr>
        <w:t xml:space="preserve"> for PCB V</w:t>
      </w:r>
      <w:r w:rsidR="00D54011">
        <w:rPr>
          <w:b/>
          <w:bCs/>
          <w:sz w:val="24"/>
          <w:szCs w:val="24"/>
        </w:rPr>
        <w:t>1</w:t>
      </w:r>
      <w:r w:rsidR="009B6B6B">
        <w:rPr>
          <w:b/>
          <w:bCs/>
          <w:sz w:val="24"/>
          <w:szCs w:val="24"/>
        </w:rPr>
        <w:t>.</w:t>
      </w:r>
      <w:r w:rsidR="00D54011">
        <w:rPr>
          <w:b/>
          <w:bCs/>
          <w:sz w:val="24"/>
          <w:szCs w:val="24"/>
        </w:rPr>
        <w:t>0</w:t>
      </w:r>
    </w:p>
    <w:p w14:paraId="633FE735" w14:textId="3210F316" w:rsidR="000B3674" w:rsidRDefault="00D54011" w:rsidP="000B367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 8</w:t>
      </w:r>
      <w:r w:rsidR="000B3674" w:rsidRPr="000B3674">
        <w:rPr>
          <w:b/>
          <w:bCs/>
          <w:sz w:val="24"/>
          <w:szCs w:val="24"/>
        </w:rPr>
        <w:t>, 202</w:t>
      </w:r>
      <w:r w:rsidR="009B6B6B">
        <w:rPr>
          <w:b/>
          <w:bCs/>
          <w:sz w:val="24"/>
          <w:szCs w:val="24"/>
        </w:rPr>
        <w:t>3</w:t>
      </w:r>
    </w:p>
    <w:p w14:paraId="6FC9CB92" w14:textId="2B939E08" w:rsidR="009B6B6B" w:rsidRDefault="009B6B6B" w:rsidP="00776C94">
      <w:pPr>
        <w:pStyle w:val="NoSpacing"/>
        <w:jc w:val="right"/>
        <w:rPr>
          <w:b/>
          <w:bCs/>
          <w:sz w:val="24"/>
          <w:szCs w:val="24"/>
        </w:rPr>
      </w:pPr>
    </w:p>
    <w:p w14:paraId="5922700C" w14:textId="6239805D" w:rsidR="009B6B6B" w:rsidRDefault="009B6B6B" w:rsidP="009B6B6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Operating </w:t>
      </w:r>
      <w:r w:rsidR="00857689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:</w:t>
      </w:r>
    </w:p>
    <w:p w14:paraId="7BC413B7" w14:textId="2C355362" w:rsidR="009B6B6B" w:rsidRDefault="009B6B6B" w:rsidP="009B6B6B">
      <w:pPr>
        <w:pStyle w:val="NoSpacing"/>
        <w:rPr>
          <w:b/>
          <w:bCs/>
          <w:sz w:val="24"/>
          <w:szCs w:val="24"/>
        </w:rPr>
      </w:pPr>
    </w:p>
    <w:p w14:paraId="14CCB2D7" w14:textId="2D81DF29" w:rsidR="009B6B6B" w:rsidRDefault="009B6B6B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Power Requirements: 12-15 VDC at </w:t>
      </w:r>
      <w:r w:rsidR="005927E3">
        <w:rPr>
          <w:sz w:val="24"/>
          <w:szCs w:val="24"/>
        </w:rPr>
        <w:t>10</w:t>
      </w:r>
      <w:proofErr w:type="gramStart"/>
      <w:r w:rsidR="00D54011">
        <w:rPr>
          <w:sz w:val="24"/>
          <w:szCs w:val="24"/>
        </w:rPr>
        <w:t>ma</w:t>
      </w:r>
      <w:proofErr w:type="gramEnd"/>
      <w:r>
        <w:rPr>
          <w:sz w:val="24"/>
          <w:szCs w:val="24"/>
        </w:rPr>
        <w:t>.</w:t>
      </w:r>
    </w:p>
    <w:p w14:paraId="247877C5" w14:textId="68544E51" w:rsidR="009B6B6B" w:rsidRDefault="009B6B6B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Frequency Range:  1MHz – </w:t>
      </w:r>
      <w:r w:rsidR="001A7D9B">
        <w:rPr>
          <w:sz w:val="24"/>
          <w:szCs w:val="24"/>
        </w:rPr>
        <w:t>4G</w:t>
      </w:r>
      <w:r w:rsidR="00CD1DFD">
        <w:rPr>
          <w:sz w:val="24"/>
          <w:szCs w:val="24"/>
        </w:rPr>
        <w:t>H</w:t>
      </w:r>
      <w:r>
        <w:rPr>
          <w:sz w:val="24"/>
          <w:szCs w:val="24"/>
        </w:rPr>
        <w:t>z.</w:t>
      </w:r>
    </w:p>
    <w:p w14:paraId="4F10648F" w14:textId="0233A7EE" w:rsidR="009B6B6B" w:rsidRDefault="009B6B6B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Input:  </w:t>
      </w:r>
      <w:r w:rsidR="00CD1DFD">
        <w:rPr>
          <w:sz w:val="24"/>
          <w:szCs w:val="24"/>
        </w:rPr>
        <w:t>up to 30 dBm</w:t>
      </w:r>
      <w:r>
        <w:rPr>
          <w:sz w:val="24"/>
          <w:szCs w:val="24"/>
        </w:rPr>
        <w:t xml:space="preserve"> </w:t>
      </w:r>
      <w:r w:rsidR="00D54011">
        <w:rPr>
          <w:sz w:val="24"/>
          <w:szCs w:val="24"/>
        </w:rPr>
        <w:t>max</w:t>
      </w:r>
      <w:r w:rsidR="00CD1DFD">
        <w:rPr>
          <w:sz w:val="24"/>
          <w:szCs w:val="24"/>
        </w:rPr>
        <w:t xml:space="preserve"> (or 1w) at</w:t>
      </w:r>
      <w:r>
        <w:rPr>
          <w:sz w:val="24"/>
          <w:szCs w:val="24"/>
        </w:rPr>
        <w:t xml:space="preserve"> 50 ohms.</w:t>
      </w:r>
    </w:p>
    <w:p w14:paraId="0A2C91AB" w14:textId="14CB8A6A" w:rsidR="00AF0B32" w:rsidRDefault="00AF0B32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776C94">
        <w:rPr>
          <w:sz w:val="24"/>
          <w:szCs w:val="24"/>
        </w:rPr>
        <w:t>Input (dBm) -</w:t>
      </w:r>
      <w:r w:rsidR="00857689">
        <w:rPr>
          <w:sz w:val="24"/>
          <w:szCs w:val="24"/>
        </w:rPr>
        <w:t xml:space="preserve"> </w:t>
      </w:r>
      <w:proofErr w:type="gramStart"/>
      <w:r w:rsidR="007402A1">
        <w:rPr>
          <w:sz w:val="24"/>
          <w:szCs w:val="24"/>
        </w:rPr>
        <w:t xml:space="preserve">ndB </w:t>
      </w:r>
      <w:r w:rsidR="00776C94">
        <w:rPr>
          <w:sz w:val="24"/>
          <w:szCs w:val="24"/>
        </w:rPr>
        <w:t>,</w:t>
      </w:r>
      <w:proofErr w:type="gramEnd"/>
      <w:r w:rsidR="007402A1">
        <w:rPr>
          <w:sz w:val="24"/>
          <w:szCs w:val="24"/>
        </w:rPr>
        <w:t xml:space="preserve"> where n=0.5 to 63 in 128 - 0.5 dB steps</w:t>
      </w:r>
    </w:p>
    <w:p w14:paraId="6CD0DBF8" w14:textId="0376E89E" w:rsidR="00857689" w:rsidRDefault="007402A1" w:rsidP="00A652D2">
      <w:pPr>
        <w:pStyle w:val="NoSpacing"/>
        <w:tabs>
          <w:tab w:val="left" w:pos="4180"/>
        </w:tabs>
        <w:rPr>
          <w:sz w:val="24"/>
          <w:szCs w:val="24"/>
        </w:rPr>
      </w:pPr>
      <w:r>
        <w:rPr>
          <w:sz w:val="24"/>
          <w:szCs w:val="24"/>
        </w:rPr>
        <w:t xml:space="preserve">I2C Address </w:t>
      </w:r>
      <w:r w:rsidR="00A652D2">
        <w:rPr>
          <w:sz w:val="24"/>
          <w:szCs w:val="24"/>
        </w:rPr>
        <w:t>Range</w:t>
      </w:r>
      <w:r>
        <w:rPr>
          <w:sz w:val="24"/>
          <w:szCs w:val="24"/>
        </w:rPr>
        <w:t>:</w:t>
      </w:r>
      <w:r w:rsidR="00776C94">
        <w:rPr>
          <w:sz w:val="24"/>
          <w:szCs w:val="24"/>
        </w:rPr>
        <w:t xml:space="preserve">  </w:t>
      </w:r>
      <w:r w:rsidR="00A652D2">
        <w:rPr>
          <w:sz w:val="24"/>
          <w:szCs w:val="24"/>
        </w:rPr>
        <w:t xml:space="preserve">20 to 27 </w:t>
      </w:r>
      <w:proofErr w:type="gramStart"/>
      <w:r w:rsidR="00A652D2">
        <w:rPr>
          <w:sz w:val="24"/>
          <w:szCs w:val="24"/>
        </w:rPr>
        <w:t>hex</w:t>
      </w:r>
      <w:proofErr w:type="gramEnd"/>
      <w:r w:rsidR="00A652D2">
        <w:rPr>
          <w:sz w:val="24"/>
          <w:szCs w:val="24"/>
        </w:rPr>
        <w:t>.</w:t>
      </w:r>
    </w:p>
    <w:p w14:paraId="41E47653" w14:textId="200E25C6" w:rsidR="00857689" w:rsidRDefault="00776C94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Attenuation Device</w:t>
      </w:r>
      <w:r w:rsidR="00857689">
        <w:rPr>
          <w:sz w:val="24"/>
          <w:szCs w:val="24"/>
        </w:rPr>
        <w:t xml:space="preserve">:  </w:t>
      </w:r>
      <w:r>
        <w:rPr>
          <w:sz w:val="24"/>
          <w:szCs w:val="24"/>
        </w:rPr>
        <w:t>Two PE4302 or PE4312</w:t>
      </w:r>
      <w:r w:rsidR="00857689">
        <w:rPr>
          <w:sz w:val="24"/>
          <w:szCs w:val="24"/>
        </w:rPr>
        <w:t>.</w:t>
      </w:r>
    </w:p>
    <w:p w14:paraId="4631A231" w14:textId="715F0D61" w:rsidR="00A54260" w:rsidRDefault="00776C94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Uses</w:t>
      </w:r>
      <w:r w:rsidR="00A54260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RF </w:t>
      </w:r>
      <w:r w:rsidR="005927E3">
        <w:rPr>
          <w:sz w:val="24"/>
          <w:szCs w:val="24"/>
        </w:rPr>
        <w:t>p</w:t>
      </w:r>
      <w:r>
        <w:rPr>
          <w:sz w:val="24"/>
          <w:szCs w:val="24"/>
        </w:rPr>
        <w:t xml:space="preserve">ower </w:t>
      </w:r>
      <w:r w:rsidR="005927E3">
        <w:rPr>
          <w:sz w:val="24"/>
          <w:szCs w:val="24"/>
        </w:rPr>
        <w:t>c</w:t>
      </w:r>
      <w:r>
        <w:rPr>
          <w:sz w:val="24"/>
          <w:szCs w:val="24"/>
        </w:rPr>
        <w:t>ontrol</w:t>
      </w:r>
      <w:r w:rsidR="005927E3">
        <w:rPr>
          <w:sz w:val="24"/>
          <w:szCs w:val="24"/>
        </w:rPr>
        <w:t xml:space="preserve"> (transmit)</w:t>
      </w:r>
      <w:r>
        <w:rPr>
          <w:sz w:val="24"/>
          <w:szCs w:val="24"/>
        </w:rPr>
        <w:t xml:space="preserve">, RF </w:t>
      </w:r>
      <w:r w:rsidR="005927E3">
        <w:rPr>
          <w:sz w:val="24"/>
          <w:szCs w:val="24"/>
        </w:rPr>
        <w:t>g</w:t>
      </w:r>
      <w:r>
        <w:rPr>
          <w:sz w:val="24"/>
          <w:szCs w:val="24"/>
        </w:rPr>
        <w:t>ain</w:t>
      </w:r>
      <w:r w:rsidR="005927E3">
        <w:rPr>
          <w:sz w:val="24"/>
          <w:szCs w:val="24"/>
        </w:rPr>
        <w:t xml:space="preserve"> (receive)</w:t>
      </w:r>
      <w:r>
        <w:rPr>
          <w:sz w:val="24"/>
          <w:szCs w:val="24"/>
        </w:rPr>
        <w:t>, ALC</w:t>
      </w:r>
      <w:r w:rsidR="00A54260">
        <w:rPr>
          <w:sz w:val="24"/>
          <w:szCs w:val="24"/>
        </w:rPr>
        <w:t>.</w:t>
      </w:r>
    </w:p>
    <w:p w14:paraId="7671D4BE" w14:textId="77777777" w:rsidR="00A652D2" w:rsidRDefault="00A652D2" w:rsidP="009B6B6B">
      <w:pPr>
        <w:pStyle w:val="NoSpacing"/>
        <w:rPr>
          <w:sz w:val="24"/>
          <w:szCs w:val="24"/>
        </w:rPr>
      </w:pPr>
    </w:p>
    <w:p w14:paraId="1574E6BE" w14:textId="77777777" w:rsidR="008D249F" w:rsidRDefault="008D249F" w:rsidP="009B6B6B">
      <w:pPr>
        <w:pStyle w:val="NoSpacing"/>
        <w:rPr>
          <w:sz w:val="24"/>
          <w:szCs w:val="24"/>
        </w:rPr>
      </w:pPr>
    </w:p>
    <w:p w14:paraId="564208EB" w14:textId="2189C197" w:rsidR="00A652D2" w:rsidRPr="008D249F" w:rsidRDefault="00A652D2" w:rsidP="009B6B6B">
      <w:pPr>
        <w:pStyle w:val="NoSpacing"/>
        <w:rPr>
          <w:b/>
          <w:bCs/>
          <w:sz w:val="24"/>
          <w:szCs w:val="24"/>
        </w:rPr>
      </w:pPr>
      <w:r w:rsidRPr="008D249F">
        <w:rPr>
          <w:b/>
          <w:bCs/>
          <w:sz w:val="24"/>
          <w:szCs w:val="24"/>
        </w:rPr>
        <w:t>Theory of Operation</w:t>
      </w:r>
    </w:p>
    <w:p w14:paraId="3D4BD8B5" w14:textId="2C7BBEB9" w:rsidR="00A652D2" w:rsidRDefault="00A652D2" w:rsidP="009B6B6B">
      <w:pPr>
        <w:pStyle w:val="NoSpacing"/>
        <w:rPr>
          <w:sz w:val="24"/>
          <w:szCs w:val="24"/>
        </w:rPr>
      </w:pPr>
    </w:p>
    <w:p w14:paraId="06D30CA4" w14:textId="4C3033A9" w:rsidR="00A652D2" w:rsidRDefault="00A652D2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attenuator consists of two </w:t>
      </w:r>
      <w:r w:rsidR="001A7D9B">
        <w:rPr>
          <w:sz w:val="24"/>
          <w:szCs w:val="24"/>
        </w:rPr>
        <w:t xml:space="preserve">PE4302 or PE4312 </w:t>
      </w:r>
      <w:r w:rsidR="00BB4BA8">
        <w:rPr>
          <w:sz w:val="24"/>
          <w:szCs w:val="24"/>
        </w:rPr>
        <w:t xml:space="preserve">50 Ohm </w:t>
      </w:r>
      <w:proofErr w:type="gramStart"/>
      <w:r w:rsidR="00BB4BA8">
        <w:rPr>
          <w:sz w:val="24"/>
          <w:szCs w:val="24"/>
        </w:rPr>
        <w:t>6 bit</w:t>
      </w:r>
      <w:proofErr w:type="gramEnd"/>
      <w:r w:rsidR="00BB4BA8">
        <w:rPr>
          <w:sz w:val="24"/>
          <w:szCs w:val="24"/>
        </w:rPr>
        <w:t>, digital RF attenuators in series that are controlled by a MCP23017 16-bit I/O expander with a I2C serial interface.  The expander has two 8-bit word (eight line) outputs, one used with each attenuator.  Therefore, by using the Adafruit MCP23xxx library, any application can control the attenuator by writing a value of 0-63 to GPIOA (for the #1 attenuator) and 0-63 to GPIOB (for the #2 attenuator).  This corresponds to 128 half dB steps from 0 to 63 dB.</w:t>
      </w:r>
      <w:r w:rsidR="008D249F">
        <w:rPr>
          <w:sz w:val="24"/>
          <w:szCs w:val="24"/>
        </w:rPr>
        <w:t xml:space="preserve">  The MCP23017 has three address lines, so that up to eight different RF attenuators or devices that use the MCP23017 on the same I2C </w:t>
      </w:r>
      <w:proofErr w:type="gramStart"/>
      <w:r w:rsidR="008D249F">
        <w:rPr>
          <w:sz w:val="24"/>
          <w:szCs w:val="24"/>
        </w:rPr>
        <w:t>buss</w:t>
      </w:r>
      <w:proofErr w:type="gramEnd"/>
      <w:r w:rsidR="008D249F">
        <w:rPr>
          <w:sz w:val="24"/>
          <w:szCs w:val="24"/>
        </w:rPr>
        <w:t>.</w:t>
      </w:r>
    </w:p>
    <w:p w14:paraId="0C17AF98" w14:textId="37F3D543" w:rsidR="00A54260" w:rsidRDefault="00776C94" w:rsidP="009B6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523EB7" w14:textId="2F3CBB2A" w:rsidR="003F266A" w:rsidRDefault="003F266A" w:rsidP="009B6B6B">
      <w:pPr>
        <w:pStyle w:val="NoSpacing"/>
        <w:rPr>
          <w:sz w:val="24"/>
          <w:szCs w:val="24"/>
        </w:rPr>
      </w:pPr>
    </w:p>
    <w:p w14:paraId="47E4F514" w14:textId="5D7D2B51" w:rsidR="003F266A" w:rsidRPr="003F266A" w:rsidRDefault="003F266A" w:rsidP="009B6B6B">
      <w:pPr>
        <w:pStyle w:val="NoSpacing"/>
        <w:rPr>
          <w:b/>
          <w:bCs/>
          <w:sz w:val="24"/>
          <w:szCs w:val="24"/>
        </w:rPr>
      </w:pPr>
      <w:r w:rsidRPr="003F266A">
        <w:rPr>
          <w:b/>
          <w:bCs/>
          <w:sz w:val="24"/>
          <w:szCs w:val="24"/>
        </w:rPr>
        <w:t>Inventory</w:t>
      </w:r>
      <w:r>
        <w:rPr>
          <w:b/>
          <w:bCs/>
          <w:sz w:val="24"/>
          <w:szCs w:val="24"/>
        </w:rPr>
        <w:t xml:space="preserve"> and Prework</w:t>
      </w:r>
    </w:p>
    <w:p w14:paraId="4BC5744A" w14:textId="23706AAA" w:rsidR="000B3674" w:rsidRDefault="000B3674" w:rsidP="000B3674">
      <w:pPr>
        <w:pStyle w:val="NoSpacing"/>
        <w:jc w:val="center"/>
        <w:rPr>
          <w:b/>
          <w:bCs/>
          <w:sz w:val="24"/>
          <w:szCs w:val="24"/>
        </w:rPr>
      </w:pPr>
    </w:p>
    <w:p w14:paraId="14E64E80" w14:textId="3E088378" w:rsidR="002578F0" w:rsidRDefault="006E147D" w:rsidP="002578F0">
      <w:pPr>
        <w:rPr>
          <w:sz w:val="24"/>
          <w:szCs w:val="24"/>
        </w:rPr>
      </w:pPr>
      <w:r>
        <w:rPr>
          <w:sz w:val="24"/>
          <w:szCs w:val="24"/>
        </w:rPr>
        <w:t>Before you begin,</w:t>
      </w:r>
      <w:r w:rsidR="00F60F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inventory your parts against the latest BOM to make sure you have everything you need to complete the </w:t>
      </w:r>
      <w:r w:rsidR="007036C8">
        <w:rPr>
          <w:sz w:val="24"/>
          <w:szCs w:val="24"/>
        </w:rPr>
        <w:t>attenuator</w:t>
      </w:r>
      <w:r w:rsidR="00F60F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build.  </w:t>
      </w:r>
      <w:r w:rsidR="00D07DE7">
        <w:rPr>
          <w:sz w:val="24"/>
          <w:szCs w:val="24"/>
        </w:rPr>
        <w:t xml:space="preserve">The complete BOM is given in Table 1.  </w:t>
      </w:r>
    </w:p>
    <w:p w14:paraId="50329388" w14:textId="77777777" w:rsidR="008D249F" w:rsidRPr="002578F0" w:rsidRDefault="008D249F" w:rsidP="002578F0">
      <w:pPr>
        <w:rPr>
          <w:sz w:val="24"/>
          <w:szCs w:val="24"/>
        </w:rPr>
      </w:pPr>
    </w:p>
    <w:p w14:paraId="0D06B6A8" w14:textId="344387C2" w:rsidR="003F266A" w:rsidRPr="003F266A" w:rsidRDefault="003F266A" w:rsidP="003F266A">
      <w:pPr>
        <w:rPr>
          <w:b/>
          <w:bCs/>
          <w:sz w:val="24"/>
          <w:szCs w:val="24"/>
        </w:rPr>
      </w:pPr>
      <w:r w:rsidRPr="003F266A">
        <w:rPr>
          <w:b/>
          <w:bCs/>
          <w:sz w:val="24"/>
          <w:szCs w:val="24"/>
        </w:rPr>
        <w:t xml:space="preserve">Building the </w:t>
      </w:r>
      <w:r w:rsidR="008D249F">
        <w:rPr>
          <w:b/>
          <w:bCs/>
          <w:sz w:val="24"/>
          <w:szCs w:val="24"/>
        </w:rPr>
        <w:t>Attenuator</w:t>
      </w:r>
    </w:p>
    <w:p w14:paraId="612A1AC5" w14:textId="51380ABB" w:rsidR="006E147D" w:rsidRDefault="006E147D" w:rsidP="000B3674">
      <w:pPr>
        <w:rPr>
          <w:sz w:val="24"/>
          <w:szCs w:val="24"/>
        </w:rPr>
      </w:pPr>
      <w:r>
        <w:rPr>
          <w:sz w:val="24"/>
          <w:szCs w:val="24"/>
        </w:rPr>
        <w:t xml:space="preserve">With a medium heat soldering iron (30-40W), begin the assembly of the </w:t>
      </w:r>
      <w:r w:rsidR="00D65B32">
        <w:rPr>
          <w:sz w:val="24"/>
          <w:szCs w:val="24"/>
        </w:rPr>
        <w:t>attenuator</w:t>
      </w:r>
      <w:r>
        <w:rPr>
          <w:sz w:val="24"/>
          <w:szCs w:val="24"/>
        </w:rPr>
        <w:t xml:space="preserve"> board in this order:</w:t>
      </w:r>
    </w:p>
    <w:p w14:paraId="1BB8E420" w14:textId="281DF026" w:rsidR="004A0274" w:rsidRDefault="004A0274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</w:t>
      </w:r>
      <w:r w:rsidR="00D65B32">
        <w:rPr>
          <w:sz w:val="24"/>
          <w:szCs w:val="24"/>
        </w:rPr>
        <w:t xml:space="preserve"> the PE4302s (or PE4312s</w:t>
      </w:r>
      <w:r w:rsidR="006E1852">
        <w:rPr>
          <w:sz w:val="24"/>
          <w:szCs w:val="24"/>
        </w:rPr>
        <w:t>)</w:t>
      </w:r>
      <w:r w:rsidR="00975023">
        <w:rPr>
          <w:sz w:val="24"/>
          <w:szCs w:val="24"/>
        </w:rPr>
        <w:t>, U2 and U3</w:t>
      </w:r>
      <w:r w:rsidR="00D65B32">
        <w:rPr>
          <w:sz w:val="24"/>
          <w:szCs w:val="24"/>
        </w:rPr>
        <w:t xml:space="preserve"> in position </w:t>
      </w:r>
      <w:r w:rsidR="00975023">
        <w:rPr>
          <w:sz w:val="24"/>
          <w:szCs w:val="24"/>
        </w:rPr>
        <w:t xml:space="preserve">on the PCB </w:t>
      </w:r>
      <w:r w:rsidR="00D65B32">
        <w:rPr>
          <w:sz w:val="24"/>
          <w:szCs w:val="24"/>
        </w:rPr>
        <w:t>noting the correct orientation</w:t>
      </w:r>
      <w:r w:rsidR="006E1852">
        <w:rPr>
          <w:sz w:val="24"/>
          <w:szCs w:val="24"/>
        </w:rPr>
        <w:t>.</w:t>
      </w:r>
      <w:r w:rsidR="00D65B32">
        <w:rPr>
          <w:sz w:val="24"/>
          <w:szCs w:val="24"/>
        </w:rPr>
        <w:t xml:space="preserve">  There is a dot on the chip corner to signify the pin one position.  There are multiple ways to solder these chips into position depending upon the equipment you have available.  Using a hot-plate and gel solder is probably the easiest. </w:t>
      </w:r>
      <w:r>
        <w:rPr>
          <w:sz w:val="24"/>
          <w:szCs w:val="24"/>
        </w:rPr>
        <w:t xml:space="preserve"> </w:t>
      </w:r>
    </w:p>
    <w:p w14:paraId="1F5D8830" w14:textId="5966AF6F" w:rsidR="00C733EB" w:rsidRDefault="00D65B32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Solder the MCP23017 on the </w:t>
      </w:r>
      <w:r w:rsidR="00975023">
        <w:rPr>
          <w:sz w:val="24"/>
          <w:szCs w:val="24"/>
        </w:rPr>
        <w:t>PCB</w:t>
      </w:r>
      <w:r>
        <w:rPr>
          <w:sz w:val="24"/>
          <w:szCs w:val="24"/>
        </w:rPr>
        <w:t>.</w:t>
      </w:r>
      <w:r w:rsidR="00975023">
        <w:rPr>
          <w:sz w:val="24"/>
          <w:szCs w:val="24"/>
        </w:rPr>
        <w:t xml:space="preserve"> The designator U1 is at the top of the device with </w:t>
      </w:r>
      <w:proofErr w:type="gramStart"/>
      <w:r w:rsidR="00975023">
        <w:rPr>
          <w:sz w:val="24"/>
          <w:szCs w:val="24"/>
        </w:rPr>
        <w:t>the pin</w:t>
      </w:r>
      <w:proofErr w:type="gramEnd"/>
      <w:r w:rsidR="00975023">
        <w:rPr>
          <w:sz w:val="24"/>
          <w:szCs w:val="24"/>
        </w:rPr>
        <w:t xml:space="preserve"> 1 dimple in the top left corner.</w:t>
      </w:r>
      <w:r>
        <w:rPr>
          <w:sz w:val="24"/>
          <w:szCs w:val="24"/>
        </w:rPr>
        <w:t xml:space="preserve"> </w:t>
      </w:r>
      <w:r w:rsidR="00684DA2">
        <w:rPr>
          <w:sz w:val="24"/>
          <w:szCs w:val="24"/>
        </w:rPr>
        <w:t xml:space="preserve"> </w:t>
      </w:r>
    </w:p>
    <w:p w14:paraId="04AAFDF6" w14:textId="77777777" w:rsidR="009533C8" w:rsidRDefault="00C733EB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Place </w:t>
      </w:r>
      <w:r w:rsidR="009533C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chip resistors on the </w:t>
      </w:r>
      <w:r w:rsidR="009533C8">
        <w:rPr>
          <w:sz w:val="24"/>
          <w:szCs w:val="24"/>
        </w:rPr>
        <w:t>PCB except for R1-R3</w:t>
      </w:r>
      <w:r w:rsidR="007A7418">
        <w:rPr>
          <w:sz w:val="24"/>
          <w:szCs w:val="24"/>
        </w:rPr>
        <w:t xml:space="preserve">. </w:t>
      </w:r>
      <w:r w:rsidR="009533C8">
        <w:rPr>
          <w:sz w:val="24"/>
          <w:szCs w:val="24"/>
        </w:rPr>
        <w:t xml:space="preserve"> </w:t>
      </w:r>
    </w:p>
    <w:p w14:paraId="609D0DCB" w14:textId="72B7824D" w:rsidR="004A0274" w:rsidRDefault="009533C8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I2C address for the MCP23017 by placing </w:t>
      </w:r>
      <w:proofErr w:type="gramStart"/>
      <w:r w:rsidR="00247BE2">
        <w:rPr>
          <w:sz w:val="24"/>
          <w:szCs w:val="24"/>
        </w:rPr>
        <w:t>0 ohm</w:t>
      </w:r>
      <w:proofErr w:type="gramEnd"/>
      <w:r w:rsidR="00247BE2">
        <w:rPr>
          <w:sz w:val="24"/>
          <w:szCs w:val="24"/>
        </w:rPr>
        <w:t xml:space="preserve"> resistors in</w:t>
      </w:r>
      <w:r w:rsidR="00F93059">
        <w:rPr>
          <w:sz w:val="24"/>
          <w:szCs w:val="24"/>
        </w:rPr>
        <w:t xml:space="preserve"> at the R1-R3 positions.  Note that R3 in place is for A0 = 0, R2 for A1 = 0, R1 for A3 = 0. </w:t>
      </w:r>
    </w:p>
    <w:p w14:paraId="7DDEEE6B" w14:textId="77777777" w:rsidR="00F93059" w:rsidRDefault="004A0274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 w:rsidR="00F93059">
        <w:rPr>
          <w:sz w:val="24"/>
          <w:szCs w:val="24"/>
        </w:rPr>
        <w:t xml:space="preserve">the chip capacitors on the PCB.  Note that the C3 position is large enough for an electrolytic or tantalum </w:t>
      </w:r>
      <w:proofErr w:type="gramStart"/>
      <w:r w:rsidR="00F93059">
        <w:rPr>
          <w:sz w:val="24"/>
          <w:szCs w:val="24"/>
        </w:rPr>
        <w:t>leaded</w:t>
      </w:r>
      <w:proofErr w:type="gramEnd"/>
      <w:r w:rsidR="00F93059">
        <w:rPr>
          <w:sz w:val="24"/>
          <w:szCs w:val="24"/>
        </w:rPr>
        <w:t xml:space="preserve"> capacitor.  However, a chip capacitor can be used too but you may have to extend the capacitor slightly with a lead cut from a ¼ watt resistor.</w:t>
      </w:r>
    </w:p>
    <w:p w14:paraId="58959912" w14:textId="3C7F69F7" w:rsidR="00724A01" w:rsidRDefault="00F93059" w:rsidP="004A0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Mount the remaining parts on the PCB.  Take care to mark the positive side of J1 on the PCB with a marker. </w:t>
      </w:r>
      <w:r w:rsidR="004A0274">
        <w:rPr>
          <w:sz w:val="24"/>
          <w:szCs w:val="24"/>
        </w:rPr>
        <w:t xml:space="preserve"> </w:t>
      </w:r>
      <w:r w:rsidR="00684DA2">
        <w:rPr>
          <w:sz w:val="24"/>
          <w:szCs w:val="24"/>
        </w:rPr>
        <w:t xml:space="preserve"> </w:t>
      </w:r>
    </w:p>
    <w:p w14:paraId="7BE72934" w14:textId="77777777" w:rsidR="008A2747" w:rsidRDefault="008A2747" w:rsidP="008A2747">
      <w:pPr>
        <w:pStyle w:val="ListParagraph"/>
        <w:rPr>
          <w:sz w:val="24"/>
          <w:szCs w:val="24"/>
        </w:rPr>
      </w:pPr>
    </w:p>
    <w:p w14:paraId="524E2E53" w14:textId="2298F2ED" w:rsidR="006E7A99" w:rsidRPr="00CC6DB6" w:rsidRDefault="006E7A99" w:rsidP="006E7A99">
      <w:pPr>
        <w:rPr>
          <w:b/>
          <w:bCs/>
          <w:sz w:val="24"/>
          <w:szCs w:val="24"/>
        </w:rPr>
      </w:pPr>
      <w:r w:rsidRPr="00CC6DB6">
        <w:rPr>
          <w:b/>
          <w:bCs/>
          <w:sz w:val="24"/>
          <w:szCs w:val="24"/>
        </w:rPr>
        <w:t>Final Steps</w:t>
      </w:r>
    </w:p>
    <w:p w14:paraId="29AAAC96" w14:textId="1E7227F9" w:rsidR="00251FD1" w:rsidRDefault="00F93059" w:rsidP="00251F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I2C </w:t>
      </w:r>
      <w:proofErr w:type="gramStart"/>
      <w:r>
        <w:rPr>
          <w:sz w:val="24"/>
          <w:szCs w:val="24"/>
        </w:rPr>
        <w:t>buss</w:t>
      </w:r>
      <w:proofErr w:type="gramEnd"/>
      <w:r>
        <w:rPr>
          <w:sz w:val="24"/>
          <w:szCs w:val="24"/>
        </w:rPr>
        <w:t xml:space="preserve"> from a processor (test or otherwise) to J2.  Note that pin 1 is SCK, pin 3 is SDA, and pins 2, 4, and 5 are ground.</w:t>
      </w:r>
    </w:p>
    <w:p w14:paraId="2D4F5B71" w14:textId="4EDA43F6" w:rsidR="00251FD1" w:rsidRDefault="00F93059" w:rsidP="00251F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the RF in</w:t>
      </w:r>
      <w:r w:rsidR="00AF5308">
        <w:rPr>
          <w:sz w:val="24"/>
          <w:szCs w:val="24"/>
        </w:rPr>
        <w:t>put</w:t>
      </w:r>
      <w:r>
        <w:rPr>
          <w:sz w:val="24"/>
          <w:szCs w:val="24"/>
        </w:rPr>
        <w:t xml:space="preserve"> to SMA connector J4 and </w:t>
      </w:r>
      <w:r w:rsidR="00AF5308">
        <w:rPr>
          <w:sz w:val="24"/>
          <w:szCs w:val="24"/>
        </w:rPr>
        <w:t>the RF output to J3.</w:t>
      </w:r>
    </w:p>
    <w:p w14:paraId="693D60BD" w14:textId="653B49C0" w:rsidR="00AF5308" w:rsidRDefault="00AF5308" w:rsidP="00251F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12-15VDC to pins J1.  Take special care to ensure the polarity of the power connection is maintained.</w:t>
      </w:r>
    </w:p>
    <w:p w14:paraId="75C28868" w14:textId="1CEE0FEF" w:rsidR="008A2747" w:rsidRPr="00AF5308" w:rsidRDefault="00AF5308" w:rsidP="00F90D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this point, the attenuator is active.  Use your processor to write values of 0-63 into GPIOA and GPIOB as 0.5 dB attenuation </w:t>
      </w:r>
      <w:proofErr w:type="gramStart"/>
      <w:r>
        <w:rPr>
          <w:sz w:val="24"/>
          <w:szCs w:val="24"/>
        </w:rPr>
        <w:t>increments</w:t>
      </w:r>
      <w:proofErr w:type="gramEnd"/>
    </w:p>
    <w:p w14:paraId="6F2F66FA" w14:textId="77777777" w:rsidR="00F90D7A" w:rsidRDefault="00F90D7A" w:rsidP="00F90D7A">
      <w:pPr>
        <w:rPr>
          <w:sz w:val="24"/>
          <w:szCs w:val="24"/>
        </w:rPr>
      </w:pPr>
    </w:p>
    <w:p w14:paraId="59022E7F" w14:textId="77777777" w:rsidR="00AF5308" w:rsidRPr="00F90D7A" w:rsidRDefault="00AF5308" w:rsidP="00F90D7A">
      <w:pPr>
        <w:rPr>
          <w:sz w:val="24"/>
          <w:szCs w:val="24"/>
        </w:rPr>
      </w:pPr>
    </w:p>
    <w:p w14:paraId="62A1C329" w14:textId="1CA9E89C" w:rsidR="00BA5AFE" w:rsidRPr="008A2747" w:rsidRDefault="008A2747" w:rsidP="00BA5AFE">
      <w:pPr>
        <w:rPr>
          <w:b/>
          <w:bCs/>
          <w:sz w:val="24"/>
          <w:szCs w:val="24"/>
        </w:rPr>
      </w:pPr>
      <w:r w:rsidRPr="008A2747">
        <w:rPr>
          <w:b/>
          <w:bCs/>
          <w:sz w:val="24"/>
          <w:szCs w:val="24"/>
        </w:rPr>
        <w:t>Tables and Figures</w:t>
      </w:r>
    </w:p>
    <w:p w14:paraId="557616BD" w14:textId="6273E690" w:rsidR="001B0BE3" w:rsidRDefault="001B0BE3" w:rsidP="001B0BE3">
      <w:pPr>
        <w:jc w:val="center"/>
        <w:rPr>
          <w:b/>
          <w:bCs/>
          <w:sz w:val="24"/>
          <w:szCs w:val="24"/>
        </w:rPr>
      </w:pPr>
      <w:r w:rsidRPr="001B0BE3">
        <w:rPr>
          <w:b/>
          <w:bCs/>
          <w:sz w:val="24"/>
          <w:szCs w:val="24"/>
        </w:rPr>
        <w:t xml:space="preserve">Table 1.  The Latest BOM for </w:t>
      </w:r>
      <w:r w:rsidR="007A256A">
        <w:rPr>
          <w:b/>
          <w:bCs/>
          <w:sz w:val="24"/>
          <w:szCs w:val="24"/>
        </w:rPr>
        <w:t xml:space="preserve">the K9HZ I2C RF Attenuator </w:t>
      </w:r>
      <w:r w:rsidRPr="001B0BE3">
        <w:rPr>
          <w:b/>
          <w:bCs/>
          <w:sz w:val="24"/>
          <w:szCs w:val="24"/>
        </w:rPr>
        <w:t>V</w:t>
      </w:r>
      <w:r w:rsidR="00F90D7A">
        <w:rPr>
          <w:b/>
          <w:bCs/>
          <w:sz w:val="24"/>
          <w:szCs w:val="24"/>
        </w:rPr>
        <w:t>1.0</w:t>
      </w:r>
    </w:p>
    <w:p w14:paraId="410BB7E5" w14:textId="45252461" w:rsidR="001B0BE3" w:rsidRDefault="00DC1B63" w:rsidP="001B0BE3">
      <w:pPr>
        <w:jc w:val="center"/>
        <w:rPr>
          <w:b/>
          <w:bCs/>
          <w:sz w:val="24"/>
          <w:szCs w:val="24"/>
        </w:rPr>
      </w:pPr>
      <w:r w:rsidRPr="00DC1B63">
        <w:rPr>
          <w:noProof/>
        </w:rPr>
        <w:drawing>
          <wp:inline distT="0" distB="0" distL="0" distR="0" wp14:anchorId="2E8A451F" wp14:editId="1E873978">
            <wp:extent cx="5943600" cy="2379345"/>
            <wp:effectExtent l="0" t="0" r="0" b="1905"/>
            <wp:docPr id="17455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E227" w14:textId="4BC1B59A" w:rsidR="001B0BE3" w:rsidRDefault="001B0BE3" w:rsidP="001B0BE3">
      <w:pPr>
        <w:jc w:val="center"/>
        <w:rPr>
          <w:b/>
          <w:bCs/>
          <w:sz w:val="24"/>
          <w:szCs w:val="24"/>
        </w:rPr>
      </w:pPr>
    </w:p>
    <w:p w14:paraId="6160C111" w14:textId="57DB8722" w:rsidR="001B0BE3" w:rsidRDefault="001B0BE3" w:rsidP="001B0BE3">
      <w:pPr>
        <w:jc w:val="center"/>
        <w:rPr>
          <w:b/>
          <w:bCs/>
          <w:sz w:val="24"/>
          <w:szCs w:val="24"/>
        </w:rPr>
      </w:pPr>
    </w:p>
    <w:p w14:paraId="1BDC1B04" w14:textId="66051F00" w:rsidR="001B0BE3" w:rsidRDefault="001B0BE3" w:rsidP="001B0BE3">
      <w:pPr>
        <w:jc w:val="center"/>
        <w:rPr>
          <w:b/>
          <w:bCs/>
          <w:sz w:val="24"/>
          <w:szCs w:val="24"/>
        </w:rPr>
      </w:pPr>
    </w:p>
    <w:p w14:paraId="6D8325D4" w14:textId="52C7672C" w:rsidR="001B0BE3" w:rsidRDefault="00207115" w:rsidP="001B0BE3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C54CA" wp14:editId="4DBF99A2">
            <wp:extent cx="5943600" cy="4526280"/>
            <wp:effectExtent l="3810" t="0" r="3810" b="3810"/>
            <wp:docPr id="1709070055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0055" name="Picture 2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E7A4" w14:textId="041D26CC" w:rsidR="00BA5AFE" w:rsidRDefault="004C3F4F" w:rsidP="004C3F4F">
      <w:pPr>
        <w:jc w:val="center"/>
        <w:rPr>
          <w:sz w:val="24"/>
          <w:szCs w:val="24"/>
        </w:rPr>
      </w:pPr>
      <w:bookmarkStart w:id="0" w:name="_Hlk133002577"/>
      <w:r>
        <w:rPr>
          <w:b/>
          <w:bCs/>
          <w:sz w:val="24"/>
          <w:szCs w:val="24"/>
        </w:rPr>
        <w:t xml:space="preserve">Figure 1.  K9HZ </w:t>
      </w:r>
      <w:r w:rsidR="00035B6C">
        <w:rPr>
          <w:b/>
          <w:bCs/>
          <w:sz w:val="24"/>
          <w:szCs w:val="24"/>
        </w:rPr>
        <w:t>I2C Digital RF Attenuator</w:t>
      </w:r>
      <w:r>
        <w:rPr>
          <w:b/>
          <w:bCs/>
          <w:sz w:val="24"/>
          <w:szCs w:val="24"/>
        </w:rPr>
        <w:t xml:space="preserve"> Schematic</w:t>
      </w:r>
    </w:p>
    <w:bookmarkEnd w:id="0"/>
    <w:p w14:paraId="44F149F0" w14:textId="33DBB240" w:rsidR="00BA5AFE" w:rsidRDefault="00035B6C" w:rsidP="000F771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1A1CD" wp14:editId="5D391681">
            <wp:extent cx="3705225" cy="4562475"/>
            <wp:effectExtent l="0" t="0" r="9525" b="9525"/>
            <wp:docPr id="254109556" name="Picture 1" descr="A picture containing circuit, electronic engineering, electronic component, passive circuit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9556" name="Picture 1" descr="A picture containing circuit, electronic engineering, electronic component, passive circuit compon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6C16" w14:textId="03E6A2D2" w:rsidR="00BA5AFE" w:rsidRDefault="000F7715" w:rsidP="00D85051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2.  </w:t>
      </w:r>
      <w:r w:rsidR="00035B6C">
        <w:rPr>
          <w:b/>
          <w:bCs/>
          <w:sz w:val="24"/>
          <w:szCs w:val="24"/>
        </w:rPr>
        <w:t>K9HZ I2C Digital RF Attenuator</w:t>
      </w:r>
      <w:r>
        <w:rPr>
          <w:b/>
          <w:bCs/>
          <w:sz w:val="24"/>
          <w:szCs w:val="24"/>
        </w:rPr>
        <w:t xml:space="preserve"> PCB</w:t>
      </w:r>
    </w:p>
    <w:p w14:paraId="4D87C3BC" w14:textId="0E52085C" w:rsidR="00BA5AFE" w:rsidRDefault="00BA5AFE" w:rsidP="00BA5AFE">
      <w:pPr>
        <w:jc w:val="center"/>
        <w:rPr>
          <w:sz w:val="24"/>
          <w:szCs w:val="24"/>
        </w:rPr>
      </w:pPr>
    </w:p>
    <w:p w14:paraId="0F86A7A9" w14:textId="77777777" w:rsidR="00157B7E" w:rsidRPr="00D85051" w:rsidRDefault="00157B7E" w:rsidP="00BA5AFE">
      <w:pPr>
        <w:jc w:val="center"/>
        <w:rPr>
          <w:b/>
          <w:bCs/>
          <w:sz w:val="24"/>
          <w:szCs w:val="24"/>
        </w:rPr>
      </w:pPr>
    </w:p>
    <w:sectPr w:rsidR="00157B7E" w:rsidRPr="00D8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663"/>
    <w:multiLevelType w:val="hybridMultilevel"/>
    <w:tmpl w:val="E58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6C95"/>
    <w:multiLevelType w:val="multilevel"/>
    <w:tmpl w:val="BBA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531149">
    <w:abstractNumId w:val="1"/>
  </w:num>
  <w:num w:numId="2" w16cid:durableId="15488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4"/>
    <w:rsid w:val="00006F7D"/>
    <w:rsid w:val="000259A8"/>
    <w:rsid w:val="000300DA"/>
    <w:rsid w:val="00035B6C"/>
    <w:rsid w:val="00071F45"/>
    <w:rsid w:val="000B3674"/>
    <w:rsid w:val="000F7715"/>
    <w:rsid w:val="00126F85"/>
    <w:rsid w:val="001350D5"/>
    <w:rsid w:val="00157B7E"/>
    <w:rsid w:val="001636FD"/>
    <w:rsid w:val="001852AE"/>
    <w:rsid w:val="00185D63"/>
    <w:rsid w:val="001A54A2"/>
    <w:rsid w:val="001A7D9B"/>
    <w:rsid w:val="001B0BE3"/>
    <w:rsid w:val="001D5B96"/>
    <w:rsid w:val="00201C41"/>
    <w:rsid w:val="00207115"/>
    <w:rsid w:val="0021049A"/>
    <w:rsid w:val="00247BE2"/>
    <w:rsid w:val="00251FD1"/>
    <w:rsid w:val="002550CD"/>
    <w:rsid w:val="002578F0"/>
    <w:rsid w:val="00287289"/>
    <w:rsid w:val="002D102E"/>
    <w:rsid w:val="0030271C"/>
    <w:rsid w:val="003179CF"/>
    <w:rsid w:val="003705E5"/>
    <w:rsid w:val="00374568"/>
    <w:rsid w:val="003B3670"/>
    <w:rsid w:val="003B5815"/>
    <w:rsid w:val="003D0D64"/>
    <w:rsid w:val="003D1662"/>
    <w:rsid w:val="003F266A"/>
    <w:rsid w:val="004366C0"/>
    <w:rsid w:val="004A0274"/>
    <w:rsid w:val="004A03A8"/>
    <w:rsid w:val="004C3F4F"/>
    <w:rsid w:val="004C615D"/>
    <w:rsid w:val="004F1D30"/>
    <w:rsid w:val="00504825"/>
    <w:rsid w:val="00535D69"/>
    <w:rsid w:val="00542AB7"/>
    <w:rsid w:val="00563BCF"/>
    <w:rsid w:val="005927E3"/>
    <w:rsid w:val="005A2B9F"/>
    <w:rsid w:val="005F58F3"/>
    <w:rsid w:val="006022F6"/>
    <w:rsid w:val="00672261"/>
    <w:rsid w:val="006748AF"/>
    <w:rsid w:val="00684DA2"/>
    <w:rsid w:val="00695D9C"/>
    <w:rsid w:val="006C1F38"/>
    <w:rsid w:val="006E147D"/>
    <w:rsid w:val="006E1852"/>
    <w:rsid w:val="006E39CE"/>
    <w:rsid w:val="006E7A99"/>
    <w:rsid w:val="00702179"/>
    <w:rsid w:val="007036C8"/>
    <w:rsid w:val="00724A01"/>
    <w:rsid w:val="007402A1"/>
    <w:rsid w:val="00753E0B"/>
    <w:rsid w:val="00776C94"/>
    <w:rsid w:val="007A256A"/>
    <w:rsid w:val="007A7418"/>
    <w:rsid w:val="007E1792"/>
    <w:rsid w:val="0082542A"/>
    <w:rsid w:val="00857689"/>
    <w:rsid w:val="00887307"/>
    <w:rsid w:val="00890D2E"/>
    <w:rsid w:val="008A2747"/>
    <w:rsid w:val="008D0259"/>
    <w:rsid w:val="008D249F"/>
    <w:rsid w:val="008E0DB0"/>
    <w:rsid w:val="008F01E8"/>
    <w:rsid w:val="008F3C14"/>
    <w:rsid w:val="009524A2"/>
    <w:rsid w:val="009533C8"/>
    <w:rsid w:val="00975023"/>
    <w:rsid w:val="00991886"/>
    <w:rsid w:val="00995EEE"/>
    <w:rsid w:val="009B648A"/>
    <w:rsid w:val="009B6B6B"/>
    <w:rsid w:val="009D09A6"/>
    <w:rsid w:val="00A54260"/>
    <w:rsid w:val="00A652D2"/>
    <w:rsid w:val="00A95F29"/>
    <w:rsid w:val="00AF0B32"/>
    <w:rsid w:val="00AF5308"/>
    <w:rsid w:val="00B82B03"/>
    <w:rsid w:val="00B87FC5"/>
    <w:rsid w:val="00BA5AFE"/>
    <w:rsid w:val="00BA6B04"/>
    <w:rsid w:val="00BB4BA8"/>
    <w:rsid w:val="00BC059B"/>
    <w:rsid w:val="00BC6217"/>
    <w:rsid w:val="00BD2F26"/>
    <w:rsid w:val="00BD4973"/>
    <w:rsid w:val="00BE059F"/>
    <w:rsid w:val="00C335E7"/>
    <w:rsid w:val="00C733EB"/>
    <w:rsid w:val="00CB67B4"/>
    <w:rsid w:val="00CC4FB3"/>
    <w:rsid w:val="00CC6208"/>
    <w:rsid w:val="00CC6DB6"/>
    <w:rsid w:val="00CD1DFD"/>
    <w:rsid w:val="00CF3612"/>
    <w:rsid w:val="00CF6213"/>
    <w:rsid w:val="00D07DE7"/>
    <w:rsid w:val="00D20F73"/>
    <w:rsid w:val="00D54011"/>
    <w:rsid w:val="00D65B32"/>
    <w:rsid w:val="00D85051"/>
    <w:rsid w:val="00DC1B63"/>
    <w:rsid w:val="00E078E7"/>
    <w:rsid w:val="00E11BC0"/>
    <w:rsid w:val="00E20965"/>
    <w:rsid w:val="00E25A9B"/>
    <w:rsid w:val="00E34E1E"/>
    <w:rsid w:val="00E35E4F"/>
    <w:rsid w:val="00EF5698"/>
    <w:rsid w:val="00F05D30"/>
    <w:rsid w:val="00F3538F"/>
    <w:rsid w:val="00F56125"/>
    <w:rsid w:val="00F60F83"/>
    <w:rsid w:val="00F72496"/>
    <w:rsid w:val="00F90D7A"/>
    <w:rsid w:val="00F93059"/>
    <w:rsid w:val="00FA063F"/>
    <w:rsid w:val="00FA5036"/>
    <w:rsid w:val="00FB226F"/>
    <w:rsid w:val="00FC48F4"/>
    <w:rsid w:val="00F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09F"/>
  <w15:chartTrackingRefBased/>
  <w15:docId w15:val="{ECD27712-980C-4AF9-9112-F724A2B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67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B36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A3DD-CA2C-4E95-9DEA-427ADC4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18</cp:revision>
  <cp:lastPrinted>2023-04-22T02:38:00Z</cp:lastPrinted>
  <dcterms:created xsi:type="dcterms:W3CDTF">2023-05-08T20:24:00Z</dcterms:created>
  <dcterms:modified xsi:type="dcterms:W3CDTF">2023-05-09T04:14:00Z</dcterms:modified>
</cp:coreProperties>
</file>