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46F6" w14:textId="67AF3387" w:rsidR="00000000" w:rsidRDefault="006E6261">
      <w:r>
        <w:t xml:space="preserve">Decide if the LP filters, bPF, path, </w:t>
      </w:r>
      <w:r w:rsidR="00BE2FB3">
        <w:t xml:space="preserve">antenna select </w:t>
      </w:r>
      <w:r>
        <w:t xml:space="preserve">etc. will be selected by addresses I2C or by band connector and LPF </w:t>
      </w:r>
      <w:r w:rsidR="00BE2FB3">
        <w:t>ACC</w:t>
      </w:r>
      <w:r>
        <w:t xml:space="preserve"> control</w:t>
      </w:r>
      <w:r w:rsidR="00BE2FB3">
        <w:t xml:space="preserve"> Connector</w:t>
      </w:r>
      <w:r>
        <w:t>.  If I2C leave out R8, R9, R10, and R11.  If no I2C, leave U15, R14, and R12 off the board and control via band connector and LPF ACC Control.</w:t>
      </w:r>
      <w:r w:rsidR="00BE2FB3">
        <w:t xml:space="preserve">  This can be split up.</w:t>
      </w:r>
    </w:p>
    <w:p w14:paraId="633F2FFD" w14:textId="77777777" w:rsidR="00481953" w:rsidRDefault="00481953"/>
    <w:p w14:paraId="66B24467" w14:textId="1B206E91" w:rsidR="00481953" w:rsidRDefault="004F14A7">
      <w:r>
        <w:t>FOR</w:t>
      </w:r>
      <w:r w:rsidR="00481953">
        <w:t xml:space="preserve"> and </w:t>
      </w:r>
      <w:r>
        <w:t>REF Power.</w:t>
      </w:r>
    </w:p>
    <w:p w14:paraId="2BC11E04" w14:textId="4438DC5B" w:rsidR="00481953" w:rsidRDefault="00481953" w:rsidP="00481953">
      <w:pPr>
        <w:pStyle w:val="ListParagraph"/>
        <w:numPr>
          <w:ilvl w:val="0"/>
          <w:numId w:val="1"/>
        </w:numPr>
      </w:pPr>
      <w:r>
        <w:t xml:space="preserve"> </w:t>
      </w:r>
      <w:r w:rsidR="004F14A7">
        <w:t>Detected b</w:t>
      </w:r>
      <w:r>
        <w:t>y diodes:</w:t>
      </w:r>
    </w:p>
    <w:p w14:paraId="433B925E" w14:textId="5D969295" w:rsidR="00481953" w:rsidRDefault="00481953" w:rsidP="00481953">
      <w:pPr>
        <w:pStyle w:val="ListParagraph"/>
        <w:numPr>
          <w:ilvl w:val="1"/>
          <w:numId w:val="1"/>
        </w:numPr>
      </w:pPr>
      <w:r>
        <w:t>Leave C139, C147, C144, C137, C152, C154, C155, C150 L36, L41, R16, R17, R18, R22, R24, R25, U14, U19 off the board.</w:t>
      </w:r>
    </w:p>
    <w:p w14:paraId="21168D94" w14:textId="6FE69881" w:rsidR="00481953" w:rsidRDefault="004F14A7" w:rsidP="00481953">
      <w:pPr>
        <w:pStyle w:val="ListParagraph"/>
        <w:numPr>
          <w:ilvl w:val="0"/>
          <w:numId w:val="1"/>
        </w:numPr>
      </w:pPr>
      <w:r>
        <w:t>Detected b</w:t>
      </w:r>
      <w:r w:rsidR="00481953">
        <w:t>y AD8307’s:</w:t>
      </w:r>
    </w:p>
    <w:p w14:paraId="2CE7176D" w14:textId="6EABCE60" w:rsidR="00481953" w:rsidRDefault="00481953" w:rsidP="00481953">
      <w:pPr>
        <w:pStyle w:val="ListParagraph"/>
        <w:numPr>
          <w:ilvl w:val="1"/>
          <w:numId w:val="1"/>
        </w:numPr>
      </w:pPr>
      <w:r>
        <w:t>Leave C149, C156, D1, D2, R19, R20, R26, R27, R28, R29 off the board.</w:t>
      </w:r>
    </w:p>
    <w:p w14:paraId="2C62FF84" w14:textId="285003D6" w:rsidR="00481953" w:rsidRDefault="004F14A7" w:rsidP="00481953">
      <w:pPr>
        <w:pStyle w:val="ListParagraph"/>
        <w:numPr>
          <w:ilvl w:val="0"/>
          <w:numId w:val="1"/>
        </w:numPr>
      </w:pPr>
      <w:r>
        <w:t xml:space="preserve">FOR and REF </w:t>
      </w:r>
      <w:r w:rsidR="00481953">
        <w:t xml:space="preserve">Sent via I2C </w:t>
      </w:r>
      <w:r>
        <w:t xml:space="preserve">using the </w:t>
      </w:r>
      <w:r w:rsidR="00481953">
        <w:t>A/D</w:t>
      </w:r>
      <w:r>
        <w:t>:</w:t>
      </w:r>
    </w:p>
    <w:p w14:paraId="0F75662E" w14:textId="77777777" w:rsidR="004F14A7" w:rsidRDefault="00481953" w:rsidP="00481953">
      <w:pPr>
        <w:pStyle w:val="ListParagraph"/>
        <w:numPr>
          <w:ilvl w:val="1"/>
          <w:numId w:val="1"/>
        </w:numPr>
      </w:pPr>
      <w:r>
        <w:t>Leave R23 and R30 off the board.</w:t>
      </w:r>
    </w:p>
    <w:p w14:paraId="46CBC72C" w14:textId="3507106F" w:rsidR="00481953" w:rsidRDefault="004F14A7" w:rsidP="004F14A7">
      <w:pPr>
        <w:pStyle w:val="ListParagraph"/>
        <w:numPr>
          <w:ilvl w:val="0"/>
          <w:numId w:val="1"/>
        </w:numPr>
      </w:pPr>
      <w:r>
        <w:t>FOR and REF analog signals sent via BANDS connector:</w:t>
      </w:r>
    </w:p>
    <w:p w14:paraId="1E30BD12" w14:textId="034A41D7" w:rsidR="004F14A7" w:rsidRDefault="004F14A7" w:rsidP="004F14A7">
      <w:pPr>
        <w:pStyle w:val="ListParagraph"/>
        <w:numPr>
          <w:ilvl w:val="1"/>
          <w:numId w:val="1"/>
        </w:numPr>
      </w:pPr>
      <w:r>
        <w:t>Leave C145, C146, C151, U17, and U20 off the board.</w:t>
      </w:r>
    </w:p>
    <w:p w14:paraId="5DF0FC9A" w14:textId="77777777" w:rsidR="00423044" w:rsidRDefault="00423044" w:rsidP="00423044"/>
    <w:p w14:paraId="2BD88821" w14:textId="01921EDE" w:rsidR="00423044" w:rsidRDefault="00423044" w:rsidP="00423044">
      <w:r>
        <w:t>1.8Mhz HPF.</w:t>
      </w:r>
    </w:p>
    <w:p w14:paraId="4C519957" w14:textId="66DADA9B" w:rsidR="00423044" w:rsidRDefault="00423044" w:rsidP="00423044">
      <w:r>
        <w:t>1.</w:t>
      </w:r>
      <w:r>
        <w:tab/>
        <w:t>Build.</w:t>
      </w:r>
    </w:p>
    <w:p w14:paraId="5014AD23" w14:textId="3B46D61D" w:rsidR="00423044" w:rsidRDefault="00423044" w:rsidP="00423044">
      <w:r>
        <w:t>2.</w:t>
      </w:r>
      <w:r>
        <w:tab/>
        <w:t>Bypass (for MF reception).  Leave C14, C15, C16, L1, and L2 off the board.  Put 0 Ohm resistors in positions for C14, C16, and C16.</w:t>
      </w:r>
    </w:p>
    <w:p w14:paraId="40C05A30" w14:textId="77777777" w:rsidR="006E6261" w:rsidRDefault="006E6261"/>
    <w:p w14:paraId="6CA4E581" w14:textId="77777777" w:rsidR="006E6261" w:rsidRDefault="006E6261"/>
    <w:sectPr w:rsidR="006E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E5430"/>
    <w:multiLevelType w:val="hybridMultilevel"/>
    <w:tmpl w:val="52F85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1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61"/>
    <w:rsid w:val="00201C41"/>
    <w:rsid w:val="003179CF"/>
    <w:rsid w:val="003C0652"/>
    <w:rsid w:val="00423044"/>
    <w:rsid w:val="004366C0"/>
    <w:rsid w:val="00481953"/>
    <w:rsid w:val="004F14A7"/>
    <w:rsid w:val="006E6261"/>
    <w:rsid w:val="00B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CF93"/>
  <w15:chartTrackingRefBased/>
  <w15:docId w15:val="{6838128B-476C-46CE-A3DB-4CE5A483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3</cp:revision>
  <dcterms:created xsi:type="dcterms:W3CDTF">2024-01-25T03:55:00Z</dcterms:created>
  <dcterms:modified xsi:type="dcterms:W3CDTF">2024-01-25T05:45:00Z</dcterms:modified>
</cp:coreProperties>
</file>