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2BC27A" w14:textId="77777777" w:rsidR="00225773" w:rsidRDefault="00225773" w:rsidP="00225773">
      <w:pPr>
        <w:rPr>
          <w:rFonts w:ascii="Helvetica Neue" w:eastAsia="Times New Roman" w:hAnsi="Helvetica Neue"/>
        </w:rPr>
      </w:pPr>
    </w:p>
    <w:p w14:paraId="43B0FDA5" w14:textId="7B62F428"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 xml:space="preserve">T41 </w:t>
      </w:r>
      <w:r>
        <w:rPr>
          <w:rFonts w:ascii="Calibri" w:hAnsi="Calibri" w:cs="Calibri"/>
          <w:b/>
          <w:bCs/>
          <w:kern w:val="2"/>
          <w14:ligatures w14:val="standardContextual"/>
        </w:rPr>
        <w:t xml:space="preserve">V12 </w:t>
      </w:r>
      <w:r w:rsidR="003D318F">
        <w:rPr>
          <w:rFonts w:ascii="Calibri" w:hAnsi="Calibri" w:cs="Calibri"/>
          <w:b/>
          <w:bCs/>
          <w:kern w:val="2"/>
          <w14:ligatures w14:val="standardContextual"/>
        </w:rPr>
        <w:t xml:space="preserve">Display Driver – 3.3V </w:t>
      </w:r>
      <w:r w:rsidR="00B24A02">
        <w:rPr>
          <w:rFonts w:ascii="Calibri" w:hAnsi="Calibri" w:cs="Calibri"/>
          <w:b/>
          <w:bCs/>
          <w:kern w:val="2"/>
          <w14:ligatures w14:val="standardContextual"/>
        </w:rPr>
        <w:t>Display ONLY</w:t>
      </w:r>
      <w:r w:rsidR="001C16DC">
        <w:rPr>
          <w:rFonts w:ascii="Calibri" w:hAnsi="Calibri" w:cs="Calibri"/>
          <w:b/>
          <w:bCs/>
          <w:kern w:val="2"/>
          <w14:ligatures w14:val="standardContextual"/>
        </w:rPr>
        <w:t xml:space="preserve"> -</w:t>
      </w:r>
      <w:r>
        <w:rPr>
          <w:rFonts w:ascii="Calibri" w:hAnsi="Calibri" w:cs="Calibri"/>
          <w:b/>
          <w:bCs/>
          <w:kern w:val="2"/>
          <w14:ligatures w14:val="standardContextual"/>
        </w:rPr>
        <w:t xml:space="preserve"> </w:t>
      </w:r>
      <w:r w:rsidRPr="00225773">
        <w:rPr>
          <w:rFonts w:ascii="Calibri" w:hAnsi="Calibri" w:cs="Calibri"/>
          <w:b/>
          <w:bCs/>
          <w:kern w:val="2"/>
          <w14:ligatures w14:val="standardContextual"/>
        </w:rPr>
        <w:t>Assembly Manual</w:t>
      </w:r>
    </w:p>
    <w:p w14:paraId="77FF7D01" w14:textId="058DDE01"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 xml:space="preserve">Version </w:t>
      </w:r>
      <w:r w:rsidR="003D318F">
        <w:rPr>
          <w:rFonts w:ascii="Calibri" w:hAnsi="Calibri" w:cs="Calibri"/>
          <w:b/>
          <w:bCs/>
          <w:kern w:val="2"/>
          <w14:ligatures w14:val="standardContextual"/>
        </w:rPr>
        <w:t>2</w:t>
      </w:r>
      <w:r w:rsidRPr="00225773">
        <w:rPr>
          <w:rFonts w:ascii="Calibri" w:hAnsi="Calibri" w:cs="Calibri"/>
          <w:b/>
          <w:bCs/>
          <w:kern w:val="2"/>
          <w14:ligatures w14:val="standardContextual"/>
        </w:rPr>
        <w:t xml:space="preserve">.00 – </w:t>
      </w:r>
      <w:r w:rsidR="003C2927">
        <w:rPr>
          <w:rFonts w:ascii="Calibri" w:hAnsi="Calibri" w:cs="Calibri"/>
          <w:b/>
          <w:bCs/>
          <w:kern w:val="2"/>
          <w14:ligatures w14:val="standardContextual"/>
        </w:rPr>
        <w:t>April</w:t>
      </w:r>
      <w:r w:rsidR="008766FB">
        <w:rPr>
          <w:rFonts w:ascii="Calibri" w:hAnsi="Calibri" w:cs="Calibri"/>
          <w:b/>
          <w:bCs/>
          <w:kern w:val="2"/>
          <w14:ligatures w14:val="standardContextual"/>
        </w:rPr>
        <w:t xml:space="preserve"> </w:t>
      </w:r>
      <w:r w:rsidR="00E66A22">
        <w:rPr>
          <w:rFonts w:ascii="Calibri" w:hAnsi="Calibri" w:cs="Calibri"/>
          <w:b/>
          <w:bCs/>
          <w:kern w:val="2"/>
          <w14:ligatures w14:val="standardContextual"/>
        </w:rPr>
        <w:t>19</w:t>
      </w:r>
      <w:r w:rsidRPr="00225773">
        <w:rPr>
          <w:rFonts w:ascii="Calibri" w:hAnsi="Calibri" w:cs="Calibri"/>
          <w:b/>
          <w:bCs/>
          <w:kern w:val="2"/>
          <w14:ligatures w14:val="standardContextual"/>
        </w:rPr>
        <w:t>, 202</w:t>
      </w:r>
      <w:r w:rsidR="003D318F">
        <w:rPr>
          <w:rFonts w:ascii="Calibri" w:hAnsi="Calibri" w:cs="Calibri"/>
          <w:b/>
          <w:bCs/>
          <w:kern w:val="2"/>
          <w14:ligatures w14:val="standardContextual"/>
        </w:rPr>
        <w:t>5</w:t>
      </w:r>
    </w:p>
    <w:p w14:paraId="1F6B75F1" w14:textId="77777777"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 xml:space="preserve">WJ </w:t>
      </w:r>
      <w:proofErr w:type="gramStart"/>
      <w:r w:rsidRPr="00225773">
        <w:rPr>
          <w:rFonts w:ascii="Calibri" w:hAnsi="Calibri" w:cs="Calibri"/>
          <w:b/>
          <w:bCs/>
          <w:kern w:val="2"/>
          <w14:ligatures w14:val="standardContextual"/>
        </w:rPr>
        <w:t>Schmidt  -</w:t>
      </w:r>
      <w:proofErr w:type="gramEnd"/>
      <w:r w:rsidRPr="00225773">
        <w:rPr>
          <w:rFonts w:ascii="Calibri" w:hAnsi="Calibri" w:cs="Calibri"/>
          <w:b/>
          <w:bCs/>
          <w:kern w:val="2"/>
          <w14:ligatures w14:val="standardContextual"/>
        </w:rPr>
        <w:t xml:space="preserve"> K9HZ</w:t>
      </w:r>
    </w:p>
    <w:p w14:paraId="78986BA6" w14:textId="77777777" w:rsidR="00225773" w:rsidRPr="00225773" w:rsidRDefault="00225773" w:rsidP="00225773">
      <w:pPr>
        <w:spacing w:after="160" w:line="259" w:lineRule="auto"/>
        <w:jc w:val="center"/>
        <w:rPr>
          <w:rFonts w:ascii="Calibri" w:hAnsi="Calibri" w:cs="Calibri"/>
          <w:b/>
          <w:bCs/>
          <w:kern w:val="2"/>
          <w14:ligatures w14:val="standardContextual"/>
        </w:rPr>
      </w:pPr>
    </w:p>
    <w:p w14:paraId="0A66BBFD" w14:textId="77777777" w:rsidR="00225773" w:rsidRPr="004E7C46" w:rsidRDefault="00225773" w:rsidP="00225773">
      <w:pPr>
        <w:spacing w:after="160" w:line="259" w:lineRule="auto"/>
        <w:rPr>
          <w:rFonts w:ascii="Calibri" w:hAnsi="Calibri" w:cs="Calibri"/>
          <w:b/>
          <w:bCs/>
          <w:kern w:val="2"/>
          <w14:ligatures w14:val="standardContextual"/>
        </w:rPr>
      </w:pPr>
      <w:r w:rsidRPr="004E7C46">
        <w:rPr>
          <w:rFonts w:ascii="Calibri" w:hAnsi="Calibri" w:cs="Calibri"/>
          <w:b/>
          <w:bCs/>
          <w:kern w:val="2"/>
          <w14:ligatures w14:val="standardContextual"/>
        </w:rPr>
        <w:t>INTRODUCTION</w:t>
      </w:r>
    </w:p>
    <w:p w14:paraId="7E4A085E" w14:textId="1EBD7453" w:rsidR="00473796" w:rsidRDefault="00E66A22" w:rsidP="00225773">
      <w:pPr>
        <w:spacing w:after="160" w:line="259" w:lineRule="auto"/>
        <w:rPr>
          <w:rFonts w:ascii="Calibri" w:hAnsi="Calibri" w:cs="Calibri"/>
          <w:kern w:val="2"/>
          <w14:ligatures w14:val="standardContextual"/>
        </w:rPr>
      </w:pPr>
      <w:r>
        <w:rPr>
          <w:rFonts w:ascii="Calibri" w:hAnsi="Calibri" w:cs="Calibri"/>
          <w:kern w:val="2"/>
          <w14:ligatures w14:val="standardContextual"/>
        </w:rPr>
        <w:t xml:space="preserve">The SPI drivers on the Teensy 4.1 are subpar and cause trouble when driving the display on the T41 radio in the V12 radio.  The weak drivers have been discussed on the PJRC </w:t>
      </w:r>
      <w:proofErr w:type="gramStart"/>
      <w:r>
        <w:rPr>
          <w:rFonts w:ascii="Calibri" w:hAnsi="Calibri" w:cs="Calibri"/>
          <w:kern w:val="2"/>
          <w14:ligatures w14:val="standardContextual"/>
        </w:rPr>
        <w:t>forums</w:t>
      </w:r>
      <w:proofErr w:type="gramEnd"/>
      <w:r>
        <w:rPr>
          <w:rFonts w:ascii="Calibri" w:hAnsi="Calibri" w:cs="Calibri"/>
          <w:kern w:val="2"/>
          <w14:ligatures w14:val="standardContextual"/>
        </w:rPr>
        <w:t xml:space="preserve"> and the only solution </w:t>
      </w:r>
      <w:proofErr w:type="gramStart"/>
      <w:r>
        <w:rPr>
          <w:rFonts w:ascii="Calibri" w:hAnsi="Calibri" w:cs="Calibri"/>
          <w:kern w:val="2"/>
          <w14:ligatures w14:val="standardContextual"/>
        </w:rPr>
        <w:t>know</w:t>
      </w:r>
      <w:proofErr w:type="gramEnd"/>
      <w:r>
        <w:rPr>
          <w:rFonts w:ascii="Calibri" w:hAnsi="Calibri" w:cs="Calibri"/>
          <w:kern w:val="2"/>
          <w14:ligatures w14:val="standardContextual"/>
        </w:rPr>
        <w:t xml:space="preserve"> was to add </w:t>
      </w:r>
      <w:proofErr w:type="gramStart"/>
      <w:r>
        <w:rPr>
          <w:rFonts w:ascii="Calibri" w:hAnsi="Calibri" w:cs="Calibri"/>
          <w:kern w:val="2"/>
          <w14:ligatures w14:val="standardContextual"/>
        </w:rPr>
        <w:t>220 ohm</w:t>
      </w:r>
      <w:proofErr w:type="gramEnd"/>
      <w:r>
        <w:rPr>
          <w:rFonts w:ascii="Calibri" w:hAnsi="Calibri" w:cs="Calibri"/>
          <w:kern w:val="2"/>
          <w14:ligatures w14:val="standardContextual"/>
        </w:rPr>
        <w:t xml:space="preserve"> resistors in series with the SPI control lines </w:t>
      </w:r>
      <w:r w:rsidR="00473796">
        <w:rPr>
          <w:rFonts w:ascii="Calibri" w:hAnsi="Calibri" w:cs="Calibri"/>
          <w:kern w:val="2"/>
          <w14:ligatures w14:val="standardContextual"/>
        </w:rPr>
        <w:t xml:space="preserve">used </w:t>
      </w:r>
      <w:r>
        <w:rPr>
          <w:rFonts w:ascii="Calibri" w:hAnsi="Calibri" w:cs="Calibri"/>
          <w:kern w:val="2"/>
          <w14:ligatures w14:val="standardContextual"/>
        </w:rPr>
        <w:t xml:space="preserve">as buffers.  Others have found remedy by braiding or twisting the control lines between the </w:t>
      </w:r>
      <w:proofErr w:type="gramStart"/>
      <w:r>
        <w:rPr>
          <w:rFonts w:ascii="Calibri" w:hAnsi="Calibri" w:cs="Calibri"/>
          <w:kern w:val="2"/>
          <w14:ligatures w14:val="standardContextual"/>
        </w:rPr>
        <w:t>teensy</w:t>
      </w:r>
      <w:proofErr w:type="gramEnd"/>
      <w:r>
        <w:rPr>
          <w:rFonts w:ascii="Calibri" w:hAnsi="Calibri" w:cs="Calibri"/>
          <w:kern w:val="2"/>
          <w14:ligatures w14:val="standardContextual"/>
        </w:rPr>
        <w:t xml:space="preserve"> and the display and adding ferrite cores to reduce control line </w:t>
      </w:r>
      <w:proofErr w:type="gramStart"/>
      <w:r>
        <w:rPr>
          <w:rFonts w:ascii="Calibri" w:hAnsi="Calibri" w:cs="Calibri"/>
          <w:kern w:val="2"/>
          <w14:ligatures w14:val="standardContextual"/>
        </w:rPr>
        <w:t>cross-talk</w:t>
      </w:r>
      <w:proofErr w:type="gramEnd"/>
      <w:r>
        <w:rPr>
          <w:rFonts w:ascii="Calibri" w:hAnsi="Calibri" w:cs="Calibri"/>
          <w:kern w:val="2"/>
          <w14:ligatures w14:val="standardContextual"/>
        </w:rPr>
        <w:t xml:space="preserve">.  The V11 T1 Main board </w:t>
      </w:r>
      <w:r w:rsidR="00473796">
        <w:rPr>
          <w:rFonts w:ascii="Calibri" w:hAnsi="Calibri" w:cs="Calibri"/>
          <w:kern w:val="2"/>
          <w14:ligatures w14:val="standardContextual"/>
        </w:rPr>
        <w:t xml:space="preserve">used a 74HC125, a quad bus buffer on the SPI control lines.  This did work to eliminate any display </w:t>
      </w:r>
      <w:proofErr w:type="gramStart"/>
      <w:r w:rsidR="00473796">
        <w:rPr>
          <w:rFonts w:ascii="Calibri" w:hAnsi="Calibri" w:cs="Calibri"/>
          <w:kern w:val="2"/>
          <w14:ligatures w14:val="standardContextual"/>
        </w:rPr>
        <w:t>glitches, but</w:t>
      </w:r>
      <w:proofErr w:type="gramEnd"/>
      <w:r w:rsidR="00473796">
        <w:rPr>
          <w:rFonts w:ascii="Calibri" w:hAnsi="Calibri" w:cs="Calibri"/>
          <w:kern w:val="2"/>
          <w14:ligatures w14:val="standardContextual"/>
        </w:rPr>
        <w:t xml:space="preserve"> caused a very high level of </w:t>
      </w:r>
      <w:r w:rsidR="00EA62EB">
        <w:rPr>
          <w:rFonts w:ascii="Calibri" w:hAnsi="Calibri" w:cs="Calibri"/>
          <w:kern w:val="2"/>
          <w14:ligatures w14:val="standardContextual"/>
        </w:rPr>
        <w:t xml:space="preserve">RF </w:t>
      </w:r>
      <w:r w:rsidR="00473796">
        <w:rPr>
          <w:rFonts w:ascii="Calibri" w:hAnsi="Calibri" w:cs="Calibri"/>
          <w:kern w:val="2"/>
          <w14:ligatures w14:val="standardContextual"/>
        </w:rPr>
        <w:t>noise in the radio due to the nature of the switches in the chip design.</w:t>
      </w:r>
    </w:p>
    <w:p w14:paraId="7792C35E" w14:textId="77777777" w:rsidR="00B400C7" w:rsidRDefault="00473796" w:rsidP="00225773">
      <w:pPr>
        <w:spacing w:after="160" w:line="259" w:lineRule="auto"/>
        <w:rPr>
          <w:rFonts w:ascii="Calibri" w:hAnsi="Calibri" w:cs="Calibri"/>
          <w:kern w:val="2"/>
          <w14:ligatures w14:val="standardContextual"/>
        </w:rPr>
      </w:pPr>
      <w:r>
        <w:rPr>
          <w:rFonts w:ascii="Calibri" w:hAnsi="Calibri" w:cs="Calibri"/>
          <w:kern w:val="2"/>
          <w14:ligatures w14:val="standardContextual"/>
        </w:rPr>
        <w:t>After some research</w:t>
      </w:r>
      <w:r w:rsidR="009F07A6">
        <w:rPr>
          <w:rFonts w:ascii="Calibri" w:hAnsi="Calibri" w:cs="Calibri"/>
          <w:kern w:val="2"/>
          <w14:ligatures w14:val="standardContextual"/>
        </w:rPr>
        <w:t>,</w:t>
      </w:r>
      <w:r>
        <w:rPr>
          <w:rFonts w:ascii="Calibri" w:hAnsi="Calibri" w:cs="Calibri"/>
          <w:kern w:val="2"/>
          <w14:ligatures w14:val="standardContextual"/>
        </w:rPr>
        <w:t xml:space="preserve"> it was discovered that </w:t>
      </w:r>
      <w:r w:rsidR="009F07A6">
        <w:rPr>
          <w:rFonts w:ascii="Calibri" w:hAnsi="Calibri" w:cs="Calibri"/>
          <w:kern w:val="2"/>
          <w14:ligatures w14:val="standardContextual"/>
        </w:rPr>
        <w:t xml:space="preserve">there is a SPI buffer – driver chip </w:t>
      </w:r>
      <w:r w:rsidR="00EA62EB">
        <w:rPr>
          <w:rFonts w:ascii="Calibri" w:hAnsi="Calibri" w:cs="Calibri"/>
          <w:kern w:val="2"/>
          <w14:ligatures w14:val="standardContextual"/>
        </w:rPr>
        <w:t xml:space="preserve">specially </w:t>
      </w:r>
      <w:r w:rsidR="009F07A6">
        <w:rPr>
          <w:rFonts w:ascii="Calibri" w:hAnsi="Calibri" w:cs="Calibri"/>
          <w:kern w:val="2"/>
          <w14:ligatures w14:val="standardContextual"/>
        </w:rPr>
        <w:t>designed for this situation, the ISO7</w:t>
      </w:r>
      <w:r w:rsidR="00EA62EB">
        <w:rPr>
          <w:rFonts w:ascii="Calibri" w:hAnsi="Calibri" w:cs="Calibri"/>
          <w:kern w:val="2"/>
          <w14:ligatures w14:val="standardContextual"/>
        </w:rPr>
        <w:t xml:space="preserve">242.  </w:t>
      </w:r>
      <w:r w:rsidR="00B400C7">
        <w:rPr>
          <w:rFonts w:ascii="Calibri" w:hAnsi="Calibri" w:cs="Calibri"/>
          <w:kern w:val="2"/>
          <w14:ligatures w14:val="standardContextual"/>
        </w:rPr>
        <w:t xml:space="preserve">The ISP7274 has four buffer-drivers and an isolating barrier that are capable </w:t>
      </w:r>
      <w:proofErr w:type="gramStart"/>
      <w:r w:rsidR="00B400C7">
        <w:rPr>
          <w:rFonts w:ascii="Calibri" w:hAnsi="Calibri" w:cs="Calibri"/>
          <w:kern w:val="2"/>
          <w14:ligatures w14:val="standardContextual"/>
        </w:rPr>
        <w:t>at</w:t>
      </w:r>
      <w:proofErr w:type="gramEnd"/>
      <w:r w:rsidR="00B400C7">
        <w:rPr>
          <w:rFonts w:ascii="Calibri" w:hAnsi="Calibri" w:cs="Calibri"/>
          <w:kern w:val="2"/>
          <w14:ligatures w14:val="standardContextual"/>
        </w:rPr>
        <w:t xml:space="preserve"> operating at the SPI clock frequency but do not generate RF noise like the 74HC125 does.</w:t>
      </w:r>
    </w:p>
    <w:p w14:paraId="224695FB" w14:textId="1242DF71" w:rsidR="00225773" w:rsidRDefault="00B400C7" w:rsidP="00225773">
      <w:pPr>
        <w:spacing w:after="160" w:line="259" w:lineRule="auto"/>
        <w:rPr>
          <w:rFonts w:ascii="Calibri" w:hAnsi="Calibri" w:cs="Calibri"/>
          <w:kern w:val="2"/>
          <w14:ligatures w14:val="standardContextual"/>
        </w:rPr>
      </w:pPr>
      <w:r>
        <w:rPr>
          <w:rFonts w:ascii="Calibri" w:hAnsi="Calibri" w:cs="Calibri"/>
          <w:kern w:val="2"/>
          <w14:ligatures w14:val="standardContextual"/>
        </w:rPr>
        <w:t xml:space="preserve">A small board was developed as a clever solution to incorporate the ISO7242 into the SPI lines between the Teensy 4.1 on the T41 Main board and the T41 display.  The board </w:t>
      </w:r>
      <w:r w:rsidR="00B91EB8">
        <w:rPr>
          <w:rFonts w:ascii="Calibri" w:hAnsi="Calibri" w:cs="Calibri"/>
          <w:kern w:val="2"/>
          <w14:ligatures w14:val="standardContextual"/>
        </w:rPr>
        <w:t>plugs</w:t>
      </w:r>
      <w:r>
        <w:rPr>
          <w:rFonts w:ascii="Calibri" w:hAnsi="Calibri" w:cs="Calibri"/>
          <w:kern w:val="2"/>
          <w14:ligatures w14:val="standardContextual"/>
        </w:rPr>
        <w:t xml:space="preserve"> into the “DISPLAY” connector on the Main board, J</w:t>
      </w:r>
      <w:r w:rsidR="00B91EB8">
        <w:rPr>
          <w:rFonts w:ascii="Calibri" w:hAnsi="Calibri" w:cs="Calibri"/>
          <w:kern w:val="2"/>
          <w14:ligatures w14:val="standardContextual"/>
        </w:rPr>
        <w:t xml:space="preserve">7.  The display cable that usually fits into display connector then plugs into the driver board. </w:t>
      </w:r>
      <w:r w:rsidR="00D71D37">
        <w:rPr>
          <w:rFonts w:ascii="Calibri" w:hAnsi="Calibri" w:cs="Calibri"/>
          <w:kern w:val="2"/>
          <w14:ligatures w14:val="standardContextual"/>
        </w:rPr>
        <w:t>A</w:t>
      </w:r>
      <w:r w:rsidR="00B91EB8">
        <w:rPr>
          <w:rFonts w:ascii="Calibri" w:hAnsi="Calibri" w:cs="Calibri"/>
          <w:kern w:val="2"/>
          <w14:ligatures w14:val="standardContextual"/>
        </w:rPr>
        <w:t xml:space="preserve"> completed </w:t>
      </w:r>
      <w:r w:rsidR="00B73883">
        <w:rPr>
          <w:rFonts w:ascii="Calibri" w:hAnsi="Calibri" w:cs="Calibri"/>
          <w:kern w:val="2"/>
          <w14:ligatures w14:val="standardContextual"/>
        </w:rPr>
        <w:t xml:space="preserve">display </w:t>
      </w:r>
      <w:r w:rsidR="00B91EB8">
        <w:rPr>
          <w:rFonts w:ascii="Calibri" w:hAnsi="Calibri" w:cs="Calibri"/>
          <w:kern w:val="2"/>
          <w14:ligatures w14:val="standardContextual"/>
        </w:rPr>
        <w:t>driver board is shown below</w:t>
      </w:r>
      <w:r w:rsidR="00D71D37">
        <w:rPr>
          <w:rFonts w:ascii="Calibri" w:hAnsi="Calibri" w:cs="Calibri"/>
          <w:kern w:val="2"/>
          <w14:ligatures w14:val="standardContextual"/>
        </w:rPr>
        <w:t>.</w:t>
      </w:r>
    </w:p>
    <w:p w14:paraId="37D6BEE6" w14:textId="77777777" w:rsidR="00D71D37" w:rsidRDefault="00D71D37" w:rsidP="00225773">
      <w:pPr>
        <w:spacing w:after="160" w:line="259" w:lineRule="auto"/>
        <w:rPr>
          <w:rFonts w:ascii="Calibri" w:hAnsi="Calibri" w:cs="Calibri"/>
          <w:kern w:val="2"/>
          <w14:ligatures w14:val="standardContextual"/>
        </w:rPr>
      </w:pPr>
    </w:p>
    <w:p w14:paraId="38244280" w14:textId="77777777" w:rsidR="00B73883" w:rsidRDefault="00B73883" w:rsidP="00B73883">
      <w:pPr>
        <w:spacing w:after="160" w:line="259" w:lineRule="auto"/>
        <w:jc w:val="center"/>
        <w:rPr>
          <w:rFonts w:ascii="Calibri" w:hAnsi="Calibri" w:cs="Calibri"/>
          <w:b/>
          <w:bCs/>
        </w:rPr>
      </w:pPr>
      <w:r>
        <w:rPr>
          <w:noProof/>
          <w14:ligatures w14:val="standardContextual"/>
        </w:rPr>
        <w:drawing>
          <wp:inline distT="0" distB="0" distL="0" distR="0" wp14:anchorId="7EDD3BC3" wp14:editId="4B5A1B67">
            <wp:extent cx="3883903" cy="2628900"/>
            <wp:effectExtent l="0" t="0" r="2540" b="0"/>
            <wp:docPr id="175057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79754" name=""/>
                    <pic:cNvPicPr/>
                  </pic:nvPicPr>
                  <pic:blipFill>
                    <a:blip r:embed="rId5"/>
                    <a:stretch>
                      <a:fillRect/>
                    </a:stretch>
                  </pic:blipFill>
                  <pic:spPr>
                    <a:xfrm>
                      <a:off x="0" y="0"/>
                      <a:ext cx="3907308" cy="2644742"/>
                    </a:xfrm>
                    <a:prstGeom prst="rect">
                      <a:avLst/>
                    </a:prstGeom>
                  </pic:spPr>
                </pic:pic>
              </a:graphicData>
            </a:graphic>
          </wp:inline>
        </w:drawing>
      </w:r>
    </w:p>
    <w:p w14:paraId="2FD7FD56" w14:textId="736300D8" w:rsidR="00725CD4" w:rsidRPr="00B73883" w:rsidRDefault="00725CD4" w:rsidP="00622BFB">
      <w:pPr>
        <w:spacing w:after="160" w:line="259" w:lineRule="auto"/>
        <w:rPr>
          <w:rFonts w:ascii="Calibri" w:hAnsi="Calibri" w:cs="Calibri"/>
          <w:kern w:val="2"/>
          <w14:ligatures w14:val="standardContextual"/>
        </w:rPr>
      </w:pPr>
      <w:r w:rsidRPr="004E7C46">
        <w:rPr>
          <w:rFonts w:ascii="Calibri" w:hAnsi="Calibri" w:cs="Calibri"/>
          <w:b/>
          <w:bCs/>
        </w:rPr>
        <w:lastRenderedPageBreak/>
        <w:t>INVENTORY AND PREWORK</w:t>
      </w:r>
    </w:p>
    <w:p w14:paraId="0C1EAA95" w14:textId="77777777" w:rsidR="00725CD4" w:rsidRPr="004E7C46" w:rsidRDefault="00725CD4" w:rsidP="00725CD4">
      <w:pPr>
        <w:pStyle w:val="NoSpacing"/>
        <w:jc w:val="center"/>
        <w:rPr>
          <w:rFonts w:ascii="Calibri" w:hAnsi="Calibri" w:cs="Calibri"/>
          <w:b/>
          <w:bCs/>
          <w:sz w:val="24"/>
          <w:szCs w:val="24"/>
        </w:rPr>
      </w:pPr>
    </w:p>
    <w:p w14:paraId="3112E6C4" w14:textId="27EC151C" w:rsidR="0086756E" w:rsidRPr="004E7C46" w:rsidRDefault="00725CD4" w:rsidP="00725CD4">
      <w:pPr>
        <w:rPr>
          <w:rFonts w:ascii="Calibri" w:hAnsi="Calibri" w:cs="Calibri"/>
          <w:color w:val="0000FF"/>
          <w:u w:val="single"/>
        </w:rPr>
      </w:pPr>
      <w:r w:rsidRPr="004E7C46">
        <w:rPr>
          <w:rFonts w:ascii="Calibri" w:hAnsi="Calibri" w:cs="Calibri"/>
        </w:rPr>
        <w:t xml:space="preserve">Before you begin, inventory </w:t>
      </w:r>
      <w:r w:rsidR="00CA194E">
        <w:rPr>
          <w:rFonts w:ascii="Calibri" w:hAnsi="Calibri" w:cs="Calibri"/>
        </w:rPr>
        <w:t>the</w:t>
      </w:r>
      <w:r w:rsidRPr="004E7C46">
        <w:rPr>
          <w:rFonts w:ascii="Calibri" w:hAnsi="Calibri" w:cs="Calibri"/>
        </w:rPr>
        <w:t xml:space="preserve"> parts </w:t>
      </w:r>
      <w:r w:rsidR="00622BFB">
        <w:rPr>
          <w:rFonts w:ascii="Calibri" w:hAnsi="Calibri" w:cs="Calibri"/>
        </w:rPr>
        <w:t xml:space="preserve">in the kit </w:t>
      </w:r>
      <w:r w:rsidRPr="004E7C46">
        <w:rPr>
          <w:rFonts w:ascii="Calibri" w:hAnsi="Calibri" w:cs="Calibri"/>
        </w:rPr>
        <w:t xml:space="preserve">against the V012 </w:t>
      </w:r>
      <w:r w:rsidR="00CA194E">
        <w:rPr>
          <w:rFonts w:ascii="Calibri" w:hAnsi="Calibri" w:cs="Calibri"/>
        </w:rPr>
        <w:t>Display Driver</w:t>
      </w:r>
      <w:r w:rsidRPr="004E7C46">
        <w:rPr>
          <w:rFonts w:ascii="Calibri" w:hAnsi="Calibri" w:cs="Calibri"/>
        </w:rPr>
        <w:t xml:space="preserve"> </w:t>
      </w:r>
      <w:r w:rsidR="0086756E" w:rsidRPr="004E7C46">
        <w:rPr>
          <w:rFonts w:ascii="Calibri" w:hAnsi="Calibri" w:cs="Calibri"/>
        </w:rPr>
        <w:t>BOM</w:t>
      </w:r>
      <w:r w:rsidRPr="004E7C46">
        <w:rPr>
          <w:rFonts w:ascii="Calibri" w:hAnsi="Calibri" w:cs="Calibri"/>
        </w:rPr>
        <w:t xml:space="preserve"> to make sure you have everything you need to complete the </w:t>
      </w:r>
      <w:r w:rsidR="0086756E" w:rsidRPr="004E7C46">
        <w:rPr>
          <w:rFonts w:ascii="Calibri" w:hAnsi="Calibri" w:cs="Calibri"/>
        </w:rPr>
        <w:t>adapter</w:t>
      </w:r>
      <w:r w:rsidRPr="004E7C46">
        <w:rPr>
          <w:rFonts w:ascii="Calibri" w:hAnsi="Calibri" w:cs="Calibri"/>
        </w:rPr>
        <w:t xml:space="preserve"> board. </w:t>
      </w:r>
      <w:r w:rsidR="00622BFB">
        <w:rPr>
          <w:rFonts w:ascii="Calibri" w:hAnsi="Calibri" w:cs="Calibri"/>
        </w:rPr>
        <w:t xml:space="preserve">  </w:t>
      </w:r>
      <w:r w:rsidR="00D72755">
        <w:rPr>
          <w:rFonts w:ascii="Calibri" w:hAnsi="Calibri" w:cs="Calibri"/>
        </w:rPr>
        <w:t xml:space="preserve">The schematic is shown </w:t>
      </w:r>
      <w:proofErr w:type="gramStart"/>
      <w:r w:rsidR="00D72755">
        <w:rPr>
          <w:rFonts w:ascii="Calibri" w:hAnsi="Calibri" w:cs="Calibri"/>
        </w:rPr>
        <w:t>as</w:t>
      </w:r>
      <w:proofErr w:type="gramEnd"/>
      <w:r w:rsidR="00D72755">
        <w:rPr>
          <w:rFonts w:ascii="Calibri" w:hAnsi="Calibri" w:cs="Calibri"/>
        </w:rPr>
        <w:t xml:space="preserve"> the last page of this document.  </w:t>
      </w:r>
      <w:r w:rsidR="00622BFB">
        <w:rPr>
          <w:rFonts w:ascii="Calibri" w:hAnsi="Calibri" w:cs="Calibri"/>
        </w:rPr>
        <w:t>The BOM</w:t>
      </w:r>
      <w:r w:rsidR="00D72755">
        <w:rPr>
          <w:rFonts w:ascii="Calibri" w:hAnsi="Calibri" w:cs="Calibri"/>
        </w:rPr>
        <w:t xml:space="preserve"> is here</w:t>
      </w:r>
      <w:r w:rsidR="00622BFB">
        <w:rPr>
          <w:rFonts w:ascii="Calibri" w:hAnsi="Calibri" w:cs="Calibri"/>
        </w:rPr>
        <w:t>:</w:t>
      </w:r>
    </w:p>
    <w:p w14:paraId="4F54A311" w14:textId="77777777" w:rsidR="0086756E" w:rsidRDefault="0086756E" w:rsidP="00725CD4">
      <w:pPr>
        <w:rPr>
          <w:color w:val="0000FF"/>
          <w:u w:val="single"/>
        </w:rPr>
      </w:pPr>
    </w:p>
    <w:p w14:paraId="1D1882AB" w14:textId="273F1C6B" w:rsidR="0086756E" w:rsidRPr="0086756E" w:rsidRDefault="0086756E" w:rsidP="00725CD4"/>
    <w:p w14:paraId="7053C798" w14:textId="15DAF843" w:rsidR="0010150B" w:rsidRDefault="00B24A02" w:rsidP="00B24A02">
      <w:pPr>
        <w:jc w:val="center"/>
        <w:rPr>
          <w:rFonts w:ascii="Helvetica Neue" w:eastAsia="Times New Roman" w:hAnsi="Helvetica Neue"/>
        </w:rPr>
      </w:pPr>
      <w:r w:rsidRPr="00B24A02">
        <w:rPr>
          <w:noProof/>
        </w:rPr>
        <w:drawing>
          <wp:inline distT="0" distB="0" distL="0" distR="0" wp14:anchorId="4314016E" wp14:editId="35BC5A24">
            <wp:extent cx="4470400" cy="1333500"/>
            <wp:effectExtent l="0" t="0" r="6350" b="0"/>
            <wp:docPr id="901622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0400" cy="1333500"/>
                    </a:xfrm>
                    <a:prstGeom prst="rect">
                      <a:avLst/>
                    </a:prstGeom>
                    <a:noFill/>
                    <a:ln>
                      <a:noFill/>
                    </a:ln>
                  </pic:spPr>
                </pic:pic>
              </a:graphicData>
            </a:graphic>
          </wp:inline>
        </w:drawing>
      </w:r>
      <w:r w:rsidR="00612EBD">
        <w:rPr>
          <w:rFonts w:ascii="Helvetica Neue" w:eastAsia="Times New Roman" w:hAnsi="Helvetica Neue"/>
        </w:rPr>
        <w:br w:type="textWrapping" w:clear="all"/>
      </w:r>
      <w:r w:rsidR="00225773">
        <w:rPr>
          <w:rFonts w:ascii="Helvetica Neue" w:eastAsia="Times New Roman" w:hAnsi="Helvetica Neue"/>
        </w:rPr>
        <w:br/>
      </w:r>
    </w:p>
    <w:p w14:paraId="0918BB7E" w14:textId="77777777" w:rsidR="00612EBD" w:rsidRDefault="00612EBD" w:rsidP="00225773">
      <w:pPr>
        <w:rPr>
          <w:rFonts w:ascii="Calibri" w:eastAsia="Times New Roman" w:hAnsi="Calibri" w:cs="Calibri"/>
          <w:b/>
          <w:bCs/>
        </w:rPr>
      </w:pPr>
    </w:p>
    <w:p w14:paraId="338CE178" w14:textId="3D975432" w:rsidR="00612EBD" w:rsidRDefault="00612EBD" w:rsidP="00225773">
      <w:pPr>
        <w:rPr>
          <w:rFonts w:ascii="Calibri" w:eastAsia="Times New Roman" w:hAnsi="Calibri" w:cs="Calibri"/>
          <w:b/>
          <w:bCs/>
        </w:rPr>
      </w:pPr>
      <w:r>
        <w:rPr>
          <w:rFonts w:ascii="Calibri" w:eastAsia="Times New Roman" w:hAnsi="Calibri" w:cs="Calibri"/>
          <w:b/>
          <w:bCs/>
        </w:rPr>
        <w:t>WHAT YOU NEED TO CONSIDER BEFORE BUILDING</w:t>
      </w:r>
      <w:r w:rsidR="00A64F7C">
        <w:rPr>
          <w:rFonts w:ascii="Calibri" w:eastAsia="Times New Roman" w:hAnsi="Calibri" w:cs="Calibri"/>
          <w:b/>
          <w:bCs/>
        </w:rPr>
        <w:t xml:space="preserve"> THIS KIT</w:t>
      </w:r>
    </w:p>
    <w:p w14:paraId="130D2712" w14:textId="77777777" w:rsidR="00612EBD" w:rsidRDefault="00612EBD" w:rsidP="00225773">
      <w:pPr>
        <w:rPr>
          <w:rFonts w:ascii="Calibri" w:eastAsia="Times New Roman" w:hAnsi="Calibri" w:cs="Calibri"/>
          <w:b/>
          <w:bCs/>
        </w:rPr>
      </w:pPr>
    </w:p>
    <w:p w14:paraId="7BF3C31D" w14:textId="3C7E96E2" w:rsidR="00612EBD" w:rsidRPr="00612EBD" w:rsidRDefault="00612EBD" w:rsidP="00225773">
      <w:pPr>
        <w:rPr>
          <w:rFonts w:ascii="Calibri" w:eastAsia="Times New Roman" w:hAnsi="Calibri" w:cs="Calibri"/>
        </w:rPr>
      </w:pPr>
      <w:r>
        <w:rPr>
          <w:rFonts w:ascii="Calibri" w:eastAsia="Times New Roman" w:hAnsi="Calibri" w:cs="Calibri"/>
        </w:rPr>
        <w:t xml:space="preserve">The displays for the T41 can be ordered as 3.3V displays or as 5V displays.  This indicates the voltage that supplies the power to the voltage regulators on the display main board.  The rest of the circuitry on the displays, including the control voltages are 3.3V.  The supply voltage, either 3.3V or 5V is selected on the MAIN board to match the display </w:t>
      </w:r>
      <w:proofErr w:type="gramStart"/>
      <w:r>
        <w:rPr>
          <w:rFonts w:ascii="Calibri" w:eastAsia="Times New Roman" w:hAnsi="Calibri" w:cs="Calibri"/>
        </w:rPr>
        <w:t>requirements, and</w:t>
      </w:r>
      <w:proofErr w:type="gramEnd"/>
      <w:r>
        <w:rPr>
          <w:rFonts w:ascii="Calibri" w:eastAsia="Times New Roman" w:hAnsi="Calibri" w:cs="Calibri"/>
        </w:rPr>
        <w:t xml:space="preserve"> is passed through the </w:t>
      </w:r>
      <w:r w:rsidR="00AB44A5">
        <w:rPr>
          <w:rFonts w:ascii="Calibri" w:eastAsia="Times New Roman" w:hAnsi="Calibri" w:cs="Calibri"/>
        </w:rPr>
        <w:t>“</w:t>
      </w:r>
      <w:r w:rsidR="00A64F7C">
        <w:rPr>
          <w:rFonts w:ascii="Calibri" w:eastAsia="Times New Roman" w:hAnsi="Calibri" w:cs="Calibri"/>
        </w:rPr>
        <w:t>DISPLAY</w:t>
      </w:r>
      <w:r w:rsidR="00AB44A5">
        <w:rPr>
          <w:rFonts w:ascii="Calibri" w:eastAsia="Times New Roman" w:hAnsi="Calibri" w:cs="Calibri"/>
        </w:rPr>
        <w:t>”</w:t>
      </w:r>
      <w:r w:rsidR="00A64F7C">
        <w:rPr>
          <w:rFonts w:ascii="Calibri" w:eastAsia="Times New Roman" w:hAnsi="Calibri" w:cs="Calibri"/>
        </w:rPr>
        <w:t xml:space="preserve"> connector (J7) to the display.  The ISO7242 chip requires 3.3V to operate (</w:t>
      </w:r>
      <w:proofErr w:type="gramStart"/>
      <w:r w:rsidR="00A64F7C">
        <w:rPr>
          <w:rFonts w:ascii="Calibri" w:eastAsia="Times New Roman" w:hAnsi="Calibri" w:cs="Calibri"/>
        </w:rPr>
        <w:t>all of</w:t>
      </w:r>
      <w:proofErr w:type="gramEnd"/>
      <w:r w:rsidR="00A64F7C">
        <w:rPr>
          <w:rFonts w:ascii="Calibri" w:eastAsia="Times New Roman" w:hAnsi="Calibri" w:cs="Calibri"/>
        </w:rPr>
        <w:t xml:space="preserve"> the signals it buffers are always 0-3.3V)</w:t>
      </w:r>
      <w:r w:rsidR="00B24A02">
        <w:rPr>
          <w:rFonts w:ascii="Calibri" w:eastAsia="Times New Roman" w:hAnsi="Calibri" w:cs="Calibri"/>
        </w:rPr>
        <w:t>.  This version of the Display Driver works ONLY for 3.3V displays and, therefore, ONLY when the display voltage selector, J8, is in the 3.3V position.</w:t>
      </w:r>
    </w:p>
    <w:p w14:paraId="61249AF7" w14:textId="77777777" w:rsidR="00612EBD" w:rsidRDefault="00612EBD" w:rsidP="00225773">
      <w:pPr>
        <w:rPr>
          <w:rFonts w:ascii="Calibri" w:eastAsia="Times New Roman" w:hAnsi="Calibri" w:cs="Calibri"/>
          <w:b/>
          <w:bCs/>
        </w:rPr>
      </w:pPr>
    </w:p>
    <w:p w14:paraId="2A6B7352" w14:textId="77777777" w:rsidR="00AB44A5" w:rsidRDefault="00AB44A5" w:rsidP="00225773">
      <w:pPr>
        <w:rPr>
          <w:rFonts w:ascii="Calibri" w:eastAsia="Times New Roman" w:hAnsi="Calibri" w:cs="Calibri"/>
          <w:b/>
          <w:bCs/>
        </w:rPr>
      </w:pPr>
    </w:p>
    <w:p w14:paraId="5C0B9449" w14:textId="5459D184" w:rsidR="00225773" w:rsidRPr="0010150B" w:rsidRDefault="00612EBD" w:rsidP="00225773">
      <w:pPr>
        <w:rPr>
          <w:rFonts w:ascii="Calibri" w:eastAsia="Times New Roman" w:hAnsi="Calibri" w:cs="Calibri"/>
          <w:b/>
          <w:bCs/>
        </w:rPr>
      </w:pPr>
      <w:r>
        <w:rPr>
          <w:rFonts w:ascii="Calibri" w:eastAsia="Times New Roman" w:hAnsi="Calibri" w:cs="Calibri"/>
          <w:b/>
          <w:bCs/>
        </w:rPr>
        <w:t>B</w:t>
      </w:r>
      <w:r w:rsidR="0010150B" w:rsidRPr="0010150B">
        <w:rPr>
          <w:rFonts w:ascii="Calibri" w:eastAsia="Times New Roman" w:hAnsi="Calibri" w:cs="Calibri"/>
          <w:b/>
          <w:bCs/>
        </w:rPr>
        <w:t>UILDING THE BOARD</w:t>
      </w:r>
    </w:p>
    <w:p w14:paraId="222F278C" w14:textId="77777777" w:rsidR="0010150B" w:rsidRDefault="0010150B" w:rsidP="00225773">
      <w:pPr>
        <w:rPr>
          <w:rFonts w:ascii="Helvetica Neue" w:eastAsia="Times New Roman" w:hAnsi="Helvetica Neue"/>
        </w:rPr>
      </w:pPr>
    </w:p>
    <w:p w14:paraId="4344AC8E" w14:textId="0BC52463" w:rsidR="00225773" w:rsidRDefault="00225773" w:rsidP="00FC3F69">
      <w:pPr>
        <w:pStyle w:val="ListParagraph"/>
        <w:numPr>
          <w:ilvl w:val="0"/>
          <w:numId w:val="2"/>
        </w:numPr>
        <w:rPr>
          <w:rFonts w:ascii="Calibri" w:eastAsia="Times New Roman" w:hAnsi="Calibri" w:cs="Calibri"/>
        </w:rPr>
      </w:pPr>
      <w:r w:rsidRPr="00FC3F69">
        <w:rPr>
          <w:rFonts w:ascii="Calibri" w:eastAsia="Times New Roman" w:hAnsi="Calibri" w:cs="Calibri"/>
        </w:rPr>
        <w:t xml:space="preserve">Find a place where you can </w:t>
      </w:r>
      <w:proofErr w:type="gramStart"/>
      <w:r w:rsidRPr="00FC3F69">
        <w:rPr>
          <w:rFonts w:ascii="Calibri" w:eastAsia="Times New Roman" w:hAnsi="Calibri" w:cs="Calibri"/>
        </w:rPr>
        <w:t>spread out</w:t>
      </w:r>
      <w:proofErr w:type="gramEnd"/>
      <w:r w:rsidRPr="00FC3F69">
        <w:rPr>
          <w:rFonts w:ascii="Calibri" w:eastAsia="Times New Roman" w:hAnsi="Calibri" w:cs="Calibri"/>
        </w:rPr>
        <w:t xml:space="preserve"> your work, including printouts of the schematic and BOM. Your workstation should be such that you can leave it overnight without having to "clean up". The workspace should also be </w:t>
      </w:r>
      <w:proofErr w:type="gramStart"/>
      <w:r w:rsidRPr="00FC3F69">
        <w:rPr>
          <w:rFonts w:ascii="Calibri" w:eastAsia="Times New Roman" w:hAnsi="Calibri" w:cs="Calibri"/>
        </w:rPr>
        <w:t>kid</w:t>
      </w:r>
      <w:proofErr w:type="gramEnd"/>
      <w:r w:rsidRPr="00FC3F69">
        <w:rPr>
          <w:rFonts w:ascii="Calibri" w:eastAsia="Times New Roman" w:hAnsi="Calibri" w:cs="Calibri"/>
        </w:rPr>
        <w:t>- and cat-proof. If you get tired, stop. Come back to it tomorrow. Rushing the assembly rarely works out saving time.</w:t>
      </w:r>
    </w:p>
    <w:p w14:paraId="4372408A" w14:textId="77777777" w:rsidR="00FD7F60" w:rsidRPr="00FC3F69" w:rsidRDefault="00FD7F60" w:rsidP="00FD7F60">
      <w:pPr>
        <w:pStyle w:val="ListParagraph"/>
        <w:ind w:left="360"/>
        <w:rPr>
          <w:rFonts w:ascii="Calibri" w:eastAsia="Times New Roman" w:hAnsi="Calibri" w:cs="Calibri"/>
        </w:rPr>
      </w:pPr>
    </w:p>
    <w:p w14:paraId="69480A6F" w14:textId="23364F85" w:rsidR="00FC3F69" w:rsidRDefault="00FC3F69" w:rsidP="00FC3F69">
      <w:pPr>
        <w:pStyle w:val="ListParagraph"/>
        <w:numPr>
          <w:ilvl w:val="0"/>
          <w:numId w:val="2"/>
        </w:numPr>
        <w:rPr>
          <w:rFonts w:ascii="Calibri" w:eastAsia="Times New Roman" w:hAnsi="Calibri" w:cs="Calibri"/>
        </w:rPr>
      </w:pPr>
      <w:r>
        <w:rPr>
          <w:rFonts w:ascii="Calibri" w:eastAsia="Times New Roman" w:hAnsi="Calibri" w:cs="Calibri"/>
        </w:rPr>
        <w:t xml:space="preserve">Start by cleaning the bord with </w:t>
      </w:r>
      <w:r w:rsidR="006D57C7">
        <w:rPr>
          <w:rFonts w:ascii="Calibri" w:eastAsia="Times New Roman" w:hAnsi="Calibri" w:cs="Calibri"/>
        </w:rPr>
        <w:t>IPA (</w:t>
      </w:r>
      <w:r>
        <w:rPr>
          <w:rFonts w:ascii="Calibri" w:eastAsia="Times New Roman" w:hAnsi="Calibri" w:cs="Calibri"/>
        </w:rPr>
        <w:t xml:space="preserve">Iso-propyl </w:t>
      </w:r>
      <w:r w:rsidR="006D57C7">
        <w:rPr>
          <w:rFonts w:ascii="Calibri" w:eastAsia="Times New Roman" w:hAnsi="Calibri" w:cs="Calibri"/>
        </w:rPr>
        <w:t>or “</w:t>
      </w:r>
      <w:r>
        <w:rPr>
          <w:rFonts w:ascii="Calibri" w:eastAsia="Times New Roman" w:hAnsi="Calibri" w:cs="Calibri"/>
        </w:rPr>
        <w:t>rubbing</w:t>
      </w:r>
      <w:r w:rsidR="006D57C7">
        <w:rPr>
          <w:rFonts w:ascii="Calibri" w:eastAsia="Times New Roman" w:hAnsi="Calibri" w:cs="Calibri"/>
        </w:rPr>
        <w:t>”</w:t>
      </w:r>
      <w:r>
        <w:rPr>
          <w:rFonts w:ascii="Calibri" w:eastAsia="Times New Roman" w:hAnsi="Calibri" w:cs="Calibri"/>
        </w:rPr>
        <w:t xml:space="preserve"> alcohol</w:t>
      </w:r>
      <w:r w:rsidR="006D57C7">
        <w:rPr>
          <w:rFonts w:ascii="Calibri" w:eastAsia="Times New Roman" w:hAnsi="Calibri" w:cs="Calibri"/>
        </w:rPr>
        <w:t>)</w:t>
      </w:r>
      <w:r>
        <w:rPr>
          <w:rFonts w:ascii="Calibri" w:eastAsia="Times New Roman" w:hAnsi="Calibri" w:cs="Calibri"/>
        </w:rPr>
        <w:t xml:space="preserve"> to make sure it</w:t>
      </w:r>
      <w:r w:rsidR="006D57C7">
        <w:rPr>
          <w:rFonts w:ascii="Calibri" w:eastAsia="Times New Roman" w:hAnsi="Calibri" w:cs="Calibri"/>
        </w:rPr>
        <w:t>’</w:t>
      </w:r>
      <w:r>
        <w:rPr>
          <w:rFonts w:ascii="Calibri" w:eastAsia="Times New Roman" w:hAnsi="Calibri" w:cs="Calibri"/>
        </w:rPr>
        <w:t>s clean:</w:t>
      </w:r>
    </w:p>
    <w:p w14:paraId="5F7DFE83" w14:textId="77777777" w:rsidR="00FC3F69" w:rsidRDefault="00FC3F69" w:rsidP="00FC3F69">
      <w:pPr>
        <w:pStyle w:val="ListParagraph"/>
        <w:ind w:left="360"/>
        <w:rPr>
          <w:rFonts w:ascii="Calibri" w:eastAsia="Times New Roman" w:hAnsi="Calibri" w:cs="Calibri"/>
        </w:rPr>
      </w:pPr>
    </w:p>
    <w:p w14:paraId="201EE626" w14:textId="753FBDDC" w:rsidR="00FC3F69" w:rsidRPr="00FC3F69" w:rsidRDefault="008A2F2A" w:rsidP="00FC3F69">
      <w:pPr>
        <w:jc w:val="center"/>
        <w:rPr>
          <w:rFonts w:ascii="Calibri" w:eastAsia="Times New Roman" w:hAnsi="Calibri" w:cs="Calibri"/>
        </w:rPr>
      </w:pPr>
      <w:r>
        <w:rPr>
          <w:noProof/>
          <w14:ligatures w14:val="standardContextual"/>
        </w:rPr>
        <w:lastRenderedPageBreak/>
        <w:drawing>
          <wp:inline distT="0" distB="0" distL="0" distR="0" wp14:anchorId="01EBB9BE" wp14:editId="20E9EA32">
            <wp:extent cx="2639943" cy="1961832"/>
            <wp:effectExtent l="0" t="0" r="8255" b="635"/>
            <wp:docPr id="95697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78341" name=""/>
                    <pic:cNvPicPr/>
                  </pic:nvPicPr>
                  <pic:blipFill>
                    <a:blip r:embed="rId7"/>
                    <a:stretch>
                      <a:fillRect/>
                    </a:stretch>
                  </pic:blipFill>
                  <pic:spPr>
                    <a:xfrm>
                      <a:off x="0" y="0"/>
                      <a:ext cx="2656449" cy="1974098"/>
                    </a:xfrm>
                    <a:prstGeom prst="rect">
                      <a:avLst/>
                    </a:prstGeom>
                  </pic:spPr>
                </pic:pic>
              </a:graphicData>
            </a:graphic>
          </wp:inline>
        </w:drawing>
      </w:r>
      <w:r w:rsidR="004D54B1">
        <w:rPr>
          <w:rFonts w:ascii="Calibri" w:eastAsia="Times New Roman" w:hAnsi="Calibri" w:cs="Calibri"/>
        </w:rPr>
        <w:t xml:space="preserve">               </w:t>
      </w:r>
      <w:r w:rsidR="009B2E21">
        <w:rPr>
          <w:noProof/>
          <w14:ligatures w14:val="standardContextual"/>
        </w:rPr>
        <w:drawing>
          <wp:inline distT="0" distB="0" distL="0" distR="0" wp14:anchorId="7AF86222" wp14:editId="75B827FE">
            <wp:extent cx="2644974" cy="1924953"/>
            <wp:effectExtent l="0" t="0" r="3175" b="0"/>
            <wp:docPr id="448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114" name=""/>
                    <pic:cNvPicPr/>
                  </pic:nvPicPr>
                  <pic:blipFill>
                    <a:blip r:embed="rId8"/>
                    <a:stretch>
                      <a:fillRect/>
                    </a:stretch>
                  </pic:blipFill>
                  <pic:spPr>
                    <a:xfrm>
                      <a:off x="0" y="0"/>
                      <a:ext cx="2659212" cy="1935315"/>
                    </a:xfrm>
                    <a:prstGeom prst="rect">
                      <a:avLst/>
                    </a:prstGeom>
                  </pic:spPr>
                </pic:pic>
              </a:graphicData>
            </a:graphic>
          </wp:inline>
        </w:drawing>
      </w:r>
    </w:p>
    <w:p w14:paraId="0CB2251E" w14:textId="77777777" w:rsidR="00225773" w:rsidRPr="004E7C46" w:rsidRDefault="00225773" w:rsidP="00225773">
      <w:pPr>
        <w:rPr>
          <w:rFonts w:ascii="Calibri" w:eastAsia="Times New Roman" w:hAnsi="Calibri" w:cs="Calibri"/>
        </w:rPr>
      </w:pPr>
    </w:p>
    <w:p w14:paraId="29469584" w14:textId="3F55A630" w:rsidR="00225773" w:rsidRPr="004E7C46" w:rsidRDefault="00FC3F69" w:rsidP="004D54B1">
      <w:pPr>
        <w:ind w:left="360" w:hanging="360"/>
        <w:rPr>
          <w:rFonts w:ascii="Calibri" w:eastAsia="Times New Roman" w:hAnsi="Calibri" w:cs="Calibri"/>
        </w:rPr>
      </w:pPr>
      <w:r>
        <w:rPr>
          <w:rFonts w:ascii="Calibri" w:eastAsia="Times New Roman" w:hAnsi="Calibri" w:cs="Calibri"/>
        </w:rPr>
        <w:t>3</w:t>
      </w:r>
      <w:r w:rsidR="00225773" w:rsidRPr="004E7C46">
        <w:rPr>
          <w:rFonts w:ascii="Calibri" w:eastAsia="Times New Roman" w:hAnsi="Calibri" w:cs="Calibri"/>
        </w:rPr>
        <w:t xml:space="preserve">. </w:t>
      </w:r>
      <w:r w:rsidR="004D54B1">
        <w:rPr>
          <w:rFonts w:ascii="Calibri" w:eastAsia="Times New Roman" w:hAnsi="Calibri" w:cs="Calibri"/>
        </w:rPr>
        <w:t xml:space="preserve">  </w:t>
      </w:r>
      <w:r w:rsidR="00FD7F60">
        <w:rPr>
          <w:rFonts w:ascii="Calibri" w:eastAsia="Times New Roman" w:hAnsi="Calibri" w:cs="Calibri"/>
        </w:rPr>
        <w:t>Next, place</w:t>
      </w:r>
      <w:r w:rsidR="00225773" w:rsidRPr="004E7C46">
        <w:rPr>
          <w:rFonts w:ascii="Calibri" w:eastAsia="Times New Roman" w:hAnsi="Calibri" w:cs="Calibri"/>
        </w:rPr>
        <w:t xml:space="preserve"> </w:t>
      </w:r>
      <w:r w:rsidR="004E7C46">
        <w:rPr>
          <w:rFonts w:ascii="Calibri" w:eastAsia="Times New Roman" w:hAnsi="Calibri" w:cs="Calibri"/>
        </w:rPr>
        <w:t>the hardest part</w:t>
      </w:r>
      <w:r>
        <w:rPr>
          <w:rFonts w:ascii="Calibri" w:eastAsia="Times New Roman" w:hAnsi="Calibri" w:cs="Calibri"/>
        </w:rPr>
        <w:t xml:space="preserve"> on the board…</w:t>
      </w:r>
      <w:r w:rsidR="004E7C46">
        <w:rPr>
          <w:rFonts w:ascii="Calibri" w:eastAsia="Times New Roman" w:hAnsi="Calibri" w:cs="Calibri"/>
        </w:rPr>
        <w:t xml:space="preserve"> </w:t>
      </w:r>
      <w:r w:rsidR="00225773" w:rsidRPr="004E7C46">
        <w:rPr>
          <w:rFonts w:ascii="Calibri" w:eastAsia="Times New Roman" w:hAnsi="Calibri" w:cs="Calibri"/>
        </w:rPr>
        <w:t>U</w:t>
      </w:r>
      <w:r w:rsidR="004D54B1">
        <w:rPr>
          <w:rFonts w:ascii="Calibri" w:eastAsia="Times New Roman" w:hAnsi="Calibri" w:cs="Calibri"/>
        </w:rPr>
        <w:t>1</w:t>
      </w:r>
      <w:r w:rsidR="004E7C46">
        <w:rPr>
          <w:rFonts w:ascii="Calibri" w:eastAsia="Times New Roman" w:hAnsi="Calibri" w:cs="Calibri"/>
        </w:rPr>
        <w:t xml:space="preserve">, the </w:t>
      </w:r>
      <w:r w:rsidR="004D54B1">
        <w:rPr>
          <w:rFonts w:ascii="Calibri" w:eastAsia="Times New Roman" w:hAnsi="Calibri" w:cs="Calibri"/>
        </w:rPr>
        <w:t>ISO7242 part</w:t>
      </w:r>
      <w:r w:rsidR="004E7C46">
        <w:rPr>
          <w:rFonts w:ascii="Calibri" w:eastAsia="Times New Roman" w:hAnsi="Calibri" w:cs="Calibri"/>
        </w:rPr>
        <w:t xml:space="preserve">.  </w:t>
      </w:r>
      <w:r w:rsidR="00225773" w:rsidRPr="004E7C46">
        <w:rPr>
          <w:rFonts w:ascii="Calibri" w:eastAsia="Times New Roman" w:hAnsi="Calibri" w:cs="Calibri"/>
        </w:rPr>
        <w:t xml:space="preserve">It's </w:t>
      </w:r>
      <w:r w:rsidR="004D54B1">
        <w:rPr>
          <w:rFonts w:ascii="Calibri" w:eastAsia="Times New Roman" w:hAnsi="Calibri" w:cs="Calibri"/>
        </w:rPr>
        <w:t xml:space="preserve">difficult </w:t>
      </w:r>
      <w:r w:rsidR="00225773" w:rsidRPr="004E7C46">
        <w:rPr>
          <w:rFonts w:ascii="Calibri" w:eastAsia="Times New Roman" w:hAnsi="Calibri" w:cs="Calibri"/>
        </w:rPr>
        <w:t>to see the pin</w:t>
      </w:r>
      <w:r w:rsidR="004D54B1">
        <w:rPr>
          <w:rFonts w:ascii="Calibri" w:eastAsia="Times New Roman" w:hAnsi="Calibri" w:cs="Calibri"/>
        </w:rPr>
        <w:t xml:space="preserve"> </w:t>
      </w:r>
      <w:r w:rsidR="00225773" w:rsidRPr="004E7C46">
        <w:rPr>
          <w:rFonts w:ascii="Calibri" w:eastAsia="Times New Roman" w:hAnsi="Calibri" w:cs="Calibri"/>
        </w:rPr>
        <w:t xml:space="preserve">1 mark on </w:t>
      </w:r>
      <w:r w:rsidR="004D54B1">
        <w:rPr>
          <w:rFonts w:ascii="Calibri" w:eastAsia="Times New Roman" w:hAnsi="Calibri" w:cs="Calibri"/>
        </w:rPr>
        <w:t>the</w:t>
      </w:r>
      <w:r w:rsidR="00225773" w:rsidRPr="004E7C46">
        <w:rPr>
          <w:rFonts w:ascii="Calibri" w:eastAsia="Times New Roman" w:hAnsi="Calibri" w:cs="Calibri"/>
        </w:rPr>
        <w:t xml:space="preserve"> IC.</w:t>
      </w:r>
      <w:r w:rsidR="004D54B1">
        <w:rPr>
          <w:rFonts w:ascii="Calibri" w:eastAsia="Times New Roman" w:hAnsi="Calibri" w:cs="Calibri"/>
        </w:rPr>
        <w:t xml:space="preserve">  Note that while the designator for the IC, U1, is at the top of the part </w:t>
      </w:r>
      <w:proofErr w:type="gramStart"/>
      <w:r w:rsidR="004D54B1">
        <w:rPr>
          <w:rFonts w:ascii="Calibri" w:eastAsia="Times New Roman" w:hAnsi="Calibri" w:cs="Calibri"/>
        </w:rPr>
        <w:t>foot print</w:t>
      </w:r>
      <w:proofErr w:type="gramEnd"/>
      <w:r w:rsidR="004D54B1">
        <w:rPr>
          <w:rFonts w:ascii="Calibri" w:eastAsia="Times New Roman" w:hAnsi="Calibri" w:cs="Calibri"/>
        </w:rPr>
        <w:t>, the pin 1 mark on the board is in the lower right-hand corner</w:t>
      </w:r>
      <w:r>
        <w:rPr>
          <w:rFonts w:ascii="Calibri" w:eastAsia="Times New Roman" w:hAnsi="Calibri" w:cs="Calibri"/>
        </w:rPr>
        <w:t>.</w:t>
      </w:r>
    </w:p>
    <w:p w14:paraId="13E2A37A" w14:textId="77777777" w:rsidR="00225773" w:rsidRPr="004E7C46" w:rsidRDefault="00225773" w:rsidP="004D54B1">
      <w:pPr>
        <w:ind w:left="360" w:hanging="360"/>
        <w:rPr>
          <w:rFonts w:ascii="Calibri" w:eastAsia="Times New Roman" w:hAnsi="Calibri" w:cs="Calibri"/>
        </w:rPr>
      </w:pPr>
    </w:p>
    <w:p w14:paraId="78A62D79" w14:textId="05AEFF92" w:rsidR="00225773" w:rsidRDefault="009509DE" w:rsidP="002E6A05">
      <w:pPr>
        <w:pStyle w:val="ListParagraph"/>
        <w:numPr>
          <w:ilvl w:val="0"/>
          <w:numId w:val="2"/>
        </w:numPr>
        <w:rPr>
          <w:rFonts w:ascii="Calibri" w:eastAsia="Times New Roman" w:hAnsi="Calibri" w:cs="Calibri"/>
        </w:rPr>
      </w:pPr>
      <w:r>
        <w:rPr>
          <w:rFonts w:ascii="Calibri" w:eastAsia="Times New Roman" w:hAnsi="Calibri" w:cs="Calibri"/>
        </w:rPr>
        <w:t>Solder</w:t>
      </w:r>
      <w:r w:rsidR="004D54B1" w:rsidRPr="002E6A05">
        <w:rPr>
          <w:rFonts w:ascii="Calibri" w:eastAsia="Times New Roman" w:hAnsi="Calibri" w:cs="Calibri"/>
        </w:rPr>
        <w:t xml:space="preserve"> </w:t>
      </w:r>
      <w:r w:rsidR="002E6A05" w:rsidRPr="002E6A05">
        <w:rPr>
          <w:rFonts w:ascii="Calibri" w:eastAsia="Times New Roman" w:hAnsi="Calibri" w:cs="Calibri"/>
        </w:rPr>
        <w:t>R1, R2, C</w:t>
      </w:r>
      <w:r>
        <w:rPr>
          <w:rFonts w:ascii="Calibri" w:eastAsia="Times New Roman" w:hAnsi="Calibri" w:cs="Calibri"/>
        </w:rPr>
        <w:t>1 on the bottom side of the board.</w:t>
      </w:r>
      <w:r w:rsidR="002E6A05" w:rsidRPr="002E6A05">
        <w:rPr>
          <w:rFonts w:ascii="Calibri" w:eastAsia="Times New Roman" w:hAnsi="Calibri" w:cs="Calibri"/>
        </w:rPr>
        <w:t xml:space="preserve"> </w:t>
      </w:r>
    </w:p>
    <w:p w14:paraId="1A2B76F7" w14:textId="77777777" w:rsidR="00225773" w:rsidRPr="004E7C46" w:rsidRDefault="00225773" w:rsidP="009509DE">
      <w:pPr>
        <w:rPr>
          <w:rFonts w:ascii="Calibri" w:eastAsia="Times New Roman" w:hAnsi="Calibri" w:cs="Calibri"/>
        </w:rPr>
      </w:pPr>
    </w:p>
    <w:p w14:paraId="107FACE3" w14:textId="48137BFE" w:rsidR="00225773" w:rsidRDefault="00EE5DD6" w:rsidP="00EE5DD6">
      <w:pPr>
        <w:pStyle w:val="ListParagraph"/>
        <w:numPr>
          <w:ilvl w:val="0"/>
          <w:numId w:val="2"/>
        </w:numPr>
        <w:rPr>
          <w:rFonts w:ascii="Calibri" w:eastAsia="Times New Roman" w:hAnsi="Calibri" w:cs="Calibri"/>
        </w:rPr>
      </w:pPr>
      <w:r w:rsidRPr="00EE5DD6">
        <w:rPr>
          <w:rFonts w:ascii="Calibri" w:eastAsia="Times New Roman" w:hAnsi="Calibri" w:cs="Calibri"/>
          <w:b/>
          <w:bCs/>
        </w:rPr>
        <w:t xml:space="preserve">DECISION: </w:t>
      </w:r>
      <w:r w:rsidRPr="00EE5DD6">
        <w:rPr>
          <w:rFonts w:ascii="Calibri" w:eastAsia="Times New Roman" w:hAnsi="Calibri" w:cs="Calibri"/>
          <w:b/>
          <w:bCs/>
          <w:color w:val="FF0000"/>
        </w:rPr>
        <w:t>IF</w:t>
      </w:r>
      <w:r w:rsidRPr="00EE5DD6">
        <w:rPr>
          <w:rFonts w:ascii="Calibri" w:eastAsia="Times New Roman" w:hAnsi="Calibri" w:cs="Calibri"/>
          <w:b/>
          <w:bCs/>
        </w:rPr>
        <w:t xml:space="preserve"> </w:t>
      </w:r>
      <w:r w:rsidRPr="00EE5DD6">
        <w:rPr>
          <w:rFonts w:ascii="Calibri" w:eastAsia="Times New Roman" w:hAnsi="Calibri" w:cs="Calibri"/>
        </w:rPr>
        <w:t xml:space="preserve">you mounted the MALE IDC </w:t>
      </w:r>
      <w:r w:rsidR="003E7EE3">
        <w:rPr>
          <w:rFonts w:ascii="Calibri" w:eastAsia="Times New Roman" w:hAnsi="Calibri" w:cs="Calibri"/>
        </w:rPr>
        <w:t xml:space="preserve">connector </w:t>
      </w:r>
      <w:r>
        <w:rPr>
          <w:rFonts w:ascii="Calibri" w:eastAsia="Times New Roman" w:hAnsi="Calibri" w:cs="Calibri"/>
        </w:rPr>
        <w:t xml:space="preserve">for the display </w:t>
      </w:r>
      <w:r w:rsidRPr="00EE5DD6">
        <w:rPr>
          <w:rFonts w:ascii="Calibri" w:eastAsia="Times New Roman" w:hAnsi="Calibri" w:cs="Calibri"/>
        </w:rPr>
        <w:t xml:space="preserve">on the </w:t>
      </w:r>
      <w:r w:rsidR="003E7EE3" w:rsidRPr="001F5558">
        <w:rPr>
          <w:rFonts w:ascii="Calibri" w:eastAsia="Times New Roman" w:hAnsi="Calibri" w:cs="Calibri"/>
          <w:b/>
          <w:bCs/>
        </w:rPr>
        <w:t>TOP</w:t>
      </w:r>
      <w:r w:rsidRPr="00EE5DD6">
        <w:rPr>
          <w:rFonts w:ascii="Calibri" w:eastAsia="Times New Roman" w:hAnsi="Calibri" w:cs="Calibri"/>
        </w:rPr>
        <w:t xml:space="preserve"> of the MAIN board</w:t>
      </w:r>
      <w:r w:rsidR="003E7EE3">
        <w:rPr>
          <w:rFonts w:ascii="Calibri" w:eastAsia="Times New Roman" w:hAnsi="Calibri" w:cs="Calibri"/>
        </w:rPr>
        <w:t xml:space="preserve"> while building it</w:t>
      </w:r>
      <w:r w:rsidRPr="00EE5DD6">
        <w:rPr>
          <w:rFonts w:ascii="Calibri" w:eastAsia="Times New Roman" w:hAnsi="Calibri" w:cs="Calibri"/>
        </w:rPr>
        <w:t xml:space="preserve">, </w:t>
      </w:r>
      <w:r w:rsidRPr="005E7458">
        <w:rPr>
          <w:rFonts w:ascii="Calibri" w:eastAsia="Times New Roman" w:hAnsi="Calibri" w:cs="Calibri"/>
          <w:b/>
          <w:bCs/>
          <w:color w:val="FF0000"/>
        </w:rPr>
        <w:t>THEN</w:t>
      </w:r>
      <w:r w:rsidRPr="00EE5DD6">
        <w:rPr>
          <w:rFonts w:ascii="Calibri" w:eastAsia="Times New Roman" w:hAnsi="Calibri" w:cs="Calibri"/>
        </w:rPr>
        <w:t>:</w:t>
      </w:r>
    </w:p>
    <w:p w14:paraId="58DFB868" w14:textId="77777777" w:rsidR="00EE5DD6" w:rsidRPr="00EE5DD6" w:rsidRDefault="00EE5DD6" w:rsidP="00EE5DD6">
      <w:pPr>
        <w:pStyle w:val="ListParagraph"/>
        <w:ind w:left="360"/>
        <w:rPr>
          <w:rFonts w:ascii="Calibri" w:eastAsia="Times New Roman" w:hAnsi="Calibri" w:cs="Calibri"/>
        </w:rPr>
      </w:pPr>
    </w:p>
    <w:p w14:paraId="63CCDE33" w14:textId="18C42DFA" w:rsidR="00EE5DD6" w:rsidRDefault="00EE5DD6" w:rsidP="00EE5DD6">
      <w:pPr>
        <w:pStyle w:val="ListParagraph"/>
        <w:numPr>
          <w:ilvl w:val="1"/>
          <w:numId w:val="2"/>
        </w:numPr>
        <w:rPr>
          <w:rFonts w:ascii="Calibri" w:eastAsia="Times New Roman" w:hAnsi="Calibri" w:cs="Calibri"/>
        </w:rPr>
      </w:pPr>
      <w:r>
        <w:rPr>
          <w:rFonts w:ascii="Calibri" w:eastAsia="Times New Roman" w:hAnsi="Calibri" w:cs="Calibri"/>
        </w:rPr>
        <w:t xml:space="preserve">Mount the MALE IDC </w:t>
      </w:r>
      <w:r w:rsidR="003E7EE3">
        <w:rPr>
          <w:rFonts w:ascii="Calibri" w:eastAsia="Times New Roman" w:hAnsi="Calibri" w:cs="Calibri"/>
        </w:rPr>
        <w:t>c</w:t>
      </w:r>
      <w:r>
        <w:rPr>
          <w:rFonts w:ascii="Calibri" w:eastAsia="Times New Roman" w:hAnsi="Calibri" w:cs="Calibri"/>
        </w:rPr>
        <w:t xml:space="preserve">onnector included with this kit on the </w:t>
      </w:r>
      <w:r w:rsidRPr="001F5558">
        <w:rPr>
          <w:rFonts w:ascii="Calibri" w:eastAsia="Times New Roman" w:hAnsi="Calibri" w:cs="Calibri"/>
          <w:b/>
          <w:bCs/>
        </w:rPr>
        <w:t>TOP</w:t>
      </w:r>
      <w:r>
        <w:rPr>
          <w:rFonts w:ascii="Calibri" w:eastAsia="Times New Roman" w:hAnsi="Calibri" w:cs="Calibri"/>
        </w:rPr>
        <w:t xml:space="preserve"> of the Display Driver board at J2 in the same orientation (</w:t>
      </w:r>
      <w:proofErr w:type="spellStart"/>
      <w:r>
        <w:rPr>
          <w:rFonts w:ascii="Calibri" w:eastAsia="Times New Roman" w:hAnsi="Calibri" w:cs="Calibri"/>
        </w:rPr>
        <w:t>eg</w:t>
      </w:r>
      <w:proofErr w:type="spellEnd"/>
      <w:r>
        <w:rPr>
          <w:rFonts w:ascii="Calibri" w:eastAsia="Times New Roman" w:hAnsi="Calibri" w:cs="Calibri"/>
        </w:rPr>
        <w:t xml:space="preserve"> the same connector </w:t>
      </w:r>
      <w:r w:rsidR="003E7EE3">
        <w:rPr>
          <w:rFonts w:ascii="Calibri" w:eastAsia="Times New Roman" w:hAnsi="Calibri" w:cs="Calibri"/>
        </w:rPr>
        <w:t>locator tab position orientation).</w:t>
      </w:r>
    </w:p>
    <w:p w14:paraId="74DDA6C2" w14:textId="71E36003" w:rsidR="003E7EE3" w:rsidRDefault="003E7EE3" w:rsidP="00EE5DD6">
      <w:pPr>
        <w:pStyle w:val="ListParagraph"/>
        <w:numPr>
          <w:ilvl w:val="1"/>
          <w:numId w:val="2"/>
        </w:numPr>
        <w:rPr>
          <w:rFonts w:ascii="Calibri" w:eastAsia="Times New Roman" w:hAnsi="Calibri" w:cs="Calibri"/>
        </w:rPr>
      </w:pPr>
      <w:r>
        <w:rPr>
          <w:rFonts w:ascii="Calibri" w:eastAsia="Times New Roman" w:hAnsi="Calibri" w:cs="Calibri"/>
        </w:rPr>
        <w:t xml:space="preserve">Solder the FEMALE IDC connector to the </w:t>
      </w:r>
      <w:r w:rsidR="001F5558" w:rsidRPr="001F5558">
        <w:rPr>
          <w:rFonts w:ascii="Calibri" w:eastAsia="Times New Roman" w:hAnsi="Calibri" w:cs="Calibri"/>
          <w:b/>
          <w:bCs/>
        </w:rPr>
        <w:t>BOTTOM</w:t>
      </w:r>
      <w:r>
        <w:rPr>
          <w:rFonts w:ascii="Calibri" w:eastAsia="Times New Roman" w:hAnsi="Calibri" w:cs="Calibri"/>
        </w:rPr>
        <w:t xml:space="preserve"> of the board at J1.  The orientation of this connector does not matter as it does not have a locator tab.</w:t>
      </w:r>
    </w:p>
    <w:p w14:paraId="3D7FC7CD" w14:textId="355715C5" w:rsidR="003E7EE3" w:rsidRDefault="003E7EE3" w:rsidP="00EE5DD6">
      <w:pPr>
        <w:pStyle w:val="ListParagraph"/>
        <w:numPr>
          <w:ilvl w:val="1"/>
          <w:numId w:val="2"/>
        </w:numPr>
        <w:rPr>
          <w:rFonts w:ascii="Calibri" w:eastAsia="Times New Roman" w:hAnsi="Calibri" w:cs="Calibri"/>
        </w:rPr>
      </w:pPr>
      <w:r>
        <w:rPr>
          <w:rFonts w:ascii="Calibri" w:eastAsia="Times New Roman" w:hAnsi="Calibri" w:cs="Calibri"/>
        </w:rPr>
        <w:t xml:space="preserve">Continue at </w:t>
      </w:r>
      <w:r w:rsidRPr="001F5558">
        <w:rPr>
          <w:rFonts w:ascii="Calibri" w:eastAsia="Times New Roman" w:hAnsi="Calibri" w:cs="Calibri"/>
          <w:b/>
          <w:bCs/>
        </w:rPr>
        <w:t xml:space="preserve">STEP </w:t>
      </w:r>
      <w:r w:rsidR="009509DE">
        <w:rPr>
          <w:rFonts w:ascii="Calibri" w:eastAsia="Times New Roman" w:hAnsi="Calibri" w:cs="Calibri"/>
          <w:b/>
          <w:bCs/>
        </w:rPr>
        <w:t>5</w:t>
      </w:r>
      <w:r>
        <w:rPr>
          <w:rFonts w:ascii="Calibri" w:eastAsia="Times New Roman" w:hAnsi="Calibri" w:cs="Calibri"/>
        </w:rPr>
        <w:t>.</w:t>
      </w:r>
    </w:p>
    <w:p w14:paraId="070E7F34" w14:textId="77777777" w:rsidR="003E7EE3" w:rsidRPr="003E7EE3" w:rsidRDefault="003E7EE3" w:rsidP="003E7EE3">
      <w:pPr>
        <w:rPr>
          <w:rFonts w:ascii="Calibri" w:eastAsia="Times New Roman" w:hAnsi="Calibri" w:cs="Calibri"/>
        </w:rPr>
      </w:pPr>
    </w:p>
    <w:p w14:paraId="73E12399" w14:textId="72BCF482" w:rsidR="003E7EE3" w:rsidRPr="003E7EE3" w:rsidRDefault="003E7EE3" w:rsidP="003E7EE3">
      <w:pPr>
        <w:ind w:left="360"/>
        <w:rPr>
          <w:rFonts w:ascii="Calibri" w:eastAsia="Times New Roman" w:hAnsi="Calibri" w:cs="Calibri"/>
        </w:rPr>
      </w:pPr>
      <w:r w:rsidRPr="003E7EE3">
        <w:rPr>
          <w:rFonts w:ascii="Calibri" w:eastAsia="Times New Roman" w:hAnsi="Calibri" w:cs="Calibri"/>
          <w:b/>
          <w:bCs/>
        </w:rPr>
        <w:t>HOWEVER</w:t>
      </w:r>
      <w:r>
        <w:rPr>
          <w:rFonts w:ascii="Calibri" w:eastAsia="Times New Roman" w:hAnsi="Calibri" w:cs="Calibri"/>
        </w:rPr>
        <w:t xml:space="preserve">, </w:t>
      </w:r>
      <w:r w:rsidRPr="00EE5DD6">
        <w:rPr>
          <w:rFonts w:ascii="Calibri" w:eastAsia="Times New Roman" w:hAnsi="Calibri" w:cs="Calibri"/>
          <w:b/>
          <w:bCs/>
          <w:color w:val="FF0000"/>
        </w:rPr>
        <w:t>IF</w:t>
      </w:r>
      <w:r w:rsidRPr="00EE5DD6">
        <w:rPr>
          <w:rFonts w:ascii="Calibri" w:eastAsia="Times New Roman" w:hAnsi="Calibri" w:cs="Calibri"/>
          <w:b/>
          <w:bCs/>
        </w:rPr>
        <w:t xml:space="preserve"> </w:t>
      </w:r>
      <w:r w:rsidRPr="00EE5DD6">
        <w:rPr>
          <w:rFonts w:ascii="Calibri" w:eastAsia="Times New Roman" w:hAnsi="Calibri" w:cs="Calibri"/>
        </w:rPr>
        <w:t xml:space="preserve">you mounted the MALE IDC </w:t>
      </w:r>
      <w:r>
        <w:rPr>
          <w:rFonts w:ascii="Calibri" w:eastAsia="Times New Roman" w:hAnsi="Calibri" w:cs="Calibri"/>
        </w:rPr>
        <w:t xml:space="preserve">connector for the display </w:t>
      </w:r>
      <w:r w:rsidRPr="00EE5DD6">
        <w:rPr>
          <w:rFonts w:ascii="Calibri" w:eastAsia="Times New Roman" w:hAnsi="Calibri" w:cs="Calibri"/>
        </w:rPr>
        <w:t xml:space="preserve">on the </w:t>
      </w:r>
      <w:r w:rsidRPr="001F5558">
        <w:rPr>
          <w:rFonts w:ascii="Calibri" w:eastAsia="Times New Roman" w:hAnsi="Calibri" w:cs="Calibri"/>
          <w:b/>
          <w:bCs/>
        </w:rPr>
        <w:t>BOTTOM</w:t>
      </w:r>
      <w:r w:rsidRPr="00EE5DD6">
        <w:rPr>
          <w:rFonts w:ascii="Calibri" w:eastAsia="Times New Roman" w:hAnsi="Calibri" w:cs="Calibri"/>
        </w:rPr>
        <w:t xml:space="preserve"> of the MAIN board</w:t>
      </w:r>
      <w:r>
        <w:rPr>
          <w:rFonts w:ascii="Calibri" w:eastAsia="Times New Roman" w:hAnsi="Calibri" w:cs="Calibri"/>
        </w:rPr>
        <w:t xml:space="preserve"> while building it</w:t>
      </w:r>
      <w:r w:rsidRPr="00EE5DD6">
        <w:rPr>
          <w:rFonts w:ascii="Calibri" w:eastAsia="Times New Roman" w:hAnsi="Calibri" w:cs="Calibri"/>
        </w:rPr>
        <w:t xml:space="preserve">, </w:t>
      </w:r>
      <w:r w:rsidRPr="005E7458">
        <w:rPr>
          <w:rFonts w:ascii="Calibri" w:eastAsia="Times New Roman" w:hAnsi="Calibri" w:cs="Calibri"/>
          <w:b/>
          <w:bCs/>
          <w:color w:val="FF0000"/>
        </w:rPr>
        <w:t>THEN</w:t>
      </w:r>
      <w:r w:rsidRPr="00EE5DD6">
        <w:rPr>
          <w:rFonts w:ascii="Calibri" w:eastAsia="Times New Roman" w:hAnsi="Calibri" w:cs="Calibri"/>
        </w:rPr>
        <w:t>:</w:t>
      </w:r>
    </w:p>
    <w:p w14:paraId="180AD2F1" w14:textId="77777777" w:rsidR="001F5558" w:rsidRPr="00EE5DD6" w:rsidRDefault="001F5558" w:rsidP="001F5558">
      <w:pPr>
        <w:pStyle w:val="ListParagraph"/>
        <w:ind w:left="360"/>
        <w:rPr>
          <w:rFonts w:ascii="Calibri" w:eastAsia="Times New Roman" w:hAnsi="Calibri" w:cs="Calibri"/>
        </w:rPr>
      </w:pPr>
    </w:p>
    <w:p w14:paraId="724B1661" w14:textId="5DE9DC54" w:rsidR="001F5558" w:rsidRDefault="001F5558" w:rsidP="001F5558">
      <w:pPr>
        <w:pStyle w:val="ListParagraph"/>
        <w:numPr>
          <w:ilvl w:val="1"/>
          <w:numId w:val="2"/>
        </w:numPr>
        <w:rPr>
          <w:rFonts w:ascii="Calibri" w:eastAsia="Times New Roman" w:hAnsi="Calibri" w:cs="Calibri"/>
        </w:rPr>
      </w:pPr>
      <w:r>
        <w:rPr>
          <w:rFonts w:ascii="Calibri" w:eastAsia="Times New Roman" w:hAnsi="Calibri" w:cs="Calibri"/>
        </w:rPr>
        <w:t xml:space="preserve">Mount the MALE IDC connector included with this kit on the </w:t>
      </w:r>
      <w:r w:rsidRPr="001F5558">
        <w:rPr>
          <w:rFonts w:ascii="Calibri" w:eastAsia="Times New Roman" w:hAnsi="Calibri" w:cs="Calibri"/>
          <w:b/>
          <w:bCs/>
        </w:rPr>
        <w:t>BOTTOM</w:t>
      </w:r>
      <w:r>
        <w:rPr>
          <w:rFonts w:ascii="Calibri" w:eastAsia="Times New Roman" w:hAnsi="Calibri" w:cs="Calibri"/>
        </w:rPr>
        <w:t xml:space="preserve"> of the Display Driver board at J2 in the same orientation (</w:t>
      </w:r>
      <w:proofErr w:type="spellStart"/>
      <w:r>
        <w:rPr>
          <w:rFonts w:ascii="Calibri" w:eastAsia="Times New Roman" w:hAnsi="Calibri" w:cs="Calibri"/>
        </w:rPr>
        <w:t>eg</w:t>
      </w:r>
      <w:proofErr w:type="spellEnd"/>
      <w:r>
        <w:rPr>
          <w:rFonts w:ascii="Calibri" w:eastAsia="Times New Roman" w:hAnsi="Calibri" w:cs="Calibri"/>
        </w:rPr>
        <w:t xml:space="preserve"> the same connector locator tab position orientation).</w:t>
      </w:r>
    </w:p>
    <w:p w14:paraId="45A6753C" w14:textId="14773979" w:rsidR="001F5558" w:rsidRDefault="001F5558" w:rsidP="001F5558">
      <w:pPr>
        <w:pStyle w:val="ListParagraph"/>
        <w:numPr>
          <w:ilvl w:val="1"/>
          <w:numId w:val="2"/>
        </w:numPr>
        <w:rPr>
          <w:rFonts w:ascii="Calibri" w:eastAsia="Times New Roman" w:hAnsi="Calibri" w:cs="Calibri"/>
        </w:rPr>
      </w:pPr>
      <w:r>
        <w:rPr>
          <w:rFonts w:ascii="Calibri" w:eastAsia="Times New Roman" w:hAnsi="Calibri" w:cs="Calibri"/>
        </w:rPr>
        <w:t xml:space="preserve">Solder the FEMALE IDC connector to the </w:t>
      </w:r>
      <w:r w:rsidRPr="001F5558">
        <w:rPr>
          <w:rFonts w:ascii="Calibri" w:eastAsia="Times New Roman" w:hAnsi="Calibri" w:cs="Calibri"/>
          <w:b/>
          <w:bCs/>
        </w:rPr>
        <w:t>TOP</w:t>
      </w:r>
      <w:r>
        <w:rPr>
          <w:rFonts w:ascii="Calibri" w:eastAsia="Times New Roman" w:hAnsi="Calibri" w:cs="Calibri"/>
        </w:rPr>
        <w:t xml:space="preserve"> of the board at J1.  The orientation of this connector does not matter as it does not have a locator tab.</w:t>
      </w:r>
    </w:p>
    <w:p w14:paraId="1DEC4B27" w14:textId="198FB20F" w:rsidR="001F5558" w:rsidRDefault="001F5558" w:rsidP="001F5558">
      <w:pPr>
        <w:pStyle w:val="ListParagraph"/>
        <w:numPr>
          <w:ilvl w:val="1"/>
          <w:numId w:val="2"/>
        </w:numPr>
        <w:rPr>
          <w:rFonts w:ascii="Calibri" w:eastAsia="Times New Roman" w:hAnsi="Calibri" w:cs="Calibri"/>
        </w:rPr>
      </w:pPr>
      <w:r>
        <w:rPr>
          <w:rFonts w:ascii="Calibri" w:eastAsia="Times New Roman" w:hAnsi="Calibri" w:cs="Calibri"/>
        </w:rPr>
        <w:t xml:space="preserve">Continue at </w:t>
      </w:r>
      <w:r w:rsidRPr="001F5558">
        <w:rPr>
          <w:rFonts w:ascii="Calibri" w:eastAsia="Times New Roman" w:hAnsi="Calibri" w:cs="Calibri"/>
          <w:b/>
          <w:bCs/>
        </w:rPr>
        <w:t xml:space="preserve">STEP </w:t>
      </w:r>
      <w:r w:rsidR="009509DE">
        <w:rPr>
          <w:rFonts w:ascii="Calibri" w:eastAsia="Times New Roman" w:hAnsi="Calibri" w:cs="Calibri"/>
          <w:b/>
          <w:bCs/>
        </w:rPr>
        <w:t>5</w:t>
      </w:r>
      <w:r>
        <w:rPr>
          <w:rFonts w:ascii="Calibri" w:eastAsia="Times New Roman" w:hAnsi="Calibri" w:cs="Calibri"/>
        </w:rPr>
        <w:t>.</w:t>
      </w:r>
    </w:p>
    <w:p w14:paraId="0D183B10" w14:textId="77777777" w:rsidR="00225773" w:rsidRPr="004E7C46" w:rsidRDefault="00225773" w:rsidP="004D54B1">
      <w:pPr>
        <w:ind w:left="360" w:hanging="360"/>
        <w:rPr>
          <w:rFonts w:ascii="Calibri" w:eastAsia="Times New Roman" w:hAnsi="Calibri" w:cs="Calibri"/>
        </w:rPr>
      </w:pPr>
    </w:p>
    <w:p w14:paraId="411ED541" w14:textId="225BCD02" w:rsidR="00FD7F60" w:rsidRDefault="009509DE" w:rsidP="00175CA4">
      <w:pPr>
        <w:ind w:left="360" w:hanging="360"/>
        <w:rPr>
          <w:rFonts w:ascii="Calibri" w:eastAsia="Times New Roman" w:hAnsi="Calibri" w:cs="Calibri"/>
        </w:rPr>
      </w:pPr>
      <w:r>
        <w:rPr>
          <w:rFonts w:ascii="Calibri" w:eastAsia="Times New Roman" w:hAnsi="Calibri" w:cs="Calibri"/>
        </w:rPr>
        <w:t>5</w:t>
      </w:r>
      <w:r w:rsidR="00225773" w:rsidRPr="004E7C46">
        <w:rPr>
          <w:rFonts w:ascii="Calibri" w:eastAsia="Times New Roman" w:hAnsi="Calibri" w:cs="Calibri"/>
        </w:rPr>
        <w:t xml:space="preserve">. </w:t>
      </w:r>
      <w:r w:rsidR="00720940">
        <w:rPr>
          <w:rFonts w:ascii="Calibri" w:eastAsia="Times New Roman" w:hAnsi="Calibri" w:cs="Calibri"/>
        </w:rPr>
        <w:t xml:space="preserve">  </w:t>
      </w:r>
      <w:r w:rsidR="006D57C7">
        <w:rPr>
          <w:rFonts w:ascii="Calibri" w:eastAsia="Times New Roman" w:hAnsi="Calibri" w:cs="Calibri"/>
        </w:rPr>
        <w:t>The board is now complete.  Use</w:t>
      </w:r>
      <w:r w:rsidR="00FD7F60">
        <w:rPr>
          <w:rFonts w:ascii="Calibri" w:eastAsia="Times New Roman" w:hAnsi="Calibri" w:cs="Calibri"/>
        </w:rPr>
        <w:t xml:space="preserve"> IPA again to clean the flux off the board.</w:t>
      </w:r>
      <w:r w:rsidR="00841530">
        <w:rPr>
          <w:rFonts w:ascii="Calibri" w:eastAsia="Times New Roman" w:hAnsi="Calibri" w:cs="Calibri"/>
        </w:rPr>
        <w:t xml:space="preserve">  It should look like this (depending upon </w:t>
      </w:r>
      <w:proofErr w:type="gramStart"/>
      <w:r w:rsidR="00841530">
        <w:rPr>
          <w:rFonts w:ascii="Calibri" w:eastAsia="Times New Roman" w:hAnsi="Calibri" w:cs="Calibri"/>
        </w:rPr>
        <w:t>the connector</w:t>
      </w:r>
      <w:proofErr w:type="gramEnd"/>
      <w:r w:rsidR="00841530">
        <w:rPr>
          <w:rFonts w:ascii="Calibri" w:eastAsia="Times New Roman" w:hAnsi="Calibri" w:cs="Calibri"/>
        </w:rPr>
        <w:t xml:space="preserve"> choice made in step 5 above):</w:t>
      </w:r>
    </w:p>
    <w:p w14:paraId="1AA0DDEC" w14:textId="77777777" w:rsidR="00FD7F60" w:rsidRDefault="00FD7F60" w:rsidP="004D54B1">
      <w:pPr>
        <w:ind w:left="360" w:hanging="360"/>
        <w:rPr>
          <w:rFonts w:ascii="Calibri" w:eastAsia="Times New Roman" w:hAnsi="Calibri" w:cs="Calibri"/>
        </w:rPr>
      </w:pPr>
    </w:p>
    <w:p w14:paraId="0AABE1BD" w14:textId="780FA64F" w:rsidR="006D57C7" w:rsidRDefault="00841530" w:rsidP="00FD7F60">
      <w:pPr>
        <w:jc w:val="center"/>
        <w:rPr>
          <w:rFonts w:ascii="Calibri" w:eastAsia="Times New Roman" w:hAnsi="Calibri" w:cs="Calibri"/>
        </w:rPr>
      </w:pPr>
      <w:r>
        <w:rPr>
          <w:rFonts w:ascii="Calibri" w:eastAsia="Times New Roman" w:hAnsi="Calibri" w:cs="Calibri"/>
          <w:noProof/>
        </w:rPr>
        <w:lastRenderedPageBreak/>
        <w:drawing>
          <wp:inline distT="0" distB="0" distL="0" distR="0" wp14:anchorId="6BBE647C" wp14:editId="0B6C2C2C">
            <wp:extent cx="2271256" cy="1536700"/>
            <wp:effectExtent l="0" t="0" r="0" b="6350"/>
            <wp:docPr id="67096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9527" cy="1542296"/>
                    </a:xfrm>
                    <a:prstGeom prst="rect">
                      <a:avLst/>
                    </a:prstGeom>
                    <a:noFill/>
                  </pic:spPr>
                </pic:pic>
              </a:graphicData>
            </a:graphic>
          </wp:inline>
        </w:drawing>
      </w:r>
      <w:r w:rsidR="00D72755">
        <w:rPr>
          <w:rFonts w:ascii="Calibri" w:eastAsia="Times New Roman" w:hAnsi="Calibri" w:cs="Calibri"/>
        </w:rPr>
        <w:t xml:space="preserve">                    </w:t>
      </w:r>
      <w:r w:rsidR="00D72755">
        <w:rPr>
          <w:noProof/>
          <w14:ligatures w14:val="standardContextual"/>
        </w:rPr>
        <w:drawing>
          <wp:inline distT="0" distB="0" distL="0" distR="0" wp14:anchorId="0F627FD4" wp14:editId="35CF9ED1">
            <wp:extent cx="2203450" cy="1537375"/>
            <wp:effectExtent l="0" t="0" r="6350" b="5715"/>
            <wp:docPr id="1485162231"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62231" name="Picture 1" descr="A close-up of a circuit board&#10;&#10;AI-generated content may be incorrect."/>
                    <pic:cNvPicPr/>
                  </pic:nvPicPr>
                  <pic:blipFill>
                    <a:blip r:embed="rId10"/>
                    <a:stretch>
                      <a:fillRect/>
                    </a:stretch>
                  </pic:blipFill>
                  <pic:spPr>
                    <a:xfrm>
                      <a:off x="0" y="0"/>
                      <a:ext cx="2244369" cy="1565925"/>
                    </a:xfrm>
                    <a:prstGeom prst="rect">
                      <a:avLst/>
                    </a:prstGeom>
                  </pic:spPr>
                </pic:pic>
              </a:graphicData>
            </a:graphic>
          </wp:inline>
        </w:drawing>
      </w:r>
    </w:p>
    <w:p w14:paraId="76A158A7" w14:textId="77777777" w:rsidR="00FD7F60" w:rsidRDefault="00FD7F60" w:rsidP="00FD7F60">
      <w:pPr>
        <w:jc w:val="center"/>
        <w:rPr>
          <w:rFonts w:ascii="Calibri" w:eastAsia="Times New Roman" w:hAnsi="Calibri" w:cs="Calibri"/>
        </w:rPr>
      </w:pPr>
    </w:p>
    <w:p w14:paraId="420D8112" w14:textId="77777777" w:rsidR="00280BD3" w:rsidRDefault="00280BD3" w:rsidP="00FD7F60">
      <w:pPr>
        <w:jc w:val="center"/>
        <w:rPr>
          <w:rFonts w:ascii="Calibri" w:eastAsia="Times New Roman" w:hAnsi="Calibri" w:cs="Calibri"/>
        </w:rPr>
      </w:pPr>
    </w:p>
    <w:p w14:paraId="046966B7" w14:textId="6B9BA070" w:rsidR="00FD7F60" w:rsidRPr="00AE548F" w:rsidRDefault="00FD7F60" w:rsidP="00FD7F60">
      <w:pPr>
        <w:rPr>
          <w:rFonts w:ascii="Calibri" w:eastAsia="Times New Roman" w:hAnsi="Calibri" w:cs="Calibri"/>
          <w:b/>
          <w:bCs/>
        </w:rPr>
      </w:pPr>
      <w:r w:rsidRPr="00AE548F">
        <w:rPr>
          <w:rFonts w:ascii="Calibri" w:eastAsia="Times New Roman" w:hAnsi="Calibri" w:cs="Calibri"/>
          <w:b/>
          <w:bCs/>
        </w:rPr>
        <w:t>USING THE BOARD</w:t>
      </w:r>
    </w:p>
    <w:p w14:paraId="67451E7B" w14:textId="77777777" w:rsidR="00AE548F" w:rsidRDefault="00AE548F" w:rsidP="00FD7F60">
      <w:pPr>
        <w:rPr>
          <w:rFonts w:ascii="Calibri" w:eastAsia="Times New Roman" w:hAnsi="Calibri" w:cs="Calibri"/>
        </w:rPr>
      </w:pPr>
    </w:p>
    <w:p w14:paraId="31959760" w14:textId="706F4AE7" w:rsidR="006D57C7" w:rsidRDefault="004F1BD4" w:rsidP="00225773">
      <w:pPr>
        <w:rPr>
          <w:rFonts w:ascii="Calibri" w:eastAsia="Times New Roman" w:hAnsi="Calibri" w:cs="Calibri"/>
        </w:rPr>
      </w:pPr>
      <w:r>
        <w:rPr>
          <w:rFonts w:ascii="Calibri" w:eastAsia="Times New Roman" w:hAnsi="Calibri" w:cs="Calibri"/>
        </w:rPr>
        <w:t xml:space="preserve">If the </w:t>
      </w:r>
      <w:r w:rsidR="00663F84">
        <w:rPr>
          <w:rFonts w:ascii="Calibri" w:eastAsia="Times New Roman" w:hAnsi="Calibri" w:cs="Calibri"/>
        </w:rPr>
        <w:t>DISPLAY connector is on the top side of your MAIN board, plug the Display Driver board into the main board as shown in this picture:</w:t>
      </w:r>
    </w:p>
    <w:p w14:paraId="78102DA6" w14:textId="1E5C26F8" w:rsidR="006746EA" w:rsidRDefault="006746EA" w:rsidP="00663F84">
      <w:pPr>
        <w:rPr>
          <w:rFonts w:ascii="Calibri" w:hAnsi="Calibri" w:cs="Calibri"/>
        </w:rPr>
      </w:pPr>
    </w:p>
    <w:p w14:paraId="032E1877" w14:textId="20A47A93" w:rsidR="003C2807" w:rsidRDefault="004F1BD4" w:rsidP="00D245B4">
      <w:pPr>
        <w:jc w:val="center"/>
        <w:rPr>
          <w:rFonts w:ascii="Calibri" w:hAnsi="Calibri" w:cs="Calibri"/>
        </w:rPr>
      </w:pPr>
      <w:r>
        <w:rPr>
          <w:noProof/>
          <w14:ligatures w14:val="standardContextual"/>
        </w:rPr>
        <w:drawing>
          <wp:inline distT="0" distB="0" distL="0" distR="0" wp14:anchorId="60FF26A7" wp14:editId="1012674C">
            <wp:extent cx="3277983" cy="4031918"/>
            <wp:effectExtent l="0" t="0" r="0" b="6985"/>
            <wp:docPr id="150861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13771" name=""/>
                    <pic:cNvPicPr/>
                  </pic:nvPicPr>
                  <pic:blipFill>
                    <a:blip r:embed="rId11"/>
                    <a:stretch>
                      <a:fillRect/>
                    </a:stretch>
                  </pic:blipFill>
                  <pic:spPr>
                    <a:xfrm>
                      <a:off x="0" y="0"/>
                      <a:ext cx="3300254" cy="4059311"/>
                    </a:xfrm>
                    <a:prstGeom prst="rect">
                      <a:avLst/>
                    </a:prstGeom>
                  </pic:spPr>
                </pic:pic>
              </a:graphicData>
            </a:graphic>
          </wp:inline>
        </w:drawing>
      </w:r>
    </w:p>
    <w:p w14:paraId="755A90E9" w14:textId="77777777" w:rsidR="00A57FE9" w:rsidRDefault="00A57FE9" w:rsidP="00D245B4">
      <w:pPr>
        <w:jc w:val="center"/>
        <w:rPr>
          <w:rFonts w:ascii="Calibri" w:hAnsi="Calibri" w:cs="Calibri"/>
        </w:rPr>
      </w:pPr>
    </w:p>
    <w:p w14:paraId="09D33BF7" w14:textId="77777777" w:rsidR="00A57FE9" w:rsidRDefault="00A57FE9" w:rsidP="00A57FE9">
      <w:pPr>
        <w:rPr>
          <w:rFonts w:ascii="Calibri" w:hAnsi="Calibri" w:cs="Calibri"/>
        </w:rPr>
      </w:pPr>
    </w:p>
    <w:p w14:paraId="093B4D83" w14:textId="230FD06E" w:rsidR="00A57FE9" w:rsidRDefault="00A57FE9" w:rsidP="00A57FE9">
      <w:pPr>
        <w:rPr>
          <w:rFonts w:ascii="Calibri" w:hAnsi="Calibri" w:cs="Calibri"/>
        </w:rPr>
      </w:pPr>
      <w:bookmarkStart w:id="0" w:name="_Hlk196079778"/>
      <w:r>
        <w:rPr>
          <w:rFonts w:ascii="Calibri" w:hAnsi="Calibri" w:cs="Calibri"/>
        </w:rPr>
        <w:t>Then plug your display cable into the Display Driver board in the same orientation that it was plugged into the connector on the MAIN board.</w:t>
      </w:r>
    </w:p>
    <w:bookmarkEnd w:id="0"/>
    <w:p w14:paraId="2F106D53" w14:textId="77777777" w:rsidR="00A57FE9" w:rsidRDefault="00A57FE9" w:rsidP="00A57FE9">
      <w:pPr>
        <w:rPr>
          <w:rFonts w:ascii="Calibri" w:hAnsi="Calibri" w:cs="Calibri"/>
        </w:rPr>
      </w:pPr>
    </w:p>
    <w:p w14:paraId="740F19C2" w14:textId="69B00177" w:rsidR="005A43EB" w:rsidRDefault="00A57FE9" w:rsidP="005A43EB">
      <w:pPr>
        <w:rPr>
          <w:rFonts w:ascii="Calibri" w:hAnsi="Calibri" w:cs="Calibri"/>
        </w:rPr>
      </w:pPr>
      <w:r>
        <w:rPr>
          <w:rFonts w:ascii="Calibri" w:hAnsi="Calibri" w:cs="Calibri"/>
        </w:rPr>
        <w:t>IF, however, your DISPLAY</w:t>
      </w:r>
      <w:r w:rsidR="005A43EB">
        <w:rPr>
          <w:rFonts w:ascii="Calibri" w:hAnsi="Calibri" w:cs="Calibri"/>
        </w:rPr>
        <w:t xml:space="preserve"> connector is on the BACK side of the MAIN board, then plug the Display Driver board into the DISPLAY connector on the back side of the MAIN board.  Then </w:t>
      </w:r>
      <w:r w:rsidR="005A43EB">
        <w:rPr>
          <w:rFonts w:ascii="Calibri" w:hAnsi="Calibri" w:cs="Calibri"/>
        </w:rPr>
        <w:lastRenderedPageBreak/>
        <w:t>plug your display cable into the Display Driver board in the same orientation that it was plugged into the connector on the MAIN board.</w:t>
      </w:r>
    </w:p>
    <w:p w14:paraId="33F39CF6" w14:textId="77777777" w:rsidR="005A43EB" w:rsidRDefault="005A43EB" w:rsidP="005A43EB">
      <w:pPr>
        <w:rPr>
          <w:rFonts w:ascii="Calibri" w:hAnsi="Calibri" w:cs="Calibri"/>
        </w:rPr>
      </w:pPr>
    </w:p>
    <w:p w14:paraId="667D7163" w14:textId="57E1F86C" w:rsidR="005A43EB" w:rsidRDefault="005A43EB" w:rsidP="005A43EB">
      <w:pPr>
        <w:rPr>
          <w:rFonts w:ascii="Calibri" w:hAnsi="Calibri" w:cs="Calibri"/>
        </w:rPr>
      </w:pPr>
      <w:r>
        <w:rPr>
          <w:rFonts w:ascii="Calibri" w:hAnsi="Calibri" w:cs="Calibri"/>
        </w:rPr>
        <w:t xml:space="preserve">Your display should now function without hanging </w:t>
      </w:r>
      <w:proofErr w:type="gramStart"/>
      <w:r>
        <w:rPr>
          <w:rFonts w:ascii="Calibri" w:hAnsi="Calibri" w:cs="Calibri"/>
        </w:rPr>
        <w:t>and</w:t>
      </w:r>
      <w:proofErr w:type="gramEnd"/>
      <w:r>
        <w:rPr>
          <w:rFonts w:ascii="Calibri" w:hAnsi="Calibri" w:cs="Calibri"/>
        </w:rPr>
        <w:t xml:space="preserve"> incomplete graphics.  The </w:t>
      </w:r>
      <w:proofErr w:type="gramStart"/>
      <w:r>
        <w:rPr>
          <w:rFonts w:ascii="Calibri" w:hAnsi="Calibri" w:cs="Calibri"/>
        </w:rPr>
        <w:t>220 ohm</w:t>
      </w:r>
      <w:proofErr w:type="gramEnd"/>
      <w:r>
        <w:rPr>
          <w:rFonts w:ascii="Calibri" w:hAnsi="Calibri" w:cs="Calibri"/>
        </w:rPr>
        <w:t xml:space="preserve"> resistors on the main board in the SPI control lines… R4 and R5 can be replaced with 0 Ohm resistors if your display still displays incomplete graphics. </w:t>
      </w:r>
    </w:p>
    <w:p w14:paraId="19AE51EF" w14:textId="025C1C85" w:rsidR="00A57FE9" w:rsidRDefault="00A57FE9" w:rsidP="00A57FE9">
      <w:pPr>
        <w:rPr>
          <w:rFonts w:ascii="Calibri" w:hAnsi="Calibri" w:cs="Calibri"/>
        </w:rPr>
      </w:pPr>
    </w:p>
    <w:p w14:paraId="6E5D9A26" w14:textId="77777777" w:rsidR="003C2807" w:rsidRDefault="003C2807" w:rsidP="00D245B4">
      <w:pPr>
        <w:jc w:val="center"/>
        <w:rPr>
          <w:rFonts w:ascii="Calibri" w:hAnsi="Calibri" w:cs="Calibri"/>
        </w:rPr>
      </w:pPr>
    </w:p>
    <w:p w14:paraId="5B26C3EE" w14:textId="77777777" w:rsidR="003C2807" w:rsidRDefault="003C2807" w:rsidP="00D245B4">
      <w:pPr>
        <w:jc w:val="center"/>
        <w:rPr>
          <w:rFonts w:ascii="Calibri" w:hAnsi="Calibri" w:cs="Calibri"/>
        </w:rPr>
      </w:pPr>
    </w:p>
    <w:p w14:paraId="632241E2" w14:textId="77777777" w:rsidR="003C2807" w:rsidRDefault="003C2807" w:rsidP="00A57FE9">
      <w:pPr>
        <w:rPr>
          <w:rFonts w:ascii="Calibri" w:hAnsi="Calibri" w:cs="Calibri"/>
        </w:rPr>
      </w:pPr>
    </w:p>
    <w:p w14:paraId="0918B485" w14:textId="0E2B622B" w:rsidR="003C2807" w:rsidRPr="004E7C46" w:rsidRDefault="00F26AA7" w:rsidP="00D245B4">
      <w:pPr>
        <w:jc w:val="center"/>
        <w:rPr>
          <w:rFonts w:ascii="Calibri" w:hAnsi="Calibri" w:cs="Calibri"/>
        </w:rPr>
      </w:pPr>
      <w:r w:rsidRPr="00F26AA7">
        <w:rPr>
          <w:noProof/>
        </w:rPr>
        <w:lastRenderedPageBreak/>
        <w:drawing>
          <wp:inline distT="0" distB="0" distL="0" distR="0" wp14:anchorId="3161CA43" wp14:editId="0EAE4F69">
            <wp:extent cx="8357585" cy="2483167"/>
            <wp:effectExtent l="3493" t="0" r="0" b="0"/>
            <wp:docPr id="12980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4665" name=""/>
                    <pic:cNvPicPr/>
                  </pic:nvPicPr>
                  <pic:blipFill>
                    <a:blip r:embed="rId12"/>
                    <a:stretch>
                      <a:fillRect/>
                    </a:stretch>
                  </pic:blipFill>
                  <pic:spPr>
                    <a:xfrm rot="16200000">
                      <a:off x="0" y="0"/>
                      <a:ext cx="8374796" cy="2488281"/>
                    </a:xfrm>
                    <a:prstGeom prst="rect">
                      <a:avLst/>
                    </a:prstGeom>
                  </pic:spPr>
                </pic:pic>
              </a:graphicData>
            </a:graphic>
          </wp:inline>
        </w:drawing>
      </w:r>
    </w:p>
    <w:sectPr w:rsidR="003C2807" w:rsidRPr="004E7C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2B49BB"/>
    <w:multiLevelType w:val="hybridMultilevel"/>
    <w:tmpl w:val="83F4BCD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9CE5BD8"/>
    <w:multiLevelType w:val="hybridMultilevel"/>
    <w:tmpl w:val="F342C22A"/>
    <w:lvl w:ilvl="0" w:tplc="75EC742A">
      <w:numFmt w:val="bullet"/>
      <w:lvlText w:val=""/>
      <w:lvlJc w:val="left"/>
      <w:pPr>
        <w:ind w:left="720" w:hanging="360"/>
      </w:pPr>
      <w:rPr>
        <w:rFonts w:ascii="Symbol" w:eastAsia="Times New Roman" w:hAnsi="Symbol"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CE216D"/>
    <w:multiLevelType w:val="hybridMultilevel"/>
    <w:tmpl w:val="B972B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F27BC9"/>
    <w:multiLevelType w:val="hybridMultilevel"/>
    <w:tmpl w:val="29EA5BC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0833016">
    <w:abstractNumId w:val="2"/>
  </w:num>
  <w:num w:numId="2" w16cid:durableId="655299597">
    <w:abstractNumId w:val="3"/>
  </w:num>
  <w:num w:numId="3" w16cid:durableId="265776576">
    <w:abstractNumId w:val="1"/>
  </w:num>
  <w:num w:numId="4" w16cid:durableId="1769302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773"/>
    <w:rsid w:val="00021ED0"/>
    <w:rsid w:val="00097424"/>
    <w:rsid w:val="0010150B"/>
    <w:rsid w:val="00175CA4"/>
    <w:rsid w:val="001C16DC"/>
    <w:rsid w:val="001C50CD"/>
    <w:rsid w:val="001F5558"/>
    <w:rsid w:val="00201C41"/>
    <w:rsid w:val="002107FA"/>
    <w:rsid w:val="00225773"/>
    <w:rsid w:val="00280BD3"/>
    <w:rsid w:val="002C543F"/>
    <w:rsid w:val="002D1485"/>
    <w:rsid w:val="002E6562"/>
    <w:rsid w:val="002E6A05"/>
    <w:rsid w:val="00307F40"/>
    <w:rsid w:val="003179CF"/>
    <w:rsid w:val="003C0652"/>
    <w:rsid w:val="003C2807"/>
    <w:rsid w:val="003C2927"/>
    <w:rsid w:val="003D318F"/>
    <w:rsid w:val="003E7EE3"/>
    <w:rsid w:val="00406D09"/>
    <w:rsid w:val="004366C0"/>
    <w:rsid w:val="00473796"/>
    <w:rsid w:val="004D54B1"/>
    <w:rsid w:val="004E7C46"/>
    <w:rsid w:val="004F1BD4"/>
    <w:rsid w:val="005A43EB"/>
    <w:rsid w:val="005E7458"/>
    <w:rsid w:val="005F12D3"/>
    <w:rsid w:val="005F53B7"/>
    <w:rsid w:val="00612EBD"/>
    <w:rsid w:val="00622BFB"/>
    <w:rsid w:val="00663F84"/>
    <w:rsid w:val="006746EA"/>
    <w:rsid w:val="006D57C7"/>
    <w:rsid w:val="00720940"/>
    <w:rsid w:val="00725CD4"/>
    <w:rsid w:val="00841530"/>
    <w:rsid w:val="00854767"/>
    <w:rsid w:val="00865BD2"/>
    <w:rsid w:val="0086756E"/>
    <w:rsid w:val="008766FB"/>
    <w:rsid w:val="008A2F2A"/>
    <w:rsid w:val="008B6B6A"/>
    <w:rsid w:val="008D5072"/>
    <w:rsid w:val="009509DE"/>
    <w:rsid w:val="009A4EA8"/>
    <w:rsid w:val="009B2E21"/>
    <w:rsid w:val="009C1ED6"/>
    <w:rsid w:val="009C480B"/>
    <w:rsid w:val="009E365B"/>
    <w:rsid w:val="009F07A6"/>
    <w:rsid w:val="00A37D05"/>
    <w:rsid w:val="00A57FE9"/>
    <w:rsid w:val="00A64F7C"/>
    <w:rsid w:val="00A66963"/>
    <w:rsid w:val="00AB44A5"/>
    <w:rsid w:val="00AE548F"/>
    <w:rsid w:val="00B033C5"/>
    <w:rsid w:val="00B0788B"/>
    <w:rsid w:val="00B1223C"/>
    <w:rsid w:val="00B24A02"/>
    <w:rsid w:val="00B400C7"/>
    <w:rsid w:val="00B70677"/>
    <w:rsid w:val="00B73883"/>
    <w:rsid w:val="00B91EB8"/>
    <w:rsid w:val="00CA194E"/>
    <w:rsid w:val="00D245B4"/>
    <w:rsid w:val="00D30007"/>
    <w:rsid w:val="00D55536"/>
    <w:rsid w:val="00D71D37"/>
    <w:rsid w:val="00D72755"/>
    <w:rsid w:val="00D834D4"/>
    <w:rsid w:val="00E500AA"/>
    <w:rsid w:val="00E605A7"/>
    <w:rsid w:val="00E66A22"/>
    <w:rsid w:val="00E97EDE"/>
    <w:rsid w:val="00EA62EB"/>
    <w:rsid w:val="00EC7089"/>
    <w:rsid w:val="00EE5DD6"/>
    <w:rsid w:val="00F25DD3"/>
    <w:rsid w:val="00F26AA7"/>
    <w:rsid w:val="00F65383"/>
    <w:rsid w:val="00FA5AA7"/>
    <w:rsid w:val="00FC3F69"/>
    <w:rsid w:val="00FD7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51279"/>
  <w15:chartTrackingRefBased/>
  <w15:docId w15:val="{AD96E4D1-76EA-4DB3-BD57-5B2346E50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773"/>
    <w:pPr>
      <w:spacing w:after="0" w:line="240" w:lineRule="auto"/>
    </w:pPr>
    <w:rPr>
      <w:rFonts w:ascii="Aptos" w:hAnsi="Aptos" w:cs="Aptos"/>
      <w:kern w:val="0"/>
      <w:sz w:val="24"/>
      <w:szCs w:val="24"/>
      <w14:ligatures w14:val="none"/>
    </w:rPr>
  </w:style>
  <w:style w:type="paragraph" w:styleId="Heading1">
    <w:name w:val="heading 1"/>
    <w:basedOn w:val="Normal"/>
    <w:next w:val="Normal"/>
    <w:link w:val="Heading1Char"/>
    <w:uiPriority w:val="9"/>
    <w:qFormat/>
    <w:rsid w:val="002257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57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57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57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57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57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7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7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7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7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57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57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57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57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5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773"/>
    <w:rPr>
      <w:rFonts w:eastAsiaTheme="majorEastAsia" w:cstheme="majorBidi"/>
      <w:color w:val="272727" w:themeColor="text1" w:themeTint="D8"/>
    </w:rPr>
  </w:style>
  <w:style w:type="paragraph" w:styleId="Title">
    <w:name w:val="Title"/>
    <w:basedOn w:val="Normal"/>
    <w:next w:val="Normal"/>
    <w:link w:val="TitleChar"/>
    <w:uiPriority w:val="10"/>
    <w:qFormat/>
    <w:rsid w:val="002257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5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5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5773"/>
    <w:pPr>
      <w:spacing w:before="160"/>
      <w:jc w:val="center"/>
    </w:pPr>
    <w:rPr>
      <w:i/>
      <w:iCs/>
      <w:color w:val="404040" w:themeColor="text1" w:themeTint="BF"/>
    </w:rPr>
  </w:style>
  <w:style w:type="character" w:customStyle="1" w:styleId="QuoteChar">
    <w:name w:val="Quote Char"/>
    <w:basedOn w:val="DefaultParagraphFont"/>
    <w:link w:val="Quote"/>
    <w:uiPriority w:val="29"/>
    <w:rsid w:val="00225773"/>
    <w:rPr>
      <w:i/>
      <w:iCs/>
      <w:color w:val="404040" w:themeColor="text1" w:themeTint="BF"/>
    </w:rPr>
  </w:style>
  <w:style w:type="paragraph" w:styleId="ListParagraph">
    <w:name w:val="List Paragraph"/>
    <w:basedOn w:val="Normal"/>
    <w:uiPriority w:val="34"/>
    <w:qFormat/>
    <w:rsid w:val="00225773"/>
    <w:pPr>
      <w:ind w:left="720"/>
      <w:contextualSpacing/>
    </w:pPr>
  </w:style>
  <w:style w:type="character" w:styleId="IntenseEmphasis">
    <w:name w:val="Intense Emphasis"/>
    <w:basedOn w:val="DefaultParagraphFont"/>
    <w:uiPriority w:val="21"/>
    <w:qFormat/>
    <w:rsid w:val="00225773"/>
    <w:rPr>
      <w:i/>
      <w:iCs/>
      <w:color w:val="0F4761" w:themeColor="accent1" w:themeShade="BF"/>
    </w:rPr>
  </w:style>
  <w:style w:type="paragraph" w:styleId="IntenseQuote">
    <w:name w:val="Intense Quote"/>
    <w:basedOn w:val="Normal"/>
    <w:next w:val="Normal"/>
    <w:link w:val="IntenseQuoteChar"/>
    <w:uiPriority w:val="30"/>
    <w:qFormat/>
    <w:rsid w:val="002257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5773"/>
    <w:rPr>
      <w:i/>
      <w:iCs/>
      <w:color w:val="0F4761" w:themeColor="accent1" w:themeShade="BF"/>
    </w:rPr>
  </w:style>
  <w:style w:type="character" w:styleId="IntenseReference">
    <w:name w:val="Intense Reference"/>
    <w:basedOn w:val="DefaultParagraphFont"/>
    <w:uiPriority w:val="32"/>
    <w:qFormat/>
    <w:rsid w:val="00225773"/>
    <w:rPr>
      <w:b/>
      <w:bCs/>
      <w:smallCaps/>
      <w:color w:val="0F4761" w:themeColor="accent1" w:themeShade="BF"/>
      <w:spacing w:val="5"/>
    </w:rPr>
  </w:style>
  <w:style w:type="character" w:styleId="Hyperlink">
    <w:name w:val="Hyperlink"/>
    <w:basedOn w:val="DefaultParagraphFont"/>
    <w:uiPriority w:val="99"/>
    <w:semiHidden/>
    <w:unhideWhenUsed/>
    <w:rsid w:val="00225773"/>
    <w:rPr>
      <w:color w:val="0000FF"/>
      <w:u w:val="single"/>
    </w:rPr>
  </w:style>
  <w:style w:type="paragraph" w:styleId="NoSpacing">
    <w:name w:val="No Spacing"/>
    <w:uiPriority w:val="1"/>
    <w:qFormat/>
    <w:rsid w:val="00725CD4"/>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422366">
      <w:bodyDiv w:val="1"/>
      <w:marLeft w:val="0"/>
      <w:marRight w:val="0"/>
      <w:marTop w:val="0"/>
      <w:marBottom w:val="0"/>
      <w:divBdr>
        <w:top w:val="none" w:sz="0" w:space="0" w:color="auto"/>
        <w:left w:val="none" w:sz="0" w:space="0" w:color="auto"/>
        <w:bottom w:val="none" w:sz="0" w:space="0" w:color="auto"/>
        <w:right w:val="none" w:sz="0" w:space="0" w:color="auto"/>
      </w:divBdr>
    </w:div>
    <w:div w:id="162523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6</Pages>
  <Words>790</Words>
  <Characters>4509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cp:keywords/>
  <dc:description/>
  <cp:lastModifiedBy>William Schmidt</cp:lastModifiedBy>
  <cp:revision>6</cp:revision>
  <dcterms:created xsi:type="dcterms:W3CDTF">2025-04-21T03:29:00Z</dcterms:created>
  <dcterms:modified xsi:type="dcterms:W3CDTF">2025-04-21T18:11:00Z</dcterms:modified>
</cp:coreProperties>
</file>