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E3A14F" w14:textId="5FBAF2BF" w:rsidR="00575861" w:rsidRDefault="00D32228">
      <w:r>
        <w:t>Zadanie 8.2.4.5</w:t>
      </w:r>
    </w:p>
    <w:p w14:paraId="070DB32C" w14:textId="4B2053E3" w:rsidR="00D32228" w:rsidRDefault="00D32228">
      <w:r>
        <w:t>Piotr Boguszewski 63478 inis5_fd</w:t>
      </w:r>
    </w:p>
    <w:p w14:paraId="3967743B" w14:textId="77777777" w:rsidR="00D32228" w:rsidRDefault="00D32228"/>
    <w:p w14:paraId="25C9D662" w14:textId="2492414B" w:rsidR="00D32228" w:rsidRDefault="00D32228">
      <w:r>
        <w:t xml:space="preserve">Sieć </w:t>
      </w:r>
    </w:p>
    <w:p w14:paraId="324F4CBB" w14:textId="31D2390E" w:rsidR="00D32228" w:rsidRDefault="00D32228">
      <w:r w:rsidRPr="00D32228">
        <w:rPr>
          <w:noProof/>
        </w:rPr>
        <w:drawing>
          <wp:inline distT="0" distB="0" distL="0" distR="0" wp14:anchorId="68E38C93" wp14:editId="7C94CFF8">
            <wp:extent cx="3639058" cy="4153480"/>
            <wp:effectExtent l="0" t="0" r="0" b="0"/>
            <wp:docPr id="1279446616" name="Obraz 1" descr="Obraz zawierający diagram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446616" name="Obraz 1" descr="Obraz zawierający diagram, linia&#10;&#10;Opis wygenerowany automatyczni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415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B2F58" w14:textId="33BCA1C2" w:rsidR="003B2172" w:rsidRDefault="003B2172">
      <w:r>
        <w:t>Routery w tym zadaniu nie mają interfejsów serialowych, należy je wyłączyć i dodać kartę .</w:t>
      </w:r>
    </w:p>
    <w:p w14:paraId="303F7D89" w14:textId="671BC92C" w:rsidR="003B2172" w:rsidRDefault="003B2172">
      <w:r w:rsidRPr="003B2172">
        <w:rPr>
          <w:noProof/>
        </w:rPr>
        <w:lastRenderedPageBreak/>
        <w:drawing>
          <wp:inline distT="0" distB="0" distL="0" distR="0" wp14:anchorId="3001867C" wp14:editId="5D850A14">
            <wp:extent cx="5760720" cy="5760720"/>
            <wp:effectExtent l="0" t="0" r="0" b="0"/>
            <wp:docPr id="72225481" name="Obraz 1" descr="Obraz zawierający tekst, zrzut ekranu, wyświetlacz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25481" name="Obraz 1" descr="Obraz zawierający tekst, zrzut ekranu, wyświetlacz, oprogramowanie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6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2F321" w14:textId="71EBFD3E" w:rsidR="003B2172" w:rsidRDefault="003A75AE">
      <w:r>
        <w:t xml:space="preserve">Konfiguracja </w:t>
      </w:r>
      <w:proofErr w:type="spellStart"/>
      <w:r>
        <w:t>ip</w:t>
      </w:r>
      <w:proofErr w:type="spellEnd"/>
      <w:r>
        <w:t xml:space="preserve"> komputerów </w:t>
      </w:r>
    </w:p>
    <w:p w14:paraId="3036598F" w14:textId="30CEA1D0" w:rsidR="003A75AE" w:rsidRDefault="003A75AE">
      <w:r w:rsidRPr="003A75AE">
        <w:rPr>
          <w:noProof/>
        </w:rPr>
        <w:lastRenderedPageBreak/>
        <w:drawing>
          <wp:inline distT="0" distB="0" distL="0" distR="0" wp14:anchorId="02228806" wp14:editId="5DE998C5">
            <wp:extent cx="5760720" cy="2922905"/>
            <wp:effectExtent l="0" t="0" r="0" b="0"/>
            <wp:docPr id="452262153" name="Obraz 1" descr="Obraz zawierający tekst, zrzut ekranu, oprogramowanie, Ikona komputerow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262153" name="Obraz 1" descr="Obraz zawierający tekst, zrzut ekranu, oprogramowanie, Ikona komputerowa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2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FD7C6" w14:textId="77777777" w:rsidR="003A75AE" w:rsidRDefault="003A75AE"/>
    <w:p w14:paraId="0E595139" w14:textId="65CE35C9" w:rsidR="00D32228" w:rsidRDefault="003A75AE">
      <w:r>
        <w:t xml:space="preserve">Konfiguracja </w:t>
      </w:r>
      <w:proofErr w:type="spellStart"/>
      <w:r>
        <w:t>ip</w:t>
      </w:r>
      <w:proofErr w:type="spellEnd"/>
      <w:r>
        <w:t xml:space="preserve"> na routerach</w:t>
      </w:r>
    </w:p>
    <w:p w14:paraId="1448E013" w14:textId="5B4F75F0" w:rsidR="003A75AE" w:rsidRDefault="003A75AE"/>
    <w:p w14:paraId="174B8216" w14:textId="0187F3DE" w:rsidR="003A75AE" w:rsidRDefault="00B814F3">
      <w:r w:rsidRPr="00B814F3">
        <w:rPr>
          <w:noProof/>
        </w:rPr>
        <w:drawing>
          <wp:inline distT="0" distB="0" distL="0" distR="0" wp14:anchorId="57A34F3C" wp14:editId="2F23847F">
            <wp:extent cx="5582429" cy="1238423"/>
            <wp:effectExtent l="0" t="0" r="0" b="0"/>
            <wp:docPr id="1097327460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327460" name="Obraz 1" descr="Obraz zawierający tekst, zrzut ekranu, Czcionka, numer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D9F08" w14:textId="0894CF86" w:rsidR="00B814F3" w:rsidRDefault="00B814F3">
      <w:r w:rsidRPr="00B814F3">
        <w:rPr>
          <w:noProof/>
        </w:rPr>
        <w:drawing>
          <wp:inline distT="0" distB="0" distL="0" distR="0" wp14:anchorId="4FE9ECB2" wp14:editId="5C2A468A">
            <wp:extent cx="5668166" cy="1343212"/>
            <wp:effectExtent l="0" t="0" r="8890" b="9525"/>
            <wp:docPr id="69238020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38020" name="Obraz 1" descr="Obraz zawierający tekst, zrzut ekranu, Czcionka, numer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B7611" w14:textId="3D2CF346" w:rsidR="00B814F3" w:rsidRDefault="00B814F3">
      <w:r w:rsidRPr="00B814F3">
        <w:rPr>
          <w:noProof/>
        </w:rPr>
        <w:drawing>
          <wp:inline distT="0" distB="0" distL="0" distR="0" wp14:anchorId="007DA6AA" wp14:editId="6F6F8040">
            <wp:extent cx="5553850" cy="1267002"/>
            <wp:effectExtent l="0" t="0" r="0" b="9525"/>
            <wp:docPr id="1913893381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893381" name="Obraz 1" descr="Obraz zawierający tekst, zrzut ekranu, Czcionka, numer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01119" w14:textId="126C61FD" w:rsidR="003A75AE" w:rsidRDefault="003A75AE"/>
    <w:p w14:paraId="1C895D46" w14:textId="77777777" w:rsidR="00B814F3" w:rsidRDefault="00B814F3"/>
    <w:p w14:paraId="1B278976" w14:textId="77777777" w:rsidR="00B814F3" w:rsidRDefault="00B814F3"/>
    <w:p w14:paraId="644DA32C" w14:textId="5CCC0D4F" w:rsidR="003A75AE" w:rsidRDefault="003A75AE">
      <w:r>
        <w:lastRenderedPageBreak/>
        <w:t xml:space="preserve">Ustawienia </w:t>
      </w:r>
      <w:proofErr w:type="spellStart"/>
      <w:r>
        <w:t>ospf</w:t>
      </w:r>
      <w:proofErr w:type="spellEnd"/>
      <w:r>
        <w:t xml:space="preserve"> routerów</w:t>
      </w:r>
    </w:p>
    <w:p w14:paraId="1A266929" w14:textId="3781F7D3" w:rsidR="003A75AE" w:rsidRDefault="003A75AE">
      <w:r w:rsidRPr="003A75AE">
        <w:rPr>
          <w:noProof/>
        </w:rPr>
        <w:drawing>
          <wp:inline distT="0" distB="0" distL="0" distR="0" wp14:anchorId="100D29D4" wp14:editId="3286840A">
            <wp:extent cx="5760720" cy="1151890"/>
            <wp:effectExtent l="0" t="0" r="0" b="0"/>
            <wp:docPr id="455886663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886663" name="Obraz 1" descr="Obraz zawierający tekst, zrzut ekranu, Czcionka, numer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5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B0585" w14:textId="7948F644" w:rsidR="003A75AE" w:rsidRDefault="00DE3250">
      <w:r w:rsidRPr="00DE3250">
        <w:rPr>
          <w:noProof/>
        </w:rPr>
        <w:drawing>
          <wp:inline distT="0" distB="0" distL="0" distR="0" wp14:anchorId="7F1C7B0C" wp14:editId="0D84829F">
            <wp:extent cx="5760720" cy="5988050"/>
            <wp:effectExtent l="0" t="0" r="0" b="0"/>
            <wp:docPr id="972026101" name="Obraz 1" descr="Obraz zawierający tekst, zrzut ekranu, dokument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026101" name="Obraz 1" descr="Obraz zawierający tekst, zrzut ekranu, dokument, numer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98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4ED96" w14:textId="1E4F7D2A" w:rsidR="00DE3250" w:rsidRDefault="00DE3250">
      <w:r>
        <w:t xml:space="preserve">Ustawienia </w:t>
      </w:r>
      <w:proofErr w:type="spellStart"/>
      <w:r>
        <w:t>ospf</w:t>
      </w:r>
      <w:proofErr w:type="spellEnd"/>
      <w:r>
        <w:t xml:space="preserve"> v2 po zmianie id</w:t>
      </w:r>
    </w:p>
    <w:p w14:paraId="059CF91F" w14:textId="53C294D2" w:rsidR="00DE3250" w:rsidRDefault="00DE3250">
      <w:r w:rsidRPr="00DE3250">
        <w:rPr>
          <w:noProof/>
        </w:rPr>
        <w:drawing>
          <wp:inline distT="0" distB="0" distL="0" distR="0" wp14:anchorId="6AD40DE2" wp14:editId="64258FE2">
            <wp:extent cx="5325218" cy="666843"/>
            <wp:effectExtent l="0" t="0" r="8890" b="0"/>
            <wp:docPr id="19453557" name="Obraz 1" descr="Obraz zawierający tekst, zrzut ekranu, Czcionka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3557" name="Obraz 1" descr="Obraz zawierający tekst, zrzut ekranu, Czcionka, linia&#10;&#10;Opis wygenerowany automatyczni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3FBF0" w14:textId="5E9EC77A" w:rsidR="00DE3250" w:rsidRDefault="00DE3250">
      <w:r w:rsidRPr="00DE3250">
        <w:rPr>
          <w:noProof/>
        </w:rPr>
        <w:lastRenderedPageBreak/>
        <w:drawing>
          <wp:inline distT="0" distB="0" distL="0" distR="0" wp14:anchorId="0C578F08" wp14:editId="1616D51D">
            <wp:extent cx="5372850" cy="1000265"/>
            <wp:effectExtent l="0" t="0" r="0" b="9525"/>
            <wp:docPr id="2101085654" name="Obraz 1" descr="Obraz zawierający tekst, zrzut ekranu, Czcionka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085654" name="Obraz 1" descr="Obraz zawierający tekst, zrzut ekranu, Czcionka, linia&#10;&#10;Opis wygenerowany automatyczni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3010E" w14:textId="08BC800E" w:rsidR="00DE3250" w:rsidRDefault="00DE3250">
      <w:r w:rsidRPr="00DE3250">
        <w:rPr>
          <w:noProof/>
        </w:rPr>
        <w:drawing>
          <wp:inline distT="0" distB="0" distL="0" distR="0" wp14:anchorId="42894C56" wp14:editId="76573A26">
            <wp:extent cx="5760720" cy="1226185"/>
            <wp:effectExtent l="0" t="0" r="0" b="0"/>
            <wp:docPr id="2100078796" name="Obraz 1" descr="Obraz zawierający tekst, zrzut ekranu, Czcionka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078796" name="Obraz 1" descr="Obraz zawierający tekst, zrzut ekranu, Czcionka, linia&#10;&#10;Opis wygenerowany automatyczni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2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241EB" w14:textId="77777777" w:rsidR="00DE3250" w:rsidRDefault="00DE3250"/>
    <w:p w14:paraId="3EA1C1E9" w14:textId="77777777" w:rsidR="00857877" w:rsidRDefault="00857877" w:rsidP="00857877">
      <w:r>
        <w:t>W następnym etapie zadania dokonano konfiguracji interfejsów na tryb pasywny, co wprowadziło zmiany w działaniu routingu oraz koszcie ścieżki na routerze R3. Router R2 był widoczny jako część sieci OSPF na R1, lecz zniknął z widoku R3.</w:t>
      </w:r>
    </w:p>
    <w:p w14:paraId="5E98F065" w14:textId="258ED0FC" w:rsidR="00857877" w:rsidRDefault="00857877" w:rsidP="00857877">
      <w:r>
        <w:t>Ruch</w:t>
      </w:r>
      <w:r>
        <w:t xml:space="preserve"> kierowany do sieci 192.168.2.0/24 z R3 teraz przechodzi przez R1. Ustawienie interfejsu S0/0/1 na R2 jako pasywnego powoduje, że OSPF nie rozgłasza informacji </w:t>
      </w:r>
      <w:proofErr w:type="spellStart"/>
      <w:r>
        <w:t>routingowej</w:t>
      </w:r>
      <w:proofErr w:type="spellEnd"/>
      <w:r>
        <w:t>. Koszt 129 jest rezultatem konieczności przesłania danych do sieci 192.168.2.0/24 przez R3 za pośrednictwem dwóch połączeń s</w:t>
      </w:r>
      <w:r>
        <w:t>erial</w:t>
      </w:r>
      <w:r>
        <w:t>.</w:t>
      </w:r>
    </w:p>
    <w:p w14:paraId="5FC12C7B" w14:textId="2C4B29FC" w:rsidR="00857877" w:rsidRDefault="00857877" w:rsidP="00857877">
      <w:r>
        <w:t>Aby cofnąć wprowadzone zmiany zastosowałem następujące polecenia:</w:t>
      </w:r>
    </w:p>
    <w:p w14:paraId="7167BF23" w14:textId="77777777" w:rsidR="00857877" w:rsidRDefault="00857877" w:rsidP="00857877">
      <w:pPr>
        <w:pStyle w:val="BodyTextL50"/>
      </w:pPr>
      <w:r>
        <w:t xml:space="preserve">R2#conf terminal </w:t>
      </w:r>
    </w:p>
    <w:p w14:paraId="341CA6B7" w14:textId="77777777" w:rsidR="00857877" w:rsidRDefault="00857877" w:rsidP="00857877">
      <w:pPr>
        <w:pStyle w:val="BodyTextL50"/>
      </w:pPr>
      <w:r>
        <w:t>Enter configuration commands, one per line.  End with CNTL/Z.</w:t>
      </w:r>
    </w:p>
    <w:p w14:paraId="4A347DD7" w14:textId="77777777" w:rsidR="00857877" w:rsidRDefault="00857877" w:rsidP="00857877">
      <w:pPr>
        <w:pStyle w:val="BodyTextL50"/>
      </w:pPr>
      <w:r>
        <w:t xml:space="preserve">R2(config)#router </w:t>
      </w:r>
      <w:proofErr w:type="spellStart"/>
      <w:r>
        <w:t>ospf</w:t>
      </w:r>
      <w:proofErr w:type="spellEnd"/>
      <w:r>
        <w:t xml:space="preserve"> 1</w:t>
      </w:r>
    </w:p>
    <w:p w14:paraId="5ACC8642" w14:textId="77777777" w:rsidR="00857877" w:rsidRDefault="00857877" w:rsidP="00857877">
      <w:pPr>
        <w:pStyle w:val="BodyTextL50"/>
      </w:pPr>
      <w:r>
        <w:t>R2(config-router)#no passive-interface s0/0/1</w:t>
      </w:r>
    </w:p>
    <w:p w14:paraId="1B6FCCCC" w14:textId="77777777" w:rsidR="00857877" w:rsidRDefault="00857877" w:rsidP="00857877">
      <w:pPr>
        <w:pStyle w:val="BodyTextL50"/>
        <w:ind w:left="0"/>
      </w:pPr>
    </w:p>
    <w:p w14:paraId="2EFB037A" w14:textId="2CA5534D" w:rsidR="00857877" w:rsidRDefault="00857877" w:rsidP="00857877">
      <w:pPr>
        <w:pStyle w:val="BodyTextL50"/>
        <w:ind w:left="0"/>
      </w:pPr>
      <w:r>
        <w:t xml:space="preserve">Koszt </w:t>
      </w:r>
      <w:proofErr w:type="spellStart"/>
      <w:r>
        <w:t>tras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r1 po </w:t>
      </w:r>
      <w:proofErr w:type="spellStart"/>
      <w:r>
        <w:t>zmianie</w:t>
      </w:r>
      <w:proofErr w:type="spellEnd"/>
    </w:p>
    <w:p w14:paraId="455CDE86" w14:textId="77777777" w:rsidR="00857877" w:rsidRDefault="00857877" w:rsidP="00857877"/>
    <w:p w14:paraId="3BD10948" w14:textId="77777777" w:rsidR="00857877" w:rsidRDefault="00857877"/>
    <w:p w14:paraId="66400C77" w14:textId="59BAF44D" w:rsidR="00260726" w:rsidRDefault="00260726">
      <w:r w:rsidRPr="00260726">
        <w:rPr>
          <w:noProof/>
        </w:rPr>
        <w:drawing>
          <wp:inline distT="0" distB="0" distL="0" distR="0" wp14:anchorId="743B099B" wp14:editId="17EC8522">
            <wp:extent cx="5096586" cy="981212"/>
            <wp:effectExtent l="0" t="0" r="0" b="9525"/>
            <wp:docPr id="768060845" name="Obraz 1" descr="Obraz zawierający tekst, zrzut ekranu, Czcionka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060845" name="Obraz 1" descr="Obraz zawierający tekst, zrzut ekranu, Czcionka, linia&#10;&#10;Opis wygenerowany automatyczni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94AB1" w14:textId="77777777" w:rsidR="00857877" w:rsidRDefault="00857877"/>
    <w:p w14:paraId="73462D88" w14:textId="58D9D477" w:rsidR="00857877" w:rsidRDefault="00714048">
      <w:r>
        <w:t>Podsumowanie</w:t>
      </w:r>
    </w:p>
    <w:p w14:paraId="00FA5900" w14:textId="77777777" w:rsidR="00714048" w:rsidRDefault="00714048" w:rsidP="00714048"/>
    <w:p w14:paraId="1F34F572" w14:textId="13D1BC28" w:rsidR="00714048" w:rsidRDefault="00714048" w:rsidP="00714048">
      <w:r>
        <w:t>Przyznanie identyfikatora routerowi ma wpływ na selekcję głównego routera DR oraz zapasowego głównego routera BDR w sieciach wielodostępowych.</w:t>
      </w:r>
    </w:p>
    <w:p w14:paraId="4DB8E2D7" w14:textId="7A3435CB" w:rsidR="00714048" w:rsidRDefault="00714048" w:rsidP="00714048">
      <w:r>
        <w:lastRenderedPageBreak/>
        <w:t>W przypadku DR/BDR nie stanowi to problemu, gdyż sieć nie osiąga skali sieci Ethernet. Wykorzystanie połączeń szeregowych typu punkt-punkt  PTP eliminuje potrzebę dokonywania wyboru, ponieważ każde połączenie traktowane jest indywidualnie.</w:t>
      </w:r>
    </w:p>
    <w:p w14:paraId="4B997D03" w14:textId="48E341F0" w:rsidR="00714048" w:rsidRDefault="00714048" w:rsidP="00714048">
      <w:r>
        <w:t xml:space="preserve">Konfiguracja interfejsów LAN jako pasywnych eliminuje zbędny ruch </w:t>
      </w:r>
      <w:proofErr w:type="spellStart"/>
      <w:r>
        <w:t>routingowy</w:t>
      </w:r>
      <w:proofErr w:type="spellEnd"/>
      <w:r>
        <w:t xml:space="preserve"> OSPF, co przyczynia się do zwiększenia dostępnej przepustowości sieci.</w:t>
      </w:r>
    </w:p>
    <w:sectPr w:rsidR="007140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228"/>
    <w:rsid w:val="00260726"/>
    <w:rsid w:val="003A75AE"/>
    <w:rsid w:val="003B2172"/>
    <w:rsid w:val="004D6232"/>
    <w:rsid w:val="00575861"/>
    <w:rsid w:val="00714048"/>
    <w:rsid w:val="00857877"/>
    <w:rsid w:val="00B814F3"/>
    <w:rsid w:val="00D32228"/>
    <w:rsid w:val="00DE3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88C892"/>
  <w15:chartTrackingRefBased/>
  <w15:docId w15:val="{E9E150A5-34C8-4E5A-B32B-E92FAD5F8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BodyTextL50">
    <w:name w:val="Body Text L50"/>
    <w:basedOn w:val="Normalny"/>
    <w:qFormat/>
    <w:rsid w:val="00857877"/>
    <w:pPr>
      <w:spacing w:before="120" w:after="120" w:line="240" w:lineRule="auto"/>
      <w:ind w:left="720"/>
    </w:pPr>
    <w:rPr>
      <w:rFonts w:ascii="Arial" w:eastAsia="Calibri" w:hAnsi="Arial" w:cs="Times New Roman"/>
      <w:kern w:val="0"/>
      <w:sz w:val="2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866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6</Pages>
  <Words>232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63478</dc:creator>
  <cp:keywords/>
  <dc:description/>
  <cp:lastModifiedBy>Piotr 63478</cp:lastModifiedBy>
  <cp:revision>4</cp:revision>
  <dcterms:created xsi:type="dcterms:W3CDTF">2024-01-29T18:50:00Z</dcterms:created>
  <dcterms:modified xsi:type="dcterms:W3CDTF">2024-01-31T11:33:00Z</dcterms:modified>
</cp:coreProperties>
</file>