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螳螂拳演义</w:t>
      </w:r>
    </w:p>
    <w:p>
      <w:r>
        <w:t>螳螂拳演义</w:t>
      </w:r>
    </w:p>
    <w:p>
      <w:r>
        <w:t>陕西省西安府豳州淳化县有一大户人家，主人家王文成，从小不好学文只爱学武，拜甘泉寺法真住持为师练了一身少林武功，后来又娶了个容貌，武功双佳的赵秀英，夫妻合壁，在陕西是小有名气的人物。</w:t>
      </w:r>
    </w:p>
    <w:p>
      <w:r>
        <w:t>那王郎武艺高强，自然喜欢结交武林朋友，听说哪里高手，必然上门结交。后来听说长安城有一高手张琦，便上门请教，谁知道张琦武功虽高，却极为傲慢，王郎比武败在张琦手中，张琦竟然言语中对他十分轻蔑。王郎心中愤恨，回家中闭门三年不出，自创了一套螳螂拳。再次找到张琦，数招中击败张琦。</w:t>
      </w:r>
    </w:p>
    <w:p>
      <w:r>
        <w:t>张琦原来仰仗武功，乃是长安城一霸，败在王郎手中，就怀恨在心，本想暗害王郎，但想到王郎的螳螂拳绝技，心中盘算着先把王郎的武功扒过来，再设法害死。</w:t>
      </w:r>
    </w:p>
    <w:p>
      <w:r>
        <w:t>于是张琦假意与王郎结交成兄弟，让儿子张杰英拜为义父，大献殷勤，王郎性情醇厚，被张琦所迷惑，把张琦当亲兄弟看待。</w:t>
      </w:r>
    </w:p>
    <w:p>
      <w:r>
        <w:t>一日，王郎、秀英正在拳房练拳，家人来报，说长安贵客到。王郎一听，知是张琦来了，赶紧让秀英吩咐家人，打扫房屋，置备酒菜，赶到大门迎接。果然是张琦携带杰英来到。</w:t>
      </w:r>
    </w:p>
    <w:p>
      <w:r>
        <w:t>张杰英十分乖巧，一见王郎就轨下磕头，说：「义父在上，受孩儿杰英一拜！」</w:t>
      </w:r>
    </w:p>
    <w:p>
      <w:r>
        <w:t>王郎忙扶起杰英，连声称赞：「数月没见，益发英俊了！将门出虎子，有尊兄家教，杰英前程无可限量。」</w:t>
      </w:r>
    </w:p>
    <w:p>
      <w:r>
        <w:t>张琦又说：「义父胜过生父，还要仰仗兄弟教导。」说罢，哈哈大笑。</w:t>
      </w:r>
    </w:p>
    <w:p>
      <w:r>
        <w:t>此时，赵秀英也走进前堂，王郎指着张琦对秀英说：「这就是张兄。」又向张琦道：「我俩金兰结义，情同手足，故让家妻出来拜见。」，赵秀英向张琦款款下拜，道了个万福。</w:t>
      </w:r>
    </w:p>
    <w:p>
      <w:r>
        <w:t>那张琦，张杰英原来都是长安城中的恶霸，均是好色之徒，赵秀英出身于大家，保养又好，虽然是年过三十，却容貌秀丽，且因长年练武，身体保持的很好，散发出少女般的青春气息，又有一种少妇成熟的魅力，乍一见面看的张家父子眼都直了。赵秀英顿时察觉，自此对张氏父子留下了不好的印象。</w:t>
      </w:r>
    </w:p>
    <w:p>
      <w:r>
        <w:t>王郎是心地磊落，性格爽快的人，没有注意到这些细节。只吩咐家人摆酒给二人接风。</w:t>
      </w:r>
    </w:p>
    <w:p>
      <w:r>
        <w:t>酒过三巡，张琦吞吞吐吐地说道：「愚兄有话要说。」</w:t>
      </w:r>
    </w:p>
    <w:p>
      <w:r>
        <w:t>王郎说：「兄长有何见教，兄弟自然从命。」</w:t>
      </w:r>
    </w:p>
    <w:p>
      <w:r>
        <w:t>张琦高兴地说：「犬子杰英，还望贤弟栽培。贤弟的螳螂功，是武林独步，天下无敌。愚兄欲命杰英留在府上，贤弟可否传授？」</w:t>
      </w:r>
    </w:p>
    <w:p>
      <w:r>
        <w:t>王郎道：「兄长见外了！杰英如同我亲儿一样，兄长舍得留下杰英，兄弟哪有不传武功之理？」</w:t>
      </w:r>
    </w:p>
    <w:p>
      <w:r>
        <w:t>张琦听着，心中大喜，他此次就是盘算着要杰英掏尽王郎的螳螂拳功夫，再找机会杀了王朗，这样他父子就可以称霸武林了。他暗中一再嘱咐杰英，要竭力取得王郎、秀英的信任，勤学武艺，自己匆匆返回长安。。</w:t>
      </w:r>
    </w:p>
    <w:p>
      <w:r>
        <w:t>王郎受了张琦之托，杰英又聪明伶俐，武功功底又好，真看做亲生儿子一样，与他寸步不离，传授武艺。</w:t>
      </w:r>
    </w:p>
    <w:p>
      <w:r>
        <w:t>张杰英遵照父亲的吩咐，学全了螳螂拳的全部套路后，偷偷地摸清王郎善用绝招，自己创出破解方法。</w:t>
      </w:r>
    </w:p>
    <w:p>
      <w:r>
        <w:t>这样春去秋来不过两年时间，他就把王郎的招数掏得差不多了，只是在熟练程度上继续下功夫。</w:t>
      </w:r>
    </w:p>
    <w:p>
      <w:r>
        <w:t>赵秀英却对杰英有些戒心，对自己家传的梅花拳和白云剑没有传授给杰英，而只传授给义女秋菊。</w:t>
      </w:r>
    </w:p>
    <w:p>
      <w:r>
        <w:t>赵秀英的义女秋菊，本是淳化城西周西村王鹏的女儿。</w:t>
      </w:r>
    </w:p>
    <w:p>
      <w:r>
        <w:t>王鹏和妻子刘氏，家境贫寒，开豆腐坊为业，夫妻早晚勤作，勉强糊口。可几年前王鹏突然得了急病，没钱治，不幸身亡，抛下了年轻的刘氏和年幼的秋菊。刘氏无钱棺殓，哭天号地痛不欲生。只有向刘寨的大户刘文善借了二两银子，方把丈夫下葬。</w:t>
      </w:r>
    </w:p>
    <w:p>
      <w:r>
        <w:t>刘文善是淳化县的一霸，四旬上下，贪财好色，人面兽心，依势为非作歹，抢男霸女。家里养有武功教头，几十个打手，做尽了坏事。几任地方官，都知道他罪行累累，但怕于他的权势，不敢惹他，反而有的和他同流合污。</w:t>
      </w:r>
    </w:p>
    <w:p>
      <w:r>
        <w:t>刘氏借的钱，两年之后利滚利就成了六两。刘氏携带秋菊饭都吃不饱，哪里还能还账。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