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那一刹那的风情1-9</w:t>
      </w:r>
    </w:p>
    <w:p>
      <w:r>
        <w:t>那一刹那的风情</w:t>
      </w:r>
    </w:p>
    <w:p>
      <w:r>
        <w:t xml:space="preserve">作者：gubaman 字数：29604 2003/07/25发表于：情色海岸线 </w:t>
      </w:r>
    </w:p>
    <w:p>
      <w:r>
        <w:t>玉门山障几千重，山南山北总是烽。</w:t>
      </w:r>
    </w:p>
    <w:p>
      <w:r>
        <w:t>人依远戌须看火，马踏深山不见踪。</w:t>
      </w:r>
    </w:p>
    <w:p>
      <w:r>
        <w:t xml:space="preserve"> 这首诗真切的描绘了玉门关前山峦叠嶂，烽墩林立，壁垒森严的名关气势， 当年青年王昌龄就是站在这儿眺望关山，感慨万千才出此豪吟。此时山风正劲， 松涛似雷，有一个白衣少年伫立山岚，凝视云天相接处，烟霞灿烂，云蒸霞蔚。 </w:t>
      </w:r>
    </w:p>
    <w:p>
      <w:r>
        <w:t>而山间云雾迷漫，却又有几处烟火缭绕？</w:t>
      </w:r>
    </w:p>
    <w:p>
      <w:r>
        <w:t xml:space="preserve"> “雾沉霞落天宇开，万户千门月明里。”这白衣少年沉吟道，“此时的长安 正有千家万户沉浸在朗朗的月色之中，而这塞外边关，却是人影萧条，雾霭消失， 爸，你还活着吗？”说罢纵身上马，长啸一声，身形登时隐没在山影重重的山冈。 </w:t>
      </w:r>
    </w:p>
    <w:p>
      <w:r>
        <w:t>第一章</w:t>
      </w:r>
    </w:p>
    <w:p>
      <w:r>
        <w:t xml:space="preserve"> 盐州的五原在中唐时曾是大唐和吐蕃反复争夺的边缘之地。此刻方当春意盎 然，原野上杨柳拂水，丰草映目，风光绮丽。一名宫装少女正坐在高台处眺望远 方，但见她秋波流转，娇腮欲晕，秀美绝伦，实是人间绝色。她全身白衣，长发 披肩，在夕阳残照更显得金碧辉煌，气度娴雅无匹。 </w:t>
      </w:r>
    </w:p>
    <w:p>
      <w:r>
        <w:t xml:space="preserve"> 只听得她轻轻的叹了口气，这叹声中有失望，有期待，有一股淡淡的哀伤， 直叫人肝肠寸断。她年轻的脸庞上出现她这般年纪所不应有的忧郁，只听得她柔 声道：“师娘，我这五年来年年到此，只盼着能在这再见他一面，而竟不可得， 老天实是不公。” </w:t>
      </w:r>
    </w:p>
    <w:p>
      <w:r>
        <w:t xml:space="preserve"> 她哀怨的眼神掠过她旁边的一个也是宫装打扮的黄衣中年女子，“几处吹笳 明月夜，何人倚剑白云天。他在哪里？师娘，你告诉我！”虽然她知道师娘也回 答不上，但心中日日夜夜的念想又怎样的侵蚀着她一度如梦如花的岁月。 </w:t>
      </w:r>
    </w:p>
    <w:p>
      <w:r>
        <w:t xml:space="preserve"> 那中年女子的眼中爱怜无限，她安慰道：“公主，有缘自当相聚，凡事讲究 缘份，你也不必强求。” </w:t>
      </w:r>
    </w:p>
    <w:p>
      <w:r>
        <w:t xml:space="preserve"> 那公主猛的一转头道：“你是说我们没有缘份了？不会的，我知道他在等着 我，他跟我一样也在找我，只不过可能还不到时候。”说着她点点头，“是的， 他也在找我，我知道。”她的眼神里透着一股坚定和执着。 </w:t>
      </w:r>
    </w:p>
    <w:p>
      <w:r>
        <w:t xml:space="preserve"> 那中年女子不禁将她挽在怀里，语气肯定的道：“师娘一定帮你找到他，无 论天涯海角。我的小公主。” </w:t>
      </w:r>
    </w:p>
    <w:p>
      <w:r>
        <w:t xml:space="preserve"> 五年前，新帝即位，大赦天下。方当韶华的新月公主趁着哥哥高兴，如愿以 偿的踏上了北方的天地。常常听师父师娘称赞塞外广阔无垠、苍凉雄浑的风光， 神驰“大漠孤烟直，长河落日圆”的壮丽景象，囿于皇家身份，一直不能成行， 而今心愿得偿，倍感欣喜万分。 </w:t>
      </w:r>
    </w:p>
    <w:p>
      <w:r>
        <w:t xml:space="preserve"> 是夜，月华如练，新月公主取出随身携带的瑶琴，那瑶琴颜色暗旧，当是千 年以上的古物了。昔工之侨得良桐，斫而为琴，弦而鼓之。谋诸漆工作断纹；谋 诸篆工作古窾，乃作此稀世之珍，后入宕冥山不知所终，其琴辗转落入宫中，老 皇帝知道爱女嗜琴，就将此赠女，新月爱不释手。 </w:t>
      </w:r>
    </w:p>
    <w:p>
      <w:r>
        <w:t xml:space="preserve"> 旷野无垠，星点如垂，月影流动，新月抚琴，琴声琮琮，和平中正，高贵优 雅，自有一种大家风度。突然远处传来几下柔和的箫声，缓缓夹入琴韵之中，有 如游丝随风飘荡，连绵不绝，令人心生荡气回肠之感。 </w:t>
      </w:r>
    </w:p>
    <w:p>
      <w:r>
        <w:t xml:space="preserve"> 新月长眉一挑，琴声渐渐高亢，而此时箫声却渐渐低沉，琴箫和谐，悠扬动 听。忽而间间关关，忽而跌宕起伏，极尽变化之能事。 </w:t>
      </w:r>
    </w:p>
    <w:p>
      <w:r>
        <w:t xml:space="preserve"> 直至后来，琴箫渐歇，但听得箫声顿止，一道清亮的声音在原野里回响： “静夜良宵，得聆雅奏，忍不住手痒，惊扰姑娘了。就此一别，后会有期。”只 听得长啸一声，远处箫音又起，吹的却是汉朝刘向的“越人歌”。 </w:t>
      </w:r>
    </w:p>
    <w:p>
      <w:r>
        <w:t xml:space="preserve"> 新月冲上前去，但见白衣飘飘，已是隐没在斜晖草树间。身边一道黄色的影 子转瞬即过，当是师娘秦晓梅追了下去。 </w:t>
      </w:r>
    </w:p>
    <w:p>
      <w:r>
        <w:t xml:space="preserve"> 新月如痴如醉，还沉醉在方才那如怨如慕如泣如诉的意境中，她低下头来细 细回味：“舞幽壑之潜蛟，泣孤舟之嫠妇。真正是余音袅袅，不绝如缕啊。”她 抬眼向天，苍穹渺远，明月当空，而月下的少女脸颊上的两行清泪就恍如天空中 的耀眼繁星。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