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包青天乌盆记</w:t>
      </w:r>
    </w:p>
    <w:p>
      <w:r>
        <w:t>宋、天圣七年。</w:t>
      </w:r>
    </w:p>
    <w:p>
      <w:r>
        <w:t>开封作为都城，北据燕赵，南通江淮，是一座交通便利经济发达的大都会，有着『汴梁富丽天下无』的美誉。城内西北隅沿御街到头是一规模宏伟，布局疏朗，宫殿林立，金碧辉煌的建筑群，这就是皇城。</w:t>
      </w:r>
    </w:p>
    <w:p>
      <w:r>
        <w:t>入东华门、过禁门，直到紫宸殿。转过文德殿，殿门各有金锁锁着，不能进去，且转过凝晖殿。从殿边转将入去，到一个偏殿，牌上金书『睿思殿』叁字，此处便是御书房。</w:t>
      </w:r>
    </w:p>
    <w:p>
      <w:r>
        <w:t>时近叁更，御书房内却依然灯火通明。向内看去，只见正面铺着御座，两边几案上放着文房四宝，书架上尽是群书，各插着牙签，正面屏风上堆青迭绿画着『山河社稷混一』之图。</w:t>
      </w:r>
    </w:p>
    <w:p>
      <w:r>
        <w:t>『啪』一名头戴冕冠、身穿兖龙袍，年约二十的青年一掌拍在紫檀几案上。</w:t>
      </w:r>
    </w:p>
    <w:p>
      <w:r>
        <w:t>『着实可恨！』虽然略显年轻但眉宇间已有一股傲人的气势，他正是当今圣上宋仁宗赵祯。</w:t>
      </w:r>
    </w:p>
    <w:p>
      <w:r>
        <w:t>赵祯本是八贤王赵德芳的叁世子，因为宋真宗赵恒半世乏嗣，好容易金华宫刘妃生了个太子，却活不到六岁竟至得病，一命呜呼。真宗伤心过度，竟是连日未能视朝。</w:t>
      </w:r>
    </w:p>
    <w:p>
      <w:r>
        <w:t>这日八贤王进宫问安，闲谈间问及世子共有几人，年纪若干。八贤王一一奏对，说至叁世子，恰与刘后所生之子岁数相仿。真宗立刻召见，进宫见驾。</w:t>
      </w:r>
    </w:p>
    <w:p>
      <w:r>
        <w:t>一见世子，非常喜欢。便向八贤王要求过继至膝下。封为东宫守缺太子。</w:t>
      </w:r>
    </w:p>
    <w:p>
      <w:r>
        <w:t>自从八年前，真宗皇帝驾崩，赵祯登了大宝，封刘后为皇太后，权处分军国事。</w:t>
      </w:r>
    </w:p>
    <w:p>
      <w:r>
        <w:t>太后临朝乃是宋朝创制，会集廷议，太后坐帝右侧，垂帘听政。皇帝年幼，凡事总须由太后处置，每月皇帝召见群臣，遇有大政，由太后召对，辅臣议决。</w:t>
      </w:r>
    </w:p>
    <w:p>
      <w:r>
        <w:t>谁知刘太后与奸臣庞吉勾结，逼仁宗立庞吉之女为皇后，庞吉为国丈加封太师。又有一班趋炎附势之人结成党羽，欺圣上年幼将赵祯当作傀儡，擅自专权，把持朝纲，欺压臣僚。</w:t>
      </w:r>
    </w:p>
    <w:p>
      <w:r>
        <w:t>『爹爹，您可要想个办法啊。』赵祯向对面头带束发金冠、身穿蟒袍玉带，端坐在太师椅上的老者抱怨道：『那贱人气焰越来越嚣张了，去岁同游慈孝寺，她竟不尊妇德，不知夫死从子，太后乘辇先于帝驾而行，乱了大法。后又心血来潮问唐武后何如？参政鲁宗道申奏：幽嗣主，改国号，几危社稷，实唐室罪人。</w:t>
      </w:r>
    </w:p>
    <w:p>
      <w:r>
        <w:t>这女人立刻为之改容。』『年初秘阁校理范仲淹提出寡人年已逾冠，请太后还政。疏入不省，反将仲淹出判通州。翰林学士宋绶，请令军国大事，及除拜辅臣，由朕禀请太后裁夺，余事殿前取旨。这数语又触忤太后，出绶知应天府。前几日她竟然提出为刘氏立七庙。哼！王立七庙、诸侯立五庙、大夫立叁庙。天无二日，民无二王，刘氏若立七庙，将何以处嗣赵皇？最可恼的是今天……今天她竟居然戴仪天冠，着兖龙袍，御天子服，入祭太庙。只怕再过不了多久，这贱人就会废帝自立了！』『哼！谅她也不敢。』眼前目光阴鸷的老者正是宋太祖赵匡胤之子、宋仁宗赵祯之父。〖八贤王〗赵德芳，『这些年来我全力支持杨氏一门，又提拔你表兄狄青至征西元帅入任枢密使，大宋兵权业已掌控了大半。那贱人凭什么自立？』『虽然我们掌握了军权，可是爹爹，您不是常说军人不可信吗？』『不错！军人好比是把拥有自我，充满欲望的魔剑，只可驭使，不能信赖！</w:t>
      </w:r>
    </w:p>
    <w:p>
      <w:r>
        <w:t>要知道，藩镇割据的残唐灭亡在大将朱全忠手中之后的短短五十余年间，竟可以更换了八姓十四君。所有掌控军权的武将都纷纷拥兵自立，弑主篡位更成为家常便饭。在大混乱大破坏时代中，军阀连年混战，战争征赋不断，各地义军蜂起，百姓民不聊生。我中原从此国力大降，长安和洛阳相继被毁，连燕云十六州都被割让给了契丹，失去屏障的中原大地如同裸女立于群强间，只能任人宰割。而周遍蛮族却修生养息、逐渐崛起，从此以幽燕之地为根据，随时可以一马平川、长驱直入，大举入侵中原。此皆是武人之祸啊！』八贤王恨恨道。</w:t>
      </w:r>
    </w:p>
    <w:p>
      <w:r>
        <w:t>『幸亏父皇登基后，以【杯酒释兵权】解除了将领对军队的控制，才使得我大宋不再成为继五代十国后的又一个短命王朝。前事不忘，后事之师！所以我大宋自开国以来就重文轻武，武将们的权利和欲望受到了极力钳制。』八贤王拍了拍摆在书桌角落上的一本书册。那是前代丞相赵普献与宋太祖赵匡胤的《半部论语》，书册的扉页上有着太祖皇帝御笔手书「但凡有不遵王命、拥兵自重之兆者，莫须有凭据，绝杀！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