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Implementation of Local Density Potentials in LAMMPS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Tanmoy Sanyal and M. Scott Shell, UC Santa Barbara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are trying to extend LAMMPS with a new potential style that is, in some sense, a generalization of embedded atom models.  We call it a “local density potential” because it assigns an energy to an atom depending on the number of neighboring atoms of given type around it within a predefined spherical volume (i.e., within a cutoff).  Our initial work suggests that such potentials could be widely useful for (1) implicit solvation approaches and (2) capturing effective multibody forces in a computationally efficient manner so as to improve the quality of coarse grained models.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general approach is to implement the potential in LAMMPS so that it can be used as a hybrid style with other explicit pair interaction terms (e.g., table spline, Lennard Jones, etc.).  Because the local density potential is not a pair potential per se, our approach to the implementation is to simply supply a single auxiliary file with all specifications for the local density potentials that will be read upon initialization.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sections describe the potential itself and how we wish to implement it in LAMMPS.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Illustration of the potential in a system with a single atom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A system of a single atom type (e.g., LJ argon) with a single local density (LD) potential would have an energy that follows</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U</m:t>
              </m:r>
            </m:e>
            <m:sub>
              <m:r>
                <w:rPr>
                  <w:rFonts w:ascii="Cambria" w:cs="Cambria" w:eastAsia="Cambria" w:hAnsi="Cambria"/>
                  <w:b w:val="0"/>
                  <w:sz w:val="24"/>
                  <w:szCs w:val="24"/>
                </w:rPr>
                <m:t xml:space="preserve">LD</m:t>
              </m:r>
            </m:sub>
          </m:sSub>
          <m:r>
            <w:rPr>
              <w:rFonts w:ascii="Cambria" w:cs="Cambria" w:eastAsia="Cambria" w:hAnsi="Cambria"/>
              <w:b w:val="0"/>
              <w:sz w:val="24"/>
              <w:szCs w:val="24"/>
            </w:rPr>
            <m:t xml:space="preserve">=</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i</m:t>
              </m:r>
            </m:sub>
            <m:sup/>
          </m:nary>
          <m:r>
            <w:rPr>
              <w:rFonts w:ascii="Cambria" w:cs="Cambria" w:eastAsia="Cambria" w:hAnsi="Cambria"/>
              <w:b w:val="0"/>
              <w:sz w:val="24"/>
              <w:szCs w:val="24"/>
            </w:rPr>
            <m:t xml:space="preserve">F</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r>
            <w:rPr>
              <w:rFonts w:ascii="Times New Roman" w:cs="Times New Roman" w:eastAsia="Times New Roman" w:hAnsi="Times New Roman"/>
              <w:b w:val="0"/>
              <w:sz w:val="24"/>
              <w:szCs w:val="24"/>
            </w:rPr>
            <m:t xml:space="preserve">)</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where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oMath>
      </m:oMathPara>
      <w:r w:rsidDel="00000000" w:rsidR="00000000" w:rsidRPr="00000000">
        <w:rPr>
          <w:rFonts w:ascii="Times New Roman" w:cs="Times New Roman" w:eastAsia="Times New Roman" w:hAnsi="Times New Roman"/>
          <w:b w:val="0"/>
          <w:sz w:val="24"/>
          <w:szCs w:val="24"/>
          <w:rtl w:val="0"/>
        </w:rPr>
        <w:t xml:space="preserve"> is the local density at atom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and </w:t>
      </w:r>
      <m:oMathPara>
        <m:oMathParaPr>
          <m:jc m:val="left"/>
        </m:oMathParaPr>
        <m:oMath>
          <m:r>
            <w:rPr>
              <w:rFonts w:ascii="Cambria" w:cs="Cambria" w:eastAsia="Cambria" w:hAnsi="Cambria"/>
              <w:b w:val="0"/>
              <w:sz w:val="24"/>
              <w:szCs w:val="24"/>
            </w:rPr>
            <m:t xml:space="preserve">F</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ρ</m:t>
          </m:r>
          <m:r>
            <w:rPr>
              <w:rFonts w:ascii="Times New Roman" w:cs="Times New Roman" w:eastAsia="Times New Roman" w:hAnsi="Times New Roman"/>
              <w:b w:val="0"/>
              <w:sz w:val="24"/>
              <w:szCs w:val="24"/>
            </w:rPr>
            <m:t xml:space="preserve">)</m:t>
          </m:r>
        </m:oMath>
      </m:oMathPara>
      <w:r w:rsidDel="00000000" w:rsidR="00000000" w:rsidRPr="00000000">
        <w:rPr>
          <w:rFonts w:ascii="Times New Roman" w:cs="Times New Roman" w:eastAsia="Times New Roman" w:hAnsi="Times New Roman"/>
          <w:b w:val="0"/>
          <w:sz w:val="24"/>
          <w:szCs w:val="24"/>
          <w:rtl w:val="0"/>
        </w:rPr>
        <w:t xml:space="preserve"> is similar in spirit to the embedding function used in EAM potentials. The local density at atom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is given by the sum</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 </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j</m:t>
              </m:r>
            </m:sub>
            <m:sup/>
          </m:nary>
          <m:r>
            <w:rPr>
              <w:rFonts w:ascii="Cambria" w:cs="Cambria" w:eastAsia="Cambria" w:hAnsi="Cambria"/>
              <w:b w:val="0"/>
              <w:sz w:val="24"/>
              <w:szCs w:val="24"/>
            </w:rPr>
            <m:t xml:space="preserve">ϕ(</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Cambria" w:cs="Cambria" w:eastAsia="Cambria" w:hAnsi="Cambria"/>
              <w:b w:val="0"/>
              <w:sz w:val="24"/>
              <w:szCs w:val="24"/>
            </w:rPr>
            <m:t xml:space="preserve">)</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where </w:t>
      </w:r>
      <m:oMathPara>
        <m:oMathParaPr>
          <m:jc m:val="left"/>
        </m:oMathParaPr>
        <m:oMath>
          <m:r>
            <w:rPr>
              <w:rFonts w:ascii="Cambria" w:cs="Cambria" w:eastAsia="Cambria" w:hAnsi="Cambria"/>
              <w:b w:val="0"/>
              <w:sz w:val="24"/>
              <w:szCs w:val="24"/>
            </w:rPr>
            <m:t xml:space="preserve">ϕ(r)</m:t>
          </m:r>
        </m:oMath>
      </m:oMathPara>
      <w:r w:rsidDel="00000000" w:rsidR="00000000" w:rsidRPr="00000000">
        <w:rPr>
          <w:rFonts w:ascii="Times New Roman" w:cs="Times New Roman" w:eastAsia="Times New Roman" w:hAnsi="Times New Roman"/>
          <w:b w:val="0"/>
          <w:sz w:val="24"/>
          <w:szCs w:val="24"/>
          <w:rtl w:val="0"/>
        </w:rPr>
        <w:t xml:space="preserve"> is an </w:t>
      </w:r>
      <w:r w:rsidDel="00000000" w:rsidR="00000000" w:rsidRPr="00000000">
        <w:rPr>
          <w:rFonts w:ascii="Times New Roman" w:cs="Times New Roman" w:eastAsia="Times New Roman" w:hAnsi="Times New Roman"/>
          <w:b w:val="1"/>
          <w:sz w:val="24"/>
          <w:szCs w:val="24"/>
          <w:rtl w:val="0"/>
        </w:rPr>
        <w:t xml:space="preserve">indicator function</w:t>
      </w:r>
      <w:r w:rsidDel="00000000" w:rsidR="00000000" w:rsidRPr="00000000">
        <w:rPr>
          <w:rFonts w:ascii="Times New Roman" w:cs="Times New Roman" w:eastAsia="Times New Roman" w:hAnsi="Times New Roman"/>
          <w:b w:val="0"/>
          <w:sz w:val="24"/>
          <w:szCs w:val="24"/>
          <w:rtl w:val="0"/>
        </w:rPr>
        <w:t xml:space="preserve"> that is one at </w:t>
      </w:r>
      <m:oMathPara>
        <m:oMathParaPr>
          <m:jc m:val="left"/>
        </m:oMathParaPr>
        <m:oMath>
          <m:r>
            <w:rPr>
              <w:rFonts w:ascii="Cambria" w:cs="Cambria" w:eastAsia="Cambria" w:hAnsi="Cambria"/>
              <w:b w:val="0"/>
              <w:sz w:val="24"/>
              <w:szCs w:val="24"/>
            </w:rPr>
            <m:t xml:space="preserve">r=0</m:t>
          </m:r>
        </m:oMath>
      </m:oMathPara>
      <w:r w:rsidDel="00000000" w:rsidR="00000000" w:rsidRPr="00000000">
        <w:rPr>
          <w:rFonts w:ascii="Times New Roman" w:cs="Times New Roman" w:eastAsia="Times New Roman" w:hAnsi="Times New Roman"/>
          <w:b w:val="0"/>
          <w:sz w:val="24"/>
          <w:szCs w:val="24"/>
          <w:rtl w:val="0"/>
        </w:rPr>
        <w:t xml:space="preserve"> and zero beyond a cutoff distance.  The choice of </w:t>
      </w:r>
      <m:oMathPara>
        <m:oMathParaPr>
          <m:jc m:val="left"/>
        </m:oMathParaPr>
        <m:oMath>
          <m:r>
            <w:rPr>
              <w:rFonts w:ascii="Cambria" w:cs="Cambria" w:eastAsia="Cambria" w:hAnsi="Cambria"/>
              <w:b w:val="0"/>
              <w:sz w:val="24"/>
              <w:szCs w:val="24"/>
            </w:rPr>
            <m:t xml:space="preserve">ϕ</m:t>
          </m:r>
        </m:oMath>
      </m:oMathPara>
      <w:r w:rsidDel="00000000" w:rsidR="00000000" w:rsidRPr="00000000">
        <w:rPr>
          <w:rFonts w:ascii="Times New Roman" w:cs="Times New Roman" w:eastAsia="Times New Roman" w:hAnsi="Times New Roman"/>
          <w:b w:val="0"/>
          <w:sz w:val="24"/>
          <w:szCs w:val="24"/>
          <w:rtl w:val="0"/>
        </w:rPr>
        <w:t xml:space="preserve"> is somewhat arbitrary, but the following piecewise cubic function seems sufficiently general:</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4"/>
              <w:szCs w:val="24"/>
            </w:rPr>
            <m:t xml:space="preserve">ϕ</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r</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r≤</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Times New Roman" w:cs="Times New Roman" w:eastAsia="Times New Roman" w:hAnsi="Times New Roman"/>
              <w:b w:val="0"/>
              <w:sz w:val="24"/>
              <w:szCs w:val="24"/>
            </w:rPr>
            <m:t xml:space="preserve"> </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0</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2</m:t>
              </m:r>
            </m:sub>
          </m:sSub>
          <m:sSup>
            <m:sSupPr>
              <m:ctrlPr>
                <w:rPr>
                  <w:rFonts w:ascii="Cambria" w:cs="Cambria" w:eastAsia="Cambria" w:hAnsi="Cambria"/>
                  <w:b w:val="0"/>
                  <w:sz w:val="24"/>
                  <w:szCs w:val="24"/>
                </w:rPr>
              </m:ctrlPr>
            </m:sSupPr>
            <m:e>
              <m:r>
                <w:rPr>
                  <w:rFonts w:ascii="Cambria" w:cs="Cambria" w:eastAsia="Cambria" w:hAnsi="Cambria"/>
                  <w:b w:val="0"/>
                  <w:sz w:val="24"/>
                  <w:szCs w:val="24"/>
                </w:rPr>
                <m:t xml:space="preserve">r</m:t>
              </m:r>
            </m:e>
            <m:sup>
              <m:r>
                <w:rPr>
                  <w:rFonts w:ascii="Cambria" w:cs="Cambria" w:eastAsia="Cambria" w:hAnsi="Cambria"/>
                  <w:b w:val="0"/>
                  <w:sz w:val="24"/>
                  <w:szCs w:val="24"/>
                </w:rPr>
                <m:t xml:space="preserve">2</m:t>
              </m:r>
            </m:sup>
          </m:sSup>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4</m:t>
              </m:r>
            </m:sub>
          </m:sSub>
          <m:sSup>
            <m:sSupPr>
              <m:ctrlPr>
                <w:rPr>
                  <w:rFonts w:ascii="Cambria" w:cs="Cambria" w:eastAsia="Cambria" w:hAnsi="Cambria"/>
                  <w:b w:val="0"/>
                  <w:sz w:val="24"/>
                  <w:szCs w:val="24"/>
                </w:rPr>
              </m:ctrlPr>
            </m:sSupPr>
            <m:e>
              <m:r>
                <w:rPr>
                  <w:rFonts w:ascii="Cambria" w:cs="Cambria" w:eastAsia="Cambria" w:hAnsi="Cambria"/>
                  <w:b w:val="0"/>
                  <w:sz w:val="24"/>
                  <w:szCs w:val="24"/>
                </w:rPr>
                <m:t xml:space="preserve">r</m:t>
              </m:r>
            </m:e>
            <m:sup>
              <m:r>
                <w:rPr>
                  <w:rFonts w:ascii="Cambria" w:cs="Cambria" w:eastAsia="Cambria" w:hAnsi="Cambria"/>
                  <w:b w:val="0"/>
                  <w:sz w:val="24"/>
                  <w:szCs w:val="24"/>
                </w:rPr>
                <m:t xml:space="preserve">4</m:t>
              </m:r>
            </m:sup>
          </m:sSup>
          <m:r>
            <w:rPr>
              <w:rFonts w:ascii="Cambria" w:cs="Cambria" w:eastAsia="Cambria" w:hAnsi="Cambria"/>
              <w:b w:val="0"/>
              <w:sz w:val="24"/>
              <w:szCs w:val="24"/>
            </w:rPr>
            <m:t xml:space="preserve"> +</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6</m:t>
              </m:r>
            </m:sub>
          </m:sSub>
          <m:sSup>
            <m:sSupPr>
              <m:ctrlPr>
                <w:rPr>
                  <w:rFonts w:ascii="Cambria" w:cs="Cambria" w:eastAsia="Cambria" w:hAnsi="Cambria"/>
                  <w:b w:val="0"/>
                  <w:sz w:val="24"/>
                  <w:szCs w:val="24"/>
                </w:rPr>
              </m:ctrlPr>
            </m:sSupPr>
            <m:e>
              <m:r>
                <w:rPr>
                  <w:rFonts w:ascii="Cambria" w:cs="Cambria" w:eastAsia="Cambria" w:hAnsi="Cambria"/>
                  <w:b w:val="0"/>
                  <w:sz w:val="24"/>
                  <w:szCs w:val="24"/>
                </w:rPr>
                <m:t xml:space="preserve">r</m:t>
              </m:r>
            </m:e>
            <m:sup>
              <m:r>
                <w:rPr>
                  <w:rFonts w:ascii="Cambria" w:cs="Cambria" w:eastAsia="Cambria" w:hAnsi="Cambria"/>
                  <w:b w:val="0"/>
                  <w:sz w:val="24"/>
                  <w:szCs w:val="24"/>
                </w:rPr>
                <m:t xml:space="preserve">6</m:t>
              </m:r>
            </m:sup>
          </m:sSup>
          <m:r>
            <w:rPr>
              <w:rFonts w:ascii="Times New Roman" w:cs="Times New Roman" w:eastAsia="Times New Roman" w:hAnsi="Times New Roman"/>
              <w:b w:val="0"/>
              <w:sz w:val="24"/>
              <w:szCs w:val="24"/>
            </w:rPr>
            <m:t xml:space="preserve"> </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&lt;r≤</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0</m:t>
          </m:r>
          <m:r>
            <w:rPr>
              <w:rFonts w:ascii="Times New Roman" w:cs="Times New Roman" w:eastAsia="Times New Roman" w:hAnsi="Times New Roman"/>
              <w:b w:val="0"/>
              <w:sz w:val="24"/>
              <w:szCs w:val="24"/>
            </w:rPr>
            <m:t xml:space="preserve"> </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&lt;r</m:t>
          </m:r>
          <m:r>
            <w:rPr>
              <w:rFonts w:ascii="Times New Roman" w:cs="Times New Roman" w:eastAsia="Times New Roman" w:hAnsi="Times New Roman"/>
              <w:b w:val="0"/>
              <w:sz w:val="24"/>
              <w:szCs w:val="24"/>
            </w:rPr>
            <m:t xml:space="preserve"> </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with</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0</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r>
                <w:rPr>
                  <w:rFonts w:ascii="Cambria" w:cs="Cambria" w:eastAsia="Cambria" w:hAnsi="Cambria"/>
                  <w:b w:val="0"/>
                  <w:sz w:val="24"/>
                  <w:szCs w:val="24"/>
                </w:rPr>
                <m:t xml:space="preserve">1-3</m:t>
              </m:r>
              <m:f>
                <m:fPr>
                  <m:ctrlPr>
                    <w:rPr>
                      <w:rFonts w:ascii="Cambria" w:cs="Cambria" w:eastAsia="Cambria" w:hAnsi="Cambria"/>
                      <w:b w:val="0"/>
                      <w:sz w:val="24"/>
                      <w:szCs w:val="24"/>
                    </w:rPr>
                  </m:ctrlPr>
                </m:fPr>
                <m:num>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Cambria" w:cs="Cambria" w:eastAsia="Cambria" w:hAnsi="Cambria"/>
                          <w:b w:val="0"/>
                          <w:sz w:val="24"/>
                          <w:szCs w:val="24"/>
                        </w:rPr>
                        <m:t xml:space="preserve">2</m:t>
                      </m:r>
                    </m:sup>
                  </m:sSubSup>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r>
                <w:rPr>
                  <w:rFonts w:ascii="Cambria" w:cs="Cambria" w:eastAsia="Cambria" w:hAnsi="Cambria"/>
                  <w:b w:val="0"/>
                  <w:sz w:val="24"/>
                  <w:szCs w:val="24"/>
                </w:rPr>
                <m:t xml:space="preserve"> </m:t>
              </m:r>
            </m:num>
            <m:den>
              <m:sSup>
                <m:sSupPr>
                  <m:ctrlPr>
                    <w:rPr>
                      <w:rFonts w:ascii="Cambria" w:cs="Cambria" w:eastAsia="Cambria" w:hAnsi="Cambria"/>
                      <w:b w:val="0"/>
                      <w:sz w:val="24"/>
                      <w:szCs w:val="24"/>
                    </w:rPr>
                  </m:ctrlPr>
                </m:sSupPr>
                <m:e>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m:t>
                  </m:r>
                  <m:f>
                    <m:fPr>
                      <m:ctrlPr>
                        <w:rPr>
                          <w:rFonts w:ascii="Cambria" w:cs="Cambria" w:eastAsia="Cambria" w:hAnsi="Cambria"/>
                          <w:b w:val="0"/>
                          <w:sz w:val="24"/>
                          <w:szCs w:val="24"/>
                        </w:rPr>
                      </m:ctrlPr>
                    </m:fPr>
                    <m:num>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Cambria" w:cs="Cambria" w:eastAsia="Cambria" w:hAnsi="Cambria"/>
                              <w:b w:val="0"/>
                              <w:sz w:val="24"/>
                              <w:szCs w:val="24"/>
                            </w:rPr>
                            <m:t xml:space="preserve">2</m:t>
                          </m:r>
                        </m:sup>
                      </m:sSubSup>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r>
                    <w:rPr>
                      <w:rFonts w:ascii="Times New Roman" w:cs="Times New Roman" w:eastAsia="Times New Roman" w:hAnsi="Times New Roman"/>
                      <w:b w:val="0"/>
                      <w:sz w:val="24"/>
                      <w:szCs w:val="24"/>
                    </w:rPr>
                    <m:t xml:space="preserve">)</m:t>
                  </m:r>
                </m:e>
                <m:sup>
                  <m:r>
                    <w:rPr>
                      <w:rFonts w:ascii="Cambria" w:cs="Cambria" w:eastAsia="Cambria" w:hAnsi="Cambria"/>
                      <w:b w:val="0"/>
                      <w:sz w:val="24"/>
                      <w:szCs w:val="24"/>
                    </w:rPr>
                    <m:t xml:space="preserve">3</m:t>
                  </m:r>
                </m:sup>
              </m:sSup>
            </m:den>
          </m:f>
          <m:r>
            <w:rPr>
              <w:rFonts w:ascii="Cambria" w:cs="Cambria" w:eastAsia="Cambria" w:hAnsi="Cambria"/>
              <w:b w:val="0"/>
              <w:sz w:val="24"/>
              <w:szCs w:val="24"/>
            </w:rPr>
            <m:t xml:space="preserve">,  </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r>
                <w:rPr>
                  <w:rFonts w:ascii="Cambria" w:cs="Cambria" w:eastAsia="Cambria" w:hAnsi="Cambria"/>
                  <w:b w:val="0"/>
                  <w:sz w:val="24"/>
                  <w:szCs w:val="24"/>
                </w:rPr>
                <m:t xml:space="preserve">1</m:t>
              </m:r>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f>
            <m:fPr>
              <m:ctrlPr>
                <w:rPr>
                  <w:rFonts w:ascii="Cambria" w:cs="Cambria" w:eastAsia="Cambria" w:hAnsi="Cambria"/>
                  <w:b w:val="0"/>
                  <w:sz w:val="24"/>
                  <w:szCs w:val="24"/>
                </w:rPr>
              </m:ctrlPr>
            </m:fPr>
            <m:num>
              <m:f>
                <m:fPr>
                  <m:ctrlPr>
                    <w:rPr>
                      <w:rFonts w:ascii="Cambria" w:cs="Cambria" w:eastAsia="Cambria" w:hAnsi="Cambria"/>
                      <w:b w:val="0"/>
                      <w:sz w:val="24"/>
                      <w:szCs w:val="24"/>
                    </w:rPr>
                  </m:ctrlPr>
                </m:fPr>
                <m:num>
                  <m:r>
                    <w:rPr>
                      <w:rFonts w:ascii="Cambria" w:cs="Cambria" w:eastAsia="Cambria" w:hAnsi="Cambria"/>
                      <w:b w:val="0"/>
                      <w:sz w:val="24"/>
                      <w:szCs w:val="24"/>
                    </w:rPr>
                    <m:t xml:space="preserve">6</m:t>
                  </m:r>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Cambria" w:cs="Cambria" w:eastAsia="Cambria" w:hAnsi="Cambria"/>
                          <w:b w:val="0"/>
                          <w:sz w:val="24"/>
                          <w:szCs w:val="24"/>
                        </w:rPr>
                        <m:t xml:space="preserve">2</m:t>
                      </m:r>
                    </m:sup>
                  </m:sSubSup>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num>
            <m:den>
              <m:sSup>
                <m:sSupPr>
                  <m:ctrlPr>
                    <w:rPr>
                      <w:rFonts w:ascii="Cambria" w:cs="Cambria" w:eastAsia="Cambria" w:hAnsi="Cambria"/>
                      <w:b w:val="0"/>
                      <w:sz w:val="24"/>
                      <w:szCs w:val="24"/>
                    </w:rPr>
                  </m:ctrlPr>
                </m:sSupPr>
                <m:e>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m:t>
                  </m:r>
                  <m:f>
                    <m:fPr>
                      <m:ctrlPr>
                        <w:rPr>
                          <w:rFonts w:ascii="Cambria" w:cs="Cambria" w:eastAsia="Cambria" w:hAnsi="Cambria"/>
                          <w:b w:val="0"/>
                          <w:sz w:val="24"/>
                          <w:szCs w:val="24"/>
                        </w:rPr>
                      </m:ctrlPr>
                    </m:fPr>
                    <m:num>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Cambria" w:cs="Cambria" w:eastAsia="Cambria" w:hAnsi="Cambria"/>
                              <w:b w:val="0"/>
                              <w:sz w:val="24"/>
                              <w:szCs w:val="24"/>
                            </w:rPr>
                            <m:t xml:space="preserve">2</m:t>
                          </m:r>
                        </m:sup>
                      </m:sSubSup>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r>
                    <w:rPr>
                      <w:rFonts w:ascii="Times New Roman" w:cs="Times New Roman" w:eastAsia="Times New Roman" w:hAnsi="Times New Roman"/>
                      <w:b w:val="0"/>
                      <w:sz w:val="24"/>
                      <w:szCs w:val="24"/>
                    </w:rPr>
                    <m:t xml:space="preserve">)</m:t>
                  </m:r>
                </m:e>
                <m:sup>
                  <m:r>
                    <w:rPr>
                      <w:rFonts w:ascii="Cambria" w:cs="Cambria" w:eastAsia="Cambria" w:hAnsi="Cambria"/>
                      <w:b w:val="0"/>
                      <w:sz w:val="24"/>
                      <w:szCs w:val="24"/>
                    </w:rPr>
                    <m:t xml:space="preserve">3</m:t>
                  </m:r>
                </m:sup>
              </m:sSup>
            </m:den>
          </m:f>
          <m:r>
            <w:rPr>
              <w:rFonts w:ascii="Cambria" w:cs="Cambria" w:eastAsia="Cambria" w:hAnsi="Cambria"/>
              <w:b w:val="0"/>
              <w:sz w:val="24"/>
              <w:szCs w:val="24"/>
            </w:rPr>
            <m:t xml:space="preserve">,</m:t>
          </m:r>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4</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r>
                <w:rPr>
                  <w:rFonts w:ascii="Cambria" w:cs="Cambria" w:eastAsia="Cambria" w:hAnsi="Cambria"/>
                  <w:b w:val="0"/>
                  <w:sz w:val="24"/>
                  <w:szCs w:val="24"/>
                </w:rPr>
                <m:t xml:space="preserve">1</m:t>
              </m:r>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4</m:t>
                  </m:r>
                </m:sup>
              </m:sSubSup>
            </m:den>
          </m:f>
          <m:f>
            <m:fPr>
              <m:ctrlPr>
                <w:rPr>
                  <w:rFonts w:ascii="Cambria" w:cs="Cambria" w:eastAsia="Cambria" w:hAnsi="Cambria"/>
                  <w:b w:val="0"/>
                  <w:sz w:val="24"/>
                  <w:szCs w:val="24"/>
                </w:rPr>
              </m:ctrlPr>
            </m:fPr>
            <m:num>
              <m:r>
                <w:rPr>
                  <w:rFonts w:ascii="Cambria" w:cs="Cambria" w:eastAsia="Cambria" w:hAnsi="Cambria"/>
                  <w:b w:val="0"/>
                  <w:sz w:val="24"/>
                  <w:szCs w:val="24"/>
                </w:rPr>
                <m:t xml:space="preserve">3+3</m:t>
              </m:r>
              <m:f>
                <m:fPr>
                  <m:ctrlPr>
                    <w:rPr>
                      <w:rFonts w:ascii="Cambria" w:cs="Cambria" w:eastAsia="Cambria" w:hAnsi="Cambria"/>
                      <w:b w:val="0"/>
                      <w:sz w:val="24"/>
                      <w:szCs w:val="24"/>
                    </w:rPr>
                  </m:ctrlPr>
                </m:fPr>
                <m:num>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Cambria" w:cs="Cambria" w:eastAsia="Cambria" w:hAnsi="Cambria"/>
                          <w:b w:val="0"/>
                          <w:sz w:val="24"/>
                          <w:szCs w:val="24"/>
                        </w:rPr>
                        <m:t xml:space="preserve">2</m:t>
                      </m:r>
                    </m:sup>
                  </m:sSubSup>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r>
                <w:rPr>
                  <w:rFonts w:ascii="Cambria" w:cs="Cambria" w:eastAsia="Cambria" w:hAnsi="Cambria"/>
                  <w:b w:val="0"/>
                  <w:sz w:val="24"/>
                  <w:szCs w:val="24"/>
                </w:rPr>
                <m:t xml:space="preserve"> </m:t>
              </m:r>
            </m:num>
            <m:den>
              <m:sSup>
                <m:sSupPr>
                  <m:ctrlPr>
                    <w:rPr>
                      <w:rFonts w:ascii="Cambria" w:cs="Cambria" w:eastAsia="Cambria" w:hAnsi="Cambria"/>
                      <w:b w:val="0"/>
                      <w:sz w:val="24"/>
                      <w:szCs w:val="24"/>
                    </w:rPr>
                  </m:ctrlPr>
                </m:sSupPr>
                <m:e>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m:t>
                  </m:r>
                  <m:f>
                    <m:fPr>
                      <m:ctrlPr>
                        <w:rPr>
                          <w:rFonts w:ascii="Cambria" w:cs="Cambria" w:eastAsia="Cambria" w:hAnsi="Cambria"/>
                          <w:b w:val="0"/>
                          <w:sz w:val="24"/>
                          <w:szCs w:val="24"/>
                        </w:rPr>
                      </m:ctrlPr>
                    </m:fPr>
                    <m:num>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Cambria" w:cs="Cambria" w:eastAsia="Cambria" w:hAnsi="Cambria"/>
                              <w:b w:val="0"/>
                              <w:sz w:val="24"/>
                              <w:szCs w:val="24"/>
                            </w:rPr>
                            <m:t xml:space="preserve">2</m:t>
                          </m:r>
                        </m:sup>
                      </m:sSubSup>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r>
                    <w:rPr>
                      <w:rFonts w:ascii="Times New Roman" w:cs="Times New Roman" w:eastAsia="Times New Roman" w:hAnsi="Times New Roman"/>
                      <w:b w:val="0"/>
                      <w:sz w:val="24"/>
                      <w:szCs w:val="24"/>
                    </w:rPr>
                    <m:t xml:space="preserve">)</m:t>
                  </m:r>
                </m:e>
                <m:sup>
                  <m:r>
                    <w:rPr>
                      <w:rFonts w:ascii="Cambria" w:cs="Cambria" w:eastAsia="Cambria" w:hAnsi="Cambria"/>
                      <w:b w:val="0"/>
                      <w:sz w:val="24"/>
                      <w:szCs w:val="24"/>
                    </w:rPr>
                    <m:t xml:space="preserve">3</m:t>
                  </m:r>
                </m:sup>
              </m:sSup>
            </m:den>
          </m:f>
          <m:r>
            <w:rPr>
              <w:rFonts w:ascii="Cambria" w:cs="Cambria" w:eastAsia="Cambria" w:hAnsi="Cambria"/>
              <w:b w:val="0"/>
              <w:sz w:val="24"/>
              <w:szCs w:val="24"/>
            </w:rPr>
            <m:t xml:space="preserve">,      </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6</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r>
                <w:rPr>
                  <w:rFonts w:ascii="Cambria" w:cs="Cambria" w:eastAsia="Cambria" w:hAnsi="Cambria"/>
                  <w:b w:val="0"/>
                  <w:sz w:val="24"/>
                  <w:szCs w:val="24"/>
                </w:rPr>
                <m:t xml:space="preserve">1</m:t>
              </m:r>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6</m:t>
                  </m:r>
                </m:sup>
              </m:sSubSup>
            </m:den>
          </m:f>
          <m:f>
            <m:fPr>
              <m:ctrlPr>
                <w:rPr>
                  <w:rFonts w:ascii="Cambria" w:cs="Cambria" w:eastAsia="Cambria" w:hAnsi="Cambria"/>
                  <w:b w:val="0"/>
                  <w:sz w:val="24"/>
                  <w:szCs w:val="24"/>
                </w:rPr>
              </m:ctrlPr>
            </m:fPr>
            <m:num>
              <m:r>
                <w:rPr>
                  <w:rFonts w:ascii="Cambria" w:cs="Cambria" w:eastAsia="Cambria" w:hAnsi="Cambria"/>
                  <w:b w:val="0"/>
                  <w:sz w:val="24"/>
                  <w:szCs w:val="24"/>
                </w:rPr>
                <m:t xml:space="preserve">2</m:t>
              </m:r>
            </m:num>
            <m:den>
              <m:sSup>
                <m:sSupPr>
                  <m:ctrlPr>
                    <w:rPr>
                      <w:rFonts w:ascii="Cambria" w:cs="Cambria" w:eastAsia="Cambria" w:hAnsi="Cambria"/>
                      <w:b w:val="0"/>
                      <w:sz w:val="24"/>
                      <w:szCs w:val="24"/>
                    </w:rPr>
                  </m:ctrlPr>
                </m:sSupPr>
                <m:e>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m:t>
                  </m:r>
                  <m:f>
                    <m:fPr>
                      <m:ctrlPr>
                        <w:rPr>
                          <w:rFonts w:ascii="Cambria" w:cs="Cambria" w:eastAsia="Cambria" w:hAnsi="Cambria"/>
                          <w:b w:val="0"/>
                          <w:sz w:val="24"/>
                          <w:szCs w:val="24"/>
                        </w:rPr>
                      </m:ctrlPr>
                    </m:fPr>
                    <m:num>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Cambria" w:cs="Cambria" w:eastAsia="Cambria" w:hAnsi="Cambria"/>
                              <w:b w:val="0"/>
                              <w:sz w:val="24"/>
                              <w:szCs w:val="24"/>
                            </w:rPr>
                            <m:t xml:space="preserve">2</m:t>
                          </m:r>
                        </m:sup>
                      </m:sSubSup>
                    </m:num>
                    <m:den>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Cambria" w:cs="Cambria" w:eastAsia="Cambria" w:hAnsi="Cambria"/>
                              <w:b w:val="0"/>
                              <w:sz w:val="24"/>
                              <w:szCs w:val="24"/>
                            </w:rPr>
                            <m:t xml:space="preserve">2</m:t>
                          </m:r>
                        </m:sup>
                      </m:sSubSup>
                    </m:den>
                  </m:f>
                  <m:r>
                    <w:rPr>
                      <w:rFonts w:ascii="Times New Roman" w:cs="Times New Roman" w:eastAsia="Times New Roman" w:hAnsi="Times New Roman"/>
                      <w:b w:val="0"/>
                      <w:sz w:val="24"/>
                      <w:szCs w:val="24"/>
                    </w:rPr>
                    <m:t xml:space="preserve">)</m:t>
                  </m:r>
                </m:e>
                <m:sup>
                  <m:r>
                    <w:rPr>
                      <w:rFonts w:ascii="Cambria" w:cs="Cambria" w:eastAsia="Cambria" w:hAnsi="Cambria"/>
                      <w:b w:val="0"/>
                      <w:sz w:val="24"/>
                      <w:szCs w:val="24"/>
                    </w:rPr>
                    <m:t xml:space="preserve">3</m:t>
                  </m:r>
                </m:sup>
              </m:sSup>
            </m:den>
          </m:f>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constants above are chosen so that the indicator function smoothly interpolates between 1 and 0 between the distances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oMath>
      </m:oMathPara>
      <w:r w:rsidDel="00000000" w:rsidR="00000000" w:rsidRPr="00000000">
        <w:rPr>
          <w:rFonts w:ascii="Times New Roman" w:cs="Times New Roman" w:eastAsia="Times New Roman" w:hAnsi="Times New Roman"/>
          <w:b w:val="0"/>
          <w:sz w:val="24"/>
          <w:szCs w:val="24"/>
          <w:rtl w:val="0"/>
        </w:rPr>
        <w:t xml:space="preserve"> and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oMath>
      </m:oMathPara>
      <w:r w:rsidDel="00000000" w:rsidR="00000000" w:rsidRPr="00000000">
        <w:rPr>
          <w:rFonts w:ascii="Times New Roman" w:cs="Times New Roman" w:eastAsia="Times New Roman" w:hAnsi="Times New Roman"/>
          <w:b w:val="0"/>
          <w:sz w:val="24"/>
          <w:szCs w:val="24"/>
          <w:rtl w:val="0"/>
        </w:rPr>
        <w:t xml:space="preserve">, which we call the </w:t>
      </w:r>
      <w:r w:rsidDel="00000000" w:rsidR="00000000" w:rsidRPr="00000000">
        <w:rPr>
          <w:rFonts w:ascii="Times New Roman" w:cs="Times New Roman" w:eastAsia="Times New Roman" w:hAnsi="Times New Roman"/>
          <w:b w:val="1"/>
          <w:sz w:val="24"/>
          <w:szCs w:val="24"/>
          <w:rtl w:val="0"/>
        </w:rPr>
        <w:t xml:space="preserve">inner </w:t>
      </w:r>
      <w:r w:rsidDel="00000000" w:rsidR="00000000" w:rsidRPr="00000000">
        <w:rPr>
          <w:rFonts w:ascii="Times New Roman" w:cs="Times New Roman" w:eastAsia="Times New Roman" w:hAnsi="Times New Roman"/>
          <w:b w:val="0"/>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outer</w:t>
      </w:r>
      <w:r w:rsidDel="00000000" w:rsidR="00000000" w:rsidRPr="00000000">
        <w:rPr>
          <w:rFonts w:ascii="Times New Roman" w:cs="Times New Roman" w:eastAsia="Times New Roman" w:hAnsi="Times New Roman"/>
          <w:b w:val="0"/>
          <w:sz w:val="24"/>
          <w:szCs w:val="24"/>
          <w:rtl w:val="0"/>
        </w:rPr>
        <w:t xml:space="preserve"> cutoffs.  It satisfies the properties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b w:val="0"/>
              <w:sz w:val="24"/>
              <w:szCs w:val="24"/>
            </w:rPr>
            <m:t xml:space="preserve">ϕ</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  ϕ</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=0,  </m:t>
          </m:r>
          <m:sSub>
            <m:sSubPr>
              <m:ctrlPr>
                <w:rPr>
                  <w:rFonts w:ascii="Cambria" w:cs="Cambria" w:eastAsia="Cambria" w:hAnsi="Cambria"/>
                  <w:b w:val="0"/>
                  <w:sz w:val="24"/>
                  <w:szCs w:val="24"/>
                </w:rPr>
              </m:ctrlPr>
            </m:sSubPr>
            <m:e>
              <m:f>
                <m:fPr>
                  <m:ctrlPr>
                    <w:rPr>
                      <w:rFonts w:ascii="Cambria" w:cs="Cambria" w:eastAsia="Cambria" w:hAnsi="Cambria"/>
                      <w:b w:val="0"/>
                      <w:sz w:val="24"/>
                      <w:szCs w:val="24"/>
                    </w:rPr>
                  </m:ctrlPr>
                </m:fPr>
                <m:num>
                  <m:r>
                    <w:rPr>
                      <w:rFonts w:ascii="Cambria" w:cs="Cambria" w:eastAsia="Cambria" w:hAnsi="Cambria"/>
                      <w:b w:val="0"/>
                      <w:sz w:val="24"/>
                      <w:szCs w:val="24"/>
                    </w:rPr>
                    <m:t xml:space="preserve">dϕ</m:t>
                  </m:r>
                </m:num>
                <m:den>
                  <m:r>
                    <w:rPr>
                      <w:rFonts w:ascii="Cambria" w:cs="Cambria" w:eastAsia="Cambria" w:hAnsi="Cambria"/>
                      <w:b w:val="0"/>
                      <w:sz w:val="24"/>
                      <w:szCs w:val="24"/>
                    </w:rPr>
                    <m:t xml:space="preserve">dr</m:t>
                  </m:r>
                </m:den>
              </m:f>
              <m:r>
                <w:rPr>
                  <w:rFonts w:ascii="Times New Roman" w:cs="Times New Roman" w:eastAsia="Times New Roman" w:hAnsi="Times New Roman"/>
                  <w:b w:val="0"/>
                  <w:sz w:val="24"/>
                  <w:szCs w:val="24"/>
                </w:rPr>
                <m:t xml:space="preserve">|</m:t>
              </m:r>
            </m:e>
            <m:sub>
              <m:r>
                <w:rPr>
                  <w:rFonts w:ascii="Cambria" w:cs="Cambria" w:eastAsia="Cambria" w:hAnsi="Cambria"/>
                  <w:b w:val="0"/>
                  <w:sz w:val="24"/>
                  <w:szCs w:val="24"/>
                </w:rPr>
                <m:t xml:space="preserve">r=</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sub>
          </m:sSub>
          <m:r>
            <w:rPr>
              <w:rFonts w:ascii="Cambria" w:cs="Cambria" w:eastAsia="Cambria" w:hAnsi="Cambria"/>
              <w:b w:val="0"/>
              <w:sz w:val="24"/>
              <w:szCs w:val="24"/>
            </w:rPr>
            <m:t xml:space="preserve">=0,  </m:t>
          </m:r>
          <m:sSub>
            <m:sSubPr>
              <m:ctrlPr>
                <w:rPr>
                  <w:rFonts w:ascii="Cambria" w:cs="Cambria" w:eastAsia="Cambria" w:hAnsi="Cambria"/>
                  <w:b w:val="0"/>
                  <w:sz w:val="24"/>
                  <w:szCs w:val="24"/>
                </w:rPr>
              </m:ctrlPr>
            </m:sSubPr>
            <m:e>
              <m:f>
                <m:fPr>
                  <m:ctrlPr>
                    <w:rPr>
                      <w:rFonts w:ascii="Cambria" w:cs="Cambria" w:eastAsia="Cambria" w:hAnsi="Cambria"/>
                      <w:b w:val="0"/>
                      <w:sz w:val="24"/>
                      <w:szCs w:val="24"/>
                    </w:rPr>
                  </m:ctrlPr>
                </m:fPr>
                <m:num>
                  <m:r>
                    <w:rPr>
                      <w:rFonts w:ascii="Cambria" w:cs="Cambria" w:eastAsia="Cambria" w:hAnsi="Cambria"/>
                      <w:b w:val="0"/>
                      <w:sz w:val="24"/>
                      <w:szCs w:val="24"/>
                    </w:rPr>
                    <m:t xml:space="preserve">dϕ</m:t>
                  </m:r>
                </m:num>
                <m:den>
                  <m:r>
                    <w:rPr>
                      <w:rFonts w:ascii="Cambria" w:cs="Cambria" w:eastAsia="Cambria" w:hAnsi="Cambria"/>
                      <w:b w:val="0"/>
                      <w:sz w:val="24"/>
                      <w:szCs w:val="24"/>
                    </w:rPr>
                    <m:t xml:space="preserve">dr</m:t>
                  </m:r>
                </m:den>
              </m:f>
              <m:r>
                <w:rPr>
                  <w:rFonts w:ascii="Times New Roman" w:cs="Times New Roman" w:eastAsia="Times New Roman" w:hAnsi="Times New Roman"/>
                  <w:b w:val="0"/>
                  <w:sz w:val="24"/>
                  <w:szCs w:val="24"/>
                </w:rPr>
                <m:t xml:space="preserve">|</m:t>
              </m:r>
            </m:e>
            <m:sub>
              <m:r>
                <w:rPr>
                  <w:rFonts w:ascii="Cambria" w:cs="Cambria" w:eastAsia="Cambria" w:hAnsi="Cambria"/>
                  <w:b w:val="0"/>
                  <w:sz w:val="24"/>
                  <w:szCs w:val="24"/>
                </w:rPr>
                <m:t xml:space="preserve">r=</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sub>
          </m:sSub>
          <m:r>
            <w:rPr>
              <w:rFonts w:ascii="Cambria" w:cs="Cambria" w:eastAsia="Cambria" w:hAnsi="Cambria"/>
              <w:b w:val="0"/>
              <w:sz w:val="24"/>
              <w:szCs w:val="24"/>
            </w:rPr>
            <m:t xml:space="preserve">=0 </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figure below illustrates </w:t>
      </w:r>
      <m:oMathPara>
        <m:oMathParaPr>
          <m:jc m:val="left"/>
        </m:oMathParaPr>
        <m:oMath>
          <m:r>
            <w:rPr>
              <w:rFonts w:ascii="Cambria" w:cs="Cambria" w:eastAsia="Cambria" w:hAnsi="Cambria"/>
              <w:b w:val="0"/>
              <w:sz w:val="24"/>
              <w:szCs w:val="24"/>
            </w:rPr>
            <m:t xml:space="preserve">ϕ</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r</m:t>
          </m:r>
          <m:r>
            <w:rPr>
              <w:rFonts w:ascii="Times New Roman" w:cs="Times New Roman" w:eastAsia="Times New Roman" w:hAnsi="Times New Roman"/>
              <w:b w:val="0"/>
              <w:sz w:val="24"/>
              <w:szCs w:val="24"/>
            </w:rPr>
            <m:t xml:space="preserve">)</m:t>
          </m:r>
        </m:oMath>
      </m:oMathPara>
      <w:r w:rsidDel="00000000" w:rsidR="00000000" w:rsidRPr="00000000">
        <w:rPr>
          <w:rFonts w:ascii="Times New Roman" w:cs="Times New Roman" w:eastAsia="Times New Roman" w:hAnsi="Times New Roman"/>
          <w:b w:val="0"/>
          <w:sz w:val="24"/>
          <w:szCs w:val="24"/>
          <w:rtl w:val="0"/>
        </w:rPr>
        <w:t xml:space="preserve"> for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=1</m:t>
          </m:r>
        </m:oMath>
      </m:oMathPara>
      <w:r w:rsidDel="00000000" w:rsidR="00000000" w:rsidRPr="00000000">
        <w:rPr>
          <w:rFonts w:ascii="Times New Roman" w:cs="Times New Roman" w:eastAsia="Times New Roman" w:hAnsi="Times New Roman"/>
          <w:b w:val="0"/>
          <w:sz w:val="24"/>
          <w:szCs w:val="24"/>
          <w:rtl w:val="0"/>
        </w:rPr>
        <w:t xml:space="preserve"> and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=2</m:t>
          </m:r>
        </m:oMath>
      </m:oMathPara>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0" distT="0" distL="114300" distR="114300">
            <wp:extent cx="4229100" cy="2527300"/>
            <wp:effectExtent b="0" l="0" r="0" t="0"/>
            <wp:docPr id="3" name="image06.png"/>
            <a:graphic>
              <a:graphicData uri="http://schemas.openxmlformats.org/drawingml/2006/picture">
                <pic:pic>
                  <pic:nvPicPr>
                    <pic:cNvPr id="0" name="image06.png"/>
                    <pic:cNvPicPr preferRelativeResize="0"/>
                  </pic:nvPicPr>
                  <pic:blipFill>
                    <a:blip r:embed="rId6"/>
                    <a:srcRect/>
                    <a:stretch>
                      <a:fillRect/>
                    </a:stretch>
                  </pic:blipFill>
                  <pic:spPr>
                    <a:xfrm>
                      <a:off x="0" y="0"/>
                      <a:ext cx="4229100" cy="2527300"/>
                    </a:xfrm>
                    <a:prstGeom prst="rect"/>
                    <a:ln/>
                  </pic:spPr>
                </pic:pic>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457878</wp:posOffset>
            </wp:positionH>
            <wp:positionV relativeFrom="paragraph">
              <wp:posOffset>27607</wp:posOffset>
            </wp:positionV>
            <wp:extent cx="3429590" cy="2189365"/>
            <wp:effectExtent b="0" l="0" r="0" t="0"/>
            <wp:wrapSquare wrapText="bothSides" distB="0" distT="0" distL="114300" distR="11430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429590" cy="2189365"/>
                    </a:xfrm>
                    <a:prstGeom prst="rect"/>
                    <a:ln/>
                  </pic:spPr>
                </pic:pic>
              </a:graphicData>
            </a:graphic>
          </wp:anchor>
        </w:drawing>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“embedding function” </w:t>
      </w:r>
      <m:oMathPara>
        <m:oMathParaPr>
          <m:jc m:val="left"/>
        </m:oMathParaPr>
        <m:oMath>
          <m:r>
            <w:rPr>
              <w:rFonts w:ascii="Cambria" w:cs="Cambria" w:eastAsia="Cambria" w:hAnsi="Cambria"/>
              <w:b w:val="0"/>
              <w:sz w:val="24"/>
              <w:szCs w:val="24"/>
            </w:rPr>
            <m:t xml:space="preserve">F</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ρ</m:t>
          </m:r>
          <m:r>
            <w:rPr>
              <w:rFonts w:ascii="Times New Roman" w:cs="Times New Roman" w:eastAsia="Times New Roman" w:hAnsi="Times New Roman"/>
              <w:b w:val="0"/>
              <w:sz w:val="24"/>
              <w:szCs w:val="24"/>
            </w:rPr>
            <m:t xml:space="preserve">)</m:t>
          </m:r>
        </m:oMath>
      </m:oMathPara>
      <w:r w:rsidDel="00000000" w:rsidR="00000000" w:rsidRPr="00000000">
        <w:rPr>
          <w:rFonts w:ascii="Times New Roman" w:cs="Times New Roman" w:eastAsia="Times New Roman" w:hAnsi="Times New Roman"/>
          <w:b w:val="0"/>
          <w:sz w:val="24"/>
          <w:szCs w:val="24"/>
          <w:rtl w:val="0"/>
        </w:rPr>
        <w:t xml:space="preserve"> may or may not have a closed-form expression. To maintain generality, we represent it with a spline-interpolated table over a predetermined range of </w:t>
      </w:r>
      <m:oMathPara>
        <m:oMathParaPr>
          <m:jc m:val="left"/>
        </m:oMathParaPr>
        <m:oMath>
          <m:r>
            <w:rPr>
              <w:rFonts w:ascii="Cambria" w:cs="Cambria" w:eastAsia="Cambria" w:hAnsi="Cambria"/>
              <w:b w:val="0"/>
              <w:sz w:val="24"/>
              <w:szCs w:val="24"/>
            </w:rPr>
            <m:t xml:space="preserve">ρ</m:t>
          </m:r>
        </m:oMath>
      </m:oMathPara>
      <w:r w:rsidDel="00000000" w:rsidR="00000000" w:rsidRPr="00000000">
        <w:rPr>
          <w:rFonts w:ascii="Times New Roman" w:cs="Times New Roman" w:eastAsia="Times New Roman" w:hAnsi="Times New Roman"/>
          <w:b w:val="0"/>
          <w:sz w:val="24"/>
          <w:szCs w:val="24"/>
          <w:rtl w:val="0"/>
        </w:rPr>
        <w:t xml:space="preserve">.  Outside of that range it simply adopts values at the endpoints.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Systems with arbitrary numbers of atom types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potential is easily generalized to systems involving multiple atom types: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U</m:t>
              </m:r>
            </m:e>
            <m:sub>
              <m:r>
                <w:rPr>
                  <w:rFonts w:ascii="Cambria" w:cs="Cambria" w:eastAsia="Cambria" w:hAnsi="Cambria"/>
                  <w:b w:val="0"/>
                  <w:sz w:val="24"/>
                  <w:szCs w:val="24"/>
                </w:rPr>
                <m:t xml:space="preserve">LD</m:t>
              </m:r>
            </m:sub>
          </m:sSub>
          <m:r>
            <w:rPr>
              <w:rFonts w:ascii="Cambria" w:cs="Cambria" w:eastAsia="Cambria" w:hAnsi="Cambria"/>
              <w:b w:val="0"/>
              <w:sz w:val="24"/>
              <w:szCs w:val="24"/>
            </w:rPr>
            <m:t xml:space="preserve">=</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i</m:t>
              </m:r>
            </m:sub>
            <m:sup/>
          </m:nary>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α</m:t>
              </m:r>
            </m:sub>
          </m:sSub>
          <m:r>
            <w:rPr>
              <w:rFonts w:ascii="Cambria" w:cs="Cambria" w:eastAsia="Cambria" w:hAnsi="Cambria"/>
              <w:b w:val="0"/>
              <w:sz w:val="24"/>
              <w:szCs w:val="24"/>
            </w:rPr>
            <m:t xml:space="preserve">F</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r>
            <w:rPr>
              <w:rFonts w:ascii="Times New Roman" w:cs="Times New Roman" w:eastAsia="Times New Roman" w:hAnsi="Times New Roman"/>
              <w:b w:val="0"/>
              <w:sz w:val="24"/>
              <w:szCs w:val="24"/>
            </w:rPr>
            <m:t xml:space="preserve">)</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with</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 </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j</m:t>
              </m:r>
            </m:sub>
            <m:sup/>
          </m:nary>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β</m:t>
              </m:r>
            </m:sub>
          </m:sSub>
          <m:r>
            <w:rPr>
              <w:rFonts w:ascii="Cambria" w:cs="Cambria" w:eastAsia="Cambria" w:hAnsi="Cambria"/>
              <w:b w:val="0"/>
              <w:sz w:val="24"/>
              <w:szCs w:val="24"/>
            </w:rPr>
            <m:t xml:space="preserve">ϕ(</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Cambria" w:cs="Cambria" w:eastAsia="Cambria" w:hAnsi="Cambria"/>
              <w:b w:val="0"/>
              <w:sz w:val="24"/>
              <w:szCs w:val="24"/>
            </w:rPr>
            <m:t xml:space="preserve">)</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where </w:t>
      </w:r>
      <m:oMathPara>
        <m:oMathParaPr>
          <m:jc m:val="left"/>
        </m:oMathParaPr>
        <m:oMath>
          <m:r>
            <w:rPr>
              <w:rFonts w:ascii="Cambria" w:cs="Cambria" w:eastAsia="Cambria" w:hAnsi="Cambria"/>
              <w:b w:val="0"/>
              <w:sz w:val="24"/>
              <w:szCs w:val="24"/>
            </w:rPr>
            <m:t xml:space="preserve">α</m:t>
          </m:r>
        </m:oMath>
      </m:oMathPara>
      <w:r w:rsidDel="00000000" w:rsidR="00000000" w:rsidRPr="00000000">
        <w:rPr>
          <w:rFonts w:ascii="Times New Roman" w:cs="Times New Roman" w:eastAsia="Times New Roman" w:hAnsi="Times New Roman"/>
          <w:b w:val="0"/>
          <w:sz w:val="24"/>
          <w:szCs w:val="24"/>
          <w:rtl w:val="0"/>
        </w:rPr>
        <w:t xml:space="preserve"> gives the type of atom </w:t>
      </w:r>
      <m:oMathPara>
        <m:oMathParaPr>
          <m:jc m:val="left"/>
        </m:oMathParaPr>
        <m:oMath>
          <m:r>
            <w:rPr>
              <w:rFonts w:ascii="Cambria" w:cs="Cambria" w:eastAsia="Cambria" w:hAnsi="Cambria"/>
              <w:b w:val="0"/>
              <w:sz w:val="24"/>
              <w:szCs w:val="24"/>
            </w:rPr>
            <m:t xml:space="preserve">i</m:t>
          </m:r>
        </m:oMath>
      </m:oMathPara>
      <w:r w:rsidDel="00000000" w:rsidR="00000000" w:rsidRPr="00000000">
        <w:rPr>
          <w:rFonts w:ascii="Times New Roman" w:cs="Times New Roman" w:eastAsia="Times New Roman" w:hAnsi="Times New Roman"/>
          <w:b w:val="0"/>
          <w:sz w:val="24"/>
          <w:szCs w:val="24"/>
          <w:rtl w:val="0"/>
        </w:rPr>
        <w:t xml:space="preserve">, </w:t>
      </w:r>
      <m:oMathPara>
        <m:oMathParaPr>
          <m:jc m:val="left"/>
        </m:oMathParaPr>
        <m:oMath>
          <m:r>
            <w:rPr>
              <w:rFonts w:ascii="Cambria" w:cs="Cambria" w:eastAsia="Cambria" w:hAnsi="Cambria"/>
              <w:b w:val="0"/>
              <w:sz w:val="24"/>
              <w:szCs w:val="24"/>
            </w:rPr>
            <m:t xml:space="preserve">β</m:t>
          </m:r>
        </m:oMath>
      </m:oMathPara>
      <w:r w:rsidDel="00000000" w:rsidR="00000000" w:rsidRPr="00000000">
        <w:rPr>
          <w:rFonts w:ascii="Times New Roman" w:cs="Times New Roman" w:eastAsia="Times New Roman" w:hAnsi="Times New Roman"/>
          <w:b w:val="0"/>
          <w:sz w:val="24"/>
          <w:szCs w:val="24"/>
          <w:rtl w:val="0"/>
        </w:rPr>
        <w:t xml:space="preserve"> the type of atom </w:t>
      </w:r>
      <m:oMathPara>
        <m:oMathParaPr>
          <m:jc m:val="left"/>
        </m:oMathParaPr>
        <m:oMath>
          <m:r>
            <w:rPr>
              <w:rFonts w:ascii="Cambria" w:cs="Cambria" w:eastAsia="Cambria" w:hAnsi="Cambria"/>
              <w:b w:val="0"/>
              <w:sz w:val="24"/>
              <w:szCs w:val="24"/>
            </w:rPr>
            <m:t xml:space="preserve">j</m:t>
          </m:r>
        </m:oMath>
      </m:oMathPara>
      <w:r w:rsidDel="00000000" w:rsidR="00000000" w:rsidRPr="00000000">
        <w:rPr>
          <w:rFonts w:ascii="Times New Roman" w:cs="Times New Roman" w:eastAsia="Times New Roman" w:hAnsi="Times New Roman"/>
          <w:b w:val="0"/>
          <w:sz w:val="24"/>
          <w:szCs w:val="24"/>
          <w:rtl w:val="0"/>
        </w:rPr>
        <w:t xml:space="preserve">, and the coefficients </w:t>
      </w:r>
      <m:oMathPara>
        <m:oMathParaPr>
          <m:jc m:val="left"/>
        </m:oMathParaPr>
        <m:oMath>
          <m:r>
            <w:rPr>
              <w:rFonts w:ascii="Cambria" w:cs="Cambria" w:eastAsia="Cambria" w:hAnsi="Cambria"/>
              <w:b w:val="0"/>
              <w:sz w:val="24"/>
              <w:szCs w:val="24"/>
            </w:rPr>
            <m:t xml:space="preserve">a</m:t>
          </m:r>
        </m:oMath>
      </m:oMathPara>
      <w:r w:rsidDel="00000000" w:rsidR="00000000" w:rsidRPr="00000000">
        <w:rPr>
          <w:rFonts w:ascii="Times New Roman" w:cs="Times New Roman" w:eastAsia="Times New Roman" w:hAnsi="Times New Roman"/>
          <w:b w:val="0"/>
          <w:sz w:val="24"/>
          <w:szCs w:val="24"/>
          <w:rtl w:val="0"/>
        </w:rPr>
        <w:t xml:space="preserve"> and </w:t>
      </w:r>
      <m:oMathPara>
        <m:oMathParaPr>
          <m:jc m:val="left"/>
        </m:oMathParaPr>
        <m:oMath>
          <m:r>
            <w:rPr>
              <w:rFonts w:ascii="Cambria" w:cs="Cambria" w:eastAsia="Cambria" w:hAnsi="Cambria"/>
              <w:b w:val="0"/>
              <w:sz w:val="24"/>
              <w:szCs w:val="24"/>
            </w:rPr>
            <m:t xml:space="preserve">b</m:t>
          </m:r>
        </m:oMath>
      </m:oMathPara>
      <w:r w:rsidDel="00000000" w:rsidR="00000000" w:rsidRPr="00000000">
        <w:rPr>
          <w:rFonts w:ascii="Times New Roman" w:cs="Times New Roman" w:eastAsia="Times New Roman" w:hAnsi="Times New Roman"/>
          <w:b w:val="0"/>
          <w:sz w:val="24"/>
          <w:szCs w:val="24"/>
          <w:rtl w:val="0"/>
        </w:rPr>
        <w:t xml:space="preserve"> filter for atom types as specified by the user.  We call </w:t>
      </w:r>
      <m:oMathPara>
        <m:oMathParaPr>
          <m:jc m:val="left"/>
        </m:oMathParaPr>
        <m:oMath>
          <m:r>
            <w:rPr>
              <w:rFonts w:ascii="Cambria" w:cs="Cambria" w:eastAsia="Cambria" w:hAnsi="Cambria"/>
              <w:b w:val="0"/>
              <w:sz w:val="24"/>
              <w:szCs w:val="24"/>
            </w:rPr>
            <m:t xml:space="preserve">b</m:t>
          </m:r>
        </m:oMath>
      </m:oMathPara>
      <w:r w:rsidDel="00000000" w:rsidR="00000000" w:rsidRPr="00000000">
        <w:rPr>
          <w:rFonts w:ascii="Times New Roman" w:cs="Times New Roman" w:eastAsia="Times New Roman" w:hAnsi="Times New Roman"/>
          <w:b w:val="0"/>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central atom filter</w:t>
      </w:r>
      <w:r w:rsidDel="00000000" w:rsidR="00000000" w:rsidRPr="00000000">
        <w:rPr>
          <w:rFonts w:ascii="Times New Roman" w:cs="Times New Roman" w:eastAsia="Times New Roman" w:hAnsi="Times New Roman"/>
          <w:b w:val="0"/>
          <w:sz w:val="24"/>
          <w:szCs w:val="24"/>
          <w:rtl w:val="0"/>
        </w:rPr>
        <w:t xml:space="preserve"> as it determines to which atoms the potential applies: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α</m:t>
              </m:r>
            </m:sub>
          </m:sSub>
          <m:r>
            <w:rPr>
              <w:rFonts w:ascii="Cambria" w:cs="Cambria" w:eastAsia="Cambria" w:hAnsi="Cambria"/>
              <w:b w:val="0"/>
              <w:sz w:val="24"/>
              <w:szCs w:val="24"/>
            </w:rPr>
            <m:t xml:space="preserve">=</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if the local density potential applies to atom type α</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0</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otherwise </m:t>
          </m:r>
          <m:r>
            <w:rPr>
              <w:rFonts w:ascii="Times New Roman" w:cs="Times New Roman" w:eastAsia="Times New Roman" w:hAnsi="Times New Roman"/>
              <w:b w:val="0"/>
              <w:sz w:val="24"/>
              <w:szCs w:val="24"/>
            </w:rPr>
            <m:t xml:space="preserve"> </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On the other hand, we call </w:t>
      </w:r>
      <m:oMathPara>
        <m:oMathParaPr>
          <m:jc m:val="left"/>
        </m:oMathParaPr>
        <m:oMath>
          <m:r>
            <w:rPr>
              <w:rFonts w:ascii="Cambria" w:cs="Cambria" w:eastAsia="Cambria" w:hAnsi="Cambria"/>
              <w:b w:val="0"/>
              <w:sz w:val="24"/>
              <w:szCs w:val="24"/>
            </w:rPr>
            <m:t xml:space="preserve">b</m:t>
          </m:r>
        </m:oMath>
      </m:oMathPara>
      <w:r w:rsidDel="00000000" w:rsidR="00000000" w:rsidRPr="00000000">
        <w:rPr>
          <w:rFonts w:ascii="Times New Roman" w:cs="Times New Roman" w:eastAsia="Times New Roman" w:hAnsi="Times New Roman"/>
          <w:b w:val="0"/>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neighbor atom filter</w:t>
      </w:r>
      <w:r w:rsidDel="00000000" w:rsidR="00000000" w:rsidRPr="00000000">
        <w:rPr>
          <w:rFonts w:ascii="Times New Roman" w:cs="Times New Roman" w:eastAsia="Times New Roman" w:hAnsi="Times New Roman"/>
          <w:b w:val="0"/>
          <w:sz w:val="24"/>
          <w:szCs w:val="24"/>
          <w:rtl w:val="0"/>
        </w:rPr>
        <w:t xml:space="preserve"> because it specifies which atom types to use in the calculation of the local density potential:</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β</m:t>
              </m:r>
            </m:sub>
          </m:sSub>
          <m:r>
            <w:rPr>
              <w:rFonts w:ascii="Cambria" w:cs="Cambria" w:eastAsia="Cambria" w:hAnsi="Cambria"/>
              <w:b w:val="0"/>
              <w:sz w:val="24"/>
              <w:szCs w:val="24"/>
            </w:rPr>
            <m:t xml:space="preserve">=</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1</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if atom type of β contributes to the local density</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0</m:t>
          </m:r>
          <m:r>
            <w:rPr>
              <w:rFonts w:ascii="Times New Roman" w:cs="Times New Roman" w:eastAsia="Times New Roman" w:hAnsi="Times New Roman"/>
              <w:b w:val="0"/>
              <w:sz w:val="24"/>
              <w:szCs w:val="24"/>
            </w:rPr>
            <m:t xml:space="preserve"> </m:t>
          </m:r>
          <m:r>
            <w:rPr>
              <w:rFonts w:ascii="Cambria" w:cs="Cambria" w:eastAsia="Cambria" w:hAnsi="Cambria"/>
              <w:b w:val="0"/>
              <w:sz w:val="24"/>
              <w:szCs w:val="24"/>
            </w:rPr>
            <m:t xml:space="preserve">otherwise </m:t>
          </m:r>
          <m:r>
            <w:rPr>
              <w:rFonts w:ascii="Times New Roman" w:cs="Times New Roman" w:eastAsia="Times New Roman" w:hAnsi="Times New Roman"/>
              <w:b w:val="0"/>
              <w:sz w:val="24"/>
              <w:szCs w:val="24"/>
            </w:rPr>
            <m:t xml:space="preserve"> </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Note that the potentials need not be symmetric with respect to atom types, which is the reason for two distinct sets of coefficients </w:t>
      </w:r>
      <m:oMathPara>
        <m:oMathParaPr>
          <m:jc m:val="left"/>
        </m:oMathParaPr>
        <m:oMath>
          <m:r>
            <w:rPr>
              <w:rFonts w:ascii="Cambria" w:cs="Cambria" w:eastAsia="Cambria" w:hAnsi="Cambria"/>
              <w:b w:val="0"/>
              <w:sz w:val="24"/>
              <w:szCs w:val="24"/>
            </w:rPr>
            <m:t xml:space="preserve">a</m:t>
          </m:r>
        </m:oMath>
      </m:oMathPara>
      <w:r w:rsidDel="00000000" w:rsidR="00000000" w:rsidRPr="00000000">
        <w:rPr>
          <w:rFonts w:ascii="Times New Roman" w:cs="Times New Roman" w:eastAsia="Times New Roman" w:hAnsi="Times New Roman"/>
          <w:b w:val="0"/>
          <w:sz w:val="24"/>
          <w:szCs w:val="24"/>
          <w:rtl w:val="0"/>
        </w:rPr>
        <w:t xml:space="preserve"> and </w:t>
      </w:r>
      <m:oMathPara>
        <m:oMathParaPr>
          <m:jc m:val="left"/>
        </m:oMathParaPr>
        <m:oMath>
          <m:r>
            <w:rPr>
              <w:rFonts w:ascii="Cambria" w:cs="Cambria" w:eastAsia="Cambria" w:hAnsi="Cambria"/>
              <w:b w:val="0"/>
              <w:sz w:val="24"/>
              <w:szCs w:val="24"/>
            </w:rPr>
            <m:t xml:space="preserve">b</m:t>
          </m:r>
        </m:oMath>
      </m:oMathPara>
      <w:r w:rsidDel="00000000" w:rsidR="00000000" w:rsidRPr="00000000">
        <w:rPr>
          <w:rFonts w:ascii="Times New Roman" w:cs="Times New Roman" w:eastAsia="Times New Roman" w:hAnsi="Times New Roman"/>
          <w:b w:val="0"/>
          <w:sz w:val="24"/>
          <w:szCs w:val="24"/>
          <w:rtl w:val="0"/>
        </w:rPr>
        <w:t xml:space="preserve">.  An atom type may contribute to the local density but not the potential, or to the potential but not the local density.  Such decisions are made by the user and should (ideally) be motivated on physical grounds for the problem at hand.</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Expression for the force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As usual, the force extends directly from the potential derivative: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m:t>
              </m:r>
            </m:e>
            <m: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m:t>
                  </m:r>
                </m:sub>
              </m:sSub>
            </m:sub>
          </m:sSub>
          <m:r>
            <w:rPr>
              <w:rFonts w:ascii="Cambria" w:cs="Cambria" w:eastAsia="Cambria" w:hAnsi="Cambria"/>
              <w:b w:val="0"/>
              <w:sz w:val="24"/>
              <w:szCs w:val="24"/>
            </w:rPr>
            <m:t xml:space="preserve">U</m:t>
          </m:r>
        </m:oMath>
      </m:oMathPara>
      <m:oMathPara>
        <m:oMathParaPr>
          <m:jc m:val="left"/>
        </m:oMathParaPr>
        <m:oMath>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α</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dF</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dρ</m:t>
              </m:r>
            </m:den>
          </m:f>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j</m:t>
              </m:r>
            </m:sub>
            <m:sup/>
          </m:nary>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β</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dϕ</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dr</m:t>
              </m:r>
            </m:den>
          </m:f>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j</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den>
          </m:f>
          <m:r>
            <w:rPr>
              <w:rFonts w:ascii="Cambria" w:cs="Cambria" w:eastAsia="Cambria" w:hAnsi="Cambria"/>
              <w:b w:val="0"/>
              <w:sz w:val="24"/>
              <w:szCs w:val="24"/>
            </w:rPr>
            <m:t xml:space="preserve"> </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This has the form of a pairwise force.  The force on central atom </w:t>
      </w:r>
      <m:oMathPara>
        <m:oMathParaPr>
          <m:jc m:val="left"/>
        </m:oMathParaPr>
        <m:oMath>
          <m:r>
            <w:rPr>
              <w:rFonts w:ascii="Cambria" w:cs="Cambria" w:eastAsia="Cambria" w:hAnsi="Cambria"/>
              <w:b w:val="0"/>
              <w:sz w:val="24"/>
              <w:szCs w:val="24"/>
            </w:rPr>
            <m:t xml:space="preserve">i</m:t>
          </m:r>
        </m:oMath>
      </m:oMathPara>
      <w:r w:rsidDel="00000000" w:rsidR="00000000" w:rsidRPr="00000000">
        <w:rPr>
          <w:rFonts w:ascii="Times New Roman" w:cs="Times New Roman" w:eastAsia="Times New Roman" w:hAnsi="Times New Roman"/>
          <w:b w:val="0"/>
          <w:sz w:val="24"/>
          <w:szCs w:val="24"/>
          <w:rtl w:val="0"/>
        </w:rPr>
        <w:t xml:space="preserve"> due to neighbor </w:t>
      </w:r>
      <m:oMathPara>
        <m:oMathParaPr>
          <m:jc m:val="left"/>
        </m:oMathParaPr>
        <m:oMath>
          <m:r>
            <w:rPr>
              <w:rFonts w:ascii="Cambria" w:cs="Cambria" w:eastAsia="Cambria" w:hAnsi="Cambria"/>
              <w:b w:val="0"/>
              <w:sz w:val="24"/>
              <w:szCs w:val="24"/>
            </w:rPr>
            <m:t xml:space="preserve">j</m:t>
          </m:r>
        </m:oMath>
      </m:oMathPara>
      <w:r w:rsidDel="00000000" w:rsidR="00000000" w:rsidRPr="00000000">
        <w:rPr>
          <w:rFonts w:ascii="Times New Roman" w:cs="Times New Roman" w:eastAsia="Times New Roman" w:hAnsi="Times New Roman"/>
          <w:b w:val="0"/>
          <w:sz w:val="24"/>
          <w:szCs w:val="24"/>
          <w:rtl w:val="0"/>
        </w:rPr>
        <w:t xml:space="preserve"> is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f</m:t>
              </m:r>
            </m:e>
            <m:sub>
              <m:r>
                <w:rPr>
                  <w:rFonts w:ascii="Cambria" w:cs="Cambria" w:eastAsia="Cambria" w:hAnsi="Cambria"/>
                  <w:b w:val="0"/>
                  <w:sz w:val="24"/>
                  <w:szCs w:val="24"/>
                </w:rPr>
                <m:t xml:space="preserve">ij</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i central</m:t>
              </m:r>
              <m:r>
                <w:rPr>
                  <w:rFonts w:ascii="Times New Roman" w:cs="Times New Roman" w:eastAsia="Times New Roman" w:hAnsi="Times New Roman"/>
                  <w:b w:val="0"/>
                  <w:sz w:val="24"/>
                  <w:szCs w:val="24"/>
                </w:rPr>
                <m:t xml:space="preserve">)</m:t>
              </m:r>
            </m:sup>
          </m:sSubSup>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α</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β</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dF</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dρ</m:t>
              </m:r>
            </m:den>
          </m:f>
          <m:r>
            <w:rPr>
              <w:rFonts w:ascii="Cambria" w:cs="Cambria" w:eastAsia="Cambria" w:hAnsi="Cambria"/>
              <w:b w:val="0"/>
              <w:sz w:val="24"/>
              <w:szCs w:val="24"/>
            </w:rPr>
            <m:t xml:space="preserve"> </m:t>
          </m:r>
          <m:f>
            <m:fPr>
              <m:ctrlPr>
                <w:rPr>
                  <w:rFonts w:ascii="Cambria" w:cs="Cambria" w:eastAsia="Cambria" w:hAnsi="Cambria"/>
                  <w:b w:val="0"/>
                  <w:sz w:val="24"/>
                  <w:szCs w:val="24"/>
                </w:rPr>
              </m:ctrlPr>
            </m:fPr>
            <m:num>
              <m:r>
                <w:rPr>
                  <w:rFonts w:ascii="Cambria" w:cs="Cambria" w:eastAsia="Cambria" w:hAnsi="Cambria"/>
                  <w:b w:val="0"/>
                  <w:sz w:val="24"/>
                  <w:szCs w:val="24"/>
                </w:rPr>
                <m:t xml:space="preserve">dϕ</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dr</m:t>
              </m:r>
            </m:den>
          </m:f>
          <m:r>
            <w:rPr>
              <w:rFonts w:ascii="Cambria" w:cs="Cambria" w:eastAsia="Cambria" w:hAnsi="Cambria"/>
              <w:b w:val="0"/>
              <w:sz w:val="24"/>
              <w:szCs w:val="24"/>
            </w:rPr>
            <m:t xml:space="preserve"> </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j</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den>
          </m:f>
          <m:r>
            <w:rPr>
              <w:rFonts w:ascii="Cambria" w:cs="Cambria" w:eastAsia="Cambria" w:hAnsi="Cambria"/>
              <w:b w:val="0"/>
              <w:sz w:val="24"/>
              <w:szCs w:val="24"/>
            </w:rPr>
            <m:t xml:space="preserve">=-</m:t>
          </m:r>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f</m:t>
              </m:r>
            </m:e>
            <m:sub>
              <m:r>
                <w:rPr>
                  <w:rFonts w:ascii="Cambria" w:cs="Cambria" w:eastAsia="Cambria" w:hAnsi="Cambria"/>
                  <w:b w:val="0"/>
                  <w:sz w:val="24"/>
                  <w:szCs w:val="24"/>
                </w:rPr>
                <m:t xml:space="preserve">ji</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i central</m:t>
              </m:r>
              <m:r>
                <w:rPr>
                  <w:rFonts w:ascii="Times New Roman" w:cs="Times New Roman" w:eastAsia="Times New Roman" w:hAnsi="Times New Roman"/>
                  <w:b w:val="0"/>
                  <w:sz w:val="24"/>
                  <w:szCs w:val="24"/>
                </w:rPr>
                <m:t xml:space="preserve">)</m:t>
              </m:r>
            </m:sup>
          </m:sSubSup>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As indicated above, an equal and opposite force applies to atom </w:t>
      </w:r>
      <m:oMathPara>
        <m:oMathParaPr>
          <m:jc m:val="left"/>
        </m:oMathParaPr>
        <m:oMath>
          <m:r>
            <w:rPr>
              <w:rFonts w:ascii="Cambria" w:cs="Cambria" w:eastAsia="Cambria" w:hAnsi="Cambria"/>
              <w:b w:val="0"/>
              <w:sz w:val="24"/>
              <w:szCs w:val="24"/>
            </w:rPr>
            <m:t xml:space="preserve">j</m:t>
          </m:r>
        </m:oMath>
      </m:oMathPara>
      <w:r w:rsidDel="00000000" w:rsidR="00000000" w:rsidRPr="00000000">
        <w:rPr>
          <w:rFonts w:ascii="Times New Roman" w:cs="Times New Roman" w:eastAsia="Times New Roman" w:hAnsi="Times New Roman"/>
          <w:b w:val="0"/>
          <w:sz w:val="24"/>
          <w:szCs w:val="24"/>
          <w:rtl w:val="0"/>
        </w:rPr>
        <w:t xml:space="preserve">.  However, a </w:t>
      </w:r>
      <w:r w:rsidDel="00000000" w:rsidR="00000000" w:rsidRPr="00000000">
        <w:rPr>
          <w:rFonts w:ascii="Times New Roman" w:cs="Times New Roman" w:eastAsia="Times New Roman" w:hAnsi="Times New Roman"/>
          <w:b w:val="0"/>
          <w:i w:val="1"/>
          <w:sz w:val="24"/>
          <w:szCs w:val="24"/>
          <w:rtl w:val="0"/>
        </w:rPr>
        <w:t xml:space="preserve">second</w:t>
      </w:r>
      <w:r w:rsidDel="00000000" w:rsidR="00000000" w:rsidRPr="00000000">
        <w:rPr>
          <w:rFonts w:ascii="Times New Roman" w:cs="Times New Roman" w:eastAsia="Times New Roman" w:hAnsi="Times New Roman"/>
          <w:b w:val="0"/>
          <w:sz w:val="24"/>
          <w:szCs w:val="24"/>
          <w:rtl w:val="0"/>
        </w:rPr>
        <w:t xml:space="preserve"> force arises when </w:t>
      </w:r>
      <m:oMathPara>
        <m:oMathParaPr>
          <m:jc m:val="left"/>
        </m:oMathParaPr>
        <m:oMath>
          <m:r>
            <w:rPr>
              <w:rFonts w:ascii="Cambria" w:cs="Cambria" w:eastAsia="Cambria" w:hAnsi="Cambria"/>
              <w:b w:val="0"/>
              <w:sz w:val="24"/>
              <w:szCs w:val="24"/>
            </w:rPr>
            <m:t xml:space="preserve">j</m:t>
          </m:r>
        </m:oMath>
      </m:oMathPara>
      <w:r w:rsidDel="00000000" w:rsidR="00000000" w:rsidRPr="00000000">
        <w:rPr>
          <w:rFonts w:ascii="Times New Roman" w:cs="Times New Roman" w:eastAsia="Times New Roman" w:hAnsi="Times New Roman"/>
          <w:b w:val="0"/>
          <w:sz w:val="24"/>
          <w:szCs w:val="24"/>
          <w:rtl w:val="0"/>
        </w:rPr>
        <w:t xml:space="preserve"> is the central atom and </w:t>
      </w:r>
      <m:oMathPara>
        <m:oMathParaPr>
          <m:jc m:val="left"/>
        </m:oMathParaPr>
        <m:oMath>
          <m:r>
            <w:rPr>
              <w:rFonts w:ascii="Cambria" w:cs="Cambria" w:eastAsia="Cambria" w:hAnsi="Cambria"/>
              <w:b w:val="0"/>
              <w:sz w:val="24"/>
              <w:szCs w:val="24"/>
            </w:rPr>
            <m:t xml:space="preserve">i</m:t>
          </m:r>
        </m:oMath>
      </m:oMathPara>
      <w:r w:rsidDel="00000000" w:rsidR="00000000" w:rsidRPr="00000000">
        <w:rPr>
          <w:rFonts w:ascii="Times New Roman" w:cs="Times New Roman" w:eastAsia="Times New Roman" w:hAnsi="Times New Roman"/>
          <w:b w:val="0"/>
          <w:sz w:val="24"/>
          <w:szCs w:val="24"/>
          <w:rtl w:val="0"/>
        </w:rPr>
        <w:t xml:space="preserve"> is the neighbor:</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f</m:t>
              </m:r>
            </m:e>
            <m:sub>
              <m:r>
                <w:rPr>
                  <w:rFonts w:ascii="Cambria" w:cs="Cambria" w:eastAsia="Cambria" w:hAnsi="Cambria"/>
                  <w:b w:val="0"/>
                  <w:sz w:val="24"/>
                  <w:szCs w:val="24"/>
                </w:rPr>
                <m:t xml:space="preserve">ij</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j central</m:t>
              </m:r>
              <m:r>
                <w:rPr>
                  <w:rFonts w:ascii="Times New Roman" w:cs="Times New Roman" w:eastAsia="Times New Roman" w:hAnsi="Times New Roman"/>
                  <w:b w:val="0"/>
                  <w:sz w:val="24"/>
                  <w:szCs w:val="24"/>
                </w:rPr>
                <m:t xml:space="preserve">)</m:t>
              </m:r>
            </m:sup>
          </m:sSubSup>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β</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α</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dF</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j</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dρ</m:t>
              </m:r>
            </m:den>
          </m:f>
          <m:r>
            <w:rPr>
              <w:rFonts w:ascii="Cambria" w:cs="Cambria" w:eastAsia="Cambria" w:hAnsi="Cambria"/>
              <w:b w:val="0"/>
              <w:sz w:val="24"/>
              <w:szCs w:val="24"/>
            </w:rPr>
            <m:t xml:space="preserve"> </m:t>
          </m:r>
          <m:f>
            <m:fPr>
              <m:ctrlPr>
                <w:rPr>
                  <w:rFonts w:ascii="Cambria" w:cs="Cambria" w:eastAsia="Cambria" w:hAnsi="Cambria"/>
                  <w:b w:val="0"/>
                  <w:sz w:val="24"/>
                  <w:szCs w:val="24"/>
                </w:rPr>
              </m:ctrlPr>
            </m:fPr>
            <m:num>
              <m:r>
                <w:rPr>
                  <w:rFonts w:ascii="Cambria" w:cs="Cambria" w:eastAsia="Cambria" w:hAnsi="Cambria"/>
                  <w:b w:val="0"/>
                  <w:sz w:val="24"/>
                  <w:szCs w:val="24"/>
                </w:rPr>
                <m:t xml:space="preserve">dϕ</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dr</m:t>
              </m:r>
            </m:den>
          </m:f>
          <m:r>
            <w:rPr>
              <w:rFonts w:ascii="Cambria" w:cs="Cambria" w:eastAsia="Cambria" w:hAnsi="Cambria"/>
              <w:b w:val="0"/>
              <w:sz w:val="24"/>
              <w:szCs w:val="24"/>
            </w:rPr>
            <m:t xml:space="preserve"> </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j</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den>
          </m:f>
          <m:r>
            <w:rPr>
              <w:rFonts w:ascii="Cambria" w:cs="Cambria" w:eastAsia="Cambria" w:hAnsi="Cambria"/>
              <w:b w:val="0"/>
              <w:sz w:val="24"/>
              <w:szCs w:val="24"/>
            </w:rPr>
            <m:t xml:space="preserve">=-</m:t>
          </m:r>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f</m:t>
              </m:r>
            </m:e>
            <m:sub>
              <m:r>
                <w:rPr>
                  <w:rFonts w:ascii="Cambria" w:cs="Cambria" w:eastAsia="Cambria" w:hAnsi="Cambria"/>
                  <w:b w:val="0"/>
                  <w:sz w:val="24"/>
                  <w:szCs w:val="24"/>
                </w:rPr>
                <m:t xml:space="preserve">ji</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j central</m:t>
              </m:r>
              <m:r>
                <w:rPr>
                  <w:rFonts w:ascii="Times New Roman" w:cs="Times New Roman" w:eastAsia="Times New Roman" w:hAnsi="Times New Roman"/>
                  <w:b w:val="0"/>
                  <w:sz w:val="24"/>
                  <w:szCs w:val="24"/>
                </w:rPr>
                <m:t xml:space="preserve">)</m:t>
              </m:r>
            </m:sup>
          </m:sSubSup>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total pair force that must be added to </w:t>
      </w:r>
      <m:oMathPara>
        <m:oMathParaPr>
          <m:jc m:val="left"/>
        </m:oMathParaPr>
        <m:oMath>
          <m:r>
            <w:rPr>
              <w:rFonts w:ascii="Cambria" w:cs="Cambria" w:eastAsia="Cambria" w:hAnsi="Cambria"/>
              <w:b w:val="0"/>
              <w:sz w:val="24"/>
              <w:szCs w:val="24"/>
            </w:rPr>
            <m:t xml:space="preserve">i</m:t>
          </m:r>
        </m:oMath>
      </m:oMathPara>
      <w:r w:rsidDel="00000000" w:rsidR="00000000" w:rsidRPr="00000000">
        <w:rPr>
          <w:rFonts w:ascii="Times New Roman" w:cs="Times New Roman" w:eastAsia="Times New Roman" w:hAnsi="Times New Roman"/>
          <w:b w:val="0"/>
          <w:sz w:val="24"/>
          <w:szCs w:val="24"/>
          <w:rtl w:val="0"/>
        </w:rPr>
        <w:t xml:space="preserve"> and subtracted from </w:t>
      </w:r>
      <m:oMathPara>
        <m:oMathParaPr>
          <m:jc m:val="left"/>
        </m:oMathParaPr>
        <m:oMath>
          <m:r>
            <w:rPr>
              <w:rFonts w:ascii="Cambria" w:cs="Cambria" w:eastAsia="Cambria" w:hAnsi="Cambria"/>
              <w:b w:val="0"/>
              <w:sz w:val="24"/>
              <w:szCs w:val="24"/>
            </w:rPr>
            <m:t xml:space="preserve">j</m:t>
          </m:r>
        </m:oMath>
      </m:oMathPara>
      <w:r w:rsidDel="00000000" w:rsidR="00000000" w:rsidRPr="00000000">
        <w:rPr>
          <w:rFonts w:ascii="Times New Roman" w:cs="Times New Roman" w:eastAsia="Times New Roman" w:hAnsi="Times New Roman"/>
          <w:b w:val="0"/>
          <w:sz w:val="24"/>
          <w:szCs w:val="24"/>
          <w:rtl w:val="0"/>
        </w:rPr>
        <w:t xml:space="preserve"> is therefore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ij</m:t>
              </m:r>
            </m:sub>
          </m:sSub>
          <m:r>
            <w:rPr>
              <w:rFonts w:ascii="Cambria" w:cs="Cambria" w:eastAsia="Cambria" w:hAnsi="Cambria"/>
              <w:b w:val="0"/>
              <w:sz w:val="24"/>
              <w:szCs w:val="24"/>
            </w:rPr>
            <m:t xml:space="preserve">=-</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α</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β</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dF</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dρ</m:t>
              </m:r>
            </m:den>
          </m:f>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β</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α</m:t>
              </m:r>
            </m:sub>
          </m:sSub>
          <m:f>
            <m:fPr>
              <m:ctrlPr>
                <w:rPr>
                  <w:rFonts w:ascii="Cambria" w:cs="Cambria" w:eastAsia="Cambria" w:hAnsi="Cambria"/>
                  <w:b w:val="0"/>
                  <w:sz w:val="24"/>
                  <w:szCs w:val="24"/>
                </w:rPr>
              </m:ctrlPr>
            </m:fPr>
            <m:num>
              <m:r>
                <w:rPr>
                  <w:rFonts w:ascii="Cambria" w:cs="Cambria" w:eastAsia="Cambria" w:hAnsi="Cambria"/>
                  <w:b w:val="0"/>
                  <w:sz w:val="24"/>
                  <w:szCs w:val="24"/>
                </w:rPr>
                <m:t xml:space="preserve">dF</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j</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dρ</m:t>
              </m:r>
            </m:den>
          </m:f>
          <m:r>
            <w:rPr>
              <w:rFonts w:ascii="Times New Roman" w:cs="Times New Roman" w:eastAsia="Times New Roman" w:hAnsi="Times New Roman"/>
              <w:b w:val="0"/>
              <w:sz w:val="24"/>
              <w:szCs w:val="24"/>
            </w:rPr>
            <m:t xml:space="preserve">]</m:t>
          </m:r>
          <m:f>
            <m:fPr>
              <m:ctrlPr>
                <w:rPr>
                  <w:rFonts w:ascii="Cambria" w:cs="Cambria" w:eastAsia="Cambria" w:hAnsi="Cambria"/>
                  <w:b w:val="0"/>
                  <w:sz w:val="24"/>
                  <w:szCs w:val="24"/>
                </w:rPr>
              </m:ctrlPr>
            </m:fPr>
            <m:num>
              <m:r>
                <w:rPr>
                  <w:rFonts w:ascii="Cambria" w:cs="Cambria" w:eastAsia="Cambria" w:hAnsi="Cambria"/>
                  <w:b w:val="0"/>
                  <w:sz w:val="24"/>
                  <w:szCs w:val="24"/>
                </w:rPr>
                <m:t xml:space="preserve">dϕ</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Times New Roman" w:cs="Times New Roman" w:eastAsia="Times New Roman" w:hAnsi="Times New Roman"/>
                  <w:b w:val="0"/>
                  <w:sz w:val="24"/>
                  <w:szCs w:val="24"/>
                </w:rPr>
                <m:t xml:space="preserve">)</m:t>
              </m:r>
            </m:num>
            <m:den>
              <m:r>
                <w:rPr>
                  <w:rFonts w:ascii="Cambria" w:cs="Cambria" w:eastAsia="Cambria" w:hAnsi="Cambria"/>
                  <w:b w:val="0"/>
                  <w:sz w:val="24"/>
                  <w:szCs w:val="24"/>
                </w:rPr>
                <m:t xml:space="preserve">dr</m:t>
              </m:r>
            </m:den>
          </m:f>
          <m:r>
            <w:rPr>
              <w:rFonts w:ascii="Cambria" w:cs="Cambria" w:eastAsia="Cambria" w:hAnsi="Cambria"/>
              <w:b w:val="0"/>
              <w:sz w:val="24"/>
              <w:szCs w:val="24"/>
            </w:rPr>
            <m:t xml:space="preserve"> </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j</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den>
          </m:f>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Note that the local densities must be computed in a separate, previous pair loop.    </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General form for implementation in LAMMPS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Of course, a system with many atom types may have many different possible local density potentials, each with their own atom type filters, cutoffs, and embedding functions.  The most general form of this potential, which we are implementing in LAMMPS, is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U</m:t>
              </m:r>
            </m:e>
            <m:sub>
              <m:r>
                <w:rPr>
                  <w:rFonts w:ascii="Cambria" w:cs="Cambria" w:eastAsia="Cambria" w:hAnsi="Cambria"/>
                  <w:b w:val="0"/>
                  <w:sz w:val="24"/>
                  <w:szCs w:val="24"/>
                </w:rPr>
                <m:t xml:space="preserve">LD</m:t>
              </m:r>
            </m:sub>
          </m:sSub>
          <m:r>
            <w:rPr>
              <w:rFonts w:ascii="Cambria" w:cs="Cambria" w:eastAsia="Cambria" w:hAnsi="Cambria"/>
              <w:b w:val="0"/>
              <w:sz w:val="24"/>
              <w:szCs w:val="24"/>
            </w:rPr>
            <m:t xml:space="preserve">=</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k</m:t>
              </m:r>
            </m:sub>
            <m:sup/>
          </m:nary>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U</m:t>
              </m:r>
            </m:e>
            <m:sub>
              <m:r>
                <w:rPr>
                  <w:rFonts w:ascii="Cambria" w:cs="Cambria" w:eastAsia="Cambria" w:hAnsi="Cambria"/>
                  <w:b w:val="0"/>
                  <w:sz w:val="24"/>
                  <w:szCs w:val="24"/>
                </w:rPr>
                <m:t xml:space="preserve">LD</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bSup>
          <m:r>
            <w:rPr>
              <w:rFonts w:ascii="Cambria" w:cs="Cambria" w:eastAsia="Cambria" w:hAnsi="Cambria"/>
              <w:b w:val="0"/>
              <w:sz w:val="24"/>
              <w:szCs w:val="24"/>
            </w:rPr>
            <m:t xml:space="preserve">=</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i</m:t>
              </m:r>
            </m:sub>
            <m:sup/>
          </m:nary>
          <m:r>
            <w:rPr>
              <w:rFonts w:ascii="Times New Roman" w:cs="Times New Roman" w:eastAsia="Times New Roman" w:hAnsi="Times New Roman"/>
              <w:b w:val="0"/>
              <w:sz w:val="24"/>
              <w:szCs w:val="24"/>
            </w:rPr>
            <m:t xml:space="preserve">[</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k</m:t>
              </m:r>
            </m:sub>
            <m:sup/>
          </m:nary>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a</m:t>
              </m:r>
            </m:e>
            <m:sub>
              <m:r>
                <w:rPr>
                  <w:rFonts w:ascii="Cambria" w:cs="Cambria" w:eastAsia="Cambria" w:hAnsi="Cambria"/>
                  <w:b w:val="0"/>
                  <w:sz w:val="24"/>
                  <w:szCs w:val="24"/>
                </w:rPr>
                <m:t xml:space="preserve">α</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bSup>
          <m:sSup>
            <m:sSupPr>
              <m:ctrlPr>
                <w:rPr>
                  <w:rFonts w:ascii="Times New Roman" w:cs="Times New Roman" w:eastAsia="Times New Roman" w:hAnsi="Times New Roman"/>
                  <w:b w:val="0"/>
                  <w:sz w:val="24"/>
                  <w:szCs w:val="24"/>
                </w:rPr>
              </m:ctrlPr>
            </m:sSupPr>
            <m:e>
              <m:r>
                <w:rPr>
                  <w:rFonts w:ascii="Cambria" w:cs="Cambria" w:eastAsia="Cambria" w:hAnsi="Cambria"/>
                  <w:b w:val="0"/>
                  <w:sz w:val="24"/>
                  <w:szCs w:val="24"/>
                </w:rPr>
                <m:t xml:space="preserve">F</m:t>
              </m:r>
            </m:e>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p>
          <m:r>
            <w:rPr>
              <w:rFonts w:ascii="Times New Roman" w:cs="Times New Roman" w:eastAsia="Times New Roman" w:hAnsi="Times New Roman"/>
              <w:b w:val="0"/>
              <w:sz w:val="24"/>
              <w:szCs w:val="24"/>
            </w:rPr>
            <m:t xml:space="preserve">(</m:t>
          </m:r>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bSup>
          <m:r>
            <w:rPr>
              <w:rFonts w:ascii="Times New Roman" w:cs="Times New Roman" w:eastAsia="Times New Roman" w:hAnsi="Times New Roman"/>
              <w:b w:val="0"/>
              <w:sz w:val="24"/>
              <w:szCs w:val="24"/>
            </w:rPr>
            <m:t xml:space="preserve">)]</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where </w:t>
      </w:r>
      <m:oMathPara>
        <m:oMathParaPr>
          <m:jc m:val="left"/>
        </m:oMathParaPr>
        <m:oMath>
          <m:r>
            <w:rPr>
              <w:rFonts w:ascii="Cambria" w:cs="Cambria" w:eastAsia="Cambria" w:hAnsi="Cambria"/>
              <w:b w:val="0"/>
              <w:sz w:val="24"/>
              <w:szCs w:val="24"/>
            </w:rPr>
            <m:t xml:space="preserve">k</m:t>
          </m:r>
        </m:oMath>
      </m:oMathPara>
      <w:r w:rsidDel="00000000" w:rsidR="00000000" w:rsidRPr="00000000">
        <w:rPr>
          <w:rFonts w:ascii="Times New Roman" w:cs="Times New Roman" w:eastAsia="Times New Roman" w:hAnsi="Times New Roman"/>
          <w:b w:val="0"/>
          <w:sz w:val="24"/>
          <w:szCs w:val="24"/>
          <w:rtl w:val="0"/>
        </w:rPr>
        <w:t xml:space="preserve"> is an index that spans the (arbitrary) number of applied local density potentials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N</m:t>
              </m:r>
            </m:e>
            <m:sub>
              <m:r>
                <w:rPr>
                  <w:rFonts w:ascii="Cambria" w:cs="Cambria" w:eastAsia="Cambria" w:hAnsi="Cambria"/>
                  <w:b w:val="0"/>
                  <w:sz w:val="24"/>
                  <w:szCs w:val="24"/>
                </w:rPr>
                <m:t xml:space="preserve">LD</m:t>
              </m:r>
            </m:sub>
          </m:sSub>
        </m:oMath>
      </m:oMathPara>
      <w:r w:rsidDel="00000000" w:rsidR="00000000" w:rsidRPr="00000000">
        <w:rPr>
          <w:rFonts w:ascii="Times New Roman" w:cs="Times New Roman" w:eastAsia="Times New Roman" w:hAnsi="Times New Roman"/>
          <w:b w:val="0"/>
          <w:sz w:val="24"/>
          <w:szCs w:val="24"/>
          <w:rtl w:val="0"/>
        </w:rPr>
        <w:t xml:space="preserve">.  Each local density is calculated as before with</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ρ</m:t>
              </m:r>
            </m:e>
            <m:sub>
              <m:r>
                <w:rPr>
                  <w:rFonts w:ascii="Cambria" w:cs="Cambria" w:eastAsia="Cambria" w:hAnsi="Cambria"/>
                  <w:b w:val="0"/>
                  <w:sz w:val="24"/>
                  <w:szCs w:val="24"/>
                </w:rPr>
                <m:t xml:space="preserve">i</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bSup>
          <m:r>
            <w:rPr>
              <w:rFonts w:ascii="Cambria" w:cs="Cambria" w:eastAsia="Cambria" w:hAnsi="Cambria"/>
              <w:b w:val="0"/>
              <w:sz w:val="24"/>
              <w:szCs w:val="24"/>
            </w:rPr>
            <m:t xml:space="preserve">= </m:t>
          </m:r>
          <m:nary>
            <m:naryPr>
              <m:chr m:val="∑"/>
              <m:ctrlPr>
                <w:rPr>
                  <w:rFonts w:ascii="Cambria" w:cs="Cambria" w:eastAsia="Cambria" w:hAnsi="Cambria"/>
                  <w:b w:val="0"/>
                  <w:sz w:val="24"/>
                  <w:szCs w:val="24"/>
                </w:rPr>
              </m:ctrlPr>
            </m:naryPr>
            <m:sub>
              <m:r>
                <w:rPr>
                  <w:rFonts w:ascii="Cambria" w:cs="Cambria" w:eastAsia="Cambria" w:hAnsi="Cambria"/>
                  <w:b w:val="0"/>
                  <w:sz w:val="24"/>
                  <w:szCs w:val="24"/>
                </w:rPr>
                <m:t xml:space="preserve">j</m:t>
              </m:r>
            </m:sub>
            <m:sup/>
          </m:nary>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b</m:t>
              </m:r>
            </m:e>
            <m:sub>
              <m:r>
                <w:rPr>
                  <w:rFonts w:ascii="Cambria" w:cs="Cambria" w:eastAsia="Cambria" w:hAnsi="Cambria"/>
                  <w:b w:val="0"/>
                  <w:sz w:val="24"/>
                  <w:szCs w:val="24"/>
                </w:rPr>
                <m:t xml:space="preserve">β</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bSup>
          <m:sSup>
            <m:sSupPr>
              <m:ctrlPr>
                <w:rPr>
                  <w:rFonts w:ascii="Times New Roman" w:cs="Times New Roman" w:eastAsia="Times New Roman" w:hAnsi="Times New Roman"/>
                  <w:b w:val="0"/>
                  <w:sz w:val="24"/>
                  <w:szCs w:val="24"/>
                </w:rPr>
              </m:ctrlPr>
            </m:sSupPr>
            <m:e>
              <m:r>
                <w:rPr>
                  <w:rFonts w:ascii="Cambria" w:cs="Cambria" w:eastAsia="Cambria" w:hAnsi="Cambria"/>
                  <w:b w:val="0"/>
                  <w:sz w:val="24"/>
                  <w:szCs w:val="24"/>
                </w:rPr>
                <m:t xml:space="preserve">ϕ</m:t>
              </m:r>
            </m:e>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p>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Cambria" w:cs="Cambria" w:eastAsia="Cambria" w:hAnsi="Cambria"/>
              <w:b w:val="0"/>
              <w:sz w:val="24"/>
              <w:szCs w:val="24"/>
            </w:rPr>
            <m:t xml:space="preserve">)</m:t>
          </m:r>
        </m:oMath>
      </m:oMathPara>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The superscript on the indicator function </w:t>
      </w:r>
      <m:oMathPara>
        <m:oMathParaPr>
          <m:jc m:val="left"/>
        </m:oMathParaPr>
        <m:oMath>
          <m:r>
            <w:rPr>
              <w:rFonts w:ascii="Cambria" w:cs="Cambria" w:eastAsia="Cambria" w:hAnsi="Cambria"/>
              <w:b w:val="0"/>
              <w:sz w:val="24"/>
              <w:szCs w:val="24"/>
            </w:rPr>
            <m:t xml:space="preserve">ϕ</m:t>
          </m:r>
        </m:oMath>
      </m:oMathPara>
      <w:r w:rsidDel="00000000" w:rsidR="00000000" w:rsidRPr="00000000">
        <w:rPr>
          <w:rFonts w:ascii="Times New Roman" w:cs="Times New Roman" w:eastAsia="Times New Roman" w:hAnsi="Times New Roman"/>
          <w:b w:val="0"/>
          <w:sz w:val="24"/>
          <w:szCs w:val="24"/>
          <w:rtl w:val="0"/>
        </w:rPr>
        <w:t xml:space="preserve"> simply indicates that it is associated with specific values of the cutoff distances, </w:t>
      </w:r>
      <m:oMathPara>
        <m:oMathParaPr>
          <m:jc m:val="left"/>
        </m:oMathParaPr>
        <m:oMath>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bSup>
        </m:oMath>
      </m:oMathPara>
      <w:r w:rsidDel="00000000" w:rsidR="00000000" w:rsidRPr="00000000">
        <w:rPr>
          <w:rFonts w:ascii="Times New Roman" w:cs="Times New Roman" w:eastAsia="Times New Roman" w:hAnsi="Times New Roman"/>
          <w:b w:val="0"/>
          <w:sz w:val="24"/>
          <w:szCs w:val="24"/>
          <w:rtl w:val="0"/>
        </w:rPr>
        <w:t xml:space="preserve"> and </w:t>
      </w:r>
      <m:oMathPara>
        <m:oMathParaPr>
          <m:jc m:val="left"/>
        </m:oMathParaPr>
        <m:oMath>
          <m:sSubSup>
            <m:sSubSupPr>
              <m:ctrlPr>
                <w:rPr>
                  <w:rFonts w:ascii="Times New Roman" w:cs="Times New Roman" w:eastAsia="Times New Roman" w:hAnsi="Times New Roman"/>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up>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k</m:t>
              </m:r>
              <m:r>
                <w:rPr>
                  <w:rFonts w:ascii="Times New Roman" w:cs="Times New Roman" w:eastAsia="Times New Roman" w:hAnsi="Times New Roman"/>
                  <w:b w:val="0"/>
                  <w:sz w:val="24"/>
                  <w:szCs w:val="24"/>
                </w:rPr>
                <m:t xml:space="preserve">)</m:t>
              </m:r>
            </m:sup>
          </m:sSubSup>
        </m:oMath>
      </m:oMathPara>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To summarize, there may be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N</m:t>
              </m:r>
            </m:e>
            <m:sub>
              <m:r>
                <w:rPr>
                  <w:rFonts w:ascii="Cambria" w:cs="Cambria" w:eastAsia="Cambria" w:hAnsi="Cambria"/>
                  <w:b w:val="0"/>
                  <w:sz w:val="24"/>
                  <w:szCs w:val="24"/>
                </w:rPr>
                <m:t xml:space="preserve">LD</m:t>
              </m:r>
            </m:sub>
          </m:sSub>
        </m:oMath>
      </m:oMathPara>
      <w:r w:rsidDel="00000000" w:rsidR="00000000" w:rsidRPr="00000000">
        <w:rPr>
          <w:rFonts w:ascii="Times New Roman" w:cs="Times New Roman" w:eastAsia="Times New Roman" w:hAnsi="Times New Roman"/>
          <w:b w:val="0"/>
          <w:sz w:val="24"/>
          <w:szCs w:val="24"/>
          <w:rtl w:val="0"/>
        </w:rPr>
        <w:t xml:space="preserve"> distinct local density potentials.  With each potential, one must specify:</w:t>
      </w:r>
    </w:p>
    <w:p w:rsidR="00000000" w:rsidDel="00000000" w:rsidP="00000000" w:rsidRDefault="00000000" w:rsidRPr="00000000">
      <w:pPr>
        <w:numPr>
          <w:ilvl w:val="0"/>
          <w:numId w:val="1"/>
        </w:numPr>
        <w:spacing w:after="0" w:before="0" w:line="24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inner and outer cutoffs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oMath>
      </m:oMathPara>
      <w:r w:rsidDel="00000000" w:rsidR="00000000" w:rsidRPr="00000000">
        <w:rPr>
          <w:rFonts w:ascii="Times New Roman" w:cs="Times New Roman" w:eastAsia="Times New Roman" w:hAnsi="Times New Roman"/>
          <w:b w:val="0"/>
          <w:sz w:val="24"/>
          <w:szCs w:val="24"/>
          <w:rtl w:val="0"/>
        </w:rPr>
        <w:t xml:space="preserve"> and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oMath>
      </m:oMathPara>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central type filter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m</m:t>
              </m:r>
            </m:sub>
          </m:sSub>
        </m:oMath>
      </m:oMathPara>
      <w:r w:rsidDel="00000000" w:rsidR="00000000" w:rsidRPr="00000000">
        <w:rPr>
          <w:rFonts w:ascii="Times New Roman" w:cs="Times New Roman" w:eastAsia="Times New Roman" w:hAnsi="Times New Roman"/>
          <w:b w:val="0"/>
          <w:sz w:val="24"/>
          <w:szCs w:val="24"/>
          <w:rtl w:val="0"/>
        </w:rPr>
        <w:t xml:space="preserve"> where </w:t>
      </w:r>
      <m:oMathPara>
        <m:oMathParaPr>
          <m:jc m:val="left"/>
        </m:oMathParaPr>
        <m:oMath>
          <m:r>
            <w:rPr>
              <w:rFonts w:ascii="Cambria" w:cs="Cambria" w:eastAsia="Cambria" w:hAnsi="Cambria"/>
              <w:b w:val="0"/>
              <w:sz w:val="24"/>
              <w:szCs w:val="24"/>
            </w:rPr>
            <m:t xml:space="preserve">m=1,2,…,</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N</m:t>
              </m:r>
            </m:e>
            <m:sub>
              <m:r>
                <w:rPr>
                  <w:rFonts w:ascii="Cambria" w:cs="Cambria" w:eastAsia="Cambria" w:hAnsi="Cambria"/>
                  <w:b w:val="0"/>
                  <w:sz w:val="24"/>
                  <w:szCs w:val="24"/>
                </w:rPr>
                <m:t xml:space="preserve">types</m:t>
              </m:r>
            </m:sub>
          </m:sSub>
        </m:oMath>
      </m:oMathPara>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neighbor type filter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b</m:t>
              </m:r>
            </m:e>
            <m:sub>
              <m:r>
                <w:rPr>
                  <w:rFonts w:ascii="Cambria" w:cs="Cambria" w:eastAsia="Cambria" w:hAnsi="Cambria"/>
                  <w:b w:val="0"/>
                  <w:sz w:val="24"/>
                  <w:szCs w:val="24"/>
                </w:rPr>
                <m:t xml:space="preserve">m</m:t>
              </m:r>
            </m:sub>
          </m:sSub>
        </m:oMath>
      </m:oMathPara>
      <w:r w:rsidDel="00000000" w:rsidR="00000000" w:rsidRPr="00000000">
        <w:rPr>
          <w:rFonts w:ascii="Times New Roman" w:cs="Times New Roman" w:eastAsia="Times New Roman" w:hAnsi="Times New Roman"/>
          <w:b w:val="0"/>
          <w:sz w:val="24"/>
          <w:szCs w:val="24"/>
          <w:rtl w:val="0"/>
        </w:rPr>
        <w:t xml:space="preserve"> where </w:t>
      </w:r>
      <m:oMathPara>
        <m:oMathParaPr>
          <m:jc m:val="left"/>
        </m:oMathParaPr>
        <m:oMath>
          <m:r>
            <w:rPr>
              <w:rFonts w:ascii="Cambria" w:cs="Cambria" w:eastAsia="Cambria" w:hAnsi="Cambria"/>
              <w:b w:val="0"/>
              <w:sz w:val="24"/>
              <w:szCs w:val="24"/>
            </w:rPr>
            <m:t xml:space="preserve">m=1,2,…,</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N</m:t>
              </m:r>
            </m:e>
            <m:sub>
              <m:r>
                <w:rPr>
                  <w:rFonts w:ascii="Cambria" w:cs="Cambria" w:eastAsia="Cambria" w:hAnsi="Cambria"/>
                  <w:b w:val="0"/>
                  <w:sz w:val="24"/>
                  <w:szCs w:val="24"/>
                </w:rPr>
                <m:t xml:space="preserve">types</m:t>
              </m:r>
            </m:sub>
          </m:sSub>
        </m:oMath>
      </m:oMathPara>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local density potential </w:t>
      </w:r>
      <m:oMathPara>
        <m:oMathParaPr>
          <m:jc m:val="left"/>
        </m:oMathParaPr>
        <m:oMath>
          <m:r>
            <w:rPr>
              <w:rFonts w:ascii="Cambria" w:cs="Cambria" w:eastAsia="Cambria" w:hAnsi="Cambria"/>
              <w:b w:val="0"/>
              <w:sz w:val="24"/>
              <w:szCs w:val="24"/>
            </w:rPr>
            <m:t xml:space="preserve">F</m:t>
          </m:r>
          <m:r>
            <w:rPr>
              <w:rFonts w:ascii="Times New Roman" w:cs="Times New Roman" w:eastAsia="Times New Roman" w:hAnsi="Times New Roman"/>
              <w:b w:val="0"/>
              <w:sz w:val="24"/>
              <w:szCs w:val="24"/>
            </w:rPr>
            <m:t xml:space="preserve">(</m:t>
          </m:r>
          <m:r>
            <w:rPr>
              <w:rFonts w:ascii="Cambria" w:cs="Cambria" w:eastAsia="Cambria" w:hAnsi="Cambria"/>
              <w:b w:val="0"/>
              <w:sz w:val="24"/>
              <w:szCs w:val="24"/>
            </w:rPr>
            <m:t xml:space="preserve">ρ</m:t>
          </m:r>
          <m:r>
            <w:rPr>
              <w:rFonts w:ascii="Times New Roman" w:cs="Times New Roman" w:eastAsia="Times New Roman" w:hAnsi="Times New Roman"/>
              <w:b w:val="0"/>
              <w:sz w:val="24"/>
              <w:szCs w:val="24"/>
            </w:rPr>
            <m:t xml:space="preserve">)</m:t>
          </m:r>
        </m:oMath>
      </m:oMathPara>
      <w:r w:rsidDel="00000000" w:rsidR="00000000" w:rsidRPr="00000000">
        <w:rPr>
          <w:rFonts w:ascii="Times New Roman" w:cs="Times New Roman" w:eastAsia="Times New Roman" w:hAnsi="Times New Roman"/>
          <w:b w:val="0"/>
          <w:sz w:val="24"/>
          <w:szCs w:val="24"/>
          <w:rtl w:val="0"/>
        </w:rPr>
        <w:t xml:space="preserve">, typically as a table that is later spline-interpolated</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b w:val="1"/>
          <w:rtl w:val="0"/>
        </w:rPr>
        <w:t xml:space="preserve">Approach to implementation in LAMMPS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Even though the local density potential isn’t actually a pair potential, it seems most natural to implement it as a pair style based on examples in the MANYBODY package.  Our starting point has been the code for the pair style eam/alloy.  Our current implementation strategy is presented below:</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Name of the pair style in LAMMPS input script:</w:t>
        <w:tab/>
        <w:t xml:space="preserve">localdensity</w:t>
      </w:r>
    </w:p>
    <w:p w:rsidR="00000000" w:rsidDel="00000000" w:rsidP="00000000" w:rsidRDefault="00000000" w:rsidRPr="00000000">
      <w:pPr>
        <w:contextualSpacing w:val="0"/>
        <w:jc w:val="both"/>
      </w:pPr>
      <w:r w:rsidDel="00000000" w:rsidR="00000000" w:rsidRPr="00000000">
        <w:rPr>
          <w:rtl w:val="0"/>
        </w:rPr>
        <w:t xml:space="preserve">How input parameters are taken:   </w:t>
        <w:tab/>
        <w:tab/>
        <w:t xml:space="preserve">    </w:t>
        <w:tab/>
        <w:t xml:space="preserve">pair_style localdensity &lt;input file&gt;</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    </w:t>
        <w:tab/>
        <w:tab/>
        <w:tab/>
        <w:tab/>
        <w:tab/>
        <w:tab/>
        <w:tab/>
        <w:t xml:space="preserve">(no pair_coeff command)</w:t>
      </w:r>
    </w:p>
    <w:p w:rsidR="00000000" w:rsidDel="00000000" w:rsidP="00000000" w:rsidRDefault="00000000" w:rsidRPr="00000000">
      <w:pPr>
        <w:contextualSpacing w:val="0"/>
        <w:jc w:val="both"/>
      </w:pPr>
      <w:r w:rsidDel="00000000" w:rsidR="00000000" w:rsidRPr="00000000">
        <w:rPr>
          <w:rtl w:val="0"/>
        </w:rPr>
        <w:t xml:space="preserve">Input file format:</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1: </w:t>
        <w:tab/>
        <w:t xml:space="preserve">comment or blank (this line is ignored)</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2: </w:t>
        <w:tab/>
        <w:t xml:space="preserve">comment or blank (ignored)</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3:</w:t>
        <w:tab/>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N</m:t>
              </m:r>
            </m:e>
            <m:sub>
              <m:r>
                <w:rPr>
                  <w:rFonts w:ascii="Cambria" w:cs="Cambria" w:eastAsia="Cambria" w:hAnsi="Cambria"/>
                  <w:b w:val="0"/>
                  <w:sz w:val="22"/>
                  <w:szCs w:val="22"/>
                </w:rPr>
                <m:t xml:space="preserve">LD</m:t>
              </m:r>
            </m:sub>
          </m:sSub>
        </m:oMath>
      </m:oMathPara>
      <w:r w:rsidDel="00000000" w:rsidR="00000000" w:rsidRPr="00000000">
        <w:rPr>
          <w:rFonts w:ascii="Calibri" w:cs="Calibri" w:eastAsia="Calibri" w:hAnsi="Calibri"/>
          <w:b w:val="0"/>
          <w:color w:val="000000"/>
          <w:sz w:val="22"/>
          <w:szCs w:val="22"/>
          <w:shd w:fill="bfbfbf" w:val="clear"/>
          <w:rtl w:val="0"/>
        </w:rPr>
        <w:t xml:space="preserve"> (number of LD potentials)</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4:</w:t>
        <w:tab/>
        <w:t xml:space="preserve">blank (ignored)</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5: </w:t>
        <w:tab/>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R</m:t>
              </m:r>
            </m:e>
            <m:sub>
              <m:r>
                <w:rPr>
                  <w:rFonts w:ascii="Cambria" w:cs="Cambria" w:eastAsia="Cambria" w:hAnsi="Cambria"/>
                  <w:b w:val="0"/>
                  <w:sz w:val="22"/>
                  <w:szCs w:val="22"/>
                </w:rPr>
                <m:t xml:space="preserve">1</m:t>
              </m:r>
            </m:sub>
          </m:sSub>
        </m:oMath>
      </m:oMathPara>
      <w:r w:rsidDel="00000000" w:rsidR="00000000" w:rsidRPr="00000000">
        <w:rPr>
          <w:rFonts w:ascii="Calibri" w:cs="Calibri" w:eastAsia="Calibri" w:hAnsi="Calibri"/>
          <w:b w:val="0"/>
          <w:color w:val="000000"/>
          <w:sz w:val="22"/>
          <w:szCs w:val="22"/>
          <w:shd w:fill="bfbfbf" w:val="clear"/>
          <w:rtl w:val="0"/>
        </w:rPr>
        <w:t xml:space="preserve">   </w:t>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R</m:t>
              </m:r>
            </m:e>
            <m:sub>
              <m:r>
                <w:rPr>
                  <w:rFonts w:ascii="Cambria" w:cs="Cambria" w:eastAsia="Cambria" w:hAnsi="Cambria"/>
                  <w:b w:val="0"/>
                  <w:sz w:val="22"/>
                  <w:szCs w:val="22"/>
                </w:rPr>
                <m:t xml:space="preserve">2</m:t>
              </m:r>
            </m:sub>
          </m:sSub>
        </m:oMath>
      </m:oMathPara>
      <w:r w:rsidDel="00000000" w:rsidR="00000000" w:rsidRPr="00000000">
        <w:rPr>
          <w:rFonts w:ascii="Calibri" w:cs="Calibri" w:eastAsia="Calibri" w:hAnsi="Calibri"/>
          <w:b w:val="0"/>
          <w:color w:val="000000"/>
          <w:sz w:val="22"/>
          <w:szCs w:val="22"/>
          <w:shd w:fill="bfbfbf" w:val="clear"/>
          <w:rtl w:val="0"/>
        </w:rPr>
        <w:t xml:space="preserve"> (lower and upper cutoffs)</w:t>
      </w:r>
      <w:r w:rsidDel="00000000" w:rsidR="00000000" w:rsidRPr="00000000">
        <w:drawing>
          <wp:anchor allowOverlap="0" behindDoc="0" distB="0" distT="0" distL="114300" distR="114300" hidden="0" layoutInCell="0" locked="0" relativeHeight="0" simplePos="0">
            <wp:simplePos x="0" y="0"/>
            <wp:positionH relativeFrom="margin">
              <wp:posOffset>4572000</wp:posOffset>
            </wp:positionH>
            <wp:positionV relativeFrom="paragraph">
              <wp:posOffset>0</wp:posOffset>
            </wp:positionV>
            <wp:extent cx="317500" cy="17780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17500" cy="1778000"/>
                    </a:xfrm>
                    <a:prstGeom prst="rect"/>
                    <a:ln/>
                  </pic:spPr>
                </pic:pic>
              </a:graphicData>
            </a:graphic>
          </wp:anchor>
        </w:drawing>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6: </w:t>
        <w:tab/>
        <w:t xml:space="preserve">centraltypes (central atom types separated by spaces)</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7: </w:t>
        <w:tab/>
        <w:t xml:space="preserve">neighbortypes (neighbor atom types separated by spaces)</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8: </w:t>
        <w:tab/>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N</m:t>
              </m:r>
            </m:e>
            <m:sub>
              <m:r>
                <w:rPr>
                  <w:rFonts w:ascii="Cambria" w:cs="Cambria" w:eastAsia="Cambria" w:hAnsi="Cambria"/>
                  <w:b w:val="0"/>
                  <w:sz w:val="22"/>
                  <w:szCs w:val="22"/>
                </w:rPr>
                <m:t xml:space="preserve">ρ</m:t>
              </m:r>
            </m:sub>
          </m:sSub>
        </m:oMath>
      </m:oMathPara>
      <w:r w:rsidDel="00000000" w:rsidR="00000000" w:rsidRPr="00000000">
        <w:rPr>
          <w:rFonts w:ascii="Calibri" w:cs="Calibri" w:eastAsia="Calibri" w:hAnsi="Calibri"/>
          <w:b w:val="0"/>
          <w:color w:val="000000"/>
          <w:sz w:val="22"/>
          <w:szCs w:val="22"/>
          <w:shd w:fill="bfbfbf" w:val="clear"/>
          <w:rtl w:val="0"/>
        </w:rPr>
        <w:t xml:space="preserve"> (number of values of </w:t>
      </w:r>
      <m:oMathPara>
        <m:oMathParaPr>
          <m:jc m:val="left"/>
        </m:oMathParaPr>
        <m:oMath>
          <m:r>
            <w:rPr>
              <w:rFonts w:ascii="Cambria" w:cs="Cambria" w:eastAsia="Cambria" w:hAnsi="Cambria"/>
              <w:b w:val="0"/>
              <w:sz w:val="22"/>
              <w:szCs w:val="22"/>
            </w:rPr>
            <m:t xml:space="preserve">ρ</m:t>
          </m:r>
        </m:oMath>
      </m:oMathPara>
      <w:r w:rsidDel="00000000" w:rsidR="00000000" w:rsidRPr="00000000">
        <w:rPr>
          <w:rFonts w:ascii="Calibri" w:cs="Calibri" w:eastAsia="Calibri" w:hAnsi="Calibri"/>
          <w:b w:val="0"/>
          <w:color w:val="000000"/>
          <w:sz w:val="22"/>
          <w:szCs w:val="22"/>
          <w:shd w:fill="bfbfbf" w:val="clear"/>
          <w:rtl w:val="0"/>
        </w:rPr>
        <w:t xml:space="preserve"> and </w:t>
      </w:r>
      <m:oMathPara>
        <m:oMathParaPr>
          <m:jc m:val="left"/>
        </m:oMathParaPr>
        <m:oMath>
          <m:r>
            <w:rPr>
              <w:rFonts w:ascii="Cambria" w:cs="Cambria" w:eastAsia="Cambria" w:hAnsi="Cambria"/>
              <w:b w:val="0"/>
              <w:sz w:val="22"/>
              <w:szCs w:val="22"/>
            </w:rPr>
            <m:t xml:space="preserve">F</m:t>
          </m:r>
          <m:r>
            <w:rPr>
              <w:rFonts w:ascii="Times New Roman" w:cs="Times New Roman" w:eastAsia="Times New Roman" w:hAnsi="Times New Roman"/>
              <w:b w:val="0"/>
              <w:sz w:val="24"/>
              <w:szCs w:val="24"/>
            </w:rPr>
            <m:t xml:space="preserve">(</m:t>
          </m:r>
          <m:r>
            <w:rPr>
              <w:rFonts w:ascii="Cambria" w:cs="Cambria" w:eastAsia="Cambria" w:hAnsi="Cambria"/>
              <w:b w:val="0"/>
              <w:sz w:val="22"/>
              <w:szCs w:val="22"/>
            </w:rPr>
            <m:t xml:space="preserve">ρ</m:t>
          </m:r>
          <m:r>
            <w:rPr>
              <w:rFonts w:ascii="Times New Roman" w:cs="Times New Roman" w:eastAsia="Times New Roman" w:hAnsi="Times New Roman"/>
              <w:b w:val="0"/>
              <w:sz w:val="24"/>
              <w:szCs w:val="24"/>
            </w:rPr>
            <m:t xml:space="preserve">)</m:t>
          </m:r>
        </m:oMath>
      </m:oMathPara>
      <w:r w:rsidDel="00000000" w:rsidR="00000000" w:rsidRPr="00000000">
        <w:rPr>
          <w:rFonts w:ascii="Calibri" w:cs="Calibri" w:eastAsia="Calibri" w:hAnsi="Calibri"/>
          <w:b w:val="0"/>
          <w:color w:val="000000"/>
          <w:sz w:val="22"/>
          <w:szCs w:val="22"/>
          <w:shd w:fill="bfbfbf" w:val="clear"/>
          <w:rtl w:val="0"/>
        </w:rPr>
        <w:t xml:space="preserve"> tabulated)</w:t>
      </w:r>
      <w:r w:rsidDel="00000000" w:rsidR="00000000" w:rsidRPr="00000000">
        <w:drawing>
          <wp:anchor allowOverlap="0" behindDoc="0" distB="45720" distT="45720" distL="114300" distR="114300" hidden="0" layoutInCell="0" locked="0" relativeHeight="0" simplePos="0">
            <wp:simplePos x="0" y="0"/>
            <wp:positionH relativeFrom="margin">
              <wp:posOffset>5918200</wp:posOffset>
            </wp:positionH>
            <wp:positionV relativeFrom="paragraph">
              <wp:posOffset>0</wp:posOffset>
            </wp:positionV>
            <wp:extent cx="863600" cy="685800"/>
            <wp:effectExtent b="0" l="0" r="0" t="0"/>
            <wp:wrapNone/>
            <wp:docPr id="2"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863600" cy="685800"/>
                    </a:xfrm>
                    <a:prstGeom prst="rect"/>
                    <a:ln/>
                  </pic:spPr>
                </pic:pic>
              </a:graphicData>
            </a:graphic>
          </wp:anchor>
        </w:drawing>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9: </w:t>
        <w:tab/>
      </w:r>
      <m:oMathPara>
        <m:oMathParaPr>
          <m:jc m:val="left"/>
        </m:oMathParaPr>
        <m:oMath>
          <m:sSub>
            <m:sSubPr>
              <m:ctrlPr>
                <w:rPr>
                  <w:rFonts w:ascii="Calibri" w:cs="Calibri" w:eastAsia="Calibri" w:hAnsi="Calibri"/>
                  <w:b w:val="0"/>
                  <w:sz w:val="22"/>
                  <w:szCs w:val="22"/>
                </w:rPr>
              </m:ctrlPr>
            </m:sSubPr>
            <m:e>
              <m:r>
                <w:rPr>
                  <w:rFonts w:ascii="Cambria" w:cs="Cambria" w:eastAsia="Cambria" w:hAnsi="Cambria"/>
                  <w:b w:val="0"/>
                  <w:sz w:val="22"/>
                  <w:szCs w:val="22"/>
                </w:rPr>
                <m:t xml:space="preserve">ρ</m:t>
              </m:r>
            </m:e>
            <m:sub>
              <m:r>
                <w:rPr>
                  <w:rFonts w:ascii="Calibri" w:cs="Calibri" w:eastAsia="Calibri" w:hAnsi="Calibri"/>
                  <w:b w:val="0"/>
                  <w:sz w:val="22"/>
                  <w:szCs w:val="22"/>
                </w:rPr>
                <m:t xml:space="preserve">min</m:t>
              </m:r>
            </m:sub>
          </m:sSub>
        </m:oMath>
      </m:oMathPara>
      <w:r w:rsidDel="00000000" w:rsidR="00000000" w:rsidRPr="00000000">
        <w:rPr>
          <w:rFonts w:ascii="Calibri" w:cs="Calibri" w:eastAsia="Calibri" w:hAnsi="Calibri"/>
          <w:b w:val="0"/>
          <w:color w:val="000000"/>
          <w:sz w:val="22"/>
          <w:szCs w:val="22"/>
          <w:shd w:fill="bfbfbf" w:val="clear"/>
          <w:rtl w:val="0"/>
        </w:rPr>
        <w:t xml:space="preserve">   </w:t>
      </w:r>
      <m:oMathPara>
        <m:oMathParaPr>
          <m:jc m:val="left"/>
        </m:oMathParaPr>
        <m:oMath>
          <m:sSub>
            <m:sSubPr>
              <m:ctrlPr>
                <w:rPr>
                  <w:rFonts w:ascii="Calibri" w:cs="Calibri" w:eastAsia="Calibri" w:hAnsi="Calibri"/>
                  <w:b w:val="0"/>
                  <w:sz w:val="22"/>
                  <w:szCs w:val="22"/>
                </w:rPr>
              </m:ctrlPr>
            </m:sSubPr>
            <m:e>
              <m:r>
                <w:rPr>
                  <w:rFonts w:ascii="Cambria" w:cs="Cambria" w:eastAsia="Cambria" w:hAnsi="Cambria"/>
                  <w:b w:val="0"/>
                  <w:sz w:val="22"/>
                  <w:szCs w:val="22"/>
                </w:rPr>
                <m:t xml:space="preserve">ρ</m:t>
              </m:r>
            </m:e>
            <m:sub>
              <m:r>
                <w:rPr>
                  <w:rFonts w:ascii="Calibri" w:cs="Calibri" w:eastAsia="Calibri" w:hAnsi="Calibri"/>
                  <w:b w:val="0"/>
                  <w:sz w:val="22"/>
                  <w:szCs w:val="22"/>
                </w:rPr>
                <m:t xml:space="preserve">max</m:t>
              </m:r>
            </m:sub>
          </m:sSub>
        </m:oMath>
      </m:oMathPara>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10: </w:t>
        <w:tab/>
      </w:r>
      <m:oMathPara>
        <m:oMathParaPr>
          <m:jc m:val="left"/>
        </m:oMathParaPr>
        <m:oMath>
          <m:r>
            <w:rPr>
              <w:rFonts w:ascii="Cambria" w:cs="Cambria" w:eastAsia="Cambria" w:hAnsi="Cambria"/>
              <w:b w:val="0"/>
              <w:sz w:val="22"/>
              <w:szCs w:val="22"/>
            </w:rPr>
            <m:t xml:space="preserve">F(</m:t>
          </m:r>
          <m:sSub>
            <m:sSubPr>
              <m:ctrlPr>
                <w:rPr>
                  <w:rFonts w:ascii="Calibri" w:cs="Calibri" w:eastAsia="Calibri" w:hAnsi="Calibri"/>
                  <w:b w:val="0"/>
                  <w:sz w:val="22"/>
                  <w:szCs w:val="22"/>
                </w:rPr>
              </m:ctrlPr>
            </m:sSubPr>
            <m:e>
              <m:r>
                <w:rPr>
                  <w:rFonts w:ascii="Cambria" w:cs="Cambria" w:eastAsia="Cambria" w:hAnsi="Cambria"/>
                  <w:b w:val="0"/>
                  <w:sz w:val="22"/>
                  <w:szCs w:val="22"/>
                </w:rPr>
                <m:t xml:space="preserve">ρ</m:t>
              </m:r>
            </m:e>
            <m:sub>
              <m:r>
                <w:rPr>
                  <w:rFonts w:ascii="Calibri" w:cs="Calibri" w:eastAsia="Calibri" w:hAnsi="Calibri"/>
                  <w:b w:val="0"/>
                  <w:sz w:val="22"/>
                  <w:szCs w:val="22"/>
                </w:rPr>
                <m:t xml:space="preserve">min</m:t>
              </m:r>
            </m:sub>
          </m:sSub>
          <m:r>
            <w:rPr>
              <w:rFonts w:ascii="Cambria" w:cs="Cambria" w:eastAsia="Cambria" w:hAnsi="Cambria"/>
              <w:b w:val="0"/>
              <w:sz w:val="22"/>
              <w:szCs w:val="22"/>
            </w:rPr>
            <m:t xml:space="preserve">+0⋅Δρ)</m:t>
          </m:r>
        </m:oMath>
      </m:oMathPara>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11:</w:t>
        <w:tab/>
      </w:r>
      <m:oMathPara>
        <m:oMathParaPr>
          <m:jc m:val="left"/>
        </m:oMathParaPr>
        <m:oMath>
          <m:r>
            <w:rPr>
              <w:rFonts w:ascii="Cambria" w:cs="Cambria" w:eastAsia="Cambria" w:hAnsi="Cambria"/>
              <w:b w:val="0"/>
              <w:sz w:val="22"/>
              <w:szCs w:val="22"/>
            </w:rPr>
            <m:t xml:space="preserve">F(</m:t>
          </m:r>
          <m:sSub>
            <m:sSubPr>
              <m:ctrlPr>
                <w:rPr>
                  <w:rFonts w:ascii="Calibri" w:cs="Calibri" w:eastAsia="Calibri" w:hAnsi="Calibri"/>
                  <w:b w:val="0"/>
                  <w:sz w:val="22"/>
                  <w:szCs w:val="22"/>
                </w:rPr>
              </m:ctrlPr>
            </m:sSubPr>
            <m:e>
              <m:r>
                <w:rPr>
                  <w:rFonts w:ascii="Cambria" w:cs="Cambria" w:eastAsia="Cambria" w:hAnsi="Cambria"/>
                  <w:b w:val="0"/>
                  <w:sz w:val="22"/>
                  <w:szCs w:val="22"/>
                </w:rPr>
                <m:t xml:space="preserve">ρ</m:t>
              </m:r>
            </m:e>
            <m:sub>
              <m:r>
                <w:rPr>
                  <w:rFonts w:ascii="Calibri" w:cs="Calibri" w:eastAsia="Calibri" w:hAnsi="Calibri"/>
                  <w:b w:val="0"/>
                  <w:sz w:val="22"/>
                  <w:szCs w:val="22"/>
                </w:rPr>
                <m:t xml:space="preserve">min</m:t>
              </m:r>
            </m:sub>
          </m:sSub>
          <m:r>
            <w:rPr>
              <w:rFonts w:ascii="Cambria" w:cs="Cambria" w:eastAsia="Cambria" w:hAnsi="Cambria"/>
              <w:b w:val="0"/>
              <w:sz w:val="22"/>
              <w:szCs w:val="22"/>
            </w:rPr>
            <m:t xml:space="preserve">+1⋅Δρ)</m:t>
          </m:r>
        </m:oMath>
      </m:oMathPara>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11:</w:t>
        <w:tab/>
      </w:r>
      <m:oMathPara>
        <m:oMathParaPr>
          <m:jc m:val="left"/>
        </m:oMathParaPr>
        <m:oMath>
          <m:r>
            <w:rPr>
              <w:rFonts w:ascii="Cambria" w:cs="Cambria" w:eastAsia="Cambria" w:hAnsi="Cambria"/>
              <w:b w:val="0"/>
              <w:sz w:val="22"/>
              <w:szCs w:val="22"/>
            </w:rPr>
            <m:t xml:space="preserve">F(</m:t>
          </m:r>
          <m:sSub>
            <m:sSubPr>
              <m:ctrlPr>
                <w:rPr>
                  <w:rFonts w:ascii="Calibri" w:cs="Calibri" w:eastAsia="Calibri" w:hAnsi="Calibri"/>
                  <w:b w:val="0"/>
                  <w:sz w:val="22"/>
                  <w:szCs w:val="22"/>
                </w:rPr>
              </m:ctrlPr>
            </m:sSubPr>
            <m:e>
              <m:r>
                <w:rPr>
                  <w:rFonts w:ascii="Cambria" w:cs="Cambria" w:eastAsia="Cambria" w:hAnsi="Cambria"/>
                  <w:b w:val="0"/>
                  <w:sz w:val="22"/>
                  <w:szCs w:val="22"/>
                </w:rPr>
                <m:t xml:space="preserve">ρ</m:t>
              </m:r>
            </m:e>
            <m:sub>
              <m:r>
                <w:rPr>
                  <w:rFonts w:ascii="Calibri" w:cs="Calibri" w:eastAsia="Calibri" w:hAnsi="Calibri"/>
                  <w:b w:val="0"/>
                  <w:sz w:val="22"/>
                  <w:szCs w:val="22"/>
                </w:rPr>
                <m:t xml:space="preserve">min</m:t>
              </m:r>
            </m:sub>
          </m:sSub>
          <m:r>
            <w:rPr>
              <w:rFonts w:ascii="Cambria" w:cs="Cambria" w:eastAsia="Cambria" w:hAnsi="Cambria"/>
              <w:b w:val="0"/>
              <w:sz w:val="22"/>
              <w:szCs w:val="22"/>
            </w:rPr>
            <m:t xml:space="preserve">+2⋅Δρ)</m:t>
          </m:r>
        </m:oMath>
      </m:oMathPara>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9+</w:t>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N</m:t>
              </m:r>
            </m:e>
            <m:sub>
              <m:r>
                <w:rPr>
                  <w:rFonts w:ascii="Cambria" w:cs="Cambria" w:eastAsia="Cambria" w:hAnsi="Cambria"/>
                  <w:b w:val="0"/>
                  <w:sz w:val="22"/>
                  <w:szCs w:val="22"/>
                </w:rPr>
                <m:t xml:space="preserve">ρ</m:t>
              </m:r>
            </m:sub>
          </m:sSub>
        </m:oMath>
      </m:oMathPara>
      <w:r w:rsidDel="00000000" w:rsidR="00000000" w:rsidRPr="00000000">
        <w:rPr>
          <w:rFonts w:ascii="Calibri" w:cs="Calibri" w:eastAsia="Calibri" w:hAnsi="Calibri"/>
          <w:b w:val="0"/>
          <w:color w:val="000000"/>
          <w:sz w:val="22"/>
          <w:szCs w:val="22"/>
          <w:shd w:fill="bfbfbf" w:val="clear"/>
          <w:rtl w:val="0"/>
        </w:rPr>
        <w:t xml:space="preserve">:</w:t>
        <w:tab/>
      </w:r>
      <m:oMathPara>
        <m:oMathParaPr>
          <m:jc m:val="left"/>
        </m:oMathParaPr>
        <m:oMath>
          <m:r>
            <w:rPr>
              <w:rFonts w:ascii="Cambria" w:cs="Cambria" w:eastAsia="Cambria" w:hAnsi="Cambria"/>
              <w:b w:val="0"/>
              <w:sz w:val="22"/>
              <w:szCs w:val="22"/>
            </w:rPr>
            <m:t xml:space="preserve">F(</m:t>
          </m:r>
          <m:sSub>
            <m:sSubPr>
              <m:ctrlPr>
                <w:rPr>
                  <w:rFonts w:ascii="Calibri" w:cs="Calibri" w:eastAsia="Calibri" w:hAnsi="Calibri"/>
                  <w:b w:val="0"/>
                  <w:sz w:val="22"/>
                  <w:szCs w:val="22"/>
                </w:rPr>
              </m:ctrlPr>
            </m:sSubPr>
            <m:e>
              <m:r>
                <w:rPr>
                  <w:rFonts w:ascii="Cambria" w:cs="Cambria" w:eastAsia="Cambria" w:hAnsi="Cambria"/>
                  <w:b w:val="0"/>
                  <w:sz w:val="22"/>
                  <w:szCs w:val="22"/>
                </w:rPr>
                <m:t xml:space="preserve">ρ</m:t>
              </m:r>
            </m:e>
            <m:sub>
              <m:r>
                <w:rPr>
                  <w:rFonts w:ascii="Calibri" w:cs="Calibri" w:eastAsia="Calibri" w:hAnsi="Calibri"/>
                  <w:b w:val="0"/>
                  <w:sz w:val="22"/>
                  <w:szCs w:val="22"/>
                </w:rPr>
                <m:t xml:space="preserve">min</m:t>
              </m:r>
            </m:sub>
          </m:sSub>
          <m:r>
            <w:rPr>
              <w:rFonts w:ascii="Cambria" w:cs="Cambria" w:eastAsia="Cambria" w:hAnsi="Cambria"/>
              <w:b w:val="0"/>
              <w:sz w:val="22"/>
              <w:szCs w:val="22"/>
            </w:rPr>
            <m:t xml:space="preserve">+</m:t>
          </m:r>
          <m:sSub>
            <m:sSubPr>
              <m:ctrlPr>
                <w:rPr>
                  <w:rFonts w:ascii="Cambria" w:cs="Cambria" w:eastAsia="Cambria" w:hAnsi="Cambria"/>
                  <w:b w:val="0"/>
                  <w:sz w:val="22"/>
                  <w:szCs w:val="22"/>
                </w:rPr>
              </m:ctrlPr>
            </m:sSubPr>
            <m:e>
              <m:r>
                <w:rPr>
                  <w:rFonts w:ascii="Cambria" w:cs="Cambria" w:eastAsia="Cambria" w:hAnsi="Cambria"/>
                  <w:b w:val="0"/>
                  <w:sz w:val="22"/>
                  <w:szCs w:val="22"/>
                </w:rPr>
                <m:t xml:space="preserve">N</m:t>
              </m:r>
            </m:e>
            <m:sub>
              <m:r>
                <w:rPr>
                  <w:rFonts w:ascii="Cambria" w:cs="Cambria" w:eastAsia="Cambria" w:hAnsi="Cambria"/>
                  <w:b w:val="0"/>
                  <w:sz w:val="22"/>
                  <w:szCs w:val="22"/>
                </w:rPr>
                <m:t xml:space="preserve">ρ</m:t>
              </m:r>
            </m:sub>
          </m:sSub>
          <m:r>
            <w:rPr>
              <w:rFonts w:ascii="Cambria" w:cs="Cambria" w:eastAsia="Cambria" w:hAnsi="Cambria"/>
              <w:b w:val="0"/>
              <w:sz w:val="22"/>
              <w:szCs w:val="22"/>
            </w:rPr>
            <m:t xml:space="preserve">⋅Δρ)</m:t>
          </m:r>
        </m:oMath>
      </m:oMathPara>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Line 10+</w:t>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N</m:t>
              </m:r>
            </m:e>
            <m:sub>
              <m:r>
                <w:rPr>
                  <w:rFonts w:ascii="Cambria" w:cs="Cambria" w:eastAsia="Cambria" w:hAnsi="Cambria"/>
                  <w:b w:val="0"/>
                  <w:sz w:val="22"/>
                  <w:szCs w:val="22"/>
                </w:rPr>
                <m:t xml:space="preserve">ρ</m:t>
              </m:r>
            </m:sub>
          </m:sSub>
        </m:oMath>
      </m:oMathPara>
      <w:r w:rsidDel="00000000" w:rsidR="00000000" w:rsidRPr="00000000">
        <w:rPr>
          <w:rFonts w:ascii="Calibri" w:cs="Calibri" w:eastAsia="Calibri" w:hAnsi="Calibri"/>
          <w:b w:val="0"/>
          <w:color w:val="000000"/>
          <w:sz w:val="22"/>
          <w:szCs w:val="22"/>
          <w:shd w:fill="bfbfbf" w:val="clear"/>
          <w:rtl w:val="0"/>
        </w:rPr>
        <w:t xml:space="preserve">:</w:t>
        <w:tab/>
        <w:t xml:space="preserve">blank (ignored)</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Block 2</w:t>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Block 3</w:t>
      </w:r>
    </w:p>
    <w:p w:rsidR="00000000" w:rsidDel="00000000" w:rsidP="00000000" w:rsidRDefault="00000000" w:rsidRPr="00000000">
      <w:pPr>
        <w:tabs>
          <w:tab w:val="left" w:pos="14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w:t>
      </w:r>
    </w:p>
    <w:p w:rsidR="00000000" w:rsidDel="00000000" w:rsidP="00000000" w:rsidRDefault="00000000" w:rsidRPr="00000000">
      <w:pPr>
        <w:tabs>
          <w:tab w:val="left" w:pos="14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1260"/>
        </w:tabs>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Block </w:t>
      </w:r>
      <m:oMathPara>
        <m:oMathParaPr>
          <m:jc m:val="left"/>
        </m:oMathParaPr>
        <m:oMath>
          <m:sSub>
            <m:sSubPr>
              <m:ctrlPr>
                <w:rPr>
                  <w:rFonts w:ascii="Cambria" w:cs="Cambria" w:eastAsia="Cambria" w:hAnsi="Cambria"/>
                  <w:b w:val="0"/>
                  <w:sz w:val="22"/>
                  <w:szCs w:val="22"/>
                </w:rPr>
              </m:ctrlPr>
            </m:sSubPr>
            <m:e>
              <m:r>
                <w:rPr>
                  <w:rFonts w:ascii="Cambria" w:cs="Cambria" w:eastAsia="Cambria" w:hAnsi="Cambria"/>
                  <w:b w:val="0"/>
                  <w:sz w:val="22"/>
                  <w:szCs w:val="22"/>
                </w:rPr>
                <m:t xml:space="preserve">N</m:t>
              </m:r>
            </m:e>
            <m:sub>
              <m:r>
                <w:rPr>
                  <w:rFonts w:ascii="Cambria" w:cs="Cambria" w:eastAsia="Cambria" w:hAnsi="Cambria"/>
                  <w:b w:val="0"/>
                  <w:sz w:val="22"/>
                  <w:szCs w:val="22"/>
                </w:rPr>
                <m:t xml:space="preserve">LD</m:t>
              </m:r>
            </m:sub>
          </m:sSub>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the input file is separated into blocks each representing a separate local density potential and each specifying its own upper and lower cutoffs, central and neighbor atoms, and potential.  In general, blank lines anywhere are ignored.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jc w:val="both"/>
      </w:pPr>
      <w:commentRangeStart w:id="0"/>
      <w:r w:rsidDel="00000000" w:rsidR="00000000" w:rsidRPr="00000000">
        <w:rPr>
          <w:b w:val="1"/>
          <w:rtl w:val="0"/>
        </w:rPr>
        <w:t xml:space="preserve">Other </w:t>
      </w:r>
      <w:commentRangeEnd w:id="0"/>
      <w:r w:rsidDel="00000000" w:rsidR="00000000" w:rsidRPr="00000000">
        <w:commentReference w:id="0"/>
      </w:r>
      <w:r w:rsidDel="00000000" w:rsidR="00000000" w:rsidRPr="00000000">
        <w:rPr>
          <w:b w:val="1"/>
          <w:rtl w:val="0"/>
        </w:rPr>
        <w:t xml:space="preserve">specifications within the code:</w:t>
      </w:r>
    </w:p>
    <w:p w:rsidR="00000000" w:rsidDel="00000000" w:rsidP="00000000" w:rsidRDefault="00000000" w:rsidRPr="00000000">
      <w:pPr>
        <w:contextualSpacing w:val="0"/>
        <w:jc w:val="both"/>
      </w:pPr>
      <w:r w:rsidDel="00000000" w:rsidR="00000000" w:rsidRPr="00000000">
        <w:rPr>
          <w:rtl w:val="0"/>
        </w:rPr>
        <w:t xml:space="preserve">From a thorough study of several pair style source codes, we point out some specifications that we think are useful. Since, we are not very proficient in C++, these might need modification while actually writing the code.</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numPr>
          <w:ilvl w:val="0"/>
          <w:numId w:val="2"/>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Since, this is a local environment dependent potential, the use of full rather than half neighbor lists is preferred. </w:t>
      </w:r>
    </w:p>
    <w:p w:rsidR="00000000" w:rsidDel="00000000" w:rsidP="00000000" w:rsidRDefault="00000000" w:rsidRPr="00000000">
      <w:pPr>
        <w:numPr>
          <w:ilvl w:val="0"/>
          <w:numId w:val="2"/>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coeff method of the class would only contain an error checking. If the pair_coeff statement is used in the input script it will simply print an error message.</w:t>
      </w:r>
    </w:p>
    <w:p w:rsidR="00000000" w:rsidDel="00000000" w:rsidP="00000000" w:rsidRDefault="00000000" w:rsidRPr="00000000">
      <w:pPr>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List of variables, structures, functions etc (to be placed in the header file):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double **frho  // 2D array for holding all the </w:t>
      </w:r>
      <m:oMathPara>
        <m:oMathParaPr>
          <m:jc m:val="left"/>
        </m:oMathParaPr>
        <m:oMath>
          <m:r>
            <w:rPr>
              <w:rFonts w:ascii="Cambria" w:cs="Cambria" w:eastAsia="Cambria" w:hAnsi="Cambria"/>
              <w:b w:val="0"/>
              <w:sz w:val="22"/>
              <w:szCs w:val="22"/>
            </w:rPr>
            <m:t xml:space="preserve">F</m:t>
          </m:r>
          <m:r>
            <w:rPr>
              <w:rFonts w:ascii="Times New Roman" w:cs="Times New Roman" w:eastAsia="Times New Roman" w:hAnsi="Times New Roman"/>
              <w:b w:val="0"/>
              <w:sz w:val="24"/>
              <w:szCs w:val="24"/>
            </w:rPr>
            <m:t xml:space="preserve">(</m:t>
          </m:r>
          <m:r>
            <w:rPr>
              <w:rFonts w:ascii="Cambria" w:cs="Cambria" w:eastAsia="Cambria" w:hAnsi="Cambria"/>
              <w:b w:val="0"/>
              <w:sz w:val="22"/>
              <w:szCs w:val="22"/>
            </w:rPr>
            <m:t xml:space="preserve">ρ</m:t>
          </m:r>
          <m:r>
            <w:rPr>
              <w:rFonts w:ascii="Times New Roman" w:cs="Times New Roman" w:eastAsia="Times New Roman" w:hAnsi="Times New Roman"/>
              <w:b w:val="0"/>
              <w:sz w:val="24"/>
              <w:szCs w:val="24"/>
            </w:rPr>
            <m:t xml:space="preserve">)</m:t>
          </m:r>
        </m:oMath>
      </m:oMathPara>
      <w:r w:rsidDel="00000000" w:rsidR="00000000" w:rsidRPr="00000000">
        <w:rPr>
          <w:rFonts w:ascii="Calibri" w:cs="Calibri" w:eastAsia="Calibri" w:hAnsi="Calibri"/>
          <w:b w:val="0"/>
          <w:color w:val="000000"/>
          <w:sz w:val="22"/>
          <w:szCs w:val="22"/>
          <w:shd w:fill="bfbfbf" w:val="clear"/>
          <w:rtl w:val="0"/>
        </w:rPr>
        <w:t xml:space="preserve"> values read from file, one row for each potential.</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double **rho // 2D array for holding the </w:t>
      </w:r>
      <m:oMathPara>
        <m:oMathParaPr>
          <m:jc m:val="left"/>
        </m:oMathParaPr>
        <m:oMath>
          <m:r>
            <w:rPr>
              <w:rFonts w:ascii="Cambria" w:cs="Cambria" w:eastAsia="Cambria" w:hAnsi="Cambria"/>
              <w:b w:val="0"/>
              <w:sz w:val="22"/>
              <w:szCs w:val="22"/>
            </w:rPr>
            <m:t xml:space="preserve">ρ</m:t>
          </m:r>
        </m:oMath>
      </m:oMathPara>
      <w:r w:rsidDel="00000000" w:rsidR="00000000" w:rsidRPr="00000000">
        <w:rPr>
          <w:rFonts w:ascii="Calibri" w:cs="Calibri" w:eastAsia="Calibri" w:hAnsi="Calibri"/>
          <w:b w:val="0"/>
          <w:color w:val="000000"/>
          <w:sz w:val="22"/>
          <w:szCs w:val="22"/>
          <w:shd w:fill="bfbfbf" w:val="clear"/>
          <w:rtl w:val="0"/>
        </w:rPr>
        <w:t xml:space="preserve"> values read from file, one row for each potential.</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int npotentials // Number of LD potentials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int *nrho //  1-D array, nrho[k] is the number of tabulated values for the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k</m:t>
              </m:r>
            </m:e>
            <m:sup>
              <m:r>
                <w:rPr>
                  <w:rFonts w:ascii="Cambria" w:cs="Cambria" w:eastAsia="Cambria" w:hAnsi="Cambria"/>
                  <w:b w:val="0"/>
                  <w:sz w:val="22"/>
                  <w:szCs w:val="22"/>
                </w:rPr>
                <m:t xml:space="preserve">th</m:t>
              </m:r>
            </m:sup>
          </m:sSup>
        </m:oMath>
      </m:oMathPara>
      <w:r w:rsidDel="00000000" w:rsidR="00000000" w:rsidRPr="00000000">
        <w:rPr>
          <w:rFonts w:ascii="Calibri" w:cs="Calibri" w:eastAsia="Calibri" w:hAnsi="Calibri"/>
          <w:b w:val="0"/>
          <w:color w:val="000000"/>
          <w:sz w:val="22"/>
          <w:szCs w:val="22"/>
          <w:shd w:fill="bfbfbf" w:val="clear"/>
          <w:rtl w:val="0"/>
        </w:rPr>
        <w:t xml:space="preserve"> LD potential.</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double *uppercut // 1-D array, uppercut[k] contains uppercut for the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k</m:t>
              </m:r>
            </m:e>
            <m:sup>
              <m:r>
                <w:rPr>
                  <w:rFonts w:ascii="Cambria" w:cs="Cambria" w:eastAsia="Cambria" w:hAnsi="Cambria"/>
                  <w:b w:val="0"/>
                  <w:sz w:val="22"/>
                  <w:szCs w:val="22"/>
                </w:rPr>
                <m:t xml:space="preserve">th</m:t>
              </m:r>
            </m:sup>
          </m:sSup>
        </m:oMath>
      </m:oMathPara>
      <w:r w:rsidDel="00000000" w:rsidR="00000000" w:rsidRPr="00000000">
        <w:rPr>
          <w:rFonts w:ascii="Calibri" w:cs="Calibri" w:eastAsia="Calibri" w:hAnsi="Calibri"/>
          <w:b w:val="0"/>
          <w:color w:val="000000"/>
          <w:sz w:val="22"/>
          <w:szCs w:val="22"/>
          <w:shd w:fill="bfbfbf" w:val="clear"/>
          <w:rtl w:val="0"/>
        </w:rPr>
        <w:t xml:space="preserve"> LD potential.</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double *lowercut //1-D array, lowercut[k] contains lowercut for the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k</m:t>
              </m:r>
            </m:e>
            <m:sup>
              <m:r>
                <w:rPr>
                  <w:rFonts w:ascii="Cambria" w:cs="Cambria" w:eastAsia="Cambria" w:hAnsi="Cambria"/>
                  <w:b w:val="0"/>
                  <w:sz w:val="22"/>
                  <w:szCs w:val="22"/>
                </w:rPr>
                <m:t xml:space="preserve">th</m:t>
              </m:r>
            </m:sup>
          </m:sSup>
        </m:oMath>
      </m:oMathPara>
      <w:r w:rsidDel="00000000" w:rsidR="00000000" w:rsidRPr="00000000">
        <w:rPr>
          <w:rFonts w:ascii="Calibri" w:cs="Calibri" w:eastAsia="Calibri" w:hAnsi="Calibri"/>
          <w:b w:val="0"/>
          <w:color w:val="000000"/>
          <w:sz w:val="22"/>
          <w:szCs w:val="22"/>
          <w:shd w:fill="bfbfbf" w:val="clear"/>
          <w:rtl w:val="0"/>
        </w:rPr>
        <w:t xml:space="preserve"> LD potential.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int **centermask  </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 /*1-D array mapping the central atoms listed in file to the atom types for every potential block. Thus for the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k</m:t>
              </m:r>
            </m:e>
            <m:sup>
              <m:r>
                <w:rPr>
                  <w:rFonts w:ascii="Cambria" w:cs="Cambria" w:eastAsia="Cambria" w:hAnsi="Cambria"/>
                  <w:b w:val="0"/>
                  <w:sz w:val="22"/>
                  <w:szCs w:val="22"/>
                </w:rPr>
                <m:t xml:space="preserve">th</m:t>
              </m:r>
            </m:sup>
          </m:sSup>
        </m:oMath>
      </m:oMathPara>
      <w:r w:rsidDel="00000000" w:rsidR="00000000" w:rsidRPr="00000000">
        <w:rPr>
          <w:rFonts w:ascii="Calibri" w:cs="Calibri" w:eastAsia="Calibri" w:hAnsi="Calibri"/>
          <w:b w:val="0"/>
          <w:color w:val="000000"/>
          <w:sz w:val="22"/>
          <w:szCs w:val="22"/>
          <w:shd w:fill="bfbfbf" w:val="clear"/>
          <w:rtl w:val="0"/>
        </w:rPr>
        <w:t xml:space="preserve"> LD potential centermask[k][i] = 1, if atomtype i is present as a central atom for this potential, else centermask[k][i] = 0.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int **neighmask</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/*1-D array mapping the neighbor atoms listed in file to the atom types for every potential block. Thus for the </w:t>
      </w:r>
      <m:oMathPara>
        <m:oMathParaPr>
          <m:jc m:val="left"/>
        </m:oMathParaPr>
        <m:oMath>
          <m:sSup>
            <m:sSupPr>
              <m:ctrlPr>
                <w:rPr>
                  <w:rFonts w:ascii="Cambria" w:cs="Cambria" w:eastAsia="Cambria" w:hAnsi="Cambria"/>
                  <w:b w:val="0"/>
                  <w:sz w:val="22"/>
                  <w:szCs w:val="22"/>
                </w:rPr>
              </m:ctrlPr>
            </m:sSupPr>
            <m:e>
              <m:r>
                <w:rPr>
                  <w:rFonts w:ascii="Cambria" w:cs="Cambria" w:eastAsia="Cambria" w:hAnsi="Cambria"/>
                  <w:b w:val="0"/>
                  <w:sz w:val="22"/>
                  <w:szCs w:val="22"/>
                </w:rPr>
                <m:t xml:space="preserve">k</m:t>
              </m:r>
            </m:e>
            <m:sup>
              <m:r>
                <w:rPr>
                  <w:rFonts w:ascii="Cambria" w:cs="Cambria" w:eastAsia="Cambria" w:hAnsi="Cambria"/>
                  <w:b w:val="0"/>
                  <w:sz w:val="22"/>
                  <w:szCs w:val="22"/>
                </w:rPr>
                <m:t xml:space="preserve">th</m:t>
              </m:r>
            </m:sup>
          </m:sSup>
        </m:oMath>
      </m:oMathPara>
      <w:r w:rsidDel="00000000" w:rsidR="00000000" w:rsidRPr="00000000">
        <w:rPr>
          <w:rFonts w:ascii="Calibri" w:cs="Calibri" w:eastAsia="Calibri" w:hAnsi="Calibri"/>
          <w:b w:val="0"/>
          <w:color w:val="000000"/>
          <w:sz w:val="22"/>
          <w:szCs w:val="22"/>
          <w:shd w:fill="bfbfbf" w:val="clear"/>
          <w:rtl w:val="0"/>
        </w:rPr>
        <w:t xml:space="preserve"> LD potential neighmask[k][i] = 1, if atomtype i is present as a central atom for this potential, else neighmask[k][i] = 0.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Constructor, Destructor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void settings(int narg, char **arg)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void coeff (int narg, char *arg)</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void allocate()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double init_one(int i, int j)</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void init_style()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void compute(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void read_file(char *filename)</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void spline_interpolate()</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 </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Calibri" w:cs="Calibri" w:eastAsia="Calibri" w:hAnsi="Calibri"/>
          <w:b w:val="0"/>
          <w:color w:val="000000"/>
          <w:sz w:val="22"/>
          <w:szCs w:val="22"/>
          <w:shd w:fill="bfbfbf" w:val="clear"/>
          <w:rtl w:val="0"/>
        </w:rPr>
        <w:t xml:space="preserve">double get_phi(double rsq)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Pseudo-code</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This is rough draft of the pseudo-code for the functions described above.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Constructor</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 xml:space="preserve">Create all global arrays and declare all of them to be NULL.</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 xml:space="preserve">Set npotentials = 0</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Destructor</w:t>
      </w:r>
    </w:p>
    <w:p w:rsidR="00000000" w:rsidDel="00000000" w:rsidP="00000000" w:rsidRDefault="00000000" w:rsidRPr="00000000">
      <w:pPr>
        <w:ind w:firstLine="360"/>
        <w:contextualSpacing w:val="0"/>
        <w:jc w:val="both"/>
      </w:pPr>
      <w:r w:rsidDel="00000000" w:rsidR="00000000" w:rsidRPr="00000000">
        <w:rPr>
          <w:rtl w:val="0"/>
        </w:rPr>
        <w:t xml:space="preserve">Destroy all created arrays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init_style()</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 xml:space="preserve">Request a full neighbor list</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init_one(int i int j)</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 xml:space="preserve">cutmax = max(uppercut)</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 xml:space="preserve">return cutmax</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allocate()</w:t>
      </w:r>
    </w:p>
    <w:p w:rsidR="00000000" w:rsidDel="00000000" w:rsidP="00000000" w:rsidRDefault="00000000" w:rsidRPr="00000000">
      <w:pPr>
        <w:ind w:firstLine="360"/>
        <w:contextualSpacing w:val="0"/>
        <w:jc w:val="both"/>
      </w:pPr>
      <w:r w:rsidDel="00000000" w:rsidR="00000000" w:rsidRPr="00000000">
        <w:rPr>
          <w:rtl w:val="0"/>
        </w:rPr>
        <w:t xml:space="preserve">make setflag[i][j] = 1 for all (i,j)</w:t>
      </w:r>
    </w:p>
    <w:p w:rsidR="00000000" w:rsidDel="00000000" w:rsidP="00000000" w:rsidRDefault="00000000" w:rsidRPr="00000000">
      <w:pPr>
        <w:ind w:firstLine="360"/>
        <w:contextualSpacing w:val="0"/>
        <w:jc w:val="both"/>
      </w:pPr>
      <w:r w:rsidDel="00000000" w:rsidR="00000000" w:rsidRPr="00000000">
        <w:rPr>
          <w:rtl w:val="0"/>
        </w:rPr>
        <w:t xml:space="preserve">set allocated =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settings(int narg, char **arg)</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 xml:space="preserve">If (narg != 1) </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ab/>
        <w:t xml:space="preserve">print error message</w:t>
      </w:r>
    </w:p>
    <w:p w:rsidR="00000000" w:rsidDel="00000000" w:rsidP="00000000" w:rsidRDefault="00000000" w:rsidRPr="00000000">
      <w:pPr>
        <w:ind w:firstLine="360"/>
        <w:contextualSpacing w:val="0"/>
        <w:jc w:val="both"/>
      </w:pPr>
      <w:r w:rsidDel="00000000" w:rsidR="00000000" w:rsidRPr="00000000">
        <w:rPr>
          <w:rtl w:val="0"/>
        </w:rPr>
        <w:t xml:space="preserve">else</w:t>
      </w:r>
    </w:p>
    <w:p w:rsidR="00000000" w:rsidDel="00000000" w:rsidP="00000000" w:rsidRDefault="00000000" w:rsidRPr="00000000">
      <w:pPr>
        <w:spacing w:after="0" w:before="0" w:line="240" w:lineRule="auto"/>
        <w:ind w:left="0" w:firstLine="360"/>
        <w:contextualSpacing w:val="0"/>
        <w:jc w:val="both"/>
      </w:pPr>
      <w:r w:rsidDel="00000000" w:rsidR="00000000" w:rsidRPr="00000000">
        <w:rPr>
          <w:rFonts w:ascii="Times New Roman" w:cs="Times New Roman" w:eastAsia="Times New Roman" w:hAnsi="Times New Roman"/>
          <w:b w:val="0"/>
          <w:sz w:val="24"/>
          <w:szCs w:val="24"/>
          <w:rtl w:val="0"/>
        </w:rPr>
        <w:tab/>
        <w:t xml:space="preserve">read_file(arg[0])</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coeff(int narg, char *arg)</w:t>
      </w:r>
    </w:p>
    <w:p w:rsidR="00000000" w:rsidDel="00000000" w:rsidP="00000000" w:rsidRDefault="00000000" w:rsidRPr="00000000">
      <w:pPr>
        <w:ind w:firstLine="360"/>
        <w:contextualSpacing w:val="0"/>
        <w:jc w:val="both"/>
      </w:pPr>
      <w:r w:rsidDel="00000000" w:rsidR="00000000" w:rsidRPr="00000000">
        <w:rPr>
          <w:rtl w:val="0"/>
        </w:rPr>
        <w:t xml:space="preserve">print error message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read_file (char *filename)</w:t>
      </w:r>
    </w:p>
    <w:p w:rsidR="00000000" w:rsidDel="00000000" w:rsidP="00000000" w:rsidRDefault="00000000" w:rsidRPr="00000000">
      <w:pPr>
        <w:ind w:firstLine="360"/>
        <w:contextualSpacing w:val="0"/>
        <w:jc w:val="both"/>
      </w:pPr>
      <w:r w:rsidDel="00000000" w:rsidR="00000000" w:rsidRPr="00000000">
        <w:rPr>
          <w:rtl w:val="0"/>
        </w:rPr>
        <w:t xml:space="preserve">Find npotentials from file. </w:t>
      </w:r>
    </w:p>
    <w:p w:rsidR="00000000" w:rsidDel="00000000" w:rsidP="00000000" w:rsidRDefault="00000000" w:rsidRPr="00000000">
      <w:pPr>
        <w:ind w:left="720" w:hanging="360"/>
        <w:contextualSpacing w:val="0"/>
        <w:jc w:val="both"/>
      </w:pPr>
      <w:r w:rsidDel="00000000" w:rsidR="00000000" w:rsidRPr="00000000">
        <w:rPr>
          <w:rtl w:val="0"/>
        </w:rPr>
        <w:t xml:space="preserve">Set up the following arrays:</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memory-&gt;create (nrho, npotentials, “pair:nrho”)</w:t>
      </w:r>
    </w:p>
    <w:p w:rsidR="00000000" w:rsidDel="00000000" w:rsidP="00000000" w:rsidRDefault="00000000" w:rsidRPr="00000000">
      <w:pPr>
        <w:ind w:left="720" w:hanging="360"/>
        <w:contextualSpacing w:val="0"/>
        <w:jc w:val="both"/>
      </w:pPr>
      <w:r w:rsidDel="00000000" w:rsidR="00000000" w:rsidRPr="00000000">
        <w:rPr>
          <w:rtl w:val="0"/>
        </w:rPr>
        <w:t xml:space="preserve">memory-&gt;create(uppercut, npotentials, “pair:uppercut”)</w:t>
      </w:r>
    </w:p>
    <w:p w:rsidR="00000000" w:rsidDel="00000000" w:rsidP="00000000" w:rsidRDefault="00000000" w:rsidRPr="00000000">
      <w:pPr>
        <w:ind w:left="720" w:hanging="360"/>
        <w:contextualSpacing w:val="0"/>
        <w:jc w:val="both"/>
      </w:pPr>
      <w:r w:rsidDel="00000000" w:rsidR="00000000" w:rsidRPr="00000000">
        <w:rPr>
          <w:rtl w:val="0"/>
        </w:rPr>
        <w:t xml:space="preserve">memory-&gt;create(lowercut, npotentials, “pair:lowercut”)</w:t>
      </w:r>
    </w:p>
    <w:p w:rsidR="00000000" w:rsidDel="00000000" w:rsidP="00000000" w:rsidRDefault="00000000" w:rsidRPr="00000000">
      <w:pPr>
        <w:ind w:left="720" w:hanging="360"/>
        <w:contextualSpacing w:val="0"/>
        <w:jc w:val="both"/>
      </w:pPr>
      <w:r w:rsidDel="00000000" w:rsidR="00000000" w:rsidRPr="00000000">
        <w:rPr>
          <w:rtl w:val="0"/>
        </w:rPr>
        <w:t xml:space="preserve">memory-&gt;create(centermask, npotentials, atom-&gt;ntypes, “pair:centermask”)</w:t>
      </w:r>
    </w:p>
    <w:p w:rsidR="00000000" w:rsidDel="00000000" w:rsidP="00000000" w:rsidRDefault="00000000" w:rsidRPr="00000000">
      <w:pPr>
        <w:ind w:left="720" w:hanging="360"/>
        <w:contextualSpacing w:val="0"/>
        <w:jc w:val="both"/>
      </w:pPr>
      <w:r w:rsidDel="00000000" w:rsidR="00000000" w:rsidRPr="00000000">
        <w:rPr>
          <w:rtl w:val="0"/>
        </w:rPr>
        <w:t xml:space="preserve">memory-&gt;create(neighmask, npotentials, atom-&gt;ntypes, “pair:neigmask”)</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memory-&gt;create(frho, npotentials+1, max(nrho), “pair:frho”)</w:t>
      </w:r>
    </w:p>
    <w:p w:rsidR="00000000" w:rsidDel="00000000" w:rsidP="00000000" w:rsidRDefault="00000000" w:rsidRPr="00000000">
      <w:pPr>
        <w:ind w:left="720" w:hanging="360"/>
        <w:contextualSpacing w:val="0"/>
        <w:jc w:val="both"/>
      </w:pPr>
      <w:r w:rsidDel="00000000" w:rsidR="00000000" w:rsidRPr="00000000">
        <w:rPr>
          <w:rtl w:val="0"/>
        </w:rPr>
        <w:t xml:space="preserve">memory-&gt;create(rho, npotentials+1, max(nrho), “pair:rho”)</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Parse input file to populate all these arrays. Finally, populate frho[npotentials+1][] and rho[npotentials+1][] to zero so that atom types that are not mapped to any central atom types can point to these, (to be used for pair hybrid/overlay).</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Call allocate()</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get_phi(double </w:t>
      </w:r>
      <m:oMathPara>
        <m:oMathParaPr>
          <m:jc m:val="left"/>
        </m:oMathParaPr>
        <m:oMath>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oMath>
      </m:oMathPara>
      <w:r w:rsidDel="00000000" w:rsidR="00000000" w:rsidRPr="00000000">
        <w:rPr>
          <w:rtl w:val="0"/>
        </w:rPr>
        <w:t xml:space="preserve">, k)</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take as input the value of </w:t>
      </w:r>
      <m:oMathPara>
        <m:oMathParaPr>
          <m:jc m:val="left"/>
        </m:oMathParaP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up>
              <m:r>
                <w:rPr>
                  <w:rFonts w:ascii="Cambria" w:cs="Cambria" w:eastAsia="Cambria" w:hAnsi="Cambria"/>
                  <w:b w:val="0"/>
                  <w:sz w:val="24"/>
                  <w:szCs w:val="24"/>
                </w:rPr>
                <m:t xml:space="preserve">2</m:t>
              </m:r>
            </m:sup>
          </m:sSubSup>
        </m:oMath>
      </m:oMathPara>
      <w:r w:rsidDel="00000000" w:rsidR="00000000" w:rsidRPr="00000000">
        <w:rPr>
          <w:rFonts w:ascii="Times New Roman" w:cs="Times New Roman" w:eastAsia="Times New Roman" w:hAnsi="Times New Roman"/>
          <w:b w:val="0"/>
          <w:sz w:val="24"/>
          <w:szCs w:val="24"/>
          <w:rtl w:val="0"/>
        </w:rPr>
        <w:t xml:space="preserve"> and calculate </w:t>
      </w:r>
      <m:oMathPara>
        <m:oMathParaPr>
          <m:jc m:val="left"/>
        </m:oMathParaPr>
        <m:oMath>
          <m:r>
            <w:rPr>
              <w:rFonts w:ascii="Cambria" w:cs="Cambria" w:eastAsia="Cambria" w:hAnsi="Cambria"/>
              <w:b w:val="0"/>
              <w:sz w:val="24"/>
              <w:szCs w:val="24"/>
            </w:rPr>
            <m:t xml:space="preserve">ϕ</m:t>
          </m:r>
          <m:r>
            <w:rPr>
              <w:rFonts w:ascii="Times New Roman" w:cs="Times New Roman" w:eastAsia="Times New Roman" w:hAnsi="Times New Roman"/>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Sub>
          <m:r>
            <w:rPr>
              <w:rFonts w:ascii="Times New Roman" w:cs="Times New Roman" w:eastAsia="Times New Roman" w:hAnsi="Times New Roman"/>
              <w:b w:val="0"/>
              <w:sz w:val="24"/>
              <w:szCs w:val="24"/>
            </w:rPr>
            <m:t xml:space="preserve">)</m:t>
          </m:r>
        </m:oMath>
      </m:oMathPara>
      <w:r w:rsidDel="00000000" w:rsidR="00000000" w:rsidRPr="00000000">
        <w:rPr>
          <w:rFonts w:ascii="Times New Roman" w:cs="Times New Roman" w:eastAsia="Times New Roman" w:hAnsi="Times New Roman"/>
          <w:b w:val="0"/>
          <w:sz w:val="24"/>
          <w:szCs w:val="24"/>
          <w:rtl w:val="0"/>
        </w:rPr>
        <w:t xml:space="preserve"> using Equation (1). Coefficients </w:t>
      </w:r>
      <m:oMathPara>
        <m:oMathParaPr>
          <m:jc m:val="left"/>
        </m:oMathParaPr>
        <m:oMath>
          <m:r>
            <w:rPr>
              <w:rFonts w:ascii="Cambria" w:cs="Cambria" w:eastAsia="Cambria" w:hAnsi="Cambria"/>
              <w:b w:val="0"/>
              <w:sz w:val="24"/>
              <w:szCs w:val="24"/>
            </w:rPr>
            <m:t xml:space="preserve">a,b,c,d</m:t>
          </m:r>
        </m:oMath>
      </m:oMathPara>
      <w:r w:rsidDel="00000000" w:rsidR="00000000" w:rsidRPr="00000000">
        <w:rPr>
          <w:rFonts w:ascii="Times New Roman" w:cs="Times New Roman" w:eastAsia="Times New Roman" w:hAnsi="Times New Roman"/>
          <w:b w:val="0"/>
          <w:sz w:val="24"/>
          <w:szCs w:val="24"/>
          <w:rtl w:val="0"/>
        </w:rPr>
        <w:t xml:space="preserve"> are all calculated inside this function. The uppercut and lowercut values are extracted as:</w:t>
      </w:r>
    </w:p>
    <w:p w:rsidR="00000000" w:rsidDel="00000000" w:rsidP="00000000" w:rsidRDefault="00000000" w:rsidRPr="00000000">
      <w:pPr>
        <w:spacing w:after="0" w:before="0" w:line="240" w:lineRule="auto"/>
        <w:ind w:left="720" w:hanging="360"/>
        <w:contextualSpacing w:val="0"/>
        <w:jc w:val="both"/>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oMath>
      </m:oMathPara>
      <w:r w:rsidDel="00000000" w:rsidR="00000000" w:rsidRPr="00000000">
        <w:rPr>
          <w:rFonts w:ascii="Times New Roman" w:cs="Times New Roman" w:eastAsia="Times New Roman" w:hAnsi="Times New Roman"/>
          <w:b w:val="0"/>
          <w:sz w:val="24"/>
          <w:szCs w:val="24"/>
          <w:rtl w:val="0"/>
        </w:rPr>
        <w:t xml:space="preserve"> = lowercut[k]</w:t>
      </w:r>
    </w:p>
    <w:p w:rsidR="00000000" w:rsidDel="00000000" w:rsidP="00000000" w:rsidRDefault="00000000" w:rsidRPr="00000000">
      <w:pPr>
        <w:spacing w:after="0" w:before="0" w:line="240" w:lineRule="auto"/>
        <w:ind w:left="720" w:hanging="360"/>
        <w:contextualSpacing w:val="0"/>
        <w:jc w:val="both"/>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oMath>
      </m:oMathPara>
      <w:r w:rsidDel="00000000" w:rsidR="00000000" w:rsidRPr="00000000">
        <w:rPr>
          <w:rFonts w:ascii="Times New Roman" w:cs="Times New Roman" w:eastAsia="Times New Roman" w:hAnsi="Times New Roman"/>
          <w:b w:val="0"/>
          <w:sz w:val="24"/>
          <w:szCs w:val="24"/>
          <w:rtl w:val="0"/>
        </w:rPr>
        <w:t xml:space="preserve"> = uppercut[k]</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The reason for using a separate function for calculating </w:t>
      </w:r>
      <m:oMathPara>
        <m:oMathParaPr>
          <m:jc m:val="left"/>
        </m:oMathParaPr>
        <m:oMath>
          <m:r>
            <w:rPr>
              <w:rFonts w:ascii="Cambria" w:cs="Cambria" w:eastAsia="Cambria" w:hAnsi="Cambria"/>
              <w:b w:val="0"/>
              <w:sz w:val="24"/>
              <w:szCs w:val="24"/>
            </w:rPr>
            <m:t xml:space="preserve">ϕ</m:t>
          </m:r>
        </m:oMath>
      </m:oMathPara>
      <w:r w:rsidDel="00000000" w:rsidR="00000000" w:rsidRPr="00000000">
        <w:rPr>
          <w:rFonts w:ascii="Times New Roman" w:cs="Times New Roman" w:eastAsia="Times New Roman" w:hAnsi="Times New Roman"/>
          <w:b w:val="0"/>
          <w:sz w:val="24"/>
          <w:szCs w:val="24"/>
          <w:rtl w:val="0"/>
        </w:rPr>
        <w:t xml:space="preserve"> is that, this can be modified to include other different type of local densities, if required.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 xml:space="preserve">spline_interpolate(double LD, k)</w:t>
      </w:r>
    </w:p>
    <w:p w:rsidR="00000000" w:rsidDel="00000000" w:rsidP="00000000" w:rsidRDefault="00000000" w:rsidRPr="00000000">
      <w:pPr>
        <w:ind w:left="720" w:hanging="360"/>
        <w:contextualSpacing w:val="0"/>
        <w:jc w:val="both"/>
      </w:pPr>
      <w:r w:rsidDel="00000000" w:rsidR="00000000" w:rsidRPr="00000000">
        <w:rPr>
          <w:rtl w:val="0"/>
        </w:rPr>
        <w:t xml:space="preserve">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Performs the spline interpolation using cubic B-splines. The index k is essential so that it knows which frho[k][] and rho[k][] to use.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compute</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type = atom-&gt;type</w:t>
      </w:r>
    </w:p>
    <w:p w:rsidR="00000000" w:rsidDel="00000000" w:rsidP="00000000" w:rsidRDefault="00000000" w:rsidRPr="00000000">
      <w:pPr>
        <w:ind w:left="720" w:hanging="360"/>
        <w:contextualSpacing w:val="0"/>
        <w:jc w:val="both"/>
      </w:pPr>
      <w:r w:rsidDel="00000000" w:rsidR="00000000" w:rsidRPr="00000000">
        <w:rPr>
          <w:rtl w:val="0"/>
        </w:rPr>
        <w:t xml:space="preserve">inum = list-&gt;inum;</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ilist = list-&gt;ilist;</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numneigh = list-&gt;numneigh;</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firstneigh = list-&gt;firstneigh;</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 calculate local density for each atom</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for i = 0 to inum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 xml:space="preserve">jlist = firstneigh[i];</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    </w:t>
        <w:tab/>
        <w:t xml:space="preserve">jnum = numneigh[i];</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 xml:space="preserve">for j = 0 to jnum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 xml:space="preserve">if cutsq[i][j]&gt;=max(uppercut)^2 continue</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 xml:space="preserve">Calculate </w:t>
      </w:r>
      <m:oMathPara>
        <m:oMathParaPr>
          <m:jc m:val="left"/>
        </m:oMathParaP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up>
              <m:r>
                <w:rPr>
                  <w:rFonts w:ascii="Cambria" w:cs="Cambria" w:eastAsia="Cambria" w:hAnsi="Cambria"/>
                  <w:b w:val="0"/>
                  <w:sz w:val="24"/>
                  <w:szCs w:val="24"/>
                </w:rPr>
                <m:t xml:space="preserve">2</m:t>
              </m:r>
            </m:sup>
          </m:sSubSup>
        </m:oMath>
      </m:oMathPara>
      <w:r w:rsidDel="00000000" w:rsidR="00000000" w:rsidRPr="00000000">
        <w:rPr>
          <w:rtl w:val="0"/>
        </w:rPr>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 xml:space="preserve">for k = 1 to npotentials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 xml:space="preserve">if centermask[k][i] and neighmask[k][i]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ab/>
        <w:t xml:space="preserve">if </w:t>
      </w:r>
      <m:oMathPara>
        <m:oMathParaPr>
          <m:jc m:val="left"/>
        </m:oMathParaP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up>
              <m:r>
                <w:rPr>
                  <w:rFonts w:ascii="Cambria" w:cs="Cambria" w:eastAsia="Cambria" w:hAnsi="Cambria"/>
                  <w:b w:val="0"/>
                  <w:sz w:val="24"/>
                  <w:szCs w:val="24"/>
                </w:rPr>
                <m:t xml:space="preserve">2</m:t>
              </m:r>
            </m:sup>
          </m:sSubSup>
          <m:r>
            <w:rPr>
              <w:rFonts w:ascii="Cambria" w:cs="Cambria" w:eastAsia="Cambria" w:hAnsi="Cambria"/>
              <w:b w:val="0"/>
              <w:sz w:val="24"/>
              <w:szCs w:val="24"/>
            </w:rPr>
            <m:t xml:space="preserve"> </m:t>
          </m:r>
        </m:oMath>
      </m:oMathPara>
      <w:r w:rsidDel="00000000" w:rsidR="00000000" w:rsidRPr="00000000">
        <w:rPr>
          <w:rFonts w:ascii="Times New Roman" w:cs="Times New Roman" w:eastAsia="Times New Roman" w:hAnsi="Times New Roman"/>
          <w:b w:val="0"/>
          <w:sz w:val="24"/>
          <w:szCs w:val="24"/>
          <w:rtl w:val="0"/>
        </w:rPr>
        <w:t xml:space="preserve"> &lt; uppercut[k]^2</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LD[i] +=  get_phi(</w:t>
      </w:r>
      <m:oMathPara>
        <m:oMathParaPr>
          <m:jc m:val="left"/>
        </m:oMathParaP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up>
              <m:r>
                <w:rPr>
                  <w:rFonts w:ascii="Cambria" w:cs="Cambria" w:eastAsia="Cambria" w:hAnsi="Cambria"/>
                  <w:b w:val="0"/>
                  <w:sz w:val="24"/>
                  <w:szCs w:val="24"/>
                </w:rPr>
                <m:t xml:space="preserve">2</m:t>
              </m:r>
            </m:sup>
          </m:sSubSup>
          <m:r>
            <w:rPr>
              <w:rFonts w:ascii="Cambria" w:cs="Cambria" w:eastAsia="Cambria" w:hAnsi="Cambria"/>
              <w:b w:val="0"/>
              <w:sz w:val="24"/>
              <w:szCs w:val="24"/>
            </w:rPr>
            <m:t xml:space="preserve">,</m:t>
          </m:r>
        </m:oMath>
      </m:oMathPara>
      <w:r w:rsidDel="00000000" w:rsidR="00000000" w:rsidRPr="00000000">
        <w:rPr>
          <w:rFonts w:ascii="Times New Roman" w:cs="Times New Roman" w:eastAsia="Times New Roman" w:hAnsi="Times New Roman"/>
          <w:b w:val="0"/>
          <w:sz w:val="24"/>
          <w:szCs w:val="24"/>
          <w:rtl w:val="0"/>
        </w:rPr>
        <w:t xml:space="preserve"> k)</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 xml:space="preserve">elseif centermask[k][j] and neighmask[k][i]</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ab/>
        <w:t xml:space="preserve">if </w:t>
      </w:r>
      <m:oMathPara>
        <m:oMathParaPr>
          <m:jc m:val="left"/>
        </m:oMathParaP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up>
              <m:r>
                <w:rPr>
                  <w:rFonts w:ascii="Cambria" w:cs="Cambria" w:eastAsia="Cambria" w:hAnsi="Cambria"/>
                  <w:b w:val="0"/>
                  <w:sz w:val="24"/>
                  <w:szCs w:val="24"/>
                </w:rPr>
                <m:t xml:space="preserve">2</m:t>
              </m:r>
            </m:sup>
          </m:sSubSup>
        </m:oMath>
      </m:oMathPara>
      <w:r w:rsidDel="00000000" w:rsidR="00000000" w:rsidRPr="00000000">
        <w:rPr>
          <w:rFonts w:ascii="Times New Roman" w:cs="Times New Roman" w:eastAsia="Times New Roman" w:hAnsi="Times New Roman"/>
          <w:b w:val="0"/>
          <w:sz w:val="24"/>
          <w:szCs w:val="24"/>
          <w:rtl w:val="0"/>
        </w:rPr>
        <w:t xml:space="preserve"> &lt;uppercut[k]</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ab/>
        <w:tab/>
        <w:t xml:space="preserve">LD[j] +=  get_phi(</w:t>
      </w:r>
      <m:oMathPara>
        <m:oMathParaPr>
          <m:jc m:val="left"/>
        </m:oMathParaP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r</m:t>
              </m:r>
            </m:e>
            <m:sub>
              <m:r>
                <w:rPr>
                  <w:rFonts w:ascii="Cambria" w:cs="Cambria" w:eastAsia="Cambria" w:hAnsi="Cambria"/>
                  <w:b w:val="0"/>
                  <w:sz w:val="24"/>
                  <w:szCs w:val="24"/>
                </w:rPr>
                <m:t xml:space="preserve">ij</m:t>
              </m:r>
            </m:sub>
            <m:sup>
              <m:r>
                <w:rPr>
                  <w:rFonts w:ascii="Cambria" w:cs="Cambria" w:eastAsia="Cambria" w:hAnsi="Cambria"/>
                  <w:b w:val="0"/>
                  <w:sz w:val="24"/>
                  <w:szCs w:val="24"/>
                </w:rPr>
                <m:t xml:space="preserve">2</m:t>
              </m:r>
            </m:sup>
          </m:sSubSup>
        </m:oMath>
      </m:oMathPara>
      <w:r w:rsidDel="00000000" w:rsidR="00000000" w:rsidRPr="00000000">
        <w:rPr>
          <w:rFonts w:ascii="Times New Roman" w:cs="Times New Roman" w:eastAsia="Times New Roman" w:hAnsi="Times New Roman"/>
          <w:b w:val="0"/>
          <w:sz w:val="24"/>
          <w:szCs w:val="24"/>
          <w:rtl w:val="0"/>
        </w:rPr>
        <w:t xml:space="preserve">, k)</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ab/>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 xml:space="preserve">}</w:t>
        <w:tab/>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hanging="360"/>
        <w:contextualSpacing w:val="0"/>
        <w:jc w:val="both"/>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tl w:val="0"/>
        </w:rPr>
        <w:tab/>
        <w:t xml:space="preserve">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 calculate local density potential for each atom</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for i = 0 to inum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 xml:space="preserve">for k = 1 to npotentials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 xml:space="preserve">if centermask[k][i] </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ab/>
        <w:t xml:space="preserve">(energy, force) = spline_interpolate(LD[i], k)</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ab/>
        <w:t xml:space="preserve">Add this energy and force to the total accumulated</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ab/>
        <w:tab/>
        <w:t xml:space="preserve">energy and force.</w:t>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ab/>
        <w:tab/>
        <w:t xml:space="preserve">}</w:t>
        <w:tab/>
      </w:r>
    </w:p>
    <w:p w:rsidR="00000000" w:rsidDel="00000000" w:rsidP="00000000" w:rsidRDefault="00000000" w:rsidRPr="00000000">
      <w:pPr>
        <w:spacing w:after="0" w:before="0" w:line="240" w:lineRule="auto"/>
        <w:ind w:left="720" w:hanging="360"/>
        <w:contextualSpacing w:val="0"/>
        <w:jc w:val="both"/>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 xml:space="preserve">Note: The array LD[] contains the local density of each atom whose atom-type is specified as a central atom in the input file. It was not specified in the declaration or the dynamic creation of arrays, since we cannot figure out exactly how to do this. </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 Scott Shell" w:id="0" w:date="2014-08-07T16:1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quite sure from here on out.  Let’s discuss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image" Target="media/image05.png"/><Relationship Id="rId6" Type="http://schemas.openxmlformats.org/officeDocument/2006/relationships/image" Target="media/image06.png"/><Relationship Id="rId5" Type="http://schemas.openxmlformats.org/officeDocument/2006/relationships/styles" Target="styles.xml"/><Relationship Id="rId8" Type="http://schemas.openxmlformats.org/officeDocument/2006/relationships/image" Target="media/image07.png"/><Relationship Id="rId7" Type="http://schemas.openxmlformats.org/officeDocument/2006/relationships/image" Target="media/image04.png"/></Relationships>
</file>