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rsidTr="00276A4B">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r w:rsidR="00631F0B">
              <w:rPr>
                <w:rFonts w:asciiTheme="minorHAnsi" w:hAnsiTheme="minorHAnsi" w:cstheme="minorHAnsi"/>
                <w:b/>
              </w:rPr>
              <w:t>s</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rsidR="002803BE" w:rsidRDefault="002803BE" w:rsidP="00276A4B">
            <w:pPr>
              <w:pStyle w:val="NOM"/>
            </w:pPr>
          </w:p>
        </w:tc>
        <w:tc>
          <w:tcPr>
            <w:tcW w:w="1213" w:type="dxa"/>
            <w:tcBorders>
              <w:right w:val="nil"/>
            </w:tcBorders>
          </w:tcPr>
          <w:p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rsidR="002803BE" w:rsidRDefault="002803BE" w:rsidP="00276A4B">
            <w:pPr>
              <w:pStyle w:val="TexteTableau"/>
              <w:tabs>
                <w:tab w:val="left" w:pos="1026"/>
              </w:tabs>
            </w:pPr>
          </w:p>
        </w:tc>
      </w:tr>
      <w:tr w:rsidR="00DA4526" w:rsidRPr="00CE4D89" w:rsidTr="005531DD">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rsidR="00DA4526" w:rsidRDefault="00DA4526" w:rsidP="00DA4526">
            <w:pPr>
              <w:pStyle w:val="TexteTableau"/>
            </w:pPr>
          </w:p>
        </w:tc>
        <w:tc>
          <w:tcPr>
            <w:tcW w:w="1213" w:type="dxa"/>
            <w:tcBorders>
              <w:right w:val="nil"/>
            </w:tcBorders>
          </w:tcPr>
          <w:p w:rsidR="00DA4526" w:rsidRDefault="00DA4526" w:rsidP="00DA4526">
            <w:pPr>
              <w:pStyle w:val="TexteTableau"/>
              <w:tabs>
                <w:tab w:val="left" w:pos="1026"/>
              </w:tabs>
            </w:pPr>
            <w:r w:rsidRPr="00CE4D89">
              <w:sym w:font="Wingdings" w:char="F028"/>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rsidR="00DA4526" w:rsidRPr="005D072F" w:rsidRDefault="00DA4526" w:rsidP="00DA4526">
            <w:pPr>
              <w:pStyle w:val="TexteTableau"/>
              <w:rPr>
                <w:rFonts w:asciiTheme="minorHAnsi" w:hAnsiTheme="minorHAnsi" w:cstheme="minorHAnsi"/>
              </w:rPr>
            </w:pPr>
          </w:p>
        </w:tc>
      </w:tr>
      <w:tr w:rsidR="00895E80" w:rsidTr="00276A4B">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rsidR="00895E80" w:rsidRPr="00895E80" w:rsidRDefault="007F5566"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7F5566"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7F5566"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rsidR="00DA4526" w:rsidRDefault="00DA4526" w:rsidP="00DA4526">
            <w:pPr>
              <w:pStyle w:val="NOM"/>
            </w:pP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rsidR="00DA4526" w:rsidRDefault="00DA4526" w:rsidP="00DA4526">
            <w:pPr>
              <w:pStyle w:val="TexteTableau"/>
            </w:pPr>
            <w:r w:rsidRPr="00CE4D89">
              <w:sym w:font="Wingdings" w:char="F028"/>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rsidR="00DA4526" w:rsidRDefault="00DA4526" w:rsidP="00DA4526">
            <w:pPr>
              <w:pStyle w:val="NOM"/>
            </w:pP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Pr>
          <w:p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rsidR="00DA4526" w:rsidRDefault="00DA4526" w:rsidP="00DA4526">
            <w:pPr>
              <w:pStyle w:val="TexteTableau"/>
              <w:tabs>
                <w:tab w:val="left" w:pos="1026"/>
              </w:tabs>
            </w:pPr>
            <w:r w:rsidRPr="00CE4D89">
              <w:sym w:font="Wingdings" w:char="F028"/>
            </w:r>
          </w:p>
        </w:tc>
      </w:tr>
      <w:tr w:rsidR="00DA4526" w:rsidTr="00276A4B">
        <w:trPr>
          <w:trHeight w:val="260"/>
          <w:jc w:val="center"/>
        </w:trPr>
        <w:tc>
          <w:tcPr>
            <w:tcW w:w="2809" w:type="dxa"/>
            <w:vMerge w:val="restart"/>
          </w:tcPr>
          <w:p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rsidR="00DA4526" w:rsidRDefault="00DA4526" w:rsidP="00DA4526">
            <w:pPr>
              <w:pStyle w:val="NOM"/>
            </w:pP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Pr>
          <w:p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rsidR="00DA4526" w:rsidRDefault="00DA4526" w:rsidP="00DA4526">
            <w:pPr>
              <w:pStyle w:val="TexteTableau"/>
              <w:tabs>
                <w:tab w:val="left" w:pos="1026"/>
              </w:tabs>
            </w:pPr>
            <w:r w:rsidRPr="00CE4D89">
              <w:sym w:font="Wingdings" w:char="F028"/>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rsidR="00DA4526" w:rsidRPr="005D072F" w:rsidRDefault="00DA4526" w:rsidP="00DA4526">
            <w:pPr>
              <w:autoSpaceDE w:val="0"/>
              <w:autoSpaceDN w:val="0"/>
              <w:adjustRightInd w:val="0"/>
              <w:spacing w:line="240" w:lineRule="atLeast"/>
              <w:rPr>
                <w:rFonts w:cstheme="minorHAnsi"/>
              </w:rPr>
            </w:pP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rsidR="00DA4526" w:rsidRPr="005D072F" w:rsidRDefault="00DA4526" w:rsidP="00DA4526">
            <w:pPr>
              <w:autoSpaceDE w:val="0"/>
              <w:autoSpaceDN w:val="0"/>
              <w:adjustRightInd w:val="0"/>
              <w:rPr>
                <w:rFonts w:cstheme="minorHAnsi"/>
              </w:rPr>
            </w:pP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rsidR="00DA4526" w:rsidRPr="005D072F" w:rsidRDefault="00DA4526" w:rsidP="00DA4526">
            <w:pPr>
              <w:autoSpaceDE w:val="0"/>
              <w:autoSpaceDN w:val="0"/>
              <w:adjustRightInd w:val="0"/>
              <w:rPr>
                <w:rFonts w:cstheme="minorHAnsi"/>
              </w:rPr>
            </w:pPr>
          </w:p>
        </w:tc>
      </w:tr>
      <w:tr w:rsidR="00EB0251" w:rsidTr="00EB0251">
        <w:trPr>
          <w:trHeight w:val="260"/>
          <w:jc w:val="center"/>
        </w:trPr>
        <w:tc>
          <w:tcPr>
            <w:tcW w:w="2809" w:type="dxa"/>
            <w:vMerge w:val="restart"/>
          </w:tcPr>
          <w:p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p>
        </w:tc>
      </w:tr>
    </w:tbl>
    <w:p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rsidR="00B922C4" w:rsidRPr="00B922C4" w:rsidRDefault="00934AEE" w:rsidP="00B922C4">
      <w:pPr>
        <w:ind w:left="170"/>
      </w:pPr>
      <w:r>
        <w:t>LIFE PRO MANAGER</w:t>
      </w:r>
    </w:p>
    <w:p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rsidR="002803BE" w:rsidRDefault="00864D03" w:rsidP="002803BE">
      <w:pPr>
        <w:pStyle w:val="Corpsdetexte"/>
        <w:spacing w:after="0"/>
        <w:ind w:left="426"/>
      </w:pPr>
      <w:r>
        <w:t>O</w:t>
      </w:r>
      <w:r w:rsidR="00B922C4">
        <w:t>rdinateur</w:t>
      </w:r>
      <w:r>
        <w:t>s</w:t>
      </w:r>
      <w:r w:rsidR="00B922C4">
        <w:t xml:space="preserve"> sous Windows 10</w:t>
      </w:r>
    </w:p>
    <w:p w:rsidR="002803BE" w:rsidRDefault="00B922C4" w:rsidP="00B922C4">
      <w:pPr>
        <w:pStyle w:val="Corpsdetexte"/>
        <w:spacing w:after="0"/>
        <w:ind w:left="426"/>
      </w:pPr>
      <w:r>
        <w:t>Visual Studio</w:t>
      </w:r>
    </w:p>
    <w:p w:rsidR="00864D03" w:rsidRDefault="00864D03" w:rsidP="00B922C4">
      <w:pPr>
        <w:pStyle w:val="Corpsdetexte"/>
        <w:spacing w:after="0"/>
        <w:ind w:left="426"/>
      </w:pPr>
      <w:r>
        <w:t>Draw.io</w:t>
      </w:r>
    </w:p>
    <w:p w:rsidR="00864D03" w:rsidRDefault="00864D03" w:rsidP="00B922C4">
      <w:pPr>
        <w:pStyle w:val="Corpsdetexte"/>
        <w:spacing w:after="0"/>
        <w:ind w:left="426"/>
      </w:pPr>
      <w:proofErr w:type="spellStart"/>
      <w:r>
        <w:t>Balsamiq</w:t>
      </w:r>
      <w:proofErr w:type="spellEnd"/>
    </w:p>
    <w:p w:rsidR="00864D03" w:rsidRPr="00B922C4" w:rsidRDefault="00864D03" w:rsidP="00B922C4">
      <w:pPr>
        <w:pStyle w:val="Corpsdetexte"/>
        <w:spacing w:after="0"/>
        <w:ind w:left="426"/>
      </w:pPr>
      <w:proofErr w:type="spellStart"/>
      <w:r>
        <w:t>Pencil</w:t>
      </w:r>
      <w:proofErr w:type="spellEnd"/>
    </w:p>
    <w:p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rsidR="002803BE" w:rsidRDefault="00B922C4" w:rsidP="002803BE">
      <w:pPr>
        <w:pStyle w:val="Corpsdetexte"/>
        <w:spacing w:after="0"/>
        <w:ind w:left="426"/>
      </w:pPr>
      <w:r>
        <w:t>C#</w:t>
      </w:r>
    </w:p>
    <w:p w:rsidR="00B922C4" w:rsidRDefault="00B922C4" w:rsidP="002803BE">
      <w:pPr>
        <w:pStyle w:val="Corpsdetexte"/>
        <w:spacing w:after="0"/>
        <w:ind w:left="426"/>
      </w:pPr>
      <w:r>
        <w:t>Base de données</w:t>
      </w:r>
    </w:p>
    <w:p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rsidR="001576E5" w:rsidRDefault="001576E5" w:rsidP="00DA4526">
      <w:pPr>
        <w:pStyle w:val="Corpsdetexte"/>
        <w:spacing w:after="0"/>
        <w:ind w:left="426"/>
      </w:pPr>
      <w:r>
        <w:t>LIFE PRO MANAGER est une application de gestion de tâches</w:t>
      </w:r>
      <w:r w:rsidR="005C6036">
        <w:t xml:space="preserve"> (to do </w:t>
      </w:r>
      <w:proofErr w:type="spellStart"/>
      <w:r w:rsidR="005C6036">
        <w:t>list</w:t>
      </w:r>
      <w:proofErr w:type="spellEnd"/>
      <w:r w:rsidR="005C6036">
        <w:t>)</w:t>
      </w:r>
      <w:r>
        <w:t xml:space="preserve"> sous </w:t>
      </w:r>
      <w:r w:rsidR="005C6036">
        <w:t>Windows</w:t>
      </w:r>
      <w:r>
        <w:t xml:space="preserve"> 10 développé en C#. Le programme est destiné aux particuliers (tout public).</w:t>
      </w:r>
    </w:p>
    <w:p w:rsidR="001576E5" w:rsidRDefault="001576E5" w:rsidP="00DA4526">
      <w:pPr>
        <w:pStyle w:val="Corpsdetexte"/>
        <w:spacing w:after="0"/>
        <w:ind w:left="426"/>
      </w:pPr>
    </w:p>
    <w:p w:rsidR="002650D7" w:rsidRDefault="002650D7" w:rsidP="00DA4526">
      <w:pPr>
        <w:pStyle w:val="Corpsdetexte"/>
        <w:spacing w:after="0"/>
        <w:ind w:left="426"/>
      </w:pPr>
      <w:r w:rsidRPr="002650D7">
        <w:t>L’application doit couvrir les cas suivants :</w:t>
      </w:r>
    </w:p>
    <w:p w:rsidR="002728B2" w:rsidRDefault="002728B2" w:rsidP="002728B2">
      <w:pPr>
        <w:pStyle w:val="Corpsdetexte"/>
        <w:spacing w:after="0"/>
      </w:pPr>
    </w:p>
    <w:p w:rsidR="002728B2" w:rsidRDefault="002728B2" w:rsidP="002650D7">
      <w:pPr>
        <w:pStyle w:val="Corpsdetexte"/>
        <w:numPr>
          <w:ilvl w:val="0"/>
          <w:numId w:val="9"/>
        </w:numPr>
        <w:spacing w:after="0"/>
      </w:pPr>
      <w:r>
        <w:t>L’utilisateur doit pouvoir créer, modifier et supprimer des listes de tâches</w:t>
      </w:r>
    </w:p>
    <w:p w:rsidR="00694FBB" w:rsidRDefault="002650D7" w:rsidP="002650D7">
      <w:pPr>
        <w:pStyle w:val="Corpsdetexte"/>
        <w:numPr>
          <w:ilvl w:val="0"/>
          <w:numId w:val="9"/>
        </w:numPr>
        <w:spacing w:after="0"/>
      </w:pPr>
      <w:r>
        <w:t>L’utilisateur doit pouvoir e</w:t>
      </w:r>
      <w:r w:rsidR="00694FBB">
        <w:t>ntrer</w:t>
      </w:r>
      <w:r>
        <w:t>, modifier et supprimer</w:t>
      </w:r>
      <w:r w:rsidR="00694FBB">
        <w:t xml:space="preserve"> des tâches</w:t>
      </w:r>
    </w:p>
    <w:p w:rsidR="002650D7" w:rsidRDefault="002650D7" w:rsidP="002650D7">
      <w:pPr>
        <w:pStyle w:val="Corpsdetexte"/>
        <w:numPr>
          <w:ilvl w:val="0"/>
          <w:numId w:val="9"/>
        </w:numPr>
        <w:spacing w:after="0"/>
      </w:pPr>
      <w:r>
        <w:t>L’utilisateur doit pouvoir détailler les tâches (Date de création, Participants, Temps, …)</w:t>
      </w:r>
    </w:p>
    <w:p w:rsidR="00864D03" w:rsidRDefault="002650D7" w:rsidP="002650D7">
      <w:pPr>
        <w:pStyle w:val="Corpsdetexte"/>
        <w:numPr>
          <w:ilvl w:val="0"/>
          <w:numId w:val="9"/>
        </w:numPr>
        <w:spacing w:after="0"/>
      </w:pPr>
      <w:r>
        <w:t>L’utilisateur doit pouvoir prioriser</w:t>
      </w:r>
      <w:r w:rsidR="0079314C">
        <w:t xml:space="preserve"> et valider</w:t>
      </w:r>
      <w:r>
        <w:t xml:space="preserve"> les tâches (</w:t>
      </w:r>
      <w:r w:rsidR="00864D03">
        <w:t>basse importance, haute importance…)</w:t>
      </w:r>
    </w:p>
    <w:p w:rsidR="00DA4526" w:rsidRDefault="002650D7" w:rsidP="002650D7">
      <w:pPr>
        <w:pStyle w:val="Corpsdetexte"/>
        <w:numPr>
          <w:ilvl w:val="0"/>
          <w:numId w:val="9"/>
        </w:numPr>
        <w:spacing w:after="0"/>
      </w:pPr>
      <w:r>
        <w:t>L’utilisateur doit pouvoir consulter les tâches du jour, des jours à venir ou d’un jour spécifique</w:t>
      </w:r>
    </w:p>
    <w:p w:rsidR="00864D03" w:rsidRDefault="002650D7" w:rsidP="002650D7">
      <w:pPr>
        <w:pStyle w:val="Corpsdetexte"/>
        <w:numPr>
          <w:ilvl w:val="0"/>
          <w:numId w:val="9"/>
        </w:numPr>
        <w:spacing w:after="0"/>
      </w:pPr>
      <w:r>
        <w:t>L’utilisateur doit pouvoir archiver et consulter l’h</w:t>
      </w:r>
      <w:r w:rsidR="00864D03">
        <w:t>istorique des tâches terminées</w:t>
      </w:r>
    </w:p>
    <w:p w:rsidR="00694FBB" w:rsidRDefault="002650D7" w:rsidP="002650D7">
      <w:pPr>
        <w:pStyle w:val="Corpsdetexte"/>
        <w:numPr>
          <w:ilvl w:val="0"/>
          <w:numId w:val="9"/>
        </w:numPr>
        <w:spacing w:after="0"/>
      </w:pPr>
      <w:r>
        <w:t>L’utilisateur doit pouvoir c</w:t>
      </w:r>
      <w:r w:rsidR="00694FBB">
        <w:t xml:space="preserve">onsulter une tâche </w:t>
      </w:r>
      <w:r>
        <w:t>(état, détails, …)</w:t>
      </w:r>
    </w:p>
    <w:p w:rsidR="00C8359F" w:rsidRDefault="006F38CC" w:rsidP="002650D7">
      <w:pPr>
        <w:pStyle w:val="Corpsdetexte"/>
        <w:numPr>
          <w:ilvl w:val="0"/>
          <w:numId w:val="9"/>
        </w:numPr>
        <w:spacing w:after="0"/>
      </w:pPr>
      <w:r>
        <w:t>L’utilisateur reçoit des n</w:t>
      </w:r>
      <w:r w:rsidR="00864D03">
        <w:t>otifications, rappel</w:t>
      </w:r>
      <w:r>
        <w:t xml:space="preserve"> pour les tâches urgentes ou en retard</w:t>
      </w:r>
    </w:p>
    <w:p w:rsidR="00B01F5B" w:rsidRDefault="00B01F5B" w:rsidP="00B01F5B">
      <w:pPr>
        <w:pStyle w:val="Corpsdetexte"/>
        <w:spacing w:after="0"/>
        <w:ind w:left="709"/>
      </w:pPr>
    </w:p>
    <w:p w:rsidR="00B01F5B" w:rsidRDefault="00B01F5B" w:rsidP="00B01F5B">
      <w:pPr>
        <w:pStyle w:val="Corpsdetexte"/>
        <w:spacing w:after="0"/>
        <w:ind w:left="170"/>
      </w:pPr>
    </w:p>
    <w:p w:rsidR="00B01F5B" w:rsidRDefault="00B01F5B" w:rsidP="00B01F5B">
      <w:pPr>
        <w:pStyle w:val="Corpsdetexte"/>
        <w:spacing w:after="0"/>
        <w:ind w:left="426"/>
      </w:pPr>
      <w:r>
        <w:t>Si le temps le permet</w:t>
      </w:r>
      <w:r w:rsidRPr="002650D7">
        <w:t xml:space="preserve"> :</w:t>
      </w:r>
    </w:p>
    <w:p w:rsidR="00B01F5B" w:rsidRDefault="00B01F5B" w:rsidP="00B01F5B">
      <w:pPr>
        <w:pStyle w:val="Corpsdetexte"/>
        <w:spacing w:after="0"/>
      </w:pPr>
    </w:p>
    <w:p w:rsidR="00B01F5B" w:rsidRDefault="00B01F5B" w:rsidP="00B01F5B">
      <w:pPr>
        <w:pStyle w:val="Corpsdetexte"/>
        <w:numPr>
          <w:ilvl w:val="0"/>
          <w:numId w:val="9"/>
        </w:numPr>
        <w:spacing w:after="0"/>
      </w:pPr>
      <w:r>
        <w:t>Système de profil</w:t>
      </w:r>
    </w:p>
    <w:p w:rsidR="00B01F5B" w:rsidRDefault="00B01F5B" w:rsidP="00B01F5B">
      <w:pPr>
        <w:pStyle w:val="Corpsdetexte"/>
        <w:spacing w:after="0"/>
        <w:ind w:left="709"/>
      </w:pPr>
    </w:p>
    <w:p w:rsidR="00B01F5B" w:rsidRDefault="00B01F5B" w:rsidP="00B01F5B">
      <w:pPr>
        <w:pStyle w:val="Corpsdetexte"/>
        <w:spacing w:after="0"/>
        <w:ind w:left="709"/>
      </w:pPr>
      <w:r>
        <w:tab/>
      </w:r>
    </w:p>
    <w:p w:rsidR="002803BE" w:rsidRDefault="002803BE" w:rsidP="0095430C">
      <w:pPr>
        <w:pStyle w:val="Titre1"/>
        <w:numPr>
          <w:ilvl w:val="0"/>
          <w:numId w:val="5"/>
        </w:numPr>
        <w:pBdr>
          <w:top w:val="single" w:sz="4" w:space="1" w:color="auto"/>
        </w:pBdr>
        <w:spacing w:before="360" w:after="240" w:line="240" w:lineRule="auto"/>
      </w:pPr>
      <w:r>
        <w:t>LIVRABLES</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7761F3" w:rsidRDefault="007761F3" w:rsidP="002803BE">
      <w:pPr>
        <w:pStyle w:val="western"/>
        <w:numPr>
          <w:ilvl w:val="0"/>
          <w:numId w:val="6"/>
        </w:numPr>
        <w:spacing w:after="0"/>
        <w:rPr>
          <w:lang w:val="fr-FR"/>
        </w:rPr>
      </w:pPr>
      <w:r>
        <w:rPr>
          <w:lang w:val="fr-FR"/>
        </w:rPr>
        <w:t>Le code source</w:t>
      </w:r>
    </w:p>
    <w:p w:rsidR="007761F3" w:rsidRDefault="007761F3" w:rsidP="002803BE">
      <w:pPr>
        <w:pStyle w:val="western"/>
        <w:numPr>
          <w:ilvl w:val="0"/>
          <w:numId w:val="6"/>
        </w:numPr>
        <w:spacing w:after="0"/>
        <w:rPr>
          <w:lang w:val="fr-FR"/>
        </w:rPr>
      </w:pPr>
      <w:r>
        <w:rPr>
          <w:lang w:val="fr-FR"/>
        </w:rPr>
        <w:t>Un exécutable de l’application</w:t>
      </w:r>
    </w:p>
    <w:p w:rsidR="005970A8" w:rsidRDefault="005970A8" w:rsidP="002803BE">
      <w:pPr>
        <w:pStyle w:val="western"/>
        <w:numPr>
          <w:ilvl w:val="0"/>
          <w:numId w:val="6"/>
        </w:numPr>
        <w:spacing w:after="0"/>
        <w:rPr>
          <w:lang w:val="fr-FR"/>
        </w:rPr>
      </w:pPr>
      <w:r>
        <w:rPr>
          <w:lang w:val="fr-FR"/>
        </w:rPr>
        <w:lastRenderedPageBreak/>
        <w:t>Une documentation du code (Doxygen</w:t>
      </w:r>
      <w:bookmarkStart w:id="2" w:name="_GoBack"/>
      <w:bookmarkEnd w:id="2"/>
      <w:r>
        <w:rPr>
          <w:lang w:val="fr-FR"/>
        </w:rPr>
        <w:t>)</w:t>
      </w:r>
    </w:p>
    <w:p w:rsidR="002803BE" w:rsidRDefault="007761F3" w:rsidP="00E61167">
      <w:pPr>
        <w:pStyle w:val="western"/>
        <w:numPr>
          <w:ilvl w:val="0"/>
          <w:numId w:val="6"/>
        </w:numPr>
        <w:spacing w:after="0"/>
        <w:rPr>
          <w:lang w:val="fr-FR"/>
        </w:rPr>
      </w:pPr>
      <w:r>
        <w:rPr>
          <w:lang w:val="fr-FR"/>
        </w:rPr>
        <w:t>Une documentation utilisateur</w:t>
      </w:r>
    </w:p>
    <w:p w:rsidR="002803BE" w:rsidRPr="005970A8" w:rsidRDefault="00E61167" w:rsidP="005970A8">
      <w:pPr>
        <w:pStyle w:val="western"/>
        <w:numPr>
          <w:ilvl w:val="0"/>
          <w:numId w:val="6"/>
        </w:numPr>
        <w:spacing w:after="0"/>
        <w:rPr>
          <w:lang w:val="fr-FR"/>
        </w:rPr>
      </w:pPr>
      <w:r>
        <w:rPr>
          <w:lang w:val="fr-FR"/>
        </w:rPr>
        <w:t>Un dossier de projet</w:t>
      </w:r>
    </w:p>
    <w:p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rsidR="002803BE" w:rsidRDefault="002803BE" w:rsidP="002803BE">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rsidR="002803BE" w:rsidRDefault="002803BE" w:rsidP="002803BE">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rsidR="0095430C" w:rsidRP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rsidR="0095430C" w:rsidRP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rsidR="0095430C" w:rsidRP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rsid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rsid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rsidTr="00276A4B">
        <w:trPr>
          <w:cantSplit/>
          <w:trHeight w:val="397"/>
          <w:jc w:val="center"/>
        </w:trPr>
        <w:tc>
          <w:tcPr>
            <w:tcW w:w="3119" w:type="dxa"/>
            <w:shd w:val="clear" w:color="auto" w:fill="D9D9D9"/>
            <w:vAlign w:val="center"/>
          </w:tcPr>
          <w:p w:rsidR="002803BE" w:rsidRDefault="002803BE" w:rsidP="00276A4B">
            <w:pPr>
              <w:pStyle w:val="TexteTableau"/>
              <w:keepNext/>
              <w:keepLines/>
            </w:pPr>
          </w:p>
        </w:tc>
        <w:tc>
          <w:tcPr>
            <w:tcW w:w="3402" w:type="dxa"/>
            <w:shd w:val="clear" w:color="auto" w:fill="D9D9D9"/>
            <w:vAlign w:val="center"/>
          </w:tcPr>
          <w:p w:rsidR="002803BE" w:rsidRPr="00AF7342" w:rsidRDefault="002803BE" w:rsidP="00276A4B">
            <w:pPr>
              <w:pStyle w:val="TexteTableau"/>
              <w:keepNext/>
              <w:keepLines/>
            </w:pPr>
            <w:r w:rsidRPr="00AF7342">
              <w:t>Lu et approuvé le :</w:t>
            </w:r>
          </w:p>
        </w:tc>
        <w:tc>
          <w:tcPr>
            <w:tcW w:w="3402" w:type="dxa"/>
            <w:shd w:val="clear" w:color="auto" w:fill="D9D9D9"/>
            <w:vAlign w:val="center"/>
          </w:tcPr>
          <w:p w:rsidR="002803BE" w:rsidRPr="00AF7342" w:rsidRDefault="002803BE" w:rsidP="00276A4B">
            <w:pPr>
              <w:pStyle w:val="TexteTableau"/>
              <w:keepNext/>
              <w:keepLines/>
            </w:pPr>
            <w:r w:rsidRPr="00AF7342">
              <w:t>Signature :</w:t>
            </w: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 xml:space="preserve">Candidat </w:t>
            </w:r>
            <w:r w:rsidRPr="00AF7342">
              <w:t>:</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Pr="00AF7342" w:rsidRDefault="002803BE" w:rsidP="00276A4B">
            <w:pPr>
              <w:pStyle w:val="TexteTableau"/>
              <w:keepNext/>
              <w:keepLines/>
            </w:pPr>
            <w:r>
              <w:t>Expert n°1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Default="002803BE" w:rsidP="00276A4B">
            <w:pPr>
              <w:pStyle w:val="TexteTableau"/>
              <w:keepNext/>
              <w:keepLines/>
            </w:pPr>
            <w:r>
              <w:t>Expert n° 2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Chef de p</w:t>
            </w:r>
            <w:r w:rsidRPr="00AF7342">
              <w:t>rojet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bl>
    <w:p w:rsidR="002803BE" w:rsidRPr="00D21480" w:rsidRDefault="002803BE" w:rsidP="002803BE">
      <w:pPr>
        <w:autoSpaceDE w:val="0"/>
        <w:autoSpaceDN w:val="0"/>
        <w:adjustRightInd w:val="0"/>
        <w:rPr>
          <w:sz w:val="2"/>
          <w:szCs w:val="2"/>
        </w:rPr>
      </w:pPr>
    </w:p>
    <w:p w:rsidR="008D4480" w:rsidRPr="005878B6" w:rsidRDefault="008D4480" w:rsidP="002803BE">
      <w:pPr>
        <w:jc w:val="both"/>
      </w:pPr>
    </w:p>
    <w:sectPr w:rsidR="008D4480" w:rsidRPr="005878B6"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566" w:rsidRDefault="007F5566" w:rsidP="004B5859">
      <w:pPr>
        <w:spacing w:after="0" w:line="240" w:lineRule="auto"/>
      </w:pPr>
      <w:r>
        <w:separator/>
      </w:r>
    </w:p>
  </w:endnote>
  <w:endnote w:type="continuationSeparator" w:id="0">
    <w:p w:rsidR="007F5566" w:rsidRDefault="007F5566"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5970A8">
              <w:rPr>
                <w:bCs/>
                <w:noProof/>
                <w:sz w:val="20"/>
              </w:rPr>
              <w:t>1</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5970A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566" w:rsidRDefault="007F5566" w:rsidP="004B5859">
      <w:pPr>
        <w:spacing w:after="0" w:line="240" w:lineRule="auto"/>
      </w:pPr>
      <w:r>
        <w:separator/>
      </w:r>
    </w:p>
  </w:footnote>
  <w:footnote w:type="continuationSeparator" w:id="0">
    <w:p w:rsidR="007F5566" w:rsidRDefault="007F5566"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7" w15:restartNumberingAfterBreak="0">
    <w:nsid w:val="7C4777B9"/>
    <w:multiLevelType w:val="hybridMultilevel"/>
    <w:tmpl w:val="80BE6DE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1"/>
  </w:num>
  <w:num w:numId="6">
    <w:abstractNumId w:val="0"/>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E200C"/>
    <w:rsid w:val="001576E5"/>
    <w:rsid w:val="001C2B5D"/>
    <w:rsid w:val="001E1B95"/>
    <w:rsid w:val="001F4F5A"/>
    <w:rsid w:val="002650D7"/>
    <w:rsid w:val="002728B2"/>
    <w:rsid w:val="002803BE"/>
    <w:rsid w:val="00320AE8"/>
    <w:rsid w:val="004B5859"/>
    <w:rsid w:val="00566389"/>
    <w:rsid w:val="005731F1"/>
    <w:rsid w:val="005878B6"/>
    <w:rsid w:val="005970A8"/>
    <w:rsid w:val="005C6036"/>
    <w:rsid w:val="005D072F"/>
    <w:rsid w:val="005E3264"/>
    <w:rsid w:val="00631F0B"/>
    <w:rsid w:val="00666BEC"/>
    <w:rsid w:val="00681DDA"/>
    <w:rsid w:val="00694FBB"/>
    <w:rsid w:val="00696CCC"/>
    <w:rsid w:val="006C1812"/>
    <w:rsid w:val="006E1D7F"/>
    <w:rsid w:val="006F38CC"/>
    <w:rsid w:val="00774422"/>
    <w:rsid w:val="007761F3"/>
    <w:rsid w:val="0079314C"/>
    <w:rsid w:val="007F5566"/>
    <w:rsid w:val="00825820"/>
    <w:rsid w:val="00864D03"/>
    <w:rsid w:val="00895E80"/>
    <w:rsid w:val="008D4480"/>
    <w:rsid w:val="008D5539"/>
    <w:rsid w:val="00934AEE"/>
    <w:rsid w:val="0095430C"/>
    <w:rsid w:val="009A3B58"/>
    <w:rsid w:val="009B71C3"/>
    <w:rsid w:val="00B01F5B"/>
    <w:rsid w:val="00B922C4"/>
    <w:rsid w:val="00C007A2"/>
    <w:rsid w:val="00C8359F"/>
    <w:rsid w:val="00CE3AD0"/>
    <w:rsid w:val="00DA0A0D"/>
    <w:rsid w:val="00DA4526"/>
    <w:rsid w:val="00E61167"/>
    <w:rsid w:val="00EA4487"/>
    <w:rsid w:val="00EB0251"/>
    <w:rsid w:val="00F22093"/>
    <w:rsid w:val="00F33A55"/>
    <w:rsid w:val="00F42A0D"/>
    <w:rsid w:val="00F73F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524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28FEA-E3EC-48C0-BDE7-ABD6CE2A6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2980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2017-12-04T22:33:00Z</dcterms:created>
  <dcterms:modified xsi:type="dcterms:W3CDTF">2019-09-04T08:05:00Z</dcterms:modified>
</cp:coreProperties>
</file>