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61BFE" w14:textId="31249B55" w:rsidR="008E5010" w:rsidRDefault="0019192F">
      <w:r w:rsidRPr="0019192F">
        <w:t>https://tape-clamp-37005145.figma.site/</w:t>
      </w:r>
    </w:p>
    <w:sectPr w:rsidR="008E50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92F"/>
    <w:rsid w:val="00147AFF"/>
    <w:rsid w:val="0019192F"/>
    <w:rsid w:val="008E5010"/>
    <w:rsid w:val="00B7292C"/>
    <w:rsid w:val="00EA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865CE0"/>
  <w15:chartTrackingRefBased/>
  <w15:docId w15:val="{D1AC6F01-D717-3148-BC41-B7CB1C4B5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Hamlet Brutyan</dc:creator>
  <cp:keywords/>
  <dc:description/>
  <cp:lastModifiedBy>Hamlet Brutyan</cp:lastModifiedBy>
  <cp:revision>1</cp:revision>
  <dcterms:created xsi:type="dcterms:W3CDTF">2025-11-11T18:33:00Z</dcterms:created>
  <dcterms:modified xsi:type="dcterms:W3CDTF">2025-11-11T18:33:00Z</dcterms:modified>
</cp:coreProperties>
</file>