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85AB6" w14:textId="77777777" w:rsidR="00824048" w:rsidRDefault="00000000" w:rsidP="003A46A2">
      <w:pPr>
        <w:pStyle w:val="Heading1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3A46A2">
        <w:rPr>
          <w:rFonts w:ascii="Times New Roman" w:hAnsi="Times New Roman" w:cs="Times New Roman"/>
          <w:color w:val="auto"/>
          <w:sz w:val="40"/>
          <w:szCs w:val="40"/>
        </w:rPr>
        <w:t>Problem Definition and Product Roadmap</w:t>
      </w:r>
    </w:p>
    <w:p w14:paraId="188E6108" w14:textId="77777777" w:rsidR="003A46A2" w:rsidRPr="003A46A2" w:rsidRDefault="003A46A2" w:rsidP="003A46A2"/>
    <w:p w14:paraId="2A7CD6FA" w14:textId="77777777" w:rsidR="00824048" w:rsidRPr="003A46A2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3A46A2">
        <w:rPr>
          <w:rFonts w:ascii="Times New Roman" w:hAnsi="Times New Roman" w:cs="Times New Roman"/>
          <w:color w:val="auto"/>
          <w:sz w:val="28"/>
          <w:szCs w:val="28"/>
        </w:rPr>
        <w:t>Problem Definition</w:t>
      </w:r>
    </w:p>
    <w:p w14:paraId="240FFDEA" w14:textId="1751F2A4" w:rsidR="00824048" w:rsidRPr="003A46A2" w:rsidRDefault="00000000" w:rsidP="003A46A2">
      <w:pPr>
        <w:rPr>
          <w:rFonts w:ascii="Times New Roman" w:hAnsi="Times New Roman" w:cs="Times New Roman"/>
          <w:sz w:val="24"/>
          <w:szCs w:val="24"/>
        </w:rPr>
      </w:pPr>
      <w:r w:rsidRPr="003A46A2">
        <w:br/>
      </w:r>
      <w:r w:rsidRPr="003A46A2">
        <w:rPr>
          <w:rFonts w:ascii="Times New Roman" w:hAnsi="Times New Roman" w:cs="Times New Roman"/>
          <w:sz w:val="24"/>
          <w:szCs w:val="24"/>
        </w:rPr>
        <w:t xml:space="preserve">This project focuses on the intersection of Influencer Marketing, Campaign Optimization, and Market Segmentation. Brands increasingly rely on micro-influencers to promote their products due to their authenticity and high engagement rates. </w:t>
      </w:r>
      <w:r w:rsidR="003A46A2">
        <w:rPr>
          <w:rFonts w:ascii="Times New Roman" w:hAnsi="Times New Roman" w:cs="Times New Roman"/>
          <w:sz w:val="24"/>
          <w:szCs w:val="24"/>
        </w:rPr>
        <w:t xml:space="preserve"> </w:t>
      </w:r>
      <w:r w:rsidRPr="003A46A2">
        <w:rPr>
          <w:rFonts w:ascii="Times New Roman" w:hAnsi="Times New Roman" w:cs="Times New Roman"/>
          <w:sz w:val="24"/>
          <w:szCs w:val="24"/>
        </w:rPr>
        <w:t xml:space="preserve">However, selecting the right influencers and predicting content performance remains a significant challenge. </w:t>
      </w:r>
      <w:r w:rsidRPr="003A46A2">
        <w:rPr>
          <w:rFonts w:ascii="Times New Roman" w:hAnsi="Times New Roman" w:cs="Times New Roman"/>
          <w:sz w:val="24"/>
          <w:szCs w:val="24"/>
        </w:rPr>
        <w:br/>
        <w:t>Currently, decisions are based on limited indicators such as follower count or like ratios, which do not capture the true performance potential of an influencer.</w:t>
      </w:r>
      <w:r w:rsidRPr="003A46A2">
        <w:rPr>
          <w:rFonts w:ascii="Times New Roman" w:hAnsi="Times New Roman" w:cs="Times New Roman"/>
          <w:sz w:val="24"/>
          <w:szCs w:val="24"/>
        </w:rPr>
        <w:br/>
        <w:t xml:space="preserve">The opportunity lies in developing a data-driven system that helps marketers identify optimal influencer-content matches and forecast campaign outcomes with greater accuracy. </w:t>
      </w:r>
      <w:r w:rsidRPr="003A46A2">
        <w:rPr>
          <w:rFonts w:ascii="Times New Roman" w:hAnsi="Times New Roman" w:cs="Times New Roman"/>
          <w:sz w:val="24"/>
          <w:szCs w:val="24"/>
        </w:rPr>
        <w:br/>
      </w:r>
      <w:r w:rsidRPr="003A46A2">
        <w:rPr>
          <w:rFonts w:ascii="Times New Roman" w:hAnsi="Times New Roman" w:cs="Times New Roman"/>
          <w:b/>
          <w:bCs/>
          <w:sz w:val="24"/>
          <w:szCs w:val="24"/>
        </w:rPr>
        <w:t>By combining structured influencer data, audience insights, and content attributes, this project aims to deliver actionable analytics that improve marketing ROI and decision-making.</w:t>
      </w:r>
      <w:r w:rsidRPr="003A46A2">
        <w:rPr>
          <w:rFonts w:ascii="Times New Roman" w:hAnsi="Times New Roman" w:cs="Times New Roman"/>
          <w:sz w:val="24"/>
          <w:szCs w:val="24"/>
        </w:rPr>
        <w:br/>
      </w:r>
    </w:p>
    <w:p w14:paraId="148CBAF9" w14:textId="25717DAE" w:rsidR="00824048" w:rsidRPr="003A46A2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3A46A2">
        <w:rPr>
          <w:rFonts w:ascii="Times New Roman" w:hAnsi="Times New Roman" w:cs="Times New Roman"/>
          <w:color w:val="auto"/>
          <w:sz w:val="28"/>
          <w:szCs w:val="28"/>
        </w:rPr>
        <w:t>Preliminary Research</w:t>
      </w:r>
    </w:p>
    <w:p w14:paraId="75EDA870" w14:textId="77777777" w:rsidR="00824048" w:rsidRPr="003A46A2" w:rsidRDefault="00000000">
      <w:pPr>
        <w:rPr>
          <w:rFonts w:ascii="Times New Roman" w:hAnsi="Times New Roman" w:cs="Times New Roman"/>
          <w:sz w:val="24"/>
          <w:szCs w:val="24"/>
        </w:rPr>
      </w:pPr>
      <w:r w:rsidRPr="003A46A2">
        <w:rPr>
          <w:rFonts w:ascii="Times New Roman" w:hAnsi="Times New Roman" w:cs="Times New Roman"/>
          <w:sz w:val="24"/>
          <w:szCs w:val="24"/>
        </w:rPr>
        <w:br/>
        <w:t xml:space="preserve">Influencer marketing continues to grow rapidly, yet marketers face key challenges in measuring campaign ROI and predicting engagement outcomes before launch. </w:t>
      </w:r>
      <w:r w:rsidRPr="003A46A2">
        <w:rPr>
          <w:rFonts w:ascii="Times New Roman" w:hAnsi="Times New Roman" w:cs="Times New Roman"/>
          <w:sz w:val="24"/>
          <w:szCs w:val="24"/>
        </w:rPr>
        <w:br/>
        <w:t xml:space="preserve">Existing tools mostly focus on performance tracking after campaigns end. </w:t>
      </w:r>
      <w:r w:rsidRPr="003A46A2">
        <w:rPr>
          <w:rFonts w:ascii="Times New Roman" w:hAnsi="Times New Roman" w:cs="Times New Roman"/>
          <w:sz w:val="24"/>
          <w:szCs w:val="24"/>
        </w:rPr>
        <w:br/>
        <w:t>This project addresses that gap by introducing predictive insights that support pre-campaign planning and decision-making based on real data.</w:t>
      </w:r>
      <w:r w:rsidRPr="003A46A2">
        <w:rPr>
          <w:rFonts w:ascii="Times New Roman" w:hAnsi="Times New Roman" w:cs="Times New Roman"/>
          <w:sz w:val="24"/>
          <w:szCs w:val="24"/>
        </w:rPr>
        <w:br/>
      </w:r>
    </w:p>
    <w:p w14:paraId="3963C38E" w14:textId="5B115F9C" w:rsidR="00824048" w:rsidRPr="003A46A2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3A46A2">
        <w:rPr>
          <w:rFonts w:ascii="Times New Roman" w:hAnsi="Times New Roman" w:cs="Times New Roman"/>
          <w:color w:val="auto"/>
          <w:sz w:val="28"/>
          <w:szCs w:val="28"/>
        </w:rPr>
        <w:t>Specific Problem</w:t>
      </w:r>
      <w:r w:rsidR="003A46A2">
        <w:rPr>
          <w:rFonts w:ascii="Times New Roman" w:hAnsi="Times New Roman" w:cs="Times New Roman"/>
          <w:color w:val="auto"/>
          <w:sz w:val="28"/>
          <w:szCs w:val="28"/>
        </w:rPr>
        <w:t xml:space="preserve"> Definition</w:t>
      </w:r>
    </w:p>
    <w:p w14:paraId="4351E398" w14:textId="77777777" w:rsidR="00824048" w:rsidRPr="003A46A2" w:rsidRDefault="00000000">
      <w:pPr>
        <w:rPr>
          <w:rFonts w:ascii="Times New Roman" w:hAnsi="Times New Roman" w:cs="Times New Roman"/>
          <w:sz w:val="24"/>
          <w:szCs w:val="24"/>
        </w:rPr>
      </w:pPr>
      <w:r w:rsidRPr="003A46A2">
        <w:rPr>
          <w:rFonts w:ascii="Times New Roman" w:hAnsi="Times New Roman" w:cs="Times New Roman"/>
          <w:sz w:val="24"/>
          <w:szCs w:val="24"/>
        </w:rPr>
        <w:br/>
        <w:t xml:space="preserve">Problem Statement: There is no reliable, data-based approach to forecast which micro-influencers and content types will deliver the best engagement and ROI for a given brand or campaign. </w:t>
      </w:r>
      <w:r w:rsidRPr="003A46A2">
        <w:rPr>
          <w:rFonts w:ascii="Times New Roman" w:hAnsi="Times New Roman" w:cs="Times New Roman"/>
          <w:sz w:val="24"/>
          <w:szCs w:val="24"/>
        </w:rPr>
        <w:br/>
        <w:t>This project aims to design and build a platform that predicts influencer performance and provides data-backed recommendations to optimize marketing outcomes.</w:t>
      </w:r>
      <w:r w:rsidRPr="003A46A2">
        <w:rPr>
          <w:rFonts w:ascii="Times New Roman" w:hAnsi="Times New Roman" w:cs="Times New Roman"/>
          <w:sz w:val="24"/>
          <w:szCs w:val="24"/>
        </w:rPr>
        <w:br/>
      </w:r>
    </w:p>
    <w:p w14:paraId="37952339" w14:textId="77777777" w:rsidR="00824048" w:rsidRPr="003A46A2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3A46A2">
        <w:rPr>
          <w:rFonts w:ascii="Times New Roman" w:hAnsi="Times New Roman" w:cs="Times New Roman"/>
          <w:color w:val="auto"/>
          <w:sz w:val="28"/>
          <w:szCs w:val="28"/>
        </w:rPr>
        <w:lastRenderedPageBreak/>
        <w:t>Proposed Solution and Methodology</w:t>
      </w:r>
    </w:p>
    <w:p w14:paraId="79D4255B" w14:textId="3081B5B8" w:rsidR="00824048" w:rsidRPr="003A46A2" w:rsidRDefault="00000000">
      <w:pPr>
        <w:rPr>
          <w:rFonts w:ascii="Times New Roman" w:hAnsi="Times New Roman" w:cs="Times New Roman"/>
          <w:sz w:val="24"/>
          <w:szCs w:val="24"/>
        </w:rPr>
      </w:pPr>
      <w:r w:rsidRPr="003A46A2">
        <w:rPr>
          <w:rFonts w:ascii="Times New Roman" w:hAnsi="Times New Roman" w:cs="Times New Roman"/>
          <w:sz w:val="24"/>
          <w:szCs w:val="24"/>
        </w:rPr>
        <w:br/>
        <w:t xml:space="preserve">The proposed solution involves developing a web-based platform that collects and organizes influencer, content, and campaign data. </w:t>
      </w:r>
      <w:r w:rsidRPr="003A46A2">
        <w:rPr>
          <w:rFonts w:ascii="Times New Roman" w:hAnsi="Times New Roman" w:cs="Times New Roman"/>
          <w:sz w:val="24"/>
          <w:szCs w:val="24"/>
        </w:rPr>
        <w:br/>
        <w:t xml:space="preserve">Using analytical and exploratory techniques, the system will uncover trends and generate predictions to help marketers choose the most effective influencer-content combinations. </w:t>
      </w:r>
      <w:r w:rsidRPr="003A46A2">
        <w:rPr>
          <w:rFonts w:ascii="Times New Roman" w:hAnsi="Times New Roman" w:cs="Times New Roman"/>
          <w:sz w:val="24"/>
          <w:szCs w:val="24"/>
        </w:rPr>
        <w:br/>
        <w:t>The project will include database design, data processing pipelines, and visualization dashboards that present insights in a clear and actionable format.</w:t>
      </w:r>
      <w:r w:rsidRPr="003A46A2">
        <w:rPr>
          <w:rFonts w:ascii="Times New Roman" w:hAnsi="Times New Roman" w:cs="Times New Roman"/>
          <w:sz w:val="24"/>
          <w:szCs w:val="24"/>
        </w:rPr>
        <w:br/>
        <w:t xml:space="preserve">Key steps will involve data acquisition, cleaning, transformation, and analytics integration. </w:t>
      </w:r>
      <w:r w:rsidRPr="003A46A2">
        <w:rPr>
          <w:rFonts w:ascii="Times New Roman" w:hAnsi="Times New Roman" w:cs="Times New Roman"/>
          <w:sz w:val="24"/>
          <w:szCs w:val="24"/>
        </w:rPr>
        <w:br/>
        <w:t>Insights will be visualized through interactive dashboards, allowing users to compare influencers, analyze audience engagement, and plan campaigns strategically.</w:t>
      </w:r>
      <w:r w:rsidRPr="003A46A2">
        <w:rPr>
          <w:rFonts w:ascii="Times New Roman" w:hAnsi="Times New Roman" w:cs="Times New Roman"/>
          <w:sz w:val="24"/>
          <w:szCs w:val="24"/>
        </w:rPr>
        <w:br/>
      </w:r>
    </w:p>
    <w:p w14:paraId="5AAA1A1B" w14:textId="77777777" w:rsidR="00824048" w:rsidRPr="003A46A2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3A46A2">
        <w:rPr>
          <w:rFonts w:ascii="Times New Roman" w:hAnsi="Times New Roman" w:cs="Times New Roman"/>
          <w:color w:val="auto"/>
          <w:sz w:val="28"/>
          <w:szCs w:val="28"/>
        </w:rPr>
        <w:t>Expected Outcomes</w:t>
      </w:r>
    </w:p>
    <w:p w14:paraId="4AB85600" w14:textId="77777777" w:rsidR="00824048" w:rsidRPr="003A46A2" w:rsidRDefault="00000000">
      <w:pPr>
        <w:rPr>
          <w:rFonts w:ascii="Times New Roman" w:hAnsi="Times New Roman" w:cs="Times New Roman"/>
          <w:sz w:val="24"/>
          <w:szCs w:val="24"/>
        </w:rPr>
      </w:pPr>
      <w:r w:rsidRPr="003A46A2">
        <w:rPr>
          <w:rFonts w:ascii="Times New Roman" w:hAnsi="Times New Roman" w:cs="Times New Roman"/>
          <w:sz w:val="24"/>
          <w:szCs w:val="24"/>
        </w:rPr>
        <w:br/>
        <w:t xml:space="preserve">Expected results include improved marketing decision-making, better influencer targeting, and higher campaign ROI. </w:t>
      </w:r>
      <w:r w:rsidRPr="003A46A2">
        <w:rPr>
          <w:rFonts w:ascii="Times New Roman" w:hAnsi="Times New Roman" w:cs="Times New Roman"/>
          <w:sz w:val="24"/>
          <w:szCs w:val="24"/>
        </w:rPr>
        <w:br/>
        <w:t>The solution will help reduce manual effort, increase transparency in influencer selection, and enable evidence-based campaign planning.</w:t>
      </w:r>
      <w:r w:rsidRPr="003A46A2">
        <w:rPr>
          <w:rFonts w:ascii="Times New Roman" w:hAnsi="Times New Roman" w:cs="Times New Roman"/>
          <w:sz w:val="24"/>
          <w:szCs w:val="24"/>
        </w:rPr>
        <w:br/>
      </w:r>
    </w:p>
    <w:p w14:paraId="1CC80FD3" w14:textId="77777777" w:rsidR="00824048" w:rsidRPr="003A46A2" w:rsidRDefault="00000000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3A46A2">
        <w:rPr>
          <w:rFonts w:ascii="Times New Roman" w:hAnsi="Times New Roman" w:cs="Times New Roman"/>
          <w:color w:val="auto"/>
          <w:sz w:val="28"/>
          <w:szCs w:val="28"/>
        </w:rPr>
        <w:t>Evaluation Metrics</w:t>
      </w:r>
    </w:p>
    <w:p w14:paraId="4213D29E" w14:textId="3012E1C3" w:rsidR="00824048" w:rsidRPr="003A46A2" w:rsidRDefault="00000000">
      <w:pPr>
        <w:rPr>
          <w:rFonts w:ascii="Times New Roman" w:hAnsi="Times New Roman" w:cs="Times New Roman"/>
          <w:sz w:val="24"/>
          <w:szCs w:val="24"/>
        </w:rPr>
      </w:pPr>
      <w:r w:rsidRPr="003A46A2">
        <w:rPr>
          <w:rFonts w:ascii="Times New Roman" w:hAnsi="Times New Roman" w:cs="Times New Roman"/>
          <w:sz w:val="24"/>
          <w:szCs w:val="24"/>
        </w:rPr>
        <w:br/>
        <w:t xml:space="preserve">Project success will be assessed based on predictive accuracy, engagement rate improvement, ROI increase, and operational efficiency. </w:t>
      </w:r>
      <w:r w:rsidRPr="003A46A2">
        <w:rPr>
          <w:rFonts w:ascii="Times New Roman" w:hAnsi="Times New Roman" w:cs="Times New Roman"/>
          <w:sz w:val="24"/>
          <w:szCs w:val="24"/>
        </w:rPr>
        <w:br/>
      </w:r>
    </w:p>
    <w:p w14:paraId="0D83BD63" w14:textId="77777777" w:rsidR="00824048" w:rsidRPr="003A46A2" w:rsidRDefault="00000000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3A46A2">
        <w:rPr>
          <w:rFonts w:ascii="Times New Roman" w:hAnsi="Times New Roman" w:cs="Times New Roman"/>
          <w:color w:val="auto"/>
          <w:sz w:val="32"/>
          <w:szCs w:val="32"/>
        </w:rPr>
        <w:t>Product Roadmap and Prioritized Functionality</w:t>
      </w:r>
    </w:p>
    <w:p w14:paraId="1205251B" w14:textId="105B12AE" w:rsidR="00824048" w:rsidRPr="003A46A2" w:rsidRDefault="00000000">
      <w:pPr>
        <w:rPr>
          <w:rFonts w:ascii="Times New Roman" w:hAnsi="Times New Roman" w:cs="Times New Roman"/>
          <w:sz w:val="24"/>
          <w:szCs w:val="24"/>
        </w:rPr>
      </w:pPr>
      <w:r w:rsidRPr="003A46A2">
        <w:rPr>
          <w:rFonts w:ascii="Times New Roman" w:hAnsi="Times New Roman" w:cs="Times New Roman"/>
          <w:sz w:val="24"/>
          <w:szCs w:val="24"/>
        </w:rPr>
        <w:br/>
        <w:t xml:space="preserve">The development will follow structured milestones based on a one-month project schedule. </w:t>
      </w:r>
      <w:r w:rsidRPr="003A46A2">
        <w:rPr>
          <w:rFonts w:ascii="Times New Roman" w:hAnsi="Times New Roman" w:cs="Times New Roman"/>
          <w:sz w:val="24"/>
          <w:szCs w:val="24"/>
        </w:rPr>
        <w:br/>
        <w:t>Each milestone will address key deliverables that build toward a fully functional MVP.</w:t>
      </w:r>
      <w:r w:rsidR="003A46A2">
        <w:rPr>
          <w:rFonts w:ascii="Times New Roman" w:hAnsi="Times New Roman" w:cs="Times New Roman"/>
          <w:sz w:val="24"/>
          <w:szCs w:val="24"/>
        </w:rPr>
        <w:t xml:space="preserve"> (This is how we interpret it will look like)</w:t>
      </w:r>
      <w:r w:rsidRPr="003A46A2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4048" w:rsidRPr="003A46A2" w14:paraId="70A83445" w14:textId="77777777" w:rsidTr="003A46A2">
        <w:tc>
          <w:tcPr>
            <w:tcW w:w="2880" w:type="dxa"/>
          </w:tcPr>
          <w:p w14:paraId="6A6D41BE" w14:textId="77777777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Milestone</w:t>
            </w:r>
          </w:p>
        </w:tc>
        <w:tc>
          <w:tcPr>
            <w:tcW w:w="2880" w:type="dxa"/>
          </w:tcPr>
          <w:p w14:paraId="7C7FF40E" w14:textId="77777777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Dates</w:t>
            </w:r>
          </w:p>
        </w:tc>
        <w:tc>
          <w:tcPr>
            <w:tcW w:w="2880" w:type="dxa"/>
          </w:tcPr>
          <w:p w14:paraId="53C2BBB7" w14:textId="77777777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Objectives</w:t>
            </w:r>
          </w:p>
        </w:tc>
      </w:tr>
      <w:tr w:rsidR="00824048" w:rsidRPr="003A46A2" w14:paraId="6D92ED58" w14:textId="77777777" w:rsidTr="003A46A2">
        <w:tc>
          <w:tcPr>
            <w:tcW w:w="2880" w:type="dxa"/>
          </w:tcPr>
          <w:p w14:paraId="7FEA1E45" w14:textId="77777777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M1 (25%)</w:t>
            </w:r>
          </w:p>
        </w:tc>
        <w:tc>
          <w:tcPr>
            <w:tcW w:w="2880" w:type="dxa"/>
          </w:tcPr>
          <w:p w14:paraId="539829C9" w14:textId="77777777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01 Nov – 08 Nov</w:t>
            </w:r>
          </w:p>
        </w:tc>
        <w:tc>
          <w:tcPr>
            <w:tcW w:w="2880" w:type="dxa"/>
          </w:tcPr>
          <w:p w14:paraId="0F87F371" w14:textId="040DD2C1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Problem Definition; Finalize</w:t>
            </w:r>
            <w:r w:rsidR="003A46A2">
              <w:rPr>
                <w:rFonts w:ascii="Times New Roman" w:hAnsi="Times New Roman" w:cs="Times New Roman"/>
                <w:sz w:val="24"/>
                <w:szCs w:val="24"/>
              </w:rPr>
              <w:t xml:space="preserve">d </w:t>
            </w: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 xml:space="preserve">roles; Create product roadmap and </w:t>
            </w:r>
            <w:r w:rsidRPr="003A46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prioritized functionality; Set up virtual environment</w:t>
            </w:r>
            <w:r w:rsidR="003A46A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Prototype U</w:t>
            </w:r>
            <w:r w:rsidR="003A46A2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</w:tr>
      <w:tr w:rsidR="00824048" w:rsidRPr="003A46A2" w14:paraId="0DEB98A0" w14:textId="77777777" w:rsidTr="003A46A2">
        <w:tc>
          <w:tcPr>
            <w:tcW w:w="2880" w:type="dxa"/>
          </w:tcPr>
          <w:p w14:paraId="38A84B1F" w14:textId="77777777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M2 (25%)</w:t>
            </w:r>
          </w:p>
        </w:tc>
        <w:tc>
          <w:tcPr>
            <w:tcW w:w="2880" w:type="dxa"/>
          </w:tcPr>
          <w:p w14:paraId="2B56AB5F" w14:textId="77777777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10 Nov – 17 Nov</w:t>
            </w:r>
          </w:p>
        </w:tc>
        <w:tc>
          <w:tcPr>
            <w:tcW w:w="2880" w:type="dxa"/>
          </w:tcPr>
          <w:p w14:paraId="36F91D73" w14:textId="77777777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Database schema creation and setup; implement data storage and collection structure; establish backend foundation.</w:t>
            </w:r>
          </w:p>
        </w:tc>
      </w:tr>
      <w:tr w:rsidR="00824048" w:rsidRPr="003A46A2" w14:paraId="2AFF122C" w14:textId="77777777" w:rsidTr="003A46A2">
        <w:tc>
          <w:tcPr>
            <w:tcW w:w="2880" w:type="dxa"/>
          </w:tcPr>
          <w:p w14:paraId="224AEF6B" w14:textId="77777777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M3 (25%)</w:t>
            </w:r>
          </w:p>
        </w:tc>
        <w:tc>
          <w:tcPr>
            <w:tcW w:w="2880" w:type="dxa"/>
          </w:tcPr>
          <w:p w14:paraId="2FCFA5AD" w14:textId="77777777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19 Nov – 26 Nov</w:t>
            </w:r>
          </w:p>
        </w:tc>
        <w:tc>
          <w:tcPr>
            <w:tcW w:w="2880" w:type="dxa"/>
          </w:tcPr>
          <w:p w14:paraId="4C13B477" w14:textId="379217EA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 xml:space="preserve">Develop backend API services; integrate database; </w:t>
            </w:r>
            <w:r w:rsidR="003A46A2">
              <w:rPr>
                <w:rFonts w:ascii="Times New Roman" w:hAnsi="Times New Roman" w:cs="Times New Roman"/>
                <w:sz w:val="24"/>
                <w:szCs w:val="24"/>
              </w:rPr>
              <w:t xml:space="preserve">ML Engineering; </w:t>
            </w: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build frontend prototype; connect API endpoints.</w:t>
            </w:r>
          </w:p>
        </w:tc>
      </w:tr>
      <w:tr w:rsidR="00824048" w:rsidRPr="003A46A2" w14:paraId="26F505F8" w14:textId="77777777" w:rsidTr="003A46A2">
        <w:tc>
          <w:tcPr>
            <w:tcW w:w="2880" w:type="dxa"/>
          </w:tcPr>
          <w:p w14:paraId="1668ECC4" w14:textId="77777777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M4 (20%)</w:t>
            </w:r>
          </w:p>
        </w:tc>
        <w:tc>
          <w:tcPr>
            <w:tcW w:w="2880" w:type="dxa"/>
          </w:tcPr>
          <w:p w14:paraId="524FD951" w14:textId="77777777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28 Nov – 06 Dec</w:t>
            </w:r>
          </w:p>
        </w:tc>
        <w:tc>
          <w:tcPr>
            <w:tcW w:w="2880" w:type="dxa"/>
          </w:tcPr>
          <w:p w14:paraId="5C50E884" w14:textId="77777777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Testing and refinement of components; system integration and validation; prepare documentation.</w:t>
            </w:r>
          </w:p>
        </w:tc>
      </w:tr>
      <w:tr w:rsidR="00824048" w:rsidRPr="003A46A2" w14:paraId="5B742D2B" w14:textId="77777777" w:rsidTr="003A46A2">
        <w:tc>
          <w:tcPr>
            <w:tcW w:w="2880" w:type="dxa"/>
          </w:tcPr>
          <w:p w14:paraId="20F2B1CB" w14:textId="77777777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Demo (5%)</w:t>
            </w:r>
          </w:p>
        </w:tc>
        <w:tc>
          <w:tcPr>
            <w:tcW w:w="2880" w:type="dxa"/>
          </w:tcPr>
          <w:p w14:paraId="199B8327" w14:textId="77777777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11 Dec</w:t>
            </w:r>
          </w:p>
        </w:tc>
        <w:tc>
          <w:tcPr>
            <w:tcW w:w="2880" w:type="dxa"/>
          </w:tcPr>
          <w:p w14:paraId="7E0330CD" w14:textId="77777777" w:rsidR="00824048" w:rsidRPr="003A46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46A2">
              <w:rPr>
                <w:rFonts w:ascii="Times New Roman" w:hAnsi="Times New Roman" w:cs="Times New Roman"/>
                <w:sz w:val="24"/>
                <w:szCs w:val="24"/>
              </w:rPr>
              <w:t>Final presentation and demonstration of the functional MVP dashboard and insights.</w:t>
            </w:r>
          </w:p>
        </w:tc>
      </w:tr>
    </w:tbl>
    <w:p w14:paraId="3E8A614C" w14:textId="77777777" w:rsidR="003A46A2" w:rsidRDefault="003A46A2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6BD1DC13" w14:textId="54A29D66" w:rsidR="003A46A2" w:rsidRPr="003A46A2" w:rsidRDefault="00000000" w:rsidP="003A46A2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3A46A2">
        <w:rPr>
          <w:rFonts w:ascii="Times New Roman" w:hAnsi="Times New Roman" w:cs="Times New Roman"/>
          <w:color w:val="auto"/>
          <w:sz w:val="28"/>
          <w:szCs w:val="28"/>
        </w:rPr>
        <w:t>Prioritized Functionality</w:t>
      </w:r>
    </w:p>
    <w:p w14:paraId="78A6E703" w14:textId="77777777" w:rsidR="00824048" w:rsidRPr="003A46A2" w:rsidRDefault="00000000" w:rsidP="003A46A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A46A2">
        <w:rPr>
          <w:rFonts w:ascii="Times New Roman" w:hAnsi="Times New Roman" w:cs="Times New Roman"/>
          <w:sz w:val="24"/>
          <w:szCs w:val="24"/>
        </w:rPr>
        <w:t>Must-Have (Core MVP):</w:t>
      </w:r>
    </w:p>
    <w:p w14:paraId="35F96509" w14:textId="77777777" w:rsidR="00824048" w:rsidRPr="003A46A2" w:rsidRDefault="00000000" w:rsidP="003A46A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A46A2">
        <w:rPr>
          <w:rFonts w:ascii="Times New Roman" w:hAnsi="Times New Roman" w:cs="Times New Roman"/>
          <w:sz w:val="24"/>
          <w:szCs w:val="24"/>
        </w:rPr>
        <w:t>• Influencer data ingestion and structured database.</w:t>
      </w:r>
    </w:p>
    <w:p w14:paraId="3BA5E95B" w14:textId="77777777" w:rsidR="00824048" w:rsidRPr="003A46A2" w:rsidRDefault="00000000" w:rsidP="003A46A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A46A2">
        <w:rPr>
          <w:rFonts w:ascii="Times New Roman" w:hAnsi="Times New Roman" w:cs="Times New Roman"/>
          <w:sz w:val="24"/>
          <w:szCs w:val="24"/>
        </w:rPr>
        <w:t>• Analytical and visualization dashboard.</w:t>
      </w:r>
    </w:p>
    <w:p w14:paraId="66F60ECA" w14:textId="77777777" w:rsidR="00824048" w:rsidRPr="003A46A2" w:rsidRDefault="00000000" w:rsidP="003A46A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A46A2">
        <w:rPr>
          <w:rFonts w:ascii="Times New Roman" w:hAnsi="Times New Roman" w:cs="Times New Roman"/>
          <w:sz w:val="24"/>
          <w:szCs w:val="24"/>
        </w:rPr>
        <w:t>• Baseline performance forecasting and insights.</w:t>
      </w:r>
    </w:p>
    <w:p w14:paraId="08A24735" w14:textId="77777777" w:rsidR="00824048" w:rsidRDefault="00000000" w:rsidP="003A46A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A46A2">
        <w:rPr>
          <w:rFonts w:ascii="Times New Roman" w:hAnsi="Times New Roman" w:cs="Times New Roman"/>
          <w:sz w:val="24"/>
          <w:szCs w:val="24"/>
        </w:rPr>
        <w:t>• API connections between data, backend, and frontend.</w:t>
      </w:r>
    </w:p>
    <w:p w14:paraId="56964B70" w14:textId="77777777" w:rsidR="003A46A2" w:rsidRPr="003A46A2" w:rsidRDefault="003A46A2" w:rsidP="003A46A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54927E57" w14:textId="77777777" w:rsidR="00824048" w:rsidRPr="003A46A2" w:rsidRDefault="00000000" w:rsidP="003A46A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A46A2">
        <w:rPr>
          <w:rFonts w:ascii="Times New Roman" w:hAnsi="Times New Roman" w:cs="Times New Roman"/>
          <w:sz w:val="24"/>
          <w:szCs w:val="24"/>
        </w:rPr>
        <w:t>Should-Have (Enhancements):</w:t>
      </w:r>
    </w:p>
    <w:p w14:paraId="1305B164" w14:textId="77777777" w:rsidR="00824048" w:rsidRPr="003A46A2" w:rsidRDefault="00000000" w:rsidP="003A46A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A46A2">
        <w:rPr>
          <w:rFonts w:ascii="Times New Roman" w:hAnsi="Times New Roman" w:cs="Times New Roman"/>
          <w:sz w:val="24"/>
          <w:szCs w:val="24"/>
        </w:rPr>
        <w:t>• Filtering and sorting functionalities for marketers.</w:t>
      </w:r>
    </w:p>
    <w:p w14:paraId="5C72FE60" w14:textId="77777777" w:rsidR="00824048" w:rsidRDefault="00000000" w:rsidP="003A46A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A46A2">
        <w:rPr>
          <w:rFonts w:ascii="Times New Roman" w:hAnsi="Times New Roman" w:cs="Times New Roman"/>
          <w:sz w:val="24"/>
          <w:szCs w:val="24"/>
        </w:rPr>
        <w:t>• Configurable and dynamic dashboard views.</w:t>
      </w:r>
    </w:p>
    <w:p w14:paraId="455E7B07" w14:textId="77777777" w:rsidR="003A46A2" w:rsidRPr="003A46A2" w:rsidRDefault="003A46A2" w:rsidP="003A46A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429599CB" w14:textId="77777777" w:rsidR="00824048" w:rsidRPr="003A46A2" w:rsidRDefault="00000000" w:rsidP="003A46A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A46A2">
        <w:rPr>
          <w:rFonts w:ascii="Times New Roman" w:hAnsi="Times New Roman" w:cs="Times New Roman"/>
          <w:sz w:val="24"/>
          <w:szCs w:val="24"/>
        </w:rPr>
        <w:t>Could-Have (Future Extensions):</w:t>
      </w:r>
    </w:p>
    <w:p w14:paraId="0039D053" w14:textId="77777777" w:rsidR="00824048" w:rsidRPr="003A46A2" w:rsidRDefault="00000000" w:rsidP="003A46A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A46A2">
        <w:rPr>
          <w:rFonts w:ascii="Times New Roman" w:hAnsi="Times New Roman" w:cs="Times New Roman"/>
          <w:sz w:val="24"/>
          <w:szCs w:val="24"/>
        </w:rPr>
        <w:t>• Real-time data updates from APIs.</w:t>
      </w:r>
    </w:p>
    <w:p w14:paraId="44F9AFE2" w14:textId="77777777" w:rsidR="00824048" w:rsidRPr="003A46A2" w:rsidRDefault="00000000" w:rsidP="003A46A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A46A2">
        <w:rPr>
          <w:rFonts w:ascii="Times New Roman" w:hAnsi="Times New Roman" w:cs="Times New Roman"/>
          <w:sz w:val="24"/>
          <w:szCs w:val="24"/>
        </w:rPr>
        <w:t>• Automated campaign insights and recommendations.</w:t>
      </w:r>
    </w:p>
    <w:sectPr w:rsidR="00824048" w:rsidRPr="003A46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7365570">
    <w:abstractNumId w:val="8"/>
  </w:num>
  <w:num w:numId="2" w16cid:durableId="644747724">
    <w:abstractNumId w:val="6"/>
  </w:num>
  <w:num w:numId="3" w16cid:durableId="1919484265">
    <w:abstractNumId w:val="5"/>
  </w:num>
  <w:num w:numId="4" w16cid:durableId="1753430134">
    <w:abstractNumId w:val="4"/>
  </w:num>
  <w:num w:numId="5" w16cid:durableId="591476934">
    <w:abstractNumId w:val="7"/>
  </w:num>
  <w:num w:numId="6" w16cid:durableId="420226572">
    <w:abstractNumId w:val="3"/>
  </w:num>
  <w:num w:numId="7" w16cid:durableId="2143570813">
    <w:abstractNumId w:val="2"/>
  </w:num>
  <w:num w:numId="8" w16cid:durableId="325517965">
    <w:abstractNumId w:val="1"/>
  </w:num>
  <w:num w:numId="9" w16cid:durableId="9847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6A2"/>
    <w:rsid w:val="00824048"/>
    <w:rsid w:val="00AA1D8D"/>
    <w:rsid w:val="00B47730"/>
    <w:rsid w:val="00CB0664"/>
    <w:rsid w:val="00EA76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D7B16B3"/>
  <w14:defaultImageDpi w14:val="300"/>
  <w15:docId w15:val="{E0B22AAA-226B-9F4B-A3DF-EE224E15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Hamlet Brutyan</cp:lastModifiedBy>
  <cp:revision>2</cp:revision>
  <dcterms:created xsi:type="dcterms:W3CDTF">2013-12-23T23:15:00Z</dcterms:created>
  <dcterms:modified xsi:type="dcterms:W3CDTF">2025-11-11T17:52:00Z</dcterms:modified>
  <cp:category/>
</cp:coreProperties>
</file>