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고객 만족도 조사 결과 보고서 (2026 Q1)</w:t>
      </w:r>
    </w:p>
    <w:p>
      <w:r>
        <w:t>조사 기간: 2026.01.01 ~ 2026.03.31</w:t>
      </w:r>
    </w:p>
    <w:p>
      <w:r>
        <w:t>응답자 수: 1,240명</w:t>
      </w:r>
    </w:p>
    <w:p>
      <w:r>
        <w:t>조사 방법: 온라인 설문</w:t>
      </w:r>
    </w:p>
    <w:p/>
    <w:p>
      <w:r>
        <w:t>종합 만족도: 4.1 / 5.0 (전분기 3.9 대비 +0.2)</w:t>
      </w:r>
    </w:p>
    <w:p/>
    <w:p>
      <w:r>
        <w:t>항목별 결과</w:t>
      </w:r>
    </w:p>
    <w:p>
      <w:r>
        <w:t>- 제품 품질: 4.3</w:t>
      </w:r>
    </w:p>
    <w:p>
      <w:r>
        <w:t>- 배송/납기: 3.8</w:t>
      </w:r>
    </w:p>
    <w:p>
      <w:r>
        <w:t>- 고객 응대: 4.2</w:t>
      </w:r>
    </w:p>
    <w:p>
      <w:r>
        <w:t>- 가격 적정성: 3.9</w:t>
      </w:r>
    </w:p>
    <w:p/>
    <w:p>
      <w:r>
        <w:t>주요 불만 사항</w:t>
      </w:r>
    </w:p>
    <w:p>
      <w:r>
        <w:t>1위: 배송 지연 (32%)</w:t>
      </w:r>
    </w:p>
    <w:p>
      <w:r>
        <w:t>2위: A/S 응답 속도 (21%)</w:t>
      </w:r>
    </w:p>
    <w:p>
      <w:r>
        <w:t>3위: 포장 품질 (14%)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