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895EA" w14:textId="73CD43C4" w:rsidR="00B72923" w:rsidRDefault="00B72923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K </w:t>
      </w:r>
      <w:r w:rsidR="00181676">
        <w:rPr>
          <w:b/>
          <w:color w:val="002060"/>
          <w:sz w:val="32"/>
        </w:rPr>
        <w:t>-</w:t>
      </w:r>
      <w:r>
        <w:rPr>
          <w:b/>
          <w:color w:val="002060"/>
          <w:sz w:val="32"/>
        </w:rPr>
        <w:t xml:space="preserve"> Means Clustering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6F1CAB55" w:rsidR="00BA386C" w:rsidRPr="00686DAC" w:rsidRDefault="009D01CF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Shahina Athar</w:t>
      </w:r>
    </w:p>
    <w:p w14:paraId="3DF110C6" w14:textId="58FD9B54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9D01CF">
        <w:rPr>
          <w:b/>
          <w:bCs/>
        </w:rPr>
        <w:t>atch Id: 10122020</w:t>
      </w:r>
    </w:p>
    <w:p w14:paraId="02A3B380" w14:textId="1B34F1B4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C57C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K Means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Clustering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01231128" w14:textId="77777777" w:rsidR="00BA386C" w:rsidRDefault="00BA386C" w:rsidP="00BA38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3955DDBC" w14:textId="77777777" w:rsidR="00BA386C" w:rsidRDefault="00BA386C" w:rsidP="00BA386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16B871" wp14:editId="20AE920E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40CE5F7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(EDA):</w:t>
      </w:r>
    </w:p>
    <w:p w14:paraId="48316445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29E09790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 xml:space="preserve">.2. </w:t>
      </w:r>
      <w:proofErr w:type="spellStart"/>
      <w:r w:rsidRPr="00C019A1">
        <w:rPr>
          <w:b/>
          <w:sz w:val="24"/>
          <w:szCs w:val="24"/>
        </w:rPr>
        <w:t>Univariate</w:t>
      </w:r>
      <w:proofErr w:type="spellEnd"/>
      <w:r w:rsidRPr="00C019A1">
        <w:rPr>
          <w:b/>
          <w:sz w:val="24"/>
          <w:szCs w:val="24"/>
        </w:rPr>
        <w:t xml:space="preserve"> analysis</w:t>
      </w:r>
    </w:p>
    <w:p w14:paraId="282349C1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CD12DCE" w14:textId="77777777" w:rsidR="00BA386C" w:rsidRPr="00C019A1" w:rsidRDefault="00BA386C" w:rsidP="00BA386C">
      <w:pPr>
        <w:spacing w:after="0" w:line="240" w:lineRule="auto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77777777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Build the model on the </w:t>
      </w:r>
      <w:r>
        <w:rPr>
          <w:b/>
          <w:sz w:val="24"/>
          <w:szCs w:val="24"/>
        </w:rPr>
        <w:t>scaled data (try multiple options)</w:t>
      </w:r>
    </w:p>
    <w:p w14:paraId="2CFB535D" w14:textId="1AC82BC2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Perform the </w:t>
      </w:r>
      <w:r w:rsidR="00C57C74">
        <w:rPr>
          <w:b/>
          <w:sz w:val="24"/>
          <w:szCs w:val="24"/>
        </w:rPr>
        <w:t>K- means</w:t>
      </w:r>
      <w:r>
        <w:rPr>
          <w:b/>
          <w:sz w:val="24"/>
          <w:szCs w:val="24"/>
        </w:rPr>
        <w:t xml:space="preserve"> clustering, visualize the clusters using</w:t>
      </w:r>
      <w:r w:rsidR="00C57C74">
        <w:rPr>
          <w:b/>
          <w:sz w:val="24"/>
          <w:szCs w:val="24"/>
        </w:rPr>
        <w:t xml:space="preserve"> scree plot</w:t>
      </w:r>
    </w:p>
    <w:p w14:paraId="40B9D341" w14:textId="77777777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 Validate the clusters (try with different no. of clusters) – label the clusters and derive insights (compare the results from multiple approaches)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65EC5CF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1CD74B53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0A7180AE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77777777" w:rsidR="00BA386C" w:rsidRDefault="00BA386C" w:rsidP="00304918">
      <w:pPr>
        <w:ind w:left="360"/>
        <w:rPr>
          <w:b/>
          <w:color w:val="002060"/>
          <w:sz w:val="32"/>
        </w:rPr>
      </w:pPr>
    </w:p>
    <w:p w14:paraId="28E47722" w14:textId="1E9922D6" w:rsidR="00B72923" w:rsidRPr="00BA386C" w:rsidRDefault="00B72923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BA386C">
        <w:rPr>
          <w:sz w:val="26"/>
        </w:rPr>
        <w:t>Perform clustering (K means clustering) for the airlines data to obtain optimum number of clusters.</w:t>
      </w:r>
      <w:r w:rsidR="00BA386C">
        <w:rPr>
          <w:sz w:val="26"/>
        </w:rPr>
        <w:t xml:space="preserve"> </w:t>
      </w:r>
      <w:r w:rsidRPr="00BA386C">
        <w:rPr>
          <w:sz w:val="26"/>
        </w:rPr>
        <w:t>Draw the inferences from the clusters obtained.</w:t>
      </w:r>
      <w:r w:rsidR="00BA386C">
        <w:rPr>
          <w:sz w:val="26"/>
        </w:rPr>
        <w:t xml:space="preserve"> Refer to EastWestAirlines.xlsx dataset.</w:t>
      </w:r>
    </w:p>
    <w:p w14:paraId="28CD58FA" w14:textId="77777777" w:rsidR="00B72923" w:rsidRDefault="00B72923" w:rsidP="00B72923"/>
    <w:p w14:paraId="68DB3C5E" w14:textId="77777777" w:rsidR="00B72923" w:rsidRDefault="00B72923" w:rsidP="00B72923">
      <w:r>
        <w:rPr>
          <w:noProof/>
        </w:rPr>
        <w:drawing>
          <wp:inline distT="0" distB="0" distL="0" distR="0" wp14:anchorId="084B62A0" wp14:editId="4F135816">
            <wp:extent cx="6221730" cy="329692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69" cy="33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7E247" w14:textId="77777777" w:rsidR="00B72923" w:rsidRDefault="00B72923" w:rsidP="00B72923"/>
    <w:p w14:paraId="36218F1F" w14:textId="77777777" w:rsidR="009D01CF" w:rsidRDefault="009D01CF" w:rsidP="009D01CF">
      <w:pPr>
        <w:ind w:firstLine="720"/>
        <w:rPr>
          <w:b/>
          <w:color w:val="FF0000"/>
          <w:sz w:val="32"/>
          <w:szCs w:val="32"/>
        </w:rPr>
      </w:pPr>
    </w:p>
    <w:p w14:paraId="0BF65712" w14:textId="77777777" w:rsidR="004D4593" w:rsidRDefault="009D01CF" w:rsidP="004D4593">
      <w:pPr>
        <w:ind w:firstLine="720"/>
        <w:rPr>
          <w:b/>
          <w:sz w:val="24"/>
          <w:szCs w:val="24"/>
        </w:rPr>
      </w:pPr>
      <w:r>
        <w:rPr>
          <w:b/>
          <w:color w:val="FF0000"/>
          <w:sz w:val="32"/>
          <w:szCs w:val="32"/>
        </w:rPr>
        <w:lastRenderedPageBreak/>
        <w:t xml:space="preserve">Answer: </w:t>
      </w:r>
      <w:r>
        <w:rPr>
          <w:b/>
          <w:sz w:val="24"/>
          <w:szCs w:val="24"/>
        </w:rPr>
        <w:t xml:space="preserve"> </w:t>
      </w:r>
      <w:r w:rsidRPr="009D01CF">
        <w:rPr>
          <w:b/>
          <w:sz w:val="28"/>
          <w:szCs w:val="28"/>
        </w:rPr>
        <w:t>1. Business Problem</w:t>
      </w:r>
      <w:r w:rsidRPr="00C019A1">
        <w:rPr>
          <w:b/>
          <w:sz w:val="24"/>
          <w:szCs w:val="24"/>
        </w:rPr>
        <w:t xml:space="preserve"> </w:t>
      </w:r>
    </w:p>
    <w:p w14:paraId="36D658A1" w14:textId="4E9975B7" w:rsidR="004D4593" w:rsidRPr="004D4593" w:rsidRDefault="004D4593" w:rsidP="004D4593">
      <w:pPr>
        <w:ind w:left="1080"/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 w:rsidR="009D01CF" w:rsidRPr="004D4593">
        <w:rPr>
          <w:b/>
          <w:sz w:val="28"/>
          <w:szCs w:val="28"/>
        </w:rPr>
        <w:t>Objective</w:t>
      </w:r>
      <w:r w:rsidR="009D01CF" w:rsidRPr="004D4593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  <w:r w:rsidR="009D01CF" w:rsidRPr="004D4593">
        <w:rPr>
          <w:rFonts w:ascii="Arial Unicode MS" w:eastAsia="Arial Unicode MS" w:hAnsi="Arial Unicode MS" w:cs="Arial Unicode MS"/>
          <w:b/>
        </w:rPr>
        <w:t xml:space="preserve"> </w:t>
      </w:r>
      <w:r w:rsidRPr="004D4593">
        <w:rPr>
          <w:rFonts w:ascii="Arial Unicode MS" w:eastAsia="Arial Unicode MS" w:hAnsi="Arial Unicode MS" w:cs="Arial Unicode MS"/>
        </w:rPr>
        <w:t xml:space="preserve">We are trying to learn more about </w:t>
      </w:r>
      <w:proofErr w:type="spellStart"/>
      <w:r w:rsidRPr="004D4593">
        <w:rPr>
          <w:rFonts w:ascii="Arial Unicode MS" w:eastAsia="Arial Unicode MS" w:hAnsi="Arial Unicode MS" w:cs="Arial Unicode MS"/>
        </w:rPr>
        <w:t>EastWest</w:t>
      </w:r>
      <w:proofErr w:type="spellEnd"/>
      <w:r w:rsidRPr="004D4593">
        <w:rPr>
          <w:rFonts w:ascii="Arial Unicode MS" w:eastAsia="Arial Unicode MS" w:hAnsi="Arial Unicode MS" w:cs="Arial Unicode MS"/>
        </w:rPr>
        <w:t xml:space="preserve"> Airlines’ customers </w:t>
      </w:r>
    </w:p>
    <w:p w14:paraId="5812DC69" w14:textId="7E491F6A" w:rsidR="004D4593" w:rsidRPr="004D4593" w:rsidRDefault="004D4593" w:rsidP="004D4593">
      <w:pPr>
        <w:pStyle w:val="NormalWeb"/>
        <w:shd w:val="clear" w:color="auto" w:fill="FFFFFF"/>
        <w:spacing w:after="150"/>
        <w:ind w:left="2520"/>
        <w:rPr>
          <w:rFonts w:ascii="Arial Unicode MS" w:eastAsia="Arial Unicode MS" w:hAnsi="Arial Unicode MS" w:cs="Arial Unicode MS"/>
        </w:rPr>
      </w:pPr>
      <w:proofErr w:type="gramStart"/>
      <w:r w:rsidRPr="004D4593">
        <w:rPr>
          <w:rFonts w:ascii="Arial Unicode MS" w:eastAsia="Arial Unicode MS" w:hAnsi="Arial Unicode MS" w:cs="Arial Unicode MS"/>
        </w:rPr>
        <w:t>based</w:t>
      </w:r>
      <w:proofErr w:type="gramEnd"/>
      <w:r w:rsidRPr="004D4593">
        <w:rPr>
          <w:rFonts w:ascii="Arial Unicode MS" w:eastAsia="Arial Unicode MS" w:hAnsi="Arial Unicode MS" w:cs="Arial Unicode MS"/>
        </w:rPr>
        <w:t xml:space="preserve"> on their flying patterns, earning and use of frequent flyer     </w:t>
      </w:r>
    </w:p>
    <w:p w14:paraId="310C2C5B" w14:textId="64A9511B" w:rsidR="009D01CF" w:rsidRPr="004D4593" w:rsidRDefault="004D4593" w:rsidP="004D4593">
      <w:pPr>
        <w:pStyle w:val="NormalWeb"/>
        <w:shd w:val="clear" w:color="auto" w:fill="FFFFFF"/>
        <w:spacing w:after="150"/>
        <w:ind w:left="2520"/>
        <w:rPr>
          <w:rFonts w:ascii="Arial Unicode MS" w:eastAsia="Arial Unicode MS" w:hAnsi="Arial Unicode MS" w:cs="Arial Unicode MS"/>
        </w:rPr>
      </w:pPr>
      <w:proofErr w:type="gramStart"/>
      <w:r w:rsidRPr="004D4593">
        <w:rPr>
          <w:rFonts w:ascii="Arial Unicode MS" w:eastAsia="Arial Unicode MS" w:hAnsi="Arial Unicode MS" w:cs="Arial Unicode MS"/>
        </w:rPr>
        <w:t>rewards</w:t>
      </w:r>
      <w:proofErr w:type="gramEnd"/>
      <w:r w:rsidRPr="004D4593">
        <w:rPr>
          <w:rFonts w:ascii="Arial Unicode MS" w:eastAsia="Arial Unicode MS" w:hAnsi="Arial Unicode MS" w:cs="Arial Unicode MS"/>
        </w:rPr>
        <w:t>, and use of the airline credit ca</w:t>
      </w:r>
      <w:r>
        <w:rPr>
          <w:rFonts w:ascii="Arial Unicode MS" w:eastAsia="Arial Unicode MS" w:hAnsi="Arial Unicode MS" w:cs="Arial Unicode MS"/>
        </w:rPr>
        <w:t xml:space="preserve">rd. The primary objective is to </w:t>
      </w:r>
      <w:proofErr w:type="gramStart"/>
      <w:r w:rsidRPr="004D4593">
        <w:rPr>
          <w:rFonts w:ascii="Arial Unicode MS" w:eastAsia="Arial Unicode MS" w:hAnsi="Arial Unicode MS" w:cs="Arial Unicode MS"/>
        </w:rPr>
        <w:t>identify  customer</w:t>
      </w:r>
      <w:proofErr w:type="gramEnd"/>
      <w:r w:rsidRPr="004D4593">
        <w:rPr>
          <w:rFonts w:ascii="Arial Unicode MS" w:eastAsia="Arial Unicode MS" w:hAnsi="Arial Unicode MS" w:cs="Arial Unicode MS"/>
        </w:rPr>
        <w:t xml:space="preserve"> segments via K-Means clustering  and design targeted marketing campaigns for each segment.</w:t>
      </w:r>
    </w:p>
    <w:p w14:paraId="3B0E6D0F" w14:textId="77777777" w:rsidR="009D01CF" w:rsidRPr="004D4593" w:rsidRDefault="009D01CF" w:rsidP="004D4593">
      <w:pPr>
        <w:spacing w:after="0"/>
        <w:ind w:left="360"/>
        <w:rPr>
          <w:sz w:val="24"/>
          <w:szCs w:val="24"/>
        </w:rPr>
      </w:pPr>
    </w:p>
    <w:p w14:paraId="337AB5A9" w14:textId="77777777" w:rsidR="009D01CF" w:rsidRPr="005F18C8" w:rsidRDefault="009D01CF" w:rsidP="009D01CF">
      <w:pPr>
        <w:pStyle w:val="ListParagraph"/>
        <w:spacing w:after="0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14:paraId="0597ECBD" w14:textId="77777777" w:rsidR="009D01CF" w:rsidRPr="00DE67A8" w:rsidRDefault="009D01CF" w:rsidP="009D01C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3061C80E" w14:textId="77777777" w:rsidR="009D01CF" w:rsidRPr="005F18C8" w:rsidRDefault="009D01CF" w:rsidP="009D01CF">
      <w:pPr>
        <w:pStyle w:val="ListParagraph"/>
        <w:spacing w:after="0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80"/>
        <w:gridCol w:w="2772"/>
        <w:gridCol w:w="2376"/>
        <w:gridCol w:w="2376"/>
      </w:tblGrid>
      <w:tr w:rsidR="009D01CF" w14:paraId="20C70905" w14:textId="77777777" w:rsidTr="006F688E">
        <w:trPr>
          <w:trHeight w:val="416"/>
        </w:trPr>
        <w:tc>
          <w:tcPr>
            <w:tcW w:w="1980" w:type="dxa"/>
          </w:tcPr>
          <w:p w14:paraId="3244A02C" w14:textId="77777777" w:rsidR="009D01CF" w:rsidRPr="00EC59B1" w:rsidRDefault="009D01CF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72" w:type="dxa"/>
          </w:tcPr>
          <w:p w14:paraId="0DC17EB8" w14:textId="77777777" w:rsidR="009D01CF" w:rsidRPr="00EC59B1" w:rsidRDefault="009D01CF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376" w:type="dxa"/>
          </w:tcPr>
          <w:p w14:paraId="53271E4D" w14:textId="77777777" w:rsidR="009D01CF" w:rsidRPr="00EC59B1" w:rsidRDefault="009D01CF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1EC2586D" w14:textId="77777777" w:rsidR="009D01CF" w:rsidRPr="00EC59B1" w:rsidRDefault="009D01CF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9D01CF" w14:paraId="39982379" w14:textId="77777777" w:rsidTr="006F688E">
        <w:trPr>
          <w:trHeight w:val="408"/>
        </w:trPr>
        <w:tc>
          <w:tcPr>
            <w:tcW w:w="1980" w:type="dxa"/>
          </w:tcPr>
          <w:p w14:paraId="0EB1B9DE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ID#</w:t>
            </w:r>
          </w:p>
          <w:p w14:paraId="53344434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17294E78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Unique ID</w:t>
            </w:r>
          </w:p>
        </w:tc>
        <w:tc>
          <w:tcPr>
            <w:tcW w:w="2376" w:type="dxa"/>
          </w:tcPr>
          <w:p w14:paraId="26B40153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Ordinal</w:t>
            </w:r>
          </w:p>
        </w:tc>
        <w:tc>
          <w:tcPr>
            <w:tcW w:w="2376" w:type="dxa"/>
          </w:tcPr>
          <w:p w14:paraId="62A39BAD" w14:textId="77777777" w:rsidR="009D01CF" w:rsidRDefault="009D01CF" w:rsidP="006F688E">
            <w:pPr>
              <w:jc w:val="center"/>
            </w:pPr>
            <w:r>
              <w:t>Irrelevant</w:t>
            </w:r>
          </w:p>
        </w:tc>
      </w:tr>
      <w:tr w:rsidR="009D01CF" w14:paraId="7D5F8EB1" w14:textId="77777777" w:rsidTr="006F688E">
        <w:trPr>
          <w:trHeight w:val="569"/>
        </w:trPr>
        <w:tc>
          <w:tcPr>
            <w:tcW w:w="1980" w:type="dxa"/>
          </w:tcPr>
          <w:p w14:paraId="1C95BAD1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Balance</w:t>
            </w:r>
          </w:p>
          <w:p w14:paraId="372C9FF2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4600CD59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miles eligible for award travel</w:t>
            </w:r>
          </w:p>
        </w:tc>
        <w:tc>
          <w:tcPr>
            <w:tcW w:w="2376" w:type="dxa"/>
          </w:tcPr>
          <w:p w14:paraId="27D29F48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56355FBA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58A642DA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20ABCFFB" w14:textId="77777777" w:rsidTr="006F688E">
        <w:trPr>
          <w:trHeight w:val="549"/>
        </w:trPr>
        <w:tc>
          <w:tcPr>
            <w:tcW w:w="1980" w:type="dxa"/>
          </w:tcPr>
          <w:p w14:paraId="55F212E9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Qual_miles</w:t>
            </w:r>
            <w:proofErr w:type="spellEnd"/>
          </w:p>
          <w:p w14:paraId="42CC632A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36051907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miles counted as qualifying for Topflight status</w:t>
            </w:r>
          </w:p>
        </w:tc>
        <w:tc>
          <w:tcPr>
            <w:tcW w:w="2376" w:type="dxa"/>
          </w:tcPr>
          <w:p w14:paraId="7C9DE20E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4FF61BFC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2F9C77C7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25064AD7" w14:textId="77777777" w:rsidTr="006F688E">
        <w:trPr>
          <w:trHeight w:val="556"/>
        </w:trPr>
        <w:tc>
          <w:tcPr>
            <w:tcW w:w="1980" w:type="dxa"/>
          </w:tcPr>
          <w:p w14:paraId="7A569CFB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cc1_miles</w:t>
            </w:r>
          </w:p>
          <w:p w14:paraId="67D1505A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6404809C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Has member earned miles with airline freq. flyer credit card in the past 12 months (1=Yes/0=No)?</w:t>
            </w:r>
          </w:p>
        </w:tc>
        <w:tc>
          <w:tcPr>
            <w:tcW w:w="2376" w:type="dxa"/>
          </w:tcPr>
          <w:p w14:paraId="1BC6BA70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31EB2564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362B536B" w14:textId="77777777" w:rsidTr="006F688E">
        <w:trPr>
          <w:trHeight w:val="564"/>
        </w:trPr>
        <w:tc>
          <w:tcPr>
            <w:tcW w:w="1980" w:type="dxa"/>
          </w:tcPr>
          <w:p w14:paraId="7D71E7F4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cc2_miles</w:t>
            </w:r>
          </w:p>
          <w:p w14:paraId="15DC7148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44F29187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Has member earned miles with Rewards credit card in the past 12 months (1=Yes/0=No)?</w:t>
            </w:r>
          </w:p>
        </w:tc>
        <w:tc>
          <w:tcPr>
            <w:tcW w:w="2376" w:type="dxa"/>
          </w:tcPr>
          <w:p w14:paraId="28C5AEA1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42C90E03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3E4FB184" w14:textId="77777777" w:rsidTr="006F688E">
        <w:trPr>
          <w:trHeight w:val="558"/>
        </w:trPr>
        <w:tc>
          <w:tcPr>
            <w:tcW w:w="1980" w:type="dxa"/>
          </w:tcPr>
          <w:p w14:paraId="372C10E7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cc3_miles</w:t>
            </w:r>
          </w:p>
          <w:p w14:paraId="30915060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51C54046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Has member earned miles with Small Business credit card in the past 12 months (1=Yes/0=No)?</w:t>
            </w:r>
          </w:p>
        </w:tc>
        <w:tc>
          <w:tcPr>
            <w:tcW w:w="2376" w:type="dxa"/>
          </w:tcPr>
          <w:p w14:paraId="173FAFA0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014139B6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65DBBC8F" w14:textId="77777777" w:rsidTr="006F688E">
        <w:trPr>
          <w:trHeight w:val="552"/>
        </w:trPr>
        <w:tc>
          <w:tcPr>
            <w:tcW w:w="1980" w:type="dxa"/>
          </w:tcPr>
          <w:p w14:paraId="1259E9DA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Bonus_miles</w:t>
            </w:r>
            <w:proofErr w:type="spellEnd"/>
          </w:p>
          <w:p w14:paraId="1E6D076B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57C268B0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miles earned from non-flight bonus transactions in the past 12 months</w:t>
            </w:r>
          </w:p>
        </w:tc>
        <w:tc>
          <w:tcPr>
            <w:tcW w:w="2376" w:type="dxa"/>
          </w:tcPr>
          <w:p w14:paraId="58371974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54D85819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0AB89293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746FA844" w14:textId="77777777" w:rsidTr="006F688E">
        <w:trPr>
          <w:trHeight w:val="560"/>
        </w:trPr>
        <w:tc>
          <w:tcPr>
            <w:tcW w:w="1980" w:type="dxa"/>
          </w:tcPr>
          <w:p w14:paraId="39DDABC4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Bonus_trans</w:t>
            </w:r>
            <w:proofErr w:type="spellEnd"/>
          </w:p>
          <w:p w14:paraId="081354AD" w14:textId="77777777" w:rsidR="009D01CF" w:rsidRDefault="009D01CF" w:rsidP="006F688E">
            <w:pPr>
              <w:jc w:val="center"/>
            </w:pPr>
          </w:p>
        </w:tc>
        <w:tc>
          <w:tcPr>
            <w:tcW w:w="2772" w:type="dxa"/>
          </w:tcPr>
          <w:p w14:paraId="68A4157C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non-flight bonus transactions in the past 12 months</w:t>
            </w:r>
          </w:p>
        </w:tc>
        <w:tc>
          <w:tcPr>
            <w:tcW w:w="2376" w:type="dxa"/>
          </w:tcPr>
          <w:p w14:paraId="79D92F6D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1BFD72B1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6525C125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735CA799" w14:textId="77777777" w:rsidTr="006F688E">
        <w:trPr>
          <w:trHeight w:val="560"/>
        </w:trPr>
        <w:tc>
          <w:tcPr>
            <w:tcW w:w="1980" w:type="dxa"/>
          </w:tcPr>
          <w:p w14:paraId="7A973442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Flight_miles_12mo</w:t>
            </w:r>
          </w:p>
          <w:p w14:paraId="15BCB60D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03A0BDC2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flight miles in the past 12 months</w:t>
            </w:r>
          </w:p>
        </w:tc>
        <w:tc>
          <w:tcPr>
            <w:tcW w:w="2376" w:type="dxa"/>
          </w:tcPr>
          <w:p w14:paraId="489C7552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354DAD52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7FFEF728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368604F6" w14:textId="77777777" w:rsidTr="006F688E">
        <w:trPr>
          <w:trHeight w:val="560"/>
        </w:trPr>
        <w:tc>
          <w:tcPr>
            <w:tcW w:w="1980" w:type="dxa"/>
          </w:tcPr>
          <w:p w14:paraId="44969257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Flight_trans_12</w:t>
            </w:r>
          </w:p>
          <w:p w14:paraId="5F78F3E3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3E3134F7" w14:textId="77777777" w:rsidR="009D01CF" w:rsidRPr="00600499" w:rsidRDefault="009D01CF" w:rsidP="006F688E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flight transactions in the past 12 months</w:t>
            </w:r>
          </w:p>
        </w:tc>
        <w:tc>
          <w:tcPr>
            <w:tcW w:w="2376" w:type="dxa"/>
          </w:tcPr>
          <w:p w14:paraId="00C9B7FC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55A3E043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0ADF6082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41831E2B" w14:textId="77777777" w:rsidTr="006F688E">
        <w:trPr>
          <w:trHeight w:val="560"/>
        </w:trPr>
        <w:tc>
          <w:tcPr>
            <w:tcW w:w="1980" w:type="dxa"/>
          </w:tcPr>
          <w:p w14:paraId="4E7931E0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Days_since_enroll</w:t>
            </w:r>
            <w:proofErr w:type="spellEnd"/>
          </w:p>
          <w:p w14:paraId="1A7B366B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03E36AC3" w14:textId="77777777" w:rsidR="009D01CF" w:rsidRDefault="009D01CF" w:rsidP="006F688E">
            <w:pPr>
              <w:jc w:val="center"/>
            </w:pPr>
            <w:r>
              <w:t xml:space="preserve">Number of Days since </w:t>
            </w:r>
            <w:proofErr w:type="spellStart"/>
            <w:r>
              <w:t>Enrollement</w:t>
            </w:r>
            <w:proofErr w:type="spellEnd"/>
          </w:p>
        </w:tc>
        <w:tc>
          <w:tcPr>
            <w:tcW w:w="2376" w:type="dxa"/>
          </w:tcPr>
          <w:p w14:paraId="46835DAE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38ADC7CF" w14:textId="77777777" w:rsidR="009D01CF" w:rsidRDefault="009D01CF" w:rsidP="006F688E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7DD723BE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  <w:tr w:rsidR="009D01CF" w14:paraId="49B2E4D7" w14:textId="77777777" w:rsidTr="006F688E">
        <w:trPr>
          <w:trHeight w:val="560"/>
        </w:trPr>
        <w:tc>
          <w:tcPr>
            <w:tcW w:w="1980" w:type="dxa"/>
          </w:tcPr>
          <w:p w14:paraId="5E29320F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Award?</w:t>
            </w:r>
          </w:p>
          <w:p w14:paraId="6D724C81" w14:textId="77777777" w:rsidR="009D01CF" w:rsidRDefault="009D01CF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54EDCFA6" w14:textId="77777777" w:rsidR="009D01CF" w:rsidRDefault="009D01CF" w:rsidP="006F688E">
            <w:pPr>
              <w:jc w:val="center"/>
            </w:pPr>
            <w:r>
              <w:t>Award:</w:t>
            </w:r>
          </w:p>
          <w:p w14:paraId="4243E49A" w14:textId="77777777" w:rsidR="009D01CF" w:rsidRDefault="009D01CF" w:rsidP="006F688E">
            <w:pPr>
              <w:jc w:val="center"/>
            </w:pPr>
            <w:r>
              <w:t>Yes or No /0 0r 1</w:t>
            </w:r>
          </w:p>
        </w:tc>
        <w:tc>
          <w:tcPr>
            <w:tcW w:w="2376" w:type="dxa"/>
          </w:tcPr>
          <w:p w14:paraId="41A5C4DB" w14:textId="77777777" w:rsidR="009D01CF" w:rsidRDefault="009D01CF" w:rsidP="006F688E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0F7DE864" w14:textId="77777777" w:rsidR="009D01CF" w:rsidRDefault="009D01CF" w:rsidP="006F688E">
            <w:pPr>
              <w:jc w:val="center"/>
            </w:pPr>
            <w:r>
              <w:t>Binary</w:t>
            </w:r>
          </w:p>
        </w:tc>
        <w:tc>
          <w:tcPr>
            <w:tcW w:w="2376" w:type="dxa"/>
          </w:tcPr>
          <w:p w14:paraId="6C490E34" w14:textId="77777777" w:rsidR="009D01CF" w:rsidRDefault="009D01CF" w:rsidP="006F688E">
            <w:pPr>
              <w:jc w:val="center"/>
            </w:pPr>
            <w:r>
              <w:t>Relevant</w:t>
            </w:r>
          </w:p>
        </w:tc>
      </w:tr>
    </w:tbl>
    <w:p w14:paraId="6F01E0FF" w14:textId="77777777" w:rsidR="009D01CF" w:rsidRDefault="009D01CF" w:rsidP="009D01CF">
      <w:pPr>
        <w:ind w:left="270"/>
      </w:pPr>
    </w:p>
    <w:p w14:paraId="65A14DA5" w14:textId="77777777" w:rsidR="00B72923" w:rsidRDefault="00B72923" w:rsidP="00B72923"/>
    <w:p w14:paraId="5273128D" w14:textId="7D76A943" w:rsidR="00BA386C" w:rsidRDefault="00BA386C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D23C24">
        <w:rPr>
          <w:sz w:val="26"/>
        </w:rPr>
        <w:t xml:space="preserve">Perform </w:t>
      </w:r>
      <w:r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>
        <w:rPr>
          <w:sz w:val="26"/>
        </w:rPr>
        <w:t xml:space="preserve"> Refer to crime_data.csv dataset.</w:t>
      </w:r>
    </w:p>
    <w:p w14:paraId="4C4876F6" w14:textId="77777777" w:rsidR="00BA386C" w:rsidRPr="00BA386C" w:rsidRDefault="00BA386C" w:rsidP="00BA386C">
      <w:pPr>
        <w:pStyle w:val="ListParagraph"/>
        <w:ind w:left="630"/>
        <w:rPr>
          <w:sz w:val="26"/>
        </w:rPr>
      </w:pPr>
    </w:p>
    <w:p w14:paraId="239B9014" w14:textId="77777777" w:rsidR="00BA386C" w:rsidRPr="00D56F76" w:rsidRDefault="00BA386C" w:rsidP="00BA386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1F3157A" wp14:editId="058BA45E">
            <wp:extent cx="4742616" cy="262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3EB06" w14:textId="77777777" w:rsidR="00C70210" w:rsidRPr="00E243B9" w:rsidRDefault="00C70210" w:rsidP="00C70210">
      <w:pPr>
        <w:ind w:left="180"/>
        <w:rPr>
          <w:b/>
          <w:color w:val="FF0000"/>
          <w:sz w:val="26"/>
        </w:rPr>
      </w:pPr>
      <w:proofErr w:type="spellStart"/>
      <w:r w:rsidRPr="00E243B9">
        <w:rPr>
          <w:b/>
          <w:color w:val="FF0000"/>
          <w:sz w:val="26"/>
        </w:rPr>
        <w:t>Ans</w:t>
      </w:r>
      <w:proofErr w:type="spellEnd"/>
      <w:r w:rsidRPr="00E243B9">
        <w:rPr>
          <w:b/>
          <w:color w:val="FF0000"/>
          <w:sz w:val="26"/>
        </w:rPr>
        <w:t>:</w:t>
      </w:r>
    </w:p>
    <w:p w14:paraId="16FC2517" w14:textId="77777777" w:rsidR="00C70210" w:rsidRPr="008478DC" w:rsidRDefault="00C70210" w:rsidP="00C70210">
      <w:pPr>
        <w:pStyle w:val="ListParagraph"/>
        <w:numPr>
          <w:ilvl w:val="0"/>
          <w:numId w:val="10"/>
        </w:numPr>
        <w:rPr>
          <w:b/>
          <w:sz w:val="26"/>
        </w:rPr>
      </w:pPr>
      <w:r w:rsidRPr="008478DC">
        <w:rPr>
          <w:b/>
          <w:sz w:val="26"/>
        </w:rPr>
        <w:t>Business Problem:</w:t>
      </w:r>
    </w:p>
    <w:p w14:paraId="6227AA03" w14:textId="43EB56C4" w:rsidR="00C70210" w:rsidRPr="00F912C3" w:rsidRDefault="00C70210" w:rsidP="00C70210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  <w:lang w:eastAsia="en-US"/>
        </w:rPr>
      </w:pPr>
      <w:r>
        <w:rPr>
          <w:sz w:val="26"/>
        </w:rPr>
        <w:t xml:space="preserve">     </w:t>
      </w:r>
      <w:r w:rsidRPr="00350DA4">
        <w:rPr>
          <w:b/>
          <w:sz w:val="26"/>
        </w:rPr>
        <w:t>Objective:</w:t>
      </w:r>
      <w:r>
        <w:rPr>
          <w:sz w:val="26"/>
        </w:rPr>
        <w:t xml:space="preserve"> </w:t>
      </w:r>
      <w:r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W</w:t>
      </w:r>
      <w:r>
        <w:rPr>
          <w:rFonts w:ascii="Arial Unicode MS" w:eastAsia="Arial Unicode MS" w:hAnsi="Arial Unicode MS" w:cs="Arial Unicode MS"/>
          <w:sz w:val="21"/>
          <w:szCs w:val="21"/>
          <w:lang w:eastAsia="en-US"/>
        </w:rPr>
        <w:t>e are trying to learn more about Crime rate based on the states of U.S</w:t>
      </w:r>
      <w:r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,</w:t>
      </w:r>
      <w:r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Basically we are trying to find out the crime rate using </w:t>
      </w:r>
      <w:r w:rsidR="00F76468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K-Means </w:t>
      </w:r>
      <w:r>
        <w:rPr>
          <w:rFonts w:ascii="Arial Unicode MS" w:eastAsia="Arial Unicode MS" w:hAnsi="Arial Unicode MS" w:cs="Arial Unicode MS"/>
          <w:sz w:val="21"/>
          <w:szCs w:val="21"/>
          <w:lang w:eastAsia="en-US"/>
        </w:rPr>
        <w:t>clustering.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Pr="00F912C3">
        <w:rPr>
          <w:rFonts w:ascii="Arial Unicode MS" w:eastAsia="Arial Unicode MS" w:hAnsi="Arial Unicode MS" w:cs="Arial Unicode MS"/>
          <w:sz w:val="21"/>
          <w:szCs w:val="21"/>
        </w:rPr>
        <w:t xml:space="preserve">The primary objective is to identify 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Crime rates segments via </w:t>
      </w:r>
      <w:r w:rsidR="00F76468">
        <w:rPr>
          <w:rFonts w:ascii="Arial Unicode MS" w:eastAsia="Arial Unicode MS" w:hAnsi="Arial Unicode MS" w:cs="Arial Unicode MS"/>
          <w:sz w:val="21"/>
          <w:szCs w:val="21"/>
        </w:rPr>
        <w:t xml:space="preserve">K-Means 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clustering </w:t>
      </w:r>
      <w:r w:rsidRPr="00F912C3">
        <w:rPr>
          <w:rFonts w:ascii="Arial Unicode MS" w:eastAsia="Arial Unicode MS" w:hAnsi="Arial Unicode MS" w:cs="Arial Unicode MS"/>
          <w:sz w:val="21"/>
          <w:szCs w:val="21"/>
        </w:rPr>
        <w:t>and design targeted marketing campaigns for each segment.</w:t>
      </w:r>
    </w:p>
    <w:p w14:paraId="0E2C56FA" w14:textId="77777777" w:rsidR="00C70210" w:rsidRDefault="00C70210" w:rsidP="00C70210">
      <w:pPr>
        <w:rPr>
          <w:b/>
          <w:sz w:val="24"/>
          <w:szCs w:val="24"/>
        </w:rPr>
      </w:pPr>
    </w:p>
    <w:p w14:paraId="561174F5" w14:textId="77777777" w:rsidR="00C70210" w:rsidRDefault="00C70210" w:rsidP="00C70210">
      <w:pPr>
        <w:rPr>
          <w:b/>
          <w:sz w:val="24"/>
          <w:szCs w:val="24"/>
        </w:rPr>
      </w:pPr>
    </w:p>
    <w:p w14:paraId="76C0C76C" w14:textId="77777777" w:rsidR="00C70210" w:rsidRDefault="00C70210" w:rsidP="00C70210">
      <w:pPr>
        <w:rPr>
          <w:b/>
          <w:sz w:val="24"/>
          <w:szCs w:val="24"/>
        </w:rPr>
      </w:pPr>
    </w:p>
    <w:p w14:paraId="35F0FDF9" w14:textId="77777777" w:rsidR="00C70210" w:rsidRPr="00DE67A8" w:rsidRDefault="00C70210" w:rsidP="00C702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306" w:type="dxa"/>
        <w:tblInd w:w="198" w:type="dxa"/>
        <w:tblLook w:val="04A0" w:firstRow="1" w:lastRow="0" w:firstColumn="1" w:lastColumn="0" w:noHBand="0" w:noVBand="1"/>
      </w:tblPr>
      <w:tblGrid>
        <w:gridCol w:w="1782"/>
        <w:gridCol w:w="2967"/>
        <w:gridCol w:w="2181"/>
        <w:gridCol w:w="2376"/>
      </w:tblGrid>
      <w:tr w:rsidR="00C70210" w14:paraId="2E770205" w14:textId="77777777" w:rsidTr="006F688E">
        <w:trPr>
          <w:trHeight w:val="416"/>
        </w:trPr>
        <w:tc>
          <w:tcPr>
            <w:tcW w:w="1782" w:type="dxa"/>
          </w:tcPr>
          <w:p w14:paraId="794C159E" w14:textId="77777777" w:rsidR="00C70210" w:rsidRPr="00EC59B1" w:rsidRDefault="00C70210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967" w:type="dxa"/>
          </w:tcPr>
          <w:p w14:paraId="76E63845" w14:textId="77777777" w:rsidR="00C70210" w:rsidRPr="00EC59B1" w:rsidRDefault="00C70210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181" w:type="dxa"/>
          </w:tcPr>
          <w:p w14:paraId="7909A23A" w14:textId="77777777" w:rsidR="00C70210" w:rsidRPr="00EC59B1" w:rsidRDefault="00C70210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01A19252" w14:textId="77777777" w:rsidR="00C70210" w:rsidRPr="00EC59B1" w:rsidRDefault="00C70210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C70210" w14:paraId="6D65FAB2" w14:textId="77777777" w:rsidTr="006F688E">
        <w:trPr>
          <w:trHeight w:val="408"/>
        </w:trPr>
        <w:tc>
          <w:tcPr>
            <w:tcW w:w="1782" w:type="dxa"/>
          </w:tcPr>
          <w:p w14:paraId="2695566E" w14:textId="77777777" w:rsidR="00C70210" w:rsidRPr="00D03CCD" w:rsidRDefault="00C70210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Sates</w:t>
            </w:r>
          </w:p>
        </w:tc>
        <w:tc>
          <w:tcPr>
            <w:tcW w:w="2967" w:type="dxa"/>
          </w:tcPr>
          <w:p w14:paraId="4A218C6B" w14:textId="77777777" w:rsidR="00C70210" w:rsidRPr="00600499" w:rsidRDefault="00C70210" w:rsidP="006F688E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State name of U.S.</w:t>
            </w:r>
          </w:p>
        </w:tc>
        <w:tc>
          <w:tcPr>
            <w:tcW w:w="2181" w:type="dxa"/>
          </w:tcPr>
          <w:p w14:paraId="0414CDE3" w14:textId="77777777" w:rsidR="00C70210" w:rsidRDefault="00C70210" w:rsidP="006F688E">
            <w:pPr>
              <w:jc w:val="center"/>
            </w:pPr>
            <w:r>
              <w:t>Qualitative, Discrete, Nominal</w:t>
            </w:r>
          </w:p>
        </w:tc>
        <w:tc>
          <w:tcPr>
            <w:tcW w:w="2376" w:type="dxa"/>
          </w:tcPr>
          <w:p w14:paraId="2D2B3391" w14:textId="77777777" w:rsidR="00C70210" w:rsidRDefault="00C70210" w:rsidP="006F688E">
            <w:pPr>
              <w:jc w:val="center"/>
            </w:pPr>
            <w:r>
              <w:t>Relevant</w:t>
            </w:r>
          </w:p>
        </w:tc>
      </w:tr>
      <w:tr w:rsidR="00C70210" w14:paraId="0F6B2A4E" w14:textId="77777777" w:rsidTr="006F688E">
        <w:trPr>
          <w:trHeight w:val="569"/>
        </w:trPr>
        <w:tc>
          <w:tcPr>
            <w:tcW w:w="1782" w:type="dxa"/>
          </w:tcPr>
          <w:p w14:paraId="7C4F6144" w14:textId="77777777" w:rsidR="00C70210" w:rsidRDefault="00C70210" w:rsidP="006F688E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Murder</w:t>
            </w:r>
          </w:p>
        </w:tc>
        <w:tc>
          <w:tcPr>
            <w:tcW w:w="2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862"/>
              <w:gridCol w:w="1482"/>
            </w:tblGrid>
            <w:tr w:rsidR="00C70210" w:rsidRPr="00DD05DE" w14:paraId="411545B7" w14:textId="77777777" w:rsidTr="006F68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36F68" w14:textId="77777777" w:rsidR="00C70210" w:rsidRPr="00DD05DE" w:rsidRDefault="00C70210" w:rsidP="006F68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5AC70" w14:textId="77777777" w:rsidR="00C70210" w:rsidRPr="00DD05DE" w:rsidRDefault="00C70210" w:rsidP="006F68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Murder arrests</w:t>
                  </w:r>
                </w:p>
              </w:tc>
            </w:tr>
          </w:tbl>
          <w:p w14:paraId="68204F3A" w14:textId="77777777" w:rsidR="00C70210" w:rsidRPr="00600499" w:rsidRDefault="00C70210" w:rsidP="006F688E">
            <w:pPr>
              <w:jc w:val="center"/>
            </w:pPr>
          </w:p>
        </w:tc>
        <w:tc>
          <w:tcPr>
            <w:tcW w:w="2181" w:type="dxa"/>
          </w:tcPr>
          <w:p w14:paraId="3A8C446E" w14:textId="77777777" w:rsidR="00C70210" w:rsidRDefault="00C70210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3229FA11" w14:textId="77777777" w:rsidR="00C70210" w:rsidRDefault="00C70210" w:rsidP="006F688E">
            <w:pPr>
              <w:jc w:val="center"/>
            </w:pPr>
            <w:r>
              <w:t>Relevant</w:t>
            </w:r>
          </w:p>
        </w:tc>
      </w:tr>
      <w:tr w:rsidR="00C70210" w14:paraId="10FE83D5" w14:textId="77777777" w:rsidTr="006F688E">
        <w:trPr>
          <w:trHeight w:val="549"/>
        </w:trPr>
        <w:tc>
          <w:tcPr>
            <w:tcW w:w="1782" w:type="dxa"/>
          </w:tcPr>
          <w:p w14:paraId="1D42BACB" w14:textId="77777777" w:rsidR="00C70210" w:rsidRDefault="00C70210" w:rsidP="006F688E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 xml:space="preserve">Assault </w:t>
            </w:r>
          </w:p>
        </w:tc>
        <w:tc>
          <w:tcPr>
            <w:tcW w:w="2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862"/>
              <w:gridCol w:w="1482"/>
            </w:tblGrid>
            <w:tr w:rsidR="00C70210" w:rsidRPr="00DD05DE" w14:paraId="7FECB16F" w14:textId="77777777" w:rsidTr="006F68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4CA06" w14:textId="77777777" w:rsidR="00C70210" w:rsidRPr="00DD05DE" w:rsidRDefault="00C70210" w:rsidP="006F68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71E92" w14:textId="77777777" w:rsidR="00C70210" w:rsidRPr="00DD05DE" w:rsidRDefault="00C70210" w:rsidP="006F68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Assault arrests</w:t>
                  </w:r>
                </w:p>
              </w:tc>
            </w:tr>
          </w:tbl>
          <w:p w14:paraId="365FECD4" w14:textId="77777777" w:rsidR="00C70210" w:rsidRPr="00600499" w:rsidRDefault="00C70210" w:rsidP="006F688E">
            <w:pPr>
              <w:jc w:val="center"/>
            </w:pPr>
          </w:p>
        </w:tc>
        <w:tc>
          <w:tcPr>
            <w:tcW w:w="2181" w:type="dxa"/>
          </w:tcPr>
          <w:p w14:paraId="190D6473" w14:textId="77777777" w:rsidR="00C70210" w:rsidRDefault="00C70210" w:rsidP="006F688E">
            <w:pPr>
              <w:jc w:val="center"/>
            </w:pPr>
            <w:r>
              <w:t>Quantitative, Discrete, Count</w:t>
            </w:r>
          </w:p>
        </w:tc>
        <w:tc>
          <w:tcPr>
            <w:tcW w:w="2376" w:type="dxa"/>
          </w:tcPr>
          <w:p w14:paraId="31D344AE" w14:textId="77777777" w:rsidR="00C70210" w:rsidRDefault="00C70210" w:rsidP="006F688E">
            <w:pPr>
              <w:jc w:val="center"/>
            </w:pPr>
            <w:r>
              <w:t>Relevant</w:t>
            </w:r>
          </w:p>
        </w:tc>
      </w:tr>
      <w:tr w:rsidR="00C70210" w14:paraId="0F68AC9B" w14:textId="77777777" w:rsidTr="006F688E">
        <w:trPr>
          <w:trHeight w:val="556"/>
        </w:trPr>
        <w:tc>
          <w:tcPr>
            <w:tcW w:w="1782" w:type="dxa"/>
          </w:tcPr>
          <w:p w14:paraId="0F1433D6" w14:textId="77777777" w:rsidR="00C70210" w:rsidRDefault="00C70210" w:rsidP="006F688E">
            <w:pPr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UrbanPOp</w:t>
            </w:r>
            <w:proofErr w:type="spellEnd"/>
          </w:p>
        </w:tc>
        <w:tc>
          <w:tcPr>
            <w:tcW w:w="2967" w:type="dxa"/>
          </w:tcPr>
          <w:p w14:paraId="151547BA" w14:textId="77777777" w:rsidR="00C70210" w:rsidRPr="00600499" w:rsidRDefault="00C70210" w:rsidP="006F688E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numeric Percent urban population</w:t>
            </w:r>
          </w:p>
        </w:tc>
        <w:tc>
          <w:tcPr>
            <w:tcW w:w="2181" w:type="dxa"/>
          </w:tcPr>
          <w:p w14:paraId="6C6D59C6" w14:textId="77777777" w:rsidR="00C70210" w:rsidRDefault="00C70210" w:rsidP="006F688E">
            <w:pPr>
              <w:jc w:val="center"/>
            </w:pPr>
            <w:r>
              <w:t>Quantitative, Discrete, Count</w:t>
            </w:r>
          </w:p>
        </w:tc>
        <w:tc>
          <w:tcPr>
            <w:tcW w:w="2376" w:type="dxa"/>
          </w:tcPr>
          <w:p w14:paraId="3A19EB67" w14:textId="77777777" w:rsidR="00C70210" w:rsidRDefault="00C70210" w:rsidP="006F688E">
            <w:pPr>
              <w:jc w:val="center"/>
            </w:pPr>
            <w:r>
              <w:t>Relevant</w:t>
            </w:r>
          </w:p>
        </w:tc>
      </w:tr>
      <w:tr w:rsidR="00C70210" w14:paraId="0C96BF0F" w14:textId="77777777" w:rsidTr="006F688E">
        <w:trPr>
          <w:trHeight w:val="564"/>
        </w:trPr>
        <w:tc>
          <w:tcPr>
            <w:tcW w:w="1782" w:type="dxa"/>
          </w:tcPr>
          <w:p w14:paraId="3DB27626" w14:textId="77777777" w:rsidR="00C70210" w:rsidRDefault="00C70210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Rape</w:t>
            </w:r>
          </w:p>
          <w:p w14:paraId="026B605B" w14:textId="77777777" w:rsidR="00C70210" w:rsidRDefault="00C70210" w:rsidP="006F688E">
            <w:pPr>
              <w:jc w:val="center"/>
            </w:pPr>
          </w:p>
        </w:tc>
        <w:tc>
          <w:tcPr>
            <w:tcW w:w="2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862"/>
              <w:gridCol w:w="1255"/>
            </w:tblGrid>
            <w:tr w:rsidR="00C70210" w:rsidRPr="00DD05DE" w14:paraId="02D771B0" w14:textId="77777777" w:rsidTr="006F68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C40A6" w14:textId="77777777" w:rsidR="00C70210" w:rsidRPr="00DD05DE" w:rsidRDefault="00C70210" w:rsidP="006F68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2905FD" w14:textId="77777777" w:rsidR="00C70210" w:rsidRPr="00DD05DE" w:rsidRDefault="00C70210" w:rsidP="006F68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Rape arrests</w:t>
                  </w:r>
                </w:p>
              </w:tc>
            </w:tr>
          </w:tbl>
          <w:p w14:paraId="1E3117F3" w14:textId="77777777" w:rsidR="00C70210" w:rsidRPr="00DD05DE" w:rsidRDefault="00C70210" w:rsidP="006F688E">
            <w:pPr>
              <w:jc w:val="center"/>
            </w:pPr>
          </w:p>
        </w:tc>
        <w:tc>
          <w:tcPr>
            <w:tcW w:w="2181" w:type="dxa"/>
          </w:tcPr>
          <w:p w14:paraId="5C7082CB" w14:textId="77777777" w:rsidR="00C70210" w:rsidRDefault="00C70210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63569B75" w14:textId="77777777" w:rsidR="00C70210" w:rsidRDefault="00C70210" w:rsidP="006F688E">
            <w:pPr>
              <w:jc w:val="center"/>
            </w:pPr>
            <w:r>
              <w:t>Relevant</w:t>
            </w:r>
          </w:p>
        </w:tc>
      </w:tr>
    </w:tbl>
    <w:p w14:paraId="370DA6BA" w14:textId="77777777" w:rsidR="00B72923" w:rsidRDefault="00B72923" w:rsidP="00B72923">
      <w:pPr>
        <w:rPr>
          <w:b/>
          <w:color w:val="FF0000"/>
          <w:sz w:val="32"/>
        </w:rPr>
      </w:pPr>
    </w:p>
    <w:p w14:paraId="2CC582C2" w14:textId="4D59B22E" w:rsidR="00B72923" w:rsidRDefault="00B72923" w:rsidP="00335FC5">
      <w:pPr>
        <w:pStyle w:val="ListParagraph"/>
        <w:numPr>
          <w:ilvl w:val="0"/>
          <w:numId w:val="6"/>
        </w:numPr>
        <w:ind w:left="360"/>
        <w:rPr>
          <w:sz w:val="26"/>
        </w:rPr>
      </w:pPr>
      <w:r w:rsidRPr="00BA386C">
        <w:rPr>
          <w:sz w:val="26"/>
        </w:rPr>
        <w:t>Analyze the information given in the following ‘Insurance Policy dataset’ to             create clusters of persons falling in the same type</w:t>
      </w:r>
      <w:r w:rsidR="00181676" w:rsidRPr="00BA386C">
        <w:rPr>
          <w:sz w:val="26"/>
        </w:rPr>
        <w:t>.</w:t>
      </w:r>
      <w:r w:rsidR="00BA386C" w:rsidRPr="00BA386C">
        <w:rPr>
          <w:sz w:val="26"/>
        </w:rPr>
        <w:t xml:space="preserve"> </w:t>
      </w:r>
      <w:r w:rsidR="00C629E8">
        <w:rPr>
          <w:sz w:val="26"/>
        </w:rPr>
        <w:t>Refer to Insurance Dataset.csv</w:t>
      </w:r>
    </w:p>
    <w:p w14:paraId="2B3FC676" w14:textId="77777777" w:rsidR="00B267D6" w:rsidRPr="00B267D6" w:rsidRDefault="00B267D6" w:rsidP="00B267D6">
      <w:pPr>
        <w:rPr>
          <w:sz w:val="26"/>
        </w:rPr>
      </w:pPr>
    </w:p>
    <w:p w14:paraId="7C8E3A90" w14:textId="0856F627" w:rsidR="00B267D6" w:rsidRPr="00B267D6" w:rsidRDefault="00B267D6" w:rsidP="00B267D6">
      <w:pPr>
        <w:rPr>
          <w:b/>
          <w:sz w:val="26"/>
        </w:rPr>
      </w:pPr>
      <w:r>
        <w:rPr>
          <w:b/>
          <w:sz w:val="26"/>
        </w:rPr>
        <w:t xml:space="preserve">1. </w:t>
      </w:r>
      <w:r w:rsidRPr="00B267D6">
        <w:rPr>
          <w:b/>
          <w:sz w:val="26"/>
        </w:rPr>
        <w:t>Business Problem:</w:t>
      </w:r>
    </w:p>
    <w:p w14:paraId="338EDB3D" w14:textId="4E3B3CED" w:rsidR="00F76468" w:rsidRDefault="00B267D6" w:rsidP="004D4593">
      <w:pP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>
        <w:rPr>
          <w:sz w:val="26"/>
        </w:rPr>
        <w:t xml:space="preserve">     </w:t>
      </w:r>
      <w:r w:rsidRPr="00350DA4">
        <w:rPr>
          <w:b/>
          <w:sz w:val="26"/>
        </w:rPr>
        <w:t>Objective:</w:t>
      </w:r>
      <w:r>
        <w:rPr>
          <w:b/>
          <w:sz w:val="26"/>
        </w:rPr>
        <w:t xml:space="preserve">  </w:t>
      </w:r>
      <w:r w:rsidR="004D4593" w:rsidRPr="004D4593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We are trying to learn more about Person based on the </w:t>
      </w:r>
      <w:r w:rsidR="004D4593" w:rsidRPr="004D4593">
        <w:rPr>
          <w:rFonts w:ascii="Calibri" w:eastAsia="Times New Roman" w:hAnsi="Calibri" w:cs="Calibri"/>
          <w:color w:val="000000" w:themeColor="text1"/>
          <w:sz w:val="28"/>
          <w:szCs w:val="28"/>
        </w:rPr>
        <w:t>Age</w:t>
      </w:r>
      <w:r w:rsidR="004D4593" w:rsidRPr="004D4593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,</w:t>
      </w:r>
      <w:r w:rsidR="004D4593" w:rsidRPr="004D459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4D4593" w:rsidRPr="004D4593">
        <w:rPr>
          <w:rFonts w:ascii="Calibri" w:eastAsia="Times New Roman" w:hAnsi="Calibri" w:cs="Calibri"/>
          <w:color w:val="000000" w:themeColor="text1"/>
          <w:sz w:val="28"/>
          <w:szCs w:val="28"/>
        </w:rPr>
        <w:t>Days to Renew,</w:t>
      </w:r>
      <w:r w:rsidR="004D4593" w:rsidRPr="004D459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4D4593" w:rsidRPr="004D4593">
        <w:rPr>
          <w:rFonts w:ascii="Calibri" w:eastAsia="Times New Roman" w:hAnsi="Calibri" w:cs="Calibri"/>
          <w:color w:val="000000" w:themeColor="text1"/>
          <w:sz w:val="28"/>
          <w:szCs w:val="28"/>
        </w:rPr>
        <w:t>Claims made, Income,</w:t>
      </w:r>
      <w:r w:rsidR="004D4593" w:rsidRPr="004D459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gramStart"/>
      <w:r w:rsidR="004D4593" w:rsidRPr="004D4593">
        <w:rPr>
          <w:rFonts w:ascii="Calibri" w:eastAsia="Times New Roman" w:hAnsi="Calibri" w:cs="Calibri"/>
          <w:color w:val="000000" w:themeColor="text1"/>
          <w:sz w:val="28"/>
          <w:szCs w:val="28"/>
        </w:rPr>
        <w:t>Premiums</w:t>
      </w:r>
      <w:proofErr w:type="gramEnd"/>
      <w:r w:rsidR="004D4593" w:rsidRPr="004D4593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Paid. </w:t>
      </w:r>
      <w:r w:rsidR="004D4593" w:rsidRPr="004D4593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Basically we are trying to find out the Person Pattern using K-Means clustering. The primary objective is to identify Person Pattern segments via K-Means clustering and design targeted marketing campaigns for each segment.</w:t>
      </w:r>
    </w:p>
    <w:p w14:paraId="44B73477" w14:textId="77777777" w:rsidR="004C6678" w:rsidRPr="00DE67A8" w:rsidRDefault="004C6678" w:rsidP="004C66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306" w:type="dxa"/>
        <w:tblInd w:w="198" w:type="dxa"/>
        <w:tblLook w:val="04A0" w:firstRow="1" w:lastRow="0" w:firstColumn="1" w:lastColumn="0" w:noHBand="0" w:noVBand="1"/>
      </w:tblPr>
      <w:tblGrid>
        <w:gridCol w:w="1782"/>
        <w:gridCol w:w="2967"/>
        <w:gridCol w:w="2181"/>
        <w:gridCol w:w="2376"/>
      </w:tblGrid>
      <w:tr w:rsidR="004C6678" w14:paraId="2BED51DD" w14:textId="77777777" w:rsidTr="006F688E">
        <w:trPr>
          <w:trHeight w:val="416"/>
        </w:trPr>
        <w:tc>
          <w:tcPr>
            <w:tcW w:w="1782" w:type="dxa"/>
          </w:tcPr>
          <w:p w14:paraId="43649FF5" w14:textId="77777777" w:rsidR="004C6678" w:rsidRPr="00EC59B1" w:rsidRDefault="004C6678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967" w:type="dxa"/>
          </w:tcPr>
          <w:p w14:paraId="065954F8" w14:textId="77777777" w:rsidR="004C6678" w:rsidRPr="00EC59B1" w:rsidRDefault="004C6678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181" w:type="dxa"/>
          </w:tcPr>
          <w:p w14:paraId="2C1D7534" w14:textId="77777777" w:rsidR="004C6678" w:rsidRPr="00EC59B1" w:rsidRDefault="004C6678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01260DD5" w14:textId="77777777" w:rsidR="004C6678" w:rsidRPr="00EC59B1" w:rsidRDefault="004C6678" w:rsidP="006F688E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4C6678" w14:paraId="77E5824D" w14:textId="77777777" w:rsidTr="006F688E">
        <w:trPr>
          <w:trHeight w:val="408"/>
        </w:trPr>
        <w:tc>
          <w:tcPr>
            <w:tcW w:w="1782" w:type="dxa"/>
          </w:tcPr>
          <w:p w14:paraId="7BFE1F3A" w14:textId="77777777" w:rsidR="004C6678" w:rsidRDefault="004C6678" w:rsidP="004C66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Premiums Paid</w:t>
            </w:r>
          </w:p>
          <w:p w14:paraId="4A6A4894" w14:textId="2515D325" w:rsidR="004C6678" w:rsidRPr="00D03CCD" w:rsidRDefault="004C6678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7" w:type="dxa"/>
          </w:tcPr>
          <w:p w14:paraId="6A6F2B12" w14:textId="6F3DE941" w:rsidR="004C6678" w:rsidRPr="00600499" w:rsidRDefault="004C6678" w:rsidP="006F688E">
            <w:pPr>
              <w:jc w:val="center"/>
            </w:pPr>
            <w:proofErr w:type="spellStart"/>
            <w:r>
              <w:rPr>
                <w:rFonts w:ascii="Calibri" w:hAnsi="Calibri" w:cs="Calibri"/>
                <w:shd w:val="clear" w:color="auto" w:fill="FFFFFF"/>
              </w:rPr>
              <w:t>Preminums</w:t>
            </w:r>
            <w:proofErr w:type="spellEnd"/>
            <w:r>
              <w:rPr>
                <w:rFonts w:ascii="Calibri" w:hAnsi="Calibri" w:cs="Calibri"/>
                <w:shd w:val="clear" w:color="auto" w:fill="FFFFFF"/>
              </w:rPr>
              <w:t xml:space="preserve"> Paid Amount</w:t>
            </w:r>
          </w:p>
        </w:tc>
        <w:tc>
          <w:tcPr>
            <w:tcW w:w="2181" w:type="dxa"/>
          </w:tcPr>
          <w:p w14:paraId="45D436D8" w14:textId="350E3921" w:rsidR="004C6678" w:rsidRDefault="004C6678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7948C61F" w14:textId="77777777" w:rsidR="004C6678" w:rsidRDefault="004C6678" w:rsidP="006F688E">
            <w:pPr>
              <w:jc w:val="center"/>
            </w:pPr>
            <w:r>
              <w:t>Relevant</w:t>
            </w:r>
          </w:p>
        </w:tc>
      </w:tr>
      <w:tr w:rsidR="004C6678" w14:paraId="7D52748F" w14:textId="77777777" w:rsidTr="006F688E">
        <w:trPr>
          <w:trHeight w:val="569"/>
        </w:trPr>
        <w:tc>
          <w:tcPr>
            <w:tcW w:w="1782" w:type="dxa"/>
          </w:tcPr>
          <w:p w14:paraId="2E415BE8" w14:textId="77777777" w:rsidR="004C6678" w:rsidRDefault="004C6678" w:rsidP="004C66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3AC4CBAB" w14:textId="1DF09419" w:rsidR="004C6678" w:rsidRDefault="004C6678" w:rsidP="006F688E">
            <w:pPr>
              <w:jc w:val="center"/>
            </w:pPr>
          </w:p>
        </w:tc>
        <w:tc>
          <w:tcPr>
            <w:tcW w:w="2967" w:type="dxa"/>
          </w:tcPr>
          <w:p w14:paraId="3427038A" w14:textId="7D8A132A" w:rsidR="004C6678" w:rsidRPr="00600499" w:rsidRDefault="004C6678" w:rsidP="006F688E">
            <w:pPr>
              <w:jc w:val="center"/>
            </w:pPr>
            <w:r>
              <w:t>Age of the Person</w:t>
            </w:r>
          </w:p>
        </w:tc>
        <w:tc>
          <w:tcPr>
            <w:tcW w:w="2181" w:type="dxa"/>
          </w:tcPr>
          <w:p w14:paraId="57BF98AD" w14:textId="3BAA4A1A" w:rsidR="004C6678" w:rsidRDefault="004C6678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6C5112FD" w14:textId="77777777" w:rsidR="004C6678" w:rsidRDefault="004C6678" w:rsidP="006F688E">
            <w:pPr>
              <w:jc w:val="center"/>
            </w:pPr>
            <w:r>
              <w:t>Relevant</w:t>
            </w:r>
          </w:p>
        </w:tc>
      </w:tr>
      <w:tr w:rsidR="004C6678" w14:paraId="0C029E7C" w14:textId="77777777" w:rsidTr="006F688E">
        <w:trPr>
          <w:trHeight w:val="549"/>
        </w:trPr>
        <w:tc>
          <w:tcPr>
            <w:tcW w:w="1782" w:type="dxa"/>
          </w:tcPr>
          <w:p w14:paraId="6ABDD3FA" w14:textId="77777777" w:rsidR="004C6678" w:rsidRDefault="004C6678" w:rsidP="004C66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Days to Renew</w:t>
            </w:r>
          </w:p>
          <w:p w14:paraId="5F4E8D81" w14:textId="16674BC6" w:rsidR="004C6678" w:rsidRDefault="004C6678" w:rsidP="006F688E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 xml:space="preserve"> </w:t>
            </w:r>
          </w:p>
        </w:tc>
        <w:tc>
          <w:tcPr>
            <w:tcW w:w="2967" w:type="dxa"/>
          </w:tcPr>
          <w:p w14:paraId="74FF78DC" w14:textId="6C392170" w:rsidR="004C6678" w:rsidRPr="00600499" w:rsidRDefault="004C6678" w:rsidP="006F688E">
            <w:pPr>
              <w:jc w:val="center"/>
            </w:pPr>
            <w:r>
              <w:t>Number of days to Renew</w:t>
            </w:r>
          </w:p>
        </w:tc>
        <w:tc>
          <w:tcPr>
            <w:tcW w:w="2181" w:type="dxa"/>
          </w:tcPr>
          <w:p w14:paraId="07CC8A49" w14:textId="7E0C63B5" w:rsidR="004C6678" w:rsidRDefault="002A082C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4CE1C2FF" w14:textId="77777777" w:rsidR="004C6678" w:rsidRDefault="004C6678" w:rsidP="006F688E">
            <w:pPr>
              <w:jc w:val="center"/>
            </w:pPr>
            <w:r>
              <w:t>Relevant</w:t>
            </w:r>
          </w:p>
        </w:tc>
      </w:tr>
      <w:tr w:rsidR="004C6678" w14:paraId="74FB87F7" w14:textId="77777777" w:rsidTr="006F688E">
        <w:trPr>
          <w:trHeight w:val="556"/>
        </w:trPr>
        <w:tc>
          <w:tcPr>
            <w:tcW w:w="1782" w:type="dxa"/>
          </w:tcPr>
          <w:p w14:paraId="01EBF596" w14:textId="77777777" w:rsidR="004C6678" w:rsidRDefault="004C6678" w:rsidP="004C66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Claims made</w:t>
            </w:r>
          </w:p>
          <w:p w14:paraId="5B86B976" w14:textId="33960D47" w:rsidR="004C6678" w:rsidRDefault="004C6678" w:rsidP="006F688E">
            <w:pPr>
              <w:jc w:val="center"/>
            </w:pPr>
          </w:p>
        </w:tc>
        <w:tc>
          <w:tcPr>
            <w:tcW w:w="2967" w:type="dxa"/>
          </w:tcPr>
          <w:p w14:paraId="5A85C978" w14:textId="33AB68E3" w:rsidR="004C6678" w:rsidRPr="00600499" w:rsidRDefault="002A082C" w:rsidP="002A082C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The number Claims made </w:t>
            </w:r>
          </w:p>
        </w:tc>
        <w:tc>
          <w:tcPr>
            <w:tcW w:w="2181" w:type="dxa"/>
          </w:tcPr>
          <w:p w14:paraId="598EE61F" w14:textId="49B9374A" w:rsidR="004C6678" w:rsidRDefault="002A082C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5A1F11D2" w14:textId="77777777" w:rsidR="004C6678" w:rsidRDefault="004C6678" w:rsidP="006F688E">
            <w:pPr>
              <w:jc w:val="center"/>
            </w:pPr>
            <w:r>
              <w:t>Relevant</w:t>
            </w:r>
          </w:p>
        </w:tc>
      </w:tr>
      <w:tr w:rsidR="004C6678" w14:paraId="49CB68E0" w14:textId="77777777" w:rsidTr="006F688E">
        <w:trPr>
          <w:trHeight w:val="564"/>
        </w:trPr>
        <w:tc>
          <w:tcPr>
            <w:tcW w:w="1782" w:type="dxa"/>
          </w:tcPr>
          <w:p w14:paraId="739C4922" w14:textId="77777777" w:rsidR="004C6678" w:rsidRDefault="004C6678" w:rsidP="004C667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Income</w:t>
            </w:r>
          </w:p>
          <w:p w14:paraId="709C1766" w14:textId="03688ACB" w:rsidR="004C6678" w:rsidRDefault="004C6678" w:rsidP="006F68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F3A89E2" w14:textId="77777777" w:rsidR="004C6678" w:rsidRDefault="004C6678" w:rsidP="006F688E">
            <w:pPr>
              <w:jc w:val="center"/>
            </w:pPr>
          </w:p>
        </w:tc>
        <w:tc>
          <w:tcPr>
            <w:tcW w:w="2967" w:type="dxa"/>
          </w:tcPr>
          <w:p w14:paraId="06B4E4B8" w14:textId="4EA093CA" w:rsidR="004C6678" w:rsidRPr="002A082C" w:rsidRDefault="002A082C" w:rsidP="006F688E">
            <w:pPr>
              <w:jc w:val="center"/>
              <w:rPr>
                <w:sz w:val="24"/>
                <w:szCs w:val="24"/>
              </w:rPr>
            </w:pPr>
            <w:r w:rsidRPr="002A082C">
              <w:rPr>
                <w:sz w:val="24"/>
                <w:szCs w:val="24"/>
              </w:rPr>
              <w:t>Income of the Person</w:t>
            </w:r>
          </w:p>
        </w:tc>
        <w:tc>
          <w:tcPr>
            <w:tcW w:w="2181" w:type="dxa"/>
          </w:tcPr>
          <w:p w14:paraId="64B70A22" w14:textId="77777777" w:rsidR="004C6678" w:rsidRDefault="004C6678" w:rsidP="006F688E">
            <w:pPr>
              <w:jc w:val="center"/>
            </w:pPr>
            <w:r>
              <w:t>Quantitative, Continuous, Ratio</w:t>
            </w:r>
          </w:p>
        </w:tc>
        <w:tc>
          <w:tcPr>
            <w:tcW w:w="2376" w:type="dxa"/>
          </w:tcPr>
          <w:p w14:paraId="5D0CA965" w14:textId="77777777" w:rsidR="004C6678" w:rsidRDefault="004C6678" w:rsidP="006F688E">
            <w:pPr>
              <w:jc w:val="center"/>
            </w:pPr>
            <w:r>
              <w:t>Relevant</w:t>
            </w:r>
          </w:p>
        </w:tc>
      </w:tr>
    </w:tbl>
    <w:p w14:paraId="0FEE5172" w14:textId="77777777" w:rsidR="004C6678" w:rsidRPr="004D4593" w:rsidRDefault="004C6678" w:rsidP="004D4593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14:paraId="4A460E6F" w14:textId="77777777" w:rsidR="00B72923" w:rsidRDefault="00B72923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0300DE38" wp14:editId="0C1DECBF">
            <wp:extent cx="5311775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65" cy="316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93564" w14:textId="0C436C99" w:rsidR="001372B6" w:rsidRDefault="001372B6" w:rsidP="001372B6">
      <w:pPr>
        <w:pStyle w:val="ListParagraph"/>
        <w:numPr>
          <w:ilvl w:val="0"/>
          <w:numId w:val="6"/>
        </w:numPr>
        <w:ind w:left="630"/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 Refer to </w:t>
      </w:r>
      <w:r w:rsidRPr="009D620C">
        <w:rPr>
          <w:sz w:val="26"/>
        </w:rPr>
        <w:t>Telco_customer_churn</w:t>
      </w:r>
      <w:r>
        <w:rPr>
          <w:sz w:val="26"/>
        </w:rPr>
        <w:t>.xlsx dataset.</w:t>
      </w:r>
    </w:p>
    <w:p w14:paraId="16F1EDF6" w14:textId="77777777" w:rsidR="001372B6" w:rsidRDefault="001372B6" w:rsidP="001372B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5A42A56C" w14:textId="77777777" w:rsidR="001372B6" w:rsidRPr="00517CDF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49D0FCC5" w14:textId="1ADB257D" w:rsidR="001372B6" w:rsidRPr="009D620C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C57C74">
        <w:rPr>
          <w:sz w:val="26"/>
        </w:rPr>
        <w:t xml:space="preserve"> </w:t>
      </w:r>
      <w:proofErr w:type="gramStart"/>
      <w:r w:rsidR="00C57C74">
        <w:rPr>
          <w:sz w:val="26"/>
        </w:rPr>
        <w:t xml:space="preserve">and </w:t>
      </w:r>
      <w:r>
        <w:rPr>
          <w:sz w:val="26"/>
        </w:rPr>
        <w:t xml:space="preserve"> I</w:t>
      </w:r>
      <w:r w:rsidRPr="00257A96">
        <w:rPr>
          <w:sz w:val="26"/>
        </w:rPr>
        <w:t>n</w:t>
      </w:r>
      <w:proofErr w:type="gramEnd"/>
      <w:r w:rsidRPr="00257A96">
        <w:rPr>
          <w:sz w:val="26"/>
        </w:rPr>
        <w:t xml:space="preserve"> R </w:t>
      </w:r>
      <w:r>
        <w:rPr>
          <w:sz w:val="26"/>
        </w:rPr>
        <w:t>use</w:t>
      </w:r>
      <w:r w:rsidRPr="00257A96">
        <w:rPr>
          <w:sz w:val="26"/>
        </w:rPr>
        <w:t xml:space="preserve"> daisy() function</w:t>
      </w:r>
      <w:r>
        <w:rPr>
          <w:sz w:val="26"/>
        </w:rPr>
        <w:t>.</w:t>
      </w:r>
    </w:p>
    <w:p w14:paraId="717DF7EA" w14:textId="77777777" w:rsidR="001372B6" w:rsidRDefault="001372B6" w:rsidP="001372B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9264" behindDoc="0" locked="0" layoutInCell="1" allowOverlap="1" wp14:anchorId="50366779" wp14:editId="522C5D0E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656971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56" y="21325"/>
                <wp:lineTo x="21546" y="19605"/>
                <wp:lineTo x="21546" y="5503"/>
                <wp:lineTo x="21170" y="5503"/>
                <wp:lineTo x="21546" y="3783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CD0D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484978A4" w14:textId="77777777" w:rsidR="002B5D51" w:rsidRPr="000928DB" w:rsidRDefault="002B5D51" w:rsidP="002B5D51">
      <w:pPr>
        <w:pStyle w:val="jw"/>
        <w:numPr>
          <w:ilvl w:val="0"/>
          <w:numId w:val="13"/>
        </w:numPr>
        <w:spacing w:before="480" w:beforeAutospacing="0" w:after="0" w:afterAutospacing="0" w:line="480" w:lineRule="atLeast"/>
        <w:rPr>
          <w:b/>
          <w:sz w:val="28"/>
          <w:szCs w:val="28"/>
        </w:rPr>
      </w:pPr>
      <w:r w:rsidRPr="008478DC">
        <w:rPr>
          <w:b/>
          <w:sz w:val="26"/>
        </w:rPr>
        <w:lastRenderedPageBreak/>
        <w:t>Business Problem:</w:t>
      </w:r>
      <w:r>
        <w:rPr>
          <w:b/>
          <w:sz w:val="26"/>
        </w:rPr>
        <w:t xml:space="preserve"> </w:t>
      </w:r>
    </w:p>
    <w:p w14:paraId="45A60D96" w14:textId="77777777" w:rsidR="002B5D51" w:rsidRDefault="002B5D51" w:rsidP="002B5D51">
      <w:pPr>
        <w:pStyle w:val="jw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28"/>
          <w:szCs w:val="28"/>
        </w:rPr>
      </w:pPr>
      <w:r w:rsidRPr="000928DB">
        <w:rPr>
          <w:sz w:val="26"/>
        </w:rPr>
        <w:t xml:space="preserve"> </w:t>
      </w:r>
      <w:r w:rsidRPr="000928DB">
        <w:rPr>
          <w:b/>
          <w:sz w:val="26"/>
        </w:rPr>
        <w:t>Objective:</w:t>
      </w:r>
      <w:r w:rsidRPr="000928DB">
        <w:rPr>
          <w:sz w:val="26"/>
        </w:rPr>
        <w:t xml:space="preserve"> </w:t>
      </w:r>
      <w:r w:rsidRPr="000928DB">
        <w:rPr>
          <w:b/>
          <w:sz w:val="26"/>
        </w:rPr>
        <w:t xml:space="preserve"> </w:t>
      </w:r>
      <w:r w:rsidRPr="000928DB">
        <w:rPr>
          <w:rFonts w:ascii="Georgia" w:hAnsi="Georgia"/>
          <w:color w:val="292929"/>
          <w:spacing w:val="-1"/>
          <w:sz w:val="28"/>
          <w:szCs w:val="28"/>
        </w:rPr>
        <w:t>Customer churn, also known as customer attrition, occurs when customers stop doing business with a company or stop using a company’s services. By being aware of and monitoring churn rate, companies are equipped to determine their customer retention success rates and identify strategies for improvement. We will use a machine learning model to understand the precise customer behaviors and attributes.</w:t>
      </w:r>
    </w:p>
    <w:p w14:paraId="0A43DB77" w14:textId="77777777" w:rsidR="002B5D51" w:rsidRPr="000928DB" w:rsidRDefault="002B5D51" w:rsidP="002B5D51">
      <w:pPr>
        <w:pStyle w:val="jw"/>
        <w:spacing w:before="480" w:beforeAutospacing="0" w:after="0" w:afterAutospacing="0" w:line="480" w:lineRule="atLeast"/>
        <w:ind w:left="720"/>
        <w:rPr>
          <w:b/>
          <w:sz w:val="28"/>
          <w:szCs w:val="28"/>
        </w:rPr>
      </w:pPr>
    </w:p>
    <w:p w14:paraId="0E63FD73" w14:textId="77777777" w:rsidR="002B5D51" w:rsidRPr="00DE67A8" w:rsidRDefault="002B5D51" w:rsidP="002B5D5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59"/>
        <w:gridCol w:w="2732"/>
        <w:gridCol w:w="2469"/>
        <w:gridCol w:w="2344"/>
      </w:tblGrid>
      <w:tr w:rsidR="002B5D51" w14:paraId="59DD5088" w14:textId="77777777" w:rsidTr="00707759">
        <w:trPr>
          <w:trHeight w:val="416"/>
        </w:trPr>
        <w:tc>
          <w:tcPr>
            <w:tcW w:w="1980" w:type="dxa"/>
          </w:tcPr>
          <w:p w14:paraId="2CFEE2F8" w14:textId="77777777" w:rsidR="002B5D51" w:rsidRPr="00EC59B1" w:rsidRDefault="002B5D51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72" w:type="dxa"/>
          </w:tcPr>
          <w:p w14:paraId="495614CB" w14:textId="77777777" w:rsidR="002B5D51" w:rsidRPr="00EC59B1" w:rsidRDefault="002B5D51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376" w:type="dxa"/>
          </w:tcPr>
          <w:p w14:paraId="06687B47" w14:textId="77777777" w:rsidR="002B5D51" w:rsidRPr="00EC59B1" w:rsidRDefault="002B5D51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714E09DD" w14:textId="77777777" w:rsidR="002B5D51" w:rsidRPr="00EC59B1" w:rsidRDefault="002B5D51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2B5D51" w14:paraId="0C82EE44" w14:textId="77777777" w:rsidTr="00707759">
        <w:trPr>
          <w:trHeight w:val="408"/>
        </w:trPr>
        <w:tc>
          <w:tcPr>
            <w:tcW w:w="1980" w:type="dxa"/>
          </w:tcPr>
          <w:p w14:paraId="1A6744F4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ID</w:t>
            </w:r>
          </w:p>
          <w:p w14:paraId="06CD0C6D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03626587" w14:textId="77777777" w:rsidR="002B5D51" w:rsidRPr="00600499" w:rsidRDefault="002B5D51" w:rsidP="00707759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Unique ID</w:t>
            </w:r>
          </w:p>
        </w:tc>
        <w:tc>
          <w:tcPr>
            <w:tcW w:w="2376" w:type="dxa"/>
          </w:tcPr>
          <w:p w14:paraId="70DD9ACC" w14:textId="77777777" w:rsidR="002B5D51" w:rsidRDefault="002B5D51" w:rsidP="00707759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Ordinal</w:t>
            </w:r>
          </w:p>
        </w:tc>
        <w:tc>
          <w:tcPr>
            <w:tcW w:w="2376" w:type="dxa"/>
          </w:tcPr>
          <w:p w14:paraId="00886B24" w14:textId="77777777" w:rsidR="002B5D51" w:rsidRDefault="002B5D51" w:rsidP="00707759">
            <w:pPr>
              <w:jc w:val="center"/>
            </w:pPr>
            <w:r>
              <w:t>Irrelevant</w:t>
            </w:r>
          </w:p>
        </w:tc>
      </w:tr>
      <w:tr w:rsidR="002B5D51" w14:paraId="1DE40D95" w14:textId="77777777" w:rsidTr="00707759">
        <w:trPr>
          <w:trHeight w:val="569"/>
        </w:trPr>
        <w:tc>
          <w:tcPr>
            <w:tcW w:w="1980" w:type="dxa"/>
          </w:tcPr>
          <w:p w14:paraId="15FB644C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Count</w:t>
            </w:r>
          </w:p>
          <w:p w14:paraId="6843826C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00EF6462" w14:textId="77777777" w:rsidR="002B5D51" w:rsidRPr="00600499" w:rsidRDefault="002B5D51" w:rsidP="00707759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 xml:space="preserve">Number of </w:t>
            </w:r>
            <w:r>
              <w:rPr>
                <w:rFonts w:ascii="Calibri" w:hAnsi="Calibri" w:cs="Calibri"/>
                <w:shd w:val="clear" w:color="auto" w:fill="FFFFFF"/>
              </w:rPr>
              <w:t>Count</w:t>
            </w:r>
          </w:p>
        </w:tc>
        <w:tc>
          <w:tcPr>
            <w:tcW w:w="2376" w:type="dxa"/>
          </w:tcPr>
          <w:p w14:paraId="7AEAB80C" w14:textId="77777777" w:rsidR="002B5D51" w:rsidRDefault="002B5D51" w:rsidP="00707759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19A3AA43" w14:textId="77777777" w:rsidR="002B5D51" w:rsidRDefault="002B5D51" w:rsidP="00707759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36C77BC5" w14:textId="77777777" w:rsidR="002B5D51" w:rsidRDefault="002B5D51" w:rsidP="00707759">
            <w:pPr>
              <w:jc w:val="center"/>
            </w:pPr>
            <w:r>
              <w:t>Irrelevant</w:t>
            </w:r>
          </w:p>
        </w:tc>
      </w:tr>
      <w:tr w:rsidR="002B5D51" w14:paraId="506B05C8" w14:textId="77777777" w:rsidTr="00707759">
        <w:trPr>
          <w:trHeight w:val="549"/>
        </w:trPr>
        <w:tc>
          <w:tcPr>
            <w:tcW w:w="1980" w:type="dxa"/>
          </w:tcPr>
          <w:p w14:paraId="50E9DEE0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Quarter</w:t>
            </w:r>
          </w:p>
          <w:p w14:paraId="371817BC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32535167" w14:textId="77777777" w:rsidR="002B5D51" w:rsidRPr="00600499" w:rsidRDefault="002B5D51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Q3 Quarter</w:t>
            </w:r>
          </w:p>
        </w:tc>
        <w:tc>
          <w:tcPr>
            <w:tcW w:w="2376" w:type="dxa"/>
          </w:tcPr>
          <w:p w14:paraId="4166A88C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1A5CCB51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74F0AEB3" w14:textId="77777777" w:rsidR="002B5D51" w:rsidRDefault="002B5D51" w:rsidP="00707759">
            <w:pPr>
              <w:jc w:val="center"/>
            </w:pPr>
            <w:r>
              <w:t>Irrelevant</w:t>
            </w:r>
          </w:p>
        </w:tc>
      </w:tr>
      <w:tr w:rsidR="002B5D51" w14:paraId="0957B1D0" w14:textId="77777777" w:rsidTr="00707759">
        <w:trPr>
          <w:trHeight w:val="556"/>
        </w:trPr>
        <w:tc>
          <w:tcPr>
            <w:tcW w:w="1980" w:type="dxa"/>
          </w:tcPr>
          <w:p w14:paraId="34C9B421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Referred a Friend</w:t>
            </w:r>
          </w:p>
          <w:p w14:paraId="39103419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3DAB8251" w14:textId="77777777" w:rsidR="002B5D51" w:rsidRDefault="002B5D51" w:rsidP="00707759">
            <w:pPr>
              <w:jc w:val="center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Is customer Referred a Friend</w:t>
            </w:r>
          </w:p>
          <w:p w14:paraId="77B33217" w14:textId="77777777" w:rsidR="002B5D51" w:rsidRPr="00600499" w:rsidRDefault="002B5D51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(yes or no)</w:t>
            </w:r>
          </w:p>
        </w:tc>
        <w:tc>
          <w:tcPr>
            <w:tcW w:w="2376" w:type="dxa"/>
          </w:tcPr>
          <w:p w14:paraId="3095A64D" w14:textId="77777777" w:rsidR="002B5D51" w:rsidRDefault="002B5D51" w:rsidP="00707759">
            <w:pPr>
              <w:jc w:val="center"/>
            </w:pPr>
            <w:proofErr w:type="spellStart"/>
            <w:r>
              <w:t>Quanlitative,Discrete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78199AE1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212E4100" w14:textId="77777777" w:rsidTr="00707759">
        <w:trPr>
          <w:trHeight w:val="683"/>
        </w:trPr>
        <w:tc>
          <w:tcPr>
            <w:tcW w:w="1980" w:type="dxa"/>
          </w:tcPr>
          <w:p w14:paraId="044D26A6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Number of Referrals</w:t>
            </w:r>
          </w:p>
          <w:p w14:paraId="1ED0569E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3997BA99" w14:textId="77777777" w:rsidR="002B5D51" w:rsidRPr="00600499" w:rsidRDefault="002B5D51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number of Referrals</w:t>
            </w:r>
          </w:p>
        </w:tc>
        <w:tc>
          <w:tcPr>
            <w:tcW w:w="2376" w:type="dxa"/>
          </w:tcPr>
          <w:p w14:paraId="0CDE5933" w14:textId="77777777" w:rsidR="002B5D51" w:rsidRDefault="002B5D51" w:rsidP="00707759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Count</w:t>
            </w:r>
          </w:p>
        </w:tc>
        <w:tc>
          <w:tcPr>
            <w:tcW w:w="2376" w:type="dxa"/>
          </w:tcPr>
          <w:p w14:paraId="4910B64B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02CF2FB3" w14:textId="77777777" w:rsidTr="00707759">
        <w:trPr>
          <w:trHeight w:val="558"/>
        </w:trPr>
        <w:tc>
          <w:tcPr>
            <w:tcW w:w="1980" w:type="dxa"/>
          </w:tcPr>
          <w:p w14:paraId="06806A1B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Tenure in Months</w:t>
            </w:r>
          </w:p>
          <w:p w14:paraId="07733DC4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6B154544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months the customer has stayed with the company</w:t>
            </w:r>
          </w:p>
        </w:tc>
        <w:tc>
          <w:tcPr>
            <w:tcW w:w="2376" w:type="dxa"/>
          </w:tcPr>
          <w:p w14:paraId="2A0F4355" w14:textId="77777777" w:rsidR="002B5D51" w:rsidRDefault="002B5D51" w:rsidP="00707759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Count</w:t>
            </w:r>
          </w:p>
        </w:tc>
        <w:tc>
          <w:tcPr>
            <w:tcW w:w="2376" w:type="dxa"/>
          </w:tcPr>
          <w:p w14:paraId="2696D0A6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7E978D54" w14:textId="77777777" w:rsidTr="00707759">
        <w:trPr>
          <w:trHeight w:val="552"/>
        </w:trPr>
        <w:tc>
          <w:tcPr>
            <w:tcW w:w="1980" w:type="dxa"/>
          </w:tcPr>
          <w:p w14:paraId="61658CC3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Offer</w:t>
            </w:r>
          </w:p>
          <w:p w14:paraId="0FD61187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226B15C0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Which offers customer has</w:t>
            </w:r>
          </w:p>
        </w:tc>
        <w:tc>
          <w:tcPr>
            <w:tcW w:w="2376" w:type="dxa"/>
          </w:tcPr>
          <w:p w14:paraId="012E38F3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654B7FB7" w14:textId="77777777" w:rsidR="002B5D51" w:rsidRDefault="002B5D51" w:rsidP="00707759">
            <w:pPr>
              <w:jc w:val="center"/>
            </w:pPr>
            <w:r>
              <w:t>Ordinal</w:t>
            </w:r>
          </w:p>
        </w:tc>
        <w:tc>
          <w:tcPr>
            <w:tcW w:w="2376" w:type="dxa"/>
          </w:tcPr>
          <w:p w14:paraId="1C6F8D97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9488631" w14:textId="77777777" w:rsidTr="00707759">
        <w:trPr>
          <w:trHeight w:val="560"/>
        </w:trPr>
        <w:tc>
          <w:tcPr>
            <w:tcW w:w="1980" w:type="dxa"/>
          </w:tcPr>
          <w:p w14:paraId="1715C78E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Phone Service</w:t>
            </w:r>
          </w:p>
          <w:p w14:paraId="399545C3" w14:textId="77777777" w:rsidR="002B5D51" w:rsidRDefault="002B5D51" w:rsidP="00707759">
            <w:pPr>
              <w:jc w:val="center"/>
            </w:pPr>
          </w:p>
        </w:tc>
        <w:tc>
          <w:tcPr>
            <w:tcW w:w="2772" w:type="dxa"/>
          </w:tcPr>
          <w:p w14:paraId="2EA22601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Phone Service or not (Yes, No)</w:t>
            </w:r>
          </w:p>
        </w:tc>
        <w:tc>
          <w:tcPr>
            <w:tcW w:w="2376" w:type="dxa"/>
          </w:tcPr>
          <w:p w14:paraId="1D98B7E0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06D2D91B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61DF9448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089816A3" w14:textId="77777777" w:rsidTr="00707759">
        <w:trPr>
          <w:trHeight w:val="560"/>
        </w:trPr>
        <w:tc>
          <w:tcPr>
            <w:tcW w:w="1980" w:type="dxa"/>
          </w:tcPr>
          <w:p w14:paraId="4E50DF31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Monthly Long Distance Charges</w:t>
            </w:r>
          </w:p>
          <w:p w14:paraId="0F8F2907" w14:textId="77777777" w:rsidR="002B5D51" w:rsidRDefault="002B5D51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0225BD4D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 xml:space="preserve">How much </w:t>
            </w:r>
            <w:proofErr w:type="spellStart"/>
            <w:r w:rsidRPr="00882B07">
              <w:rPr>
                <w:color w:val="000000" w:themeColor="text1"/>
              </w:rPr>
              <w:t>Avg</w:t>
            </w:r>
            <w:proofErr w:type="spellEnd"/>
            <w:r w:rsidRPr="00882B07">
              <w:rPr>
                <w:color w:val="000000" w:themeColor="text1"/>
              </w:rPr>
              <w:t xml:space="preserve"> Monthly Long Distance Charges of the customers</w:t>
            </w:r>
          </w:p>
        </w:tc>
        <w:tc>
          <w:tcPr>
            <w:tcW w:w="2376" w:type="dxa"/>
          </w:tcPr>
          <w:p w14:paraId="7CDBD895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1910D361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3589F566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3B283ACD" w14:textId="77777777" w:rsidTr="00707759">
        <w:trPr>
          <w:trHeight w:val="560"/>
        </w:trPr>
        <w:tc>
          <w:tcPr>
            <w:tcW w:w="1980" w:type="dxa"/>
          </w:tcPr>
          <w:p w14:paraId="4DA910C1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Multiple Lines</w:t>
            </w:r>
          </w:p>
          <w:p w14:paraId="69F49606" w14:textId="77777777" w:rsidR="002B5D51" w:rsidRDefault="002B5D51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672C632E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Multiple Lines or not (Yes, No)</w:t>
            </w:r>
          </w:p>
        </w:tc>
        <w:tc>
          <w:tcPr>
            <w:tcW w:w="2376" w:type="dxa"/>
          </w:tcPr>
          <w:p w14:paraId="2CE5D758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08831992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2878BE46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322FB9D2" w14:textId="77777777" w:rsidTr="00707759">
        <w:trPr>
          <w:trHeight w:val="560"/>
        </w:trPr>
        <w:tc>
          <w:tcPr>
            <w:tcW w:w="1980" w:type="dxa"/>
          </w:tcPr>
          <w:p w14:paraId="1164AD3B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Internet Service</w:t>
            </w:r>
          </w:p>
          <w:p w14:paraId="5E567358" w14:textId="77777777" w:rsidR="002B5D51" w:rsidRDefault="002B5D51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3593D8AD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Internet Service or not</w:t>
            </w:r>
          </w:p>
          <w:p w14:paraId="03EC394C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185EC0EC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061BECF0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785D666F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251367D" w14:textId="77777777" w:rsidTr="00707759">
        <w:trPr>
          <w:trHeight w:val="560"/>
        </w:trPr>
        <w:tc>
          <w:tcPr>
            <w:tcW w:w="1980" w:type="dxa"/>
          </w:tcPr>
          <w:p w14:paraId="6BF86CC0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Internet Type</w:t>
            </w:r>
          </w:p>
          <w:p w14:paraId="3470FC2F" w14:textId="77777777" w:rsidR="002B5D51" w:rsidRDefault="002B5D51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6D87696B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Customer’s internet service provider (DSL, Fiber optic, No)</w:t>
            </w:r>
          </w:p>
        </w:tc>
        <w:tc>
          <w:tcPr>
            <w:tcW w:w="2376" w:type="dxa"/>
          </w:tcPr>
          <w:p w14:paraId="7EE41F9C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109D99B0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091DABB7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429C9E31" w14:textId="77777777" w:rsidTr="00707759">
        <w:trPr>
          <w:trHeight w:val="560"/>
        </w:trPr>
        <w:tc>
          <w:tcPr>
            <w:tcW w:w="1980" w:type="dxa"/>
          </w:tcPr>
          <w:p w14:paraId="10A43D4B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Monthly GB Download</w:t>
            </w:r>
          </w:p>
          <w:p w14:paraId="07D01E99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56327779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 xml:space="preserve">How much </w:t>
            </w:r>
            <w:proofErr w:type="spellStart"/>
            <w:r w:rsidRPr="00882B07">
              <w:rPr>
                <w:color w:val="000000" w:themeColor="text1"/>
              </w:rPr>
              <w:t>Avg</w:t>
            </w:r>
            <w:proofErr w:type="spellEnd"/>
            <w:r w:rsidRPr="00882B07">
              <w:rPr>
                <w:color w:val="000000" w:themeColor="text1"/>
              </w:rPr>
              <w:t xml:space="preserve"> Monthly GB Download by customer</w:t>
            </w:r>
          </w:p>
        </w:tc>
        <w:tc>
          <w:tcPr>
            <w:tcW w:w="2376" w:type="dxa"/>
          </w:tcPr>
          <w:p w14:paraId="691E3705" w14:textId="77777777" w:rsidR="002B5D51" w:rsidRDefault="002B5D51" w:rsidP="00707759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</w:t>
            </w:r>
          </w:p>
          <w:p w14:paraId="4731A165" w14:textId="77777777" w:rsidR="002B5D51" w:rsidRDefault="002B5D51" w:rsidP="00707759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56096CB7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073A26FE" w14:textId="77777777" w:rsidTr="00707759">
        <w:trPr>
          <w:trHeight w:val="560"/>
        </w:trPr>
        <w:tc>
          <w:tcPr>
            <w:tcW w:w="1980" w:type="dxa"/>
          </w:tcPr>
          <w:p w14:paraId="0D6DA55B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Online Security</w:t>
            </w:r>
          </w:p>
          <w:p w14:paraId="426D4895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758662A1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Online Security or not</w:t>
            </w:r>
          </w:p>
          <w:p w14:paraId="3F82A6E9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124A0C31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3DC27B95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690BDD6A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28C1BFD" w14:textId="77777777" w:rsidTr="00707759">
        <w:trPr>
          <w:trHeight w:val="560"/>
        </w:trPr>
        <w:tc>
          <w:tcPr>
            <w:tcW w:w="1980" w:type="dxa"/>
          </w:tcPr>
          <w:p w14:paraId="5CF69EEF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Online Backup</w:t>
            </w:r>
          </w:p>
          <w:p w14:paraId="7C3C2DA8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BB08962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Online Backup or not</w:t>
            </w:r>
          </w:p>
          <w:p w14:paraId="2E93381D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60DC7D43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05BE4D2F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70A3AF61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012C9F2E" w14:textId="77777777" w:rsidTr="00707759">
        <w:trPr>
          <w:trHeight w:val="560"/>
        </w:trPr>
        <w:tc>
          <w:tcPr>
            <w:tcW w:w="1980" w:type="dxa"/>
          </w:tcPr>
          <w:p w14:paraId="641AAD92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Device Protection Plan</w:t>
            </w:r>
          </w:p>
          <w:p w14:paraId="6E81B31F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00C19A7C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Device Protection Plan or not</w:t>
            </w:r>
          </w:p>
          <w:p w14:paraId="1E504205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08016B6D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3982D6A7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6B71A0A4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C3744A0" w14:textId="77777777" w:rsidTr="00707759">
        <w:trPr>
          <w:trHeight w:val="560"/>
        </w:trPr>
        <w:tc>
          <w:tcPr>
            <w:tcW w:w="1980" w:type="dxa"/>
          </w:tcPr>
          <w:p w14:paraId="27E354E5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Premium Tech Support</w:t>
            </w:r>
          </w:p>
          <w:p w14:paraId="573C9CF9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4B5EE23F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Whether the customer has </w:t>
            </w:r>
            <w:proofErr w:type="spellStart"/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Preminum</w:t>
            </w:r>
            <w:proofErr w:type="spellEnd"/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Tech Support or not</w:t>
            </w:r>
          </w:p>
          <w:p w14:paraId="121A6EB2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1B15540B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1C45F860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43562E33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607E99C" w14:textId="77777777" w:rsidTr="00707759">
        <w:trPr>
          <w:trHeight w:val="560"/>
        </w:trPr>
        <w:tc>
          <w:tcPr>
            <w:tcW w:w="1980" w:type="dxa"/>
          </w:tcPr>
          <w:p w14:paraId="4F508FC2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Streaming TV</w:t>
            </w:r>
          </w:p>
          <w:p w14:paraId="60A7D2F3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154AD70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Whether the customer has </w:t>
            </w:r>
          </w:p>
          <w:p w14:paraId="488E7083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Streaming TV or not</w:t>
            </w:r>
          </w:p>
          <w:p w14:paraId="1B7F2EBA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793066F0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50EA0F6E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3E5ECDBF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07D9D028" w14:textId="77777777" w:rsidTr="00707759">
        <w:trPr>
          <w:trHeight w:val="560"/>
        </w:trPr>
        <w:tc>
          <w:tcPr>
            <w:tcW w:w="1980" w:type="dxa"/>
          </w:tcPr>
          <w:p w14:paraId="0899DB9E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Streaming Movies</w:t>
            </w:r>
          </w:p>
          <w:p w14:paraId="118AFCFD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1C183F6B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Streaming  Movies or not</w:t>
            </w:r>
          </w:p>
          <w:p w14:paraId="6945A69D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3015BE76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4D387E26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0B4C4403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7F6FCBB7" w14:textId="77777777" w:rsidTr="00707759">
        <w:trPr>
          <w:trHeight w:val="560"/>
        </w:trPr>
        <w:tc>
          <w:tcPr>
            <w:tcW w:w="1980" w:type="dxa"/>
          </w:tcPr>
          <w:p w14:paraId="4A133053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Streaming Music</w:t>
            </w:r>
          </w:p>
          <w:p w14:paraId="5D31B6EB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57433C3F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Streaming Music or not</w:t>
            </w:r>
          </w:p>
          <w:p w14:paraId="496B25C9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2E957540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36BFDAF0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793EF5FC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63C2FBDD" w14:textId="77777777" w:rsidTr="00707759">
        <w:trPr>
          <w:trHeight w:val="560"/>
        </w:trPr>
        <w:tc>
          <w:tcPr>
            <w:tcW w:w="1980" w:type="dxa"/>
          </w:tcPr>
          <w:p w14:paraId="7EE71F64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Unlimited Data</w:t>
            </w:r>
          </w:p>
          <w:p w14:paraId="03AC3F89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020E1628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Unlimited Data or not</w:t>
            </w:r>
          </w:p>
          <w:p w14:paraId="7174B686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258B2327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65D04BEF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02FDF595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3511E78" w14:textId="77777777" w:rsidTr="00707759">
        <w:trPr>
          <w:trHeight w:val="560"/>
        </w:trPr>
        <w:tc>
          <w:tcPr>
            <w:tcW w:w="1980" w:type="dxa"/>
          </w:tcPr>
          <w:p w14:paraId="4A4549F8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Contract</w:t>
            </w:r>
          </w:p>
          <w:p w14:paraId="5F338329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563BB474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many months, years of contract of  the customers</w:t>
            </w:r>
          </w:p>
        </w:tc>
        <w:tc>
          <w:tcPr>
            <w:tcW w:w="2376" w:type="dxa"/>
          </w:tcPr>
          <w:p w14:paraId="4B86A9F2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083280A9" w14:textId="77777777" w:rsidR="002B5D51" w:rsidRDefault="002B5D51" w:rsidP="00707759">
            <w:pPr>
              <w:jc w:val="center"/>
            </w:pPr>
            <w:r>
              <w:t>Ordinal</w:t>
            </w:r>
          </w:p>
        </w:tc>
        <w:tc>
          <w:tcPr>
            <w:tcW w:w="2376" w:type="dxa"/>
          </w:tcPr>
          <w:p w14:paraId="147E7B69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6387AC18" w14:textId="77777777" w:rsidTr="00707759">
        <w:trPr>
          <w:trHeight w:val="560"/>
        </w:trPr>
        <w:tc>
          <w:tcPr>
            <w:tcW w:w="1980" w:type="dxa"/>
          </w:tcPr>
          <w:p w14:paraId="6A0ACBB1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Paperless Billing</w:t>
            </w:r>
          </w:p>
          <w:p w14:paraId="3B3526EF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01236C4E" w14:textId="77777777" w:rsidR="002B5D51" w:rsidRPr="00882B07" w:rsidRDefault="002B5D51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Paperless Billing or not</w:t>
            </w:r>
          </w:p>
          <w:p w14:paraId="46FE98C5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30378C65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5E11C0ED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6A2333D0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11C93555" w14:textId="77777777" w:rsidTr="00707759">
        <w:trPr>
          <w:trHeight w:val="560"/>
        </w:trPr>
        <w:tc>
          <w:tcPr>
            <w:tcW w:w="1980" w:type="dxa"/>
          </w:tcPr>
          <w:p w14:paraId="66E20662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Payment Method</w:t>
            </w:r>
          </w:p>
          <w:p w14:paraId="081BCC80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D80F762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Payment method of a customer</w:t>
            </w:r>
          </w:p>
        </w:tc>
        <w:tc>
          <w:tcPr>
            <w:tcW w:w="2376" w:type="dxa"/>
          </w:tcPr>
          <w:p w14:paraId="479F3CDF" w14:textId="77777777" w:rsidR="002B5D51" w:rsidRDefault="002B5D51" w:rsidP="00707759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42EF21C9" w14:textId="77777777" w:rsidR="002B5D51" w:rsidRDefault="002B5D51" w:rsidP="00707759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6AEFEFA3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6619F174" w14:textId="77777777" w:rsidTr="00707759">
        <w:trPr>
          <w:trHeight w:val="560"/>
        </w:trPr>
        <w:tc>
          <w:tcPr>
            <w:tcW w:w="1980" w:type="dxa"/>
          </w:tcPr>
          <w:p w14:paraId="6F0FADC1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Monthly Charge</w:t>
            </w:r>
          </w:p>
          <w:p w14:paraId="4789C7F0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0BC821B9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Monthly Charge of the customers</w:t>
            </w:r>
          </w:p>
        </w:tc>
        <w:tc>
          <w:tcPr>
            <w:tcW w:w="2376" w:type="dxa"/>
          </w:tcPr>
          <w:p w14:paraId="17C28064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1BC42910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4F680F26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52A68EDE" w14:textId="77777777" w:rsidTr="00707759">
        <w:trPr>
          <w:trHeight w:val="560"/>
        </w:trPr>
        <w:tc>
          <w:tcPr>
            <w:tcW w:w="1980" w:type="dxa"/>
          </w:tcPr>
          <w:p w14:paraId="0C50E861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Charges</w:t>
            </w:r>
          </w:p>
          <w:p w14:paraId="16EF80AC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7D27F922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Total Charge of the customers</w:t>
            </w:r>
          </w:p>
        </w:tc>
        <w:tc>
          <w:tcPr>
            <w:tcW w:w="2376" w:type="dxa"/>
          </w:tcPr>
          <w:p w14:paraId="018D8577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2D45E04D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6CBABB0B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0017B3D3" w14:textId="77777777" w:rsidTr="00707759">
        <w:trPr>
          <w:trHeight w:val="560"/>
        </w:trPr>
        <w:tc>
          <w:tcPr>
            <w:tcW w:w="1980" w:type="dxa"/>
          </w:tcPr>
          <w:p w14:paraId="5AC3B23D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Refunds</w:t>
            </w:r>
          </w:p>
          <w:p w14:paraId="2099B4F7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43C0234C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Total Refund of the customers</w:t>
            </w:r>
          </w:p>
        </w:tc>
        <w:tc>
          <w:tcPr>
            <w:tcW w:w="2376" w:type="dxa"/>
          </w:tcPr>
          <w:p w14:paraId="3D1703F6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36FFB6AE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0B10018A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65833652" w14:textId="77777777" w:rsidTr="00707759">
        <w:trPr>
          <w:trHeight w:val="560"/>
        </w:trPr>
        <w:tc>
          <w:tcPr>
            <w:tcW w:w="1980" w:type="dxa"/>
          </w:tcPr>
          <w:p w14:paraId="285A4AF8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Extra Data Charges</w:t>
            </w:r>
          </w:p>
          <w:p w14:paraId="2AFAD11B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7334C515" w14:textId="77777777" w:rsidR="002B5D51" w:rsidRPr="00882B07" w:rsidRDefault="002B5D51" w:rsidP="00707759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Total Extra Data Charges of the customers</w:t>
            </w:r>
          </w:p>
        </w:tc>
        <w:tc>
          <w:tcPr>
            <w:tcW w:w="2376" w:type="dxa"/>
          </w:tcPr>
          <w:p w14:paraId="4A79B362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39E3A113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6CA73403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638BB449" w14:textId="77777777" w:rsidTr="00707759">
        <w:trPr>
          <w:trHeight w:val="560"/>
        </w:trPr>
        <w:tc>
          <w:tcPr>
            <w:tcW w:w="1980" w:type="dxa"/>
          </w:tcPr>
          <w:p w14:paraId="75C7E2E5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Total Long Distance Charges</w:t>
            </w:r>
          </w:p>
          <w:p w14:paraId="105855BE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7DE18E4" w14:textId="77777777" w:rsidR="002B5D51" w:rsidRDefault="002B5D51" w:rsidP="00707759">
            <w:pPr>
              <w:jc w:val="center"/>
            </w:pPr>
            <w:r>
              <w:t>How much Total Long Distance Charges of the customers</w:t>
            </w:r>
          </w:p>
        </w:tc>
        <w:tc>
          <w:tcPr>
            <w:tcW w:w="2376" w:type="dxa"/>
          </w:tcPr>
          <w:p w14:paraId="0E6DA585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1F7385C2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2DDF1DEC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  <w:tr w:rsidR="002B5D51" w14:paraId="42F54530" w14:textId="77777777" w:rsidTr="00707759">
        <w:trPr>
          <w:trHeight w:val="560"/>
        </w:trPr>
        <w:tc>
          <w:tcPr>
            <w:tcW w:w="1980" w:type="dxa"/>
          </w:tcPr>
          <w:p w14:paraId="01902E4A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Revenue</w:t>
            </w:r>
          </w:p>
          <w:p w14:paraId="134C713A" w14:textId="77777777" w:rsidR="002B5D51" w:rsidRDefault="002B5D51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76A07537" w14:textId="77777777" w:rsidR="002B5D51" w:rsidRDefault="002B5D51" w:rsidP="00707759">
            <w:pPr>
              <w:jc w:val="center"/>
            </w:pPr>
            <w:r>
              <w:t>How much Total Revenue of the customers</w:t>
            </w:r>
          </w:p>
        </w:tc>
        <w:tc>
          <w:tcPr>
            <w:tcW w:w="2376" w:type="dxa"/>
          </w:tcPr>
          <w:p w14:paraId="04BDBEB3" w14:textId="77777777" w:rsidR="002B5D51" w:rsidRDefault="002B5D51" w:rsidP="00707759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7E4990B2" w14:textId="77777777" w:rsidR="002B5D51" w:rsidRDefault="002B5D51" w:rsidP="00707759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6740FB4A" w14:textId="77777777" w:rsidR="002B5D51" w:rsidRDefault="002B5D51" w:rsidP="00707759">
            <w:pPr>
              <w:jc w:val="center"/>
            </w:pPr>
            <w:r>
              <w:t>Relevant</w:t>
            </w:r>
          </w:p>
        </w:tc>
      </w:tr>
    </w:tbl>
    <w:p w14:paraId="566C0D37" w14:textId="77777777" w:rsidR="002B5D51" w:rsidRDefault="002B5D51" w:rsidP="002B5D51">
      <w:pPr>
        <w:ind w:left="270"/>
      </w:pPr>
    </w:p>
    <w:p w14:paraId="03053D5A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7B0F465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140B3F1F" w14:textId="5885EF75" w:rsidR="001372B6" w:rsidRDefault="001372B6" w:rsidP="00C57C74">
      <w:pPr>
        <w:pStyle w:val="ListParagraph"/>
        <w:numPr>
          <w:ilvl w:val="0"/>
          <w:numId w:val="6"/>
        </w:numPr>
        <w:ind w:left="630"/>
        <w:jc w:val="both"/>
        <w:rPr>
          <w:sz w:val="26"/>
        </w:rPr>
      </w:pPr>
      <w:r w:rsidRPr="009D620C">
        <w:rPr>
          <w:sz w:val="26"/>
        </w:rPr>
        <w:t>Perform clustering on mixed data</w:t>
      </w:r>
      <w:r w:rsidR="002E0660"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proofErr w:type="gramStart"/>
      <w:r w:rsidR="002E0660">
        <w:rPr>
          <w:sz w:val="26"/>
        </w:rPr>
        <w:t xml:space="preserve">categorical </w:t>
      </w:r>
      <w:r w:rsidRPr="009D620C">
        <w:rPr>
          <w:sz w:val="26"/>
        </w:rPr>
        <w:t xml:space="preserve"> variables</w:t>
      </w:r>
      <w:proofErr w:type="gramEnd"/>
      <w:r w:rsidRPr="009D620C">
        <w:rPr>
          <w:sz w:val="26"/>
        </w:rPr>
        <w:t xml:space="preserve"> to numeric </w:t>
      </w:r>
      <w:r w:rsidR="002E0660"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438C2860" w14:textId="77777777" w:rsidR="000B6180" w:rsidRDefault="000B6180" w:rsidP="000B6180">
      <w:pPr>
        <w:pStyle w:val="ListParagraph"/>
        <w:ind w:left="630"/>
        <w:jc w:val="both"/>
        <w:rPr>
          <w:sz w:val="26"/>
        </w:rPr>
      </w:pPr>
    </w:p>
    <w:p w14:paraId="3CB996D9" w14:textId="77777777" w:rsidR="000B6180" w:rsidRPr="00882B07" w:rsidRDefault="000B6180" w:rsidP="000B6180">
      <w:pPr>
        <w:pStyle w:val="ListParagraph"/>
        <w:numPr>
          <w:ilvl w:val="0"/>
          <w:numId w:val="14"/>
        </w:numPr>
        <w:jc w:val="both"/>
        <w:rPr>
          <w:sz w:val="26"/>
        </w:rPr>
      </w:pPr>
      <w:r w:rsidRPr="00882B07">
        <w:rPr>
          <w:b/>
          <w:sz w:val="26"/>
        </w:rPr>
        <w:t>Business Problem:</w:t>
      </w:r>
    </w:p>
    <w:p w14:paraId="36DCD900" w14:textId="49F82C78" w:rsidR="000B6180" w:rsidRPr="000B6180" w:rsidRDefault="000B6180" w:rsidP="000B6180">
      <w:pPr>
        <w:pStyle w:val="NormalWeb"/>
        <w:shd w:val="clear" w:color="auto" w:fill="FFFFFF"/>
        <w:spacing w:beforeAutospacing="0" w:after="150" w:afterAutospacing="0"/>
        <w:rPr>
          <w:rFonts w:asciiTheme="majorHAnsi" w:eastAsia="Arial Unicode MS" w:hAnsiTheme="majorHAnsi" w:cstheme="majorHAnsi"/>
          <w:sz w:val="28"/>
          <w:szCs w:val="28"/>
        </w:rPr>
      </w:pPr>
      <w:r>
        <w:rPr>
          <w:b/>
          <w:sz w:val="26"/>
        </w:rPr>
        <w:t xml:space="preserve">       </w:t>
      </w:r>
      <w:r w:rsidRPr="00882B07">
        <w:rPr>
          <w:b/>
          <w:sz w:val="26"/>
        </w:rPr>
        <w:t>Objective:</w:t>
      </w:r>
      <w:r w:rsidRPr="00882B07">
        <w:rPr>
          <w:sz w:val="26"/>
        </w:rPr>
        <w:t xml:space="preserve"> </w:t>
      </w:r>
      <w:r w:rsidRPr="00882B07">
        <w:rPr>
          <w:b/>
          <w:sz w:val="26"/>
        </w:rPr>
        <w:t xml:space="preserve"> </w:t>
      </w:r>
      <w:r w:rsidRPr="000B6180">
        <w:rPr>
          <w:rFonts w:asciiTheme="majorHAnsi" w:eastAsia="Arial Unicode MS" w:hAnsiTheme="majorHAnsi" w:cstheme="majorHAnsi"/>
          <w:sz w:val="28"/>
          <w:szCs w:val="28"/>
          <w:lang w:eastAsia="en-US"/>
        </w:rPr>
        <w:t xml:space="preserve">We are trying to learn more about Auto insurance pattern on the basis of various features, </w:t>
      </w:r>
      <w:proofErr w:type="gramStart"/>
      <w:r w:rsidRPr="000B6180">
        <w:rPr>
          <w:rFonts w:asciiTheme="majorHAnsi" w:eastAsia="Arial Unicode MS" w:hAnsiTheme="majorHAnsi" w:cstheme="majorHAnsi"/>
          <w:sz w:val="28"/>
          <w:szCs w:val="28"/>
          <w:lang w:eastAsia="en-US"/>
        </w:rPr>
        <w:t>Basically</w:t>
      </w:r>
      <w:proofErr w:type="gramEnd"/>
      <w:r w:rsidRPr="000B6180">
        <w:rPr>
          <w:rFonts w:asciiTheme="majorHAnsi" w:eastAsia="Arial Unicode MS" w:hAnsiTheme="majorHAnsi" w:cstheme="majorHAnsi"/>
          <w:sz w:val="28"/>
          <w:szCs w:val="28"/>
          <w:lang w:eastAsia="en-US"/>
        </w:rPr>
        <w:t xml:space="preserve"> we are trying to find out the auto insurance pattern using </w:t>
      </w:r>
      <w:r>
        <w:rPr>
          <w:rFonts w:asciiTheme="majorHAnsi" w:eastAsia="Arial Unicode MS" w:hAnsiTheme="majorHAnsi" w:cstheme="majorHAnsi"/>
          <w:sz w:val="28"/>
          <w:szCs w:val="28"/>
          <w:lang w:eastAsia="en-US"/>
        </w:rPr>
        <w:t xml:space="preserve">K-Means </w:t>
      </w:r>
      <w:r w:rsidRPr="000B6180">
        <w:rPr>
          <w:rFonts w:asciiTheme="majorHAnsi" w:eastAsia="Arial Unicode MS" w:hAnsiTheme="majorHAnsi" w:cstheme="majorHAnsi"/>
          <w:sz w:val="28"/>
          <w:szCs w:val="28"/>
          <w:lang w:eastAsia="en-US"/>
        </w:rPr>
        <w:t>clustering.</w:t>
      </w:r>
      <w:r w:rsidRPr="000B6180">
        <w:rPr>
          <w:rFonts w:asciiTheme="majorHAnsi" w:eastAsia="Arial Unicode MS" w:hAnsiTheme="majorHAnsi" w:cstheme="majorHAnsi"/>
          <w:sz w:val="28"/>
          <w:szCs w:val="28"/>
        </w:rPr>
        <w:t xml:space="preserve"> The primary objective is to identify Auto insurance pattern segments via</w:t>
      </w:r>
      <w:r>
        <w:rPr>
          <w:rFonts w:asciiTheme="majorHAnsi" w:eastAsia="Arial Unicode MS" w:hAnsiTheme="majorHAnsi" w:cstheme="majorHAnsi"/>
          <w:sz w:val="28"/>
          <w:szCs w:val="28"/>
        </w:rPr>
        <w:t xml:space="preserve"> K-Means</w:t>
      </w:r>
      <w:bookmarkStart w:id="0" w:name="_GoBack"/>
      <w:bookmarkEnd w:id="0"/>
      <w:r w:rsidRPr="000B6180">
        <w:rPr>
          <w:rFonts w:asciiTheme="majorHAnsi" w:eastAsia="Arial Unicode MS" w:hAnsiTheme="majorHAnsi" w:cstheme="majorHAnsi"/>
          <w:sz w:val="28"/>
          <w:szCs w:val="28"/>
        </w:rPr>
        <w:t xml:space="preserve"> clustering and design targeted marketing campaigns for each segment.</w:t>
      </w:r>
    </w:p>
    <w:p w14:paraId="517DAA7E" w14:textId="77777777" w:rsidR="000B6180" w:rsidRPr="00DE67A8" w:rsidRDefault="000B6180" w:rsidP="000B61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396" w:type="dxa"/>
        <w:tblInd w:w="108" w:type="dxa"/>
        <w:tblLook w:val="04A0" w:firstRow="1" w:lastRow="0" w:firstColumn="1" w:lastColumn="0" w:noHBand="0" w:noVBand="1"/>
      </w:tblPr>
      <w:tblGrid>
        <w:gridCol w:w="1952"/>
        <w:gridCol w:w="2692"/>
        <w:gridCol w:w="2445"/>
        <w:gridCol w:w="2307"/>
      </w:tblGrid>
      <w:tr w:rsidR="000B6180" w14:paraId="21138D7A" w14:textId="77777777" w:rsidTr="00707759">
        <w:trPr>
          <w:trHeight w:val="416"/>
        </w:trPr>
        <w:tc>
          <w:tcPr>
            <w:tcW w:w="1952" w:type="dxa"/>
          </w:tcPr>
          <w:p w14:paraId="5D028747" w14:textId="77777777" w:rsidR="000B6180" w:rsidRPr="00EC59B1" w:rsidRDefault="000B6180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692" w:type="dxa"/>
          </w:tcPr>
          <w:p w14:paraId="450C9106" w14:textId="77777777" w:rsidR="000B6180" w:rsidRPr="00EC59B1" w:rsidRDefault="000B6180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445" w:type="dxa"/>
          </w:tcPr>
          <w:p w14:paraId="0E24720B" w14:textId="77777777" w:rsidR="000B6180" w:rsidRPr="00EC59B1" w:rsidRDefault="000B6180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07" w:type="dxa"/>
          </w:tcPr>
          <w:p w14:paraId="2737C1D3" w14:textId="77777777" w:rsidR="000B6180" w:rsidRPr="00EC59B1" w:rsidRDefault="000B6180" w:rsidP="00707759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0B6180" w14:paraId="70FCB118" w14:textId="77777777" w:rsidTr="00707759">
        <w:trPr>
          <w:trHeight w:val="416"/>
        </w:trPr>
        <w:tc>
          <w:tcPr>
            <w:tcW w:w="1952" w:type="dxa"/>
          </w:tcPr>
          <w:p w14:paraId="06274249" w14:textId="77777777" w:rsidR="000B6180" w:rsidRPr="00D94609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94609">
              <w:rPr>
                <w:rFonts w:ascii="Calibri" w:hAnsi="Calibri" w:cs="Calibri"/>
                <w:b/>
                <w:color w:val="000000"/>
              </w:rPr>
              <w:t>Customer</w:t>
            </w:r>
          </w:p>
          <w:p w14:paraId="2B26B081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064E115E" w14:textId="77777777" w:rsidR="000B6180" w:rsidRPr="00D94609" w:rsidRDefault="000B6180" w:rsidP="00707759">
            <w:pPr>
              <w:jc w:val="center"/>
              <w:rPr>
                <w:color w:val="FF0000"/>
                <w:highlight w:val="yellow"/>
              </w:rPr>
            </w:pPr>
            <w:r w:rsidRPr="00D94609">
              <w:rPr>
                <w:color w:val="000000" w:themeColor="text1"/>
              </w:rPr>
              <w:t>Unique Customer Id</w:t>
            </w:r>
          </w:p>
        </w:tc>
        <w:tc>
          <w:tcPr>
            <w:tcW w:w="2445" w:type="dxa"/>
          </w:tcPr>
          <w:p w14:paraId="7BFD0814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Nominal</w:t>
            </w:r>
          </w:p>
        </w:tc>
        <w:tc>
          <w:tcPr>
            <w:tcW w:w="2307" w:type="dxa"/>
          </w:tcPr>
          <w:p w14:paraId="352BEBAA" w14:textId="77777777" w:rsidR="000B6180" w:rsidRPr="00D94609" w:rsidRDefault="000B6180" w:rsidP="00707759">
            <w:pPr>
              <w:jc w:val="center"/>
              <w:rPr>
                <w:color w:val="FF0000"/>
                <w:highlight w:val="yellow"/>
              </w:rPr>
            </w:pPr>
            <w:r w:rsidRPr="00D94609">
              <w:rPr>
                <w:color w:val="000000" w:themeColor="text1"/>
              </w:rPr>
              <w:t>Irrelevant</w:t>
            </w:r>
          </w:p>
        </w:tc>
      </w:tr>
      <w:tr w:rsidR="000B6180" w14:paraId="2ABC74D6" w14:textId="77777777" w:rsidTr="00707759">
        <w:trPr>
          <w:trHeight w:val="416"/>
        </w:trPr>
        <w:tc>
          <w:tcPr>
            <w:tcW w:w="1952" w:type="dxa"/>
          </w:tcPr>
          <w:p w14:paraId="2922EBD8" w14:textId="77777777" w:rsidR="000B6180" w:rsidRPr="00D94609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94609">
              <w:rPr>
                <w:rFonts w:ascii="Calibri" w:hAnsi="Calibri" w:cs="Calibri"/>
                <w:b/>
                <w:color w:val="000000"/>
              </w:rPr>
              <w:t>State</w:t>
            </w:r>
          </w:p>
          <w:p w14:paraId="3BBE7657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14CEBC47" w14:textId="77777777" w:rsidR="000B6180" w:rsidRPr="00D94609" w:rsidRDefault="000B6180" w:rsidP="00707759">
            <w:pPr>
              <w:jc w:val="center"/>
              <w:rPr>
                <w:color w:val="000000" w:themeColor="text1"/>
                <w:highlight w:val="yellow"/>
              </w:rPr>
            </w:pPr>
            <w:r w:rsidRPr="00D94609">
              <w:rPr>
                <w:color w:val="000000" w:themeColor="text1"/>
              </w:rPr>
              <w:t>Names of States</w:t>
            </w:r>
          </w:p>
        </w:tc>
        <w:tc>
          <w:tcPr>
            <w:tcW w:w="2445" w:type="dxa"/>
          </w:tcPr>
          <w:p w14:paraId="5A19AD02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Nominal</w:t>
            </w:r>
          </w:p>
        </w:tc>
        <w:tc>
          <w:tcPr>
            <w:tcW w:w="2307" w:type="dxa"/>
          </w:tcPr>
          <w:p w14:paraId="260F0EEE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0B6180" w14:paraId="6FE8DB3E" w14:textId="77777777" w:rsidTr="00707759">
        <w:trPr>
          <w:trHeight w:val="755"/>
        </w:trPr>
        <w:tc>
          <w:tcPr>
            <w:tcW w:w="1952" w:type="dxa"/>
          </w:tcPr>
          <w:p w14:paraId="1ADB0E4F" w14:textId="77777777" w:rsidR="000B6180" w:rsidRPr="00D94609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94609">
              <w:rPr>
                <w:rFonts w:ascii="Calibri" w:hAnsi="Calibri" w:cs="Calibri"/>
                <w:b/>
                <w:color w:val="000000"/>
              </w:rPr>
              <w:t>Customer Lifetime Value</w:t>
            </w:r>
          </w:p>
          <w:p w14:paraId="60C0BAFF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5CD2C1B8" w14:textId="77777777" w:rsidR="000B6180" w:rsidRPr="00D94609" w:rsidRDefault="000B6180" w:rsidP="00707759">
            <w:pPr>
              <w:jc w:val="center"/>
              <w:rPr>
                <w:color w:val="FF0000"/>
                <w:highlight w:val="yellow"/>
              </w:rPr>
            </w:pPr>
            <w:r w:rsidRPr="00D94609">
              <w:rPr>
                <w:color w:val="000000" w:themeColor="text1"/>
              </w:rPr>
              <w:t>Value of Customer Lifetime</w:t>
            </w:r>
          </w:p>
        </w:tc>
        <w:tc>
          <w:tcPr>
            <w:tcW w:w="2445" w:type="dxa"/>
          </w:tcPr>
          <w:p w14:paraId="1C5E9E11" w14:textId="77777777" w:rsidR="000B6180" w:rsidRDefault="000B6180" w:rsidP="00707759">
            <w:pPr>
              <w:jc w:val="center"/>
            </w:pPr>
            <w:r>
              <w:t xml:space="preserve">Quantitative, Continuous, </w:t>
            </w:r>
          </w:p>
          <w:p w14:paraId="74E2AD11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t>Ratio</w:t>
            </w:r>
          </w:p>
        </w:tc>
        <w:tc>
          <w:tcPr>
            <w:tcW w:w="2307" w:type="dxa"/>
          </w:tcPr>
          <w:p w14:paraId="37165C8A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0B6180" w14:paraId="0D3F7F5C" w14:textId="77777777" w:rsidTr="00707759">
        <w:trPr>
          <w:trHeight w:val="416"/>
        </w:trPr>
        <w:tc>
          <w:tcPr>
            <w:tcW w:w="1952" w:type="dxa"/>
          </w:tcPr>
          <w:p w14:paraId="532FD3CE" w14:textId="77777777" w:rsidR="000B6180" w:rsidRPr="00C90B2E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90B2E">
              <w:rPr>
                <w:rFonts w:ascii="Calibri" w:hAnsi="Calibri" w:cs="Calibri"/>
                <w:b/>
                <w:color w:val="000000"/>
              </w:rPr>
              <w:t>Response</w:t>
            </w:r>
          </w:p>
          <w:p w14:paraId="6CDD7075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0630248E" w14:textId="77777777" w:rsidR="000B6180" w:rsidRPr="00C90B2E" w:rsidRDefault="000B6180" w:rsidP="00707759">
            <w:pPr>
              <w:jc w:val="center"/>
              <w:rPr>
                <w:color w:val="000000" w:themeColor="text1"/>
              </w:rPr>
            </w:pPr>
            <w:r w:rsidRPr="00C90B2E">
              <w:rPr>
                <w:color w:val="000000" w:themeColor="text1"/>
              </w:rPr>
              <w:t>Response</w:t>
            </w:r>
          </w:p>
          <w:p w14:paraId="7FF70C5C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 w:rsidRPr="00C90B2E">
              <w:rPr>
                <w:color w:val="000000" w:themeColor="text1"/>
              </w:rPr>
              <w:t>(Yes/No)</w:t>
            </w:r>
          </w:p>
        </w:tc>
        <w:tc>
          <w:tcPr>
            <w:tcW w:w="2445" w:type="dxa"/>
          </w:tcPr>
          <w:p w14:paraId="43A22F24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Nominal</w:t>
            </w:r>
          </w:p>
        </w:tc>
        <w:tc>
          <w:tcPr>
            <w:tcW w:w="2307" w:type="dxa"/>
          </w:tcPr>
          <w:p w14:paraId="3FF74C86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0B6180" w14:paraId="6B45EFC5" w14:textId="77777777" w:rsidTr="00707759">
        <w:trPr>
          <w:trHeight w:val="416"/>
        </w:trPr>
        <w:tc>
          <w:tcPr>
            <w:tcW w:w="1952" w:type="dxa"/>
          </w:tcPr>
          <w:p w14:paraId="58059542" w14:textId="77777777" w:rsidR="000B6180" w:rsidRPr="00C90B2E" w:rsidRDefault="000B6180" w:rsidP="007077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90B2E">
              <w:rPr>
                <w:rFonts w:ascii="Calibri" w:hAnsi="Calibri" w:cs="Calibri"/>
                <w:b/>
                <w:color w:val="000000" w:themeColor="text1"/>
              </w:rPr>
              <w:t>Coverage</w:t>
            </w:r>
          </w:p>
          <w:p w14:paraId="693BDE97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38D729FD" w14:textId="77777777" w:rsidR="000B6180" w:rsidRDefault="000B6180" w:rsidP="00707759">
            <w:pPr>
              <w:jc w:val="center"/>
              <w:rPr>
                <w:color w:val="000000" w:themeColor="text1"/>
              </w:rPr>
            </w:pPr>
            <w:r w:rsidRPr="004C515A">
              <w:rPr>
                <w:color w:val="000000" w:themeColor="text1"/>
              </w:rPr>
              <w:t>Coverage</w:t>
            </w:r>
          </w:p>
          <w:p w14:paraId="31728E4D" w14:textId="77777777" w:rsidR="000B6180" w:rsidRPr="004C515A" w:rsidRDefault="000B6180" w:rsidP="00707759">
            <w:pPr>
              <w:rPr>
                <w:color w:val="FF0000"/>
                <w:highlight w:val="yellow"/>
              </w:rPr>
            </w:pPr>
            <w:r>
              <w:rPr>
                <w:color w:val="000000" w:themeColor="text1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Basic, </w:t>
            </w:r>
            <w:proofErr w:type="spellStart"/>
            <w:r>
              <w:rPr>
                <w:rFonts w:ascii="Calibri" w:hAnsi="Calibri" w:cs="Calibri"/>
                <w:color w:val="000000"/>
              </w:rPr>
              <w:t>Extended,Premium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45" w:type="dxa"/>
          </w:tcPr>
          <w:p w14:paraId="12C9ED14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Ordinal</w:t>
            </w:r>
          </w:p>
        </w:tc>
        <w:tc>
          <w:tcPr>
            <w:tcW w:w="2307" w:type="dxa"/>
          </w:tcPr>
          <w:p w14:paraId="6798C838" w14:textId="77777777" w:rsidR="000B6180" w:rsidRPr="00EC59B1" w:rsidRDefault="000B6180" w:rsidP="00707759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0B6180" w14:paraId="79C4B3CD" w14:textId="77777777" w:rsidTr="00707759">
        <w:trPr>
          <w:trHeight w:val="416"/>
        </w:trPr>
        <w:tc>
          <w:tcPr>
            <w:tcW w:w="1952" w:type="dxa"/>
          </w:tcPr>
          <w:p w14:paraId="750C5A30" w14:textId="77777777" w:rsidR="000B6180" w:rsidRPr="004C515A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C515A">
              <w:rPr>
                <w:rFonts w:ascii="Calibri" w:hAnsi="Calibri" w:cs="Calibri"/>
                <w:b/>
                <w:color w:val="000000"/>
              </w:rPr>
              <w:t>Education</w:t>
            </w:r>
          </w:p>
          <w:p w14:paraId="75ECECEE" w14:textId="77777777" w:rsidR="000B6180" w:rsidRPr="00C90B2E" w:rsidRDefault="000B6180" w:rsidP="007077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1D4A4C4A" w14:textId="77777777" w:rsidR="000B6180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Education</w:t>
            </w:r>
          </w:p>
          <w:p w14:paraId="465D8707" w14:textId="77777777" w:rsidR="000B6180" w:rsidRPr="004C515A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(Status)</w:t>
            </w:r>
          </w:p>
        </w:tc>
        <w:tc>
          <w:tcPr>
            <w:tcW w:w="2445" w:type="dxa"/>
          </w:tcPr>
          <w:p w14:paraId="0D11F0B6" w14:textId="77777777" w:rsidR="000B6180" w:rsidRDefault="000B6180" w:rsidP="00707759">
            <w:pPr>
              <w:jc w:val="center"/>
            </w:pPr>
            <w:r>
              <w:t>Qualitative, Discrete, Ordinal</w:t>
            </w:r>
          </w:p>
        </w:tc>
        <w:tc>
          <w:tcPr>
            <w:tcW w:w="2307" w:type="dxa"/>
          </w:tcPr>
          <w:p w14:paraId="044C2F71" w14:textId="77777777" w:rsidR="000B6180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0B6180" w14:paraId="3E6D063F" w14:textId="77777777" w:rsidTr="00707759">
        <w:trPr>
          <w:trHeight w:val="416"/>
        </w:trPr>
        <w:tc>
          <w:tcPr>
            <w:tcW w:w="1952" w:type="dxa"/>
          </w:tcPr>
          <w:p w14:paraId="0A32B0B1" w14:textId="77777777" w:rsidR="000B6180" w:rsidRPr="004C515A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C515A">
              <w:rPr>
                <w:rFonts w:ascii="Calibri" w:hAnsi="Calibri" w:cs="Calibri"/>
                <w:b/>
                <w:color w:val="000000"/>
              </w:rPr>
              <w:t>Effective To Date</w:t>
            </w:r>
          </w:p>
          <w:p w14:paraId="55B13B75" w14:textId="77777777" w:rsidR="000B6180" w:rsidRPr="004C515A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692" w:type="dxa"/>
          </w:tcPr>
          <w:p w14:paraId="0B42EA73" w14:textId="77777777" w:rsidR="000B6180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Dates</w:t>
            </w:r>
          </w:p>
        </w:tc>
        <w:tc>
          <w:tcPr>
            <w:tcW w:w="2445" w:type="dxa"/>
          </w:tcPr>
          <w:p w14:paraId="2128E352" w14:textId="77777777" w:rsidR="000B6180" w:rsidRDefault="000B6180" w:rsidP="00707759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38A57457" w14:textId="77777777" w:rsidR="000B6180" w:rsidRDefault="000B6180" w:rsidP="00707759">
            <w:pPr>
              <w:jc w:val="center"/>
              <w:rPr>
                <w:color w:val="000000" w:themeColor="text1"/>
              </w:rPr>
            </w:pPr>
            <w:r w:rsidRPr="00D94609">
              <w:rPr>
                <w:color w:val="000000" w:themeColor="text1"/>
              </w:rPr>
              <w:t>Irrelevant</w:t>
            </w:r>
          </w:p>
        </w:tc>
      </w:tr>
      <w:tr w:rsidR="000B6180" w14:paraId="724678A7" w14:textId="77777777" w:rsidTr="00707759">
        <w:trPr>
          <w:trHeight w:val="408"/>
        </w:trPr>
        <w:tc>
          <w:tcPr>
            <w:tcW w:w="1952" w:type="dxa"/>
          </w:tcPr>
          <w:p w14:paraId="77957427" w14:textId="77777777" w:rsidR="000B6180" w:rsidRPr="00855222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55222">
              <w:rPr>
                <w:rFonts w:ascii="Calibri" w:hAnsi="Calibri" w:cs="Calibri"/>
                <w:b/>
                <w:color w:val="000000"/>
              </w:rPr>
              <w:t>EmploymentStatus</w:t>
            </w:r>
            <w:proofErr w:type="spellEnd"/>
          </w:p>
          <w:p w14:paraId="3B95F122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02506DA9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628BAABC" w14:textId="77777777" w:rsidR="000B6180" w:rsidRPr="00600499" w:rsidRDefault="000B6180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Shows Employment Status</w:t>
            </w:r>
          </w:p>
        </w:tc>
        <w:tc>
          <w:tcPr>
            <w:tcW w:w="2445" w:type="dxa"/>
          </w:tcPr>
          <w:p w14:paraId="2321CCF0" w14:textId="77777777" w:rsidR="000B6180" w:rsidRDefault="000B6180" w:rsidP="00707759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62BFC71C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79F8D441" w14:textId="77777777" w:rsidTr="00707759">
        <w:trPr>
          <w:trHeight w:val="569"/>
        </w:trPr>
        <w:tc>
          <w:tcPr>
            <w:tcW w:w="1952" w:type="dxa"/>
          </w:tcPr>
          <w:p w14:paraId="148F85B3" w14:textId="77777777" w:rsidR="000B6180" w:rsidRPr="00855222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55222">
              <w:rPr>
                <w:rFonts w:ascii="Calibri" w:hAnsi="Calibri" w:cs="Calibri"/>
                <w:b/>
                <w:color w:val="000000"/>
              </w:rPr>
              <w:lastRenderedPageBreak/>
              <w:t>Gender</w:t>
            </w:r>
          </w:p>
          <w:p w14:paraId="6108CE36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29DBD193" w14:textId="77777777" w:rsidR="000B6180" w:rsidRPr="00600499" w:rsidRDefault="000B6180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Shows Gender status</w:t>
            </w:r>
          </w:p>
        </w:tc>
        <w:tc>
          <w:tcPr>
            <w:tcW w:w="2445" w:type="dxa"/>
          </w:tcPr>
          <w:p w14:paraId="7103B3B7" w14:textId="77777777" w:rsidR="000B6180" w:rsidRDefault="000B6180" w:rsidP="00707759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36125FFA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6931D723" w14:textId="77777777" w:rsidTr="00707759">
        <w:trPr>
          <w:trHeight w:val="638"/>
        </w:trPr>
        <w:tc>
          <w:tcPr>
            <w:tcW w:w="1952" w:type="dxa"/>
          </w:tcPr>
          <w:p w14:paraId="59F3CB08" w14:textId="77777777" w:rsidR="000B6180" w:rsidRPr="00855222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55222">
              <w:rPr>
                <w:rFonts w:ascii="Calibri" w:hAnsi="Calibri" w:cs="Calibri"/>
                <w:b/>
                <w:color w:val="000000"/>
              </w:rPr>
              <w:t>Income</w:t>
            </w:r>
          </w:p>
          <w:p w14:paraId="78C0D0D6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1818A744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04D5A98F" w14:textId="77777777" w:rsidR="000B6180" w:rsidRPr="00600499" w:rsidRDefault="000B6180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How much income of the customers</w:t>
            </w:r>
          </w:p>
        </w:tc>
        <w:tc>
          <w:tcPr>
            <w:tcW w:w="2445" w:type="dxa"/>
          </w:tcPr>
          <w:p w14:paraId="13D67BDD" w14:textId="77777777" w:rsidR="000B6180" w:rsidRDefault="000B6180" w:rsidP="00707759">
            <w:pPr>
              <w:jc w:val="center"/>
            </w:pPr>
            <w:r>
              <w:t xml:space="preserve">Quantitative, Continuous, </w:t>
            </w:r>
          </w:p>
          <w:p w14:paraId="265A8782" w14:textId="77777777" w:rsidR="000B6180" w:rsidRDefault="000B6180" w:rsidP="00707759">
            <w:pPr>
              <w:jc w:val="center"/>
            </w:pPr>
            <w:r>
              <w:t>Ratio</w:t>
            </w:r>
          </w:p>
        </w:tc>
        <w:tc>
          <w:tcPr>
            <w:tcW w:w="2307" w:type="dxa"/>
          </w:tcPr>
          <w:p w14:paraId="7A0D3EDE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440AEF1C" w14:textId="77777777" w:rsidTr="00707759">
        <w:trPr>
          <w:trHeight w:val="556"/>
        </w:trPr>
        <w:tc>
          <w:tcPr>
            <w:tcW w:w="1952" w:type="dxa"/>
          </w:tcPr>
          <w:p w14:paraId="381749BC" w14:textId="77777777" w:rsidR="000B6180" w:rsidRPr="00BF48F7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Location Code</w:t>
            </w:r>
          </w:p>
          <w:p w14:paraId="707479FA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3F784D01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052EE979" w14:textId="77777777" w:rsidR="000B6180" w:rsidRPr="00600499" w:rsidRDefault="000B6180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code location of the area</w:t>
            </w:r>
          </w:p>
        </w:tc>
        <w:tc>
          <w:tcPr>
            <w:tcW w:w="2445" w:type="dxa"/>
          </w:tcPr>
          <w:p w14:paraId="73BF6CB8" w14:textId="77777777" w:rsidR="000B6180" w:rsidRDefault="000B6180" w:rsidP="00707759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11BABDAA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5FE55E51" w14:textId="77777777" w:rsidTr="00707759">
        <w:trPr>
          <w:trHeight w:val="683"/>
        </w:trPr>
        <w:tc>
          <w:tcPr>
            <w:tcW w:w="1952" w:type="dxa"/>
          </w:tcPr>
          <w:p w14:paraId="7283E288" w14:textId="77777777" w:rsidR="000B6180" w:rsidRPr="00BF48F7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Marital Status</w:t>
            </w:r>
          </w:p>
          <w:p w14:paraId="489661AF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4C2E4E2A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27798810" w14:textId="77777777" w:rsidR="000B6180" w:rsidRPr="00600499" w:rsidRDefault="000B6180" w:rsidP="00707759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Marital Status</w:t>
            </w:r>
          </w:p>
        </w:tc>
        <w:tc>
          <w:tcPr>
            <w:tcW w:w="2445" w:type="dxa"/>
          </w:tcPr>
          <w:p w14:paraId="7C658961" w14:textId="77777777" w:rsidR="000B6180" w:rsidRDefault="000B6180" w:rsidP="00707759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5E543796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70E72A91" w14:textId="77777777" w:rsidTr="00707759">
        <w:trPr>
          <w:trHeight w:val="890"/>
        </w:trPr>
        <w:tc>
          <w:tcPr>
            <w:tcW w:w="1952" w:type="dxa"/>
          </w:tcPr>
          <w:p w14:paraId="7D6027AF" w14:textId="77777777" w:rsidR="000B6180" w:rsidRPr="00BF48F7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Monthly Premium Auto</w:t>
            </w:r>
          </w:p>
          <w:p w14:paraId="6CDF51BE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4E4FD8E3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684067D6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Monthly Premium Auto</w:t>
            </w:r>
          </w:p>
        </w:tc>
        <w:tc>
          <w:tcPr>
            <w:tcW w:w="2445" w:type="dxa"/>
          </w:tcPr>
          <w:p w14:paraId="09DC61C0" w14:textId="77777777" w:rsidR="000B6180" w:rsidRDefault="000B6180" w:rsidP="00707759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669EB087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6776D7A7" w14:textId="77777777" w:rsidTr="00707759">
        <w:trPr>
          <w:trHeight w:val="552"/>
        </w:trPr>
        <w:tc>
          <w:tcPr>
            <w:tcW w:w="1952" w:type="dxa"/>
          </w:tcPr>
          <w:p w14:paraId="6F5902B8" w14:textId="77777777" w:rsidR="000B6180" w:rsidRPr="00BF48F7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Months Since Last Claim</w:t>
            </w:r>
          </w:p>
          <w:p w14:paraId="44CA4B66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1FBB59F4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Months Since Last Claim</w:t>
            </w:r>
          </w:p>
        </w:tc>
        <w:tc>
          <w:tcPr>
            <w:tcW w:w="2445" w:type="dxa"/>
          </w:tcPr>
          <w:p w14:paraId="7176AD92" w14:textId="77777777" w:rsidR="000B6180" w:rsidRDefault="000B6180" w:rsidP="00707759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70EDA243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6512DC0C" w14:textId="77777777" w:rsidTr="00707759">
        <w:trPr>
          <w:trHeight w:val="560"/>
        </w:trPr>
        <w:tc>
          <w:tcPr>
            <w:tcW w:w="1952" w:type="dxa"/>
          </w:tcPr>
          <w:p w14:paraId="553C107C" w14:textId="77777777" w:rsidR="000B6180" w:rsidRPr="00BF48F7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Months Since Policy Inception</w:t>
            </w:r>
          </w:p>
          <w:p w14:paraId="7C5157AF" w14:textId="77777777" w:rsidR="000B6180" w:rsidRDefault="000B6180" w:rsidP="00707759">
            <w:pPr>
              <w:jc w:val="center"/>
            </w:pPr>
          </w:p>
        </w:tc>
        <w:tc>
          <w:tcPr>
            <w:tcW w:w="2692" w:type="dxa"/>
          </w:tcPr>
          <w:p w14:paraId="579DD154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Months Since Policy Inception</w:t>
            </w:r>
          </w:p>
        </w:tc>
        <w:tc>
          <w:tcPr>
            <w:tcW w:w="2445" w:type="dxa"/>
          </w:tcPr>
          <w:p w14:paraId="5C746DFD" w14:textId="77777777" w:rsidR="000B6180" w:rsidRDefault="000B6180" w:rsidP="00707759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79AC6104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2496CCAF" w14:textId="77777777" w:rsidTr="00707759">
        <w:trPr>
          <w:trHeight w:val="560"/>
        </w:trPr>
        <w:tc>
          <w:tcPr>
            <w:tcW w:w="1952" w:type="dxa"/>
          </w:tcPr>
          <w:p w14:paraId="1F90B378" w14:textId="77777777" w:rsidR="000B6180" w:rsidRPr="00BF48F7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Number of Open Complaints</w:t>
            </w:r>
          </w:p>
          <w:p w14:paraId="0D41C6C8" w14:textId="77777777" w:rsidR="000B6180" w:rsidRDefault="000B6180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2F73A55F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open complains</w:t>
            </w:r>
          </w:p>
        </w:tc>
        <w:tc>
          <w:tcPr>
            <w:tcW w:w="2445" w:type="dxa"/>
          </w:tcPr>
          <w:p w14:paraId="029C08A1" w14:textId="77777777" w:rsidR="000B6180" w:rsidRDefault="000B6180" w:rsidP="00707759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3703B72B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1D76D2DE" w14:textId="77777777" w:rsidTr="00707759">
        <w:trPr>
          <w:trHeight w:val="560"/>
        </w:trPr>
        <w:tc>
          <w:tcPr>
            <w:tcW w:w="1952" w:type="dxa"/>
          </w:tcPr>
          <w:p w14:paraId="48371ACF" w14:textId="77777777" w:rsidR="000B6180" w:rsidRPr="00E0682D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Number of Policies</w:t>
            </w:r>
          </w:p>
          <w:p w14:paraId="050C4AC0" w14:textId="77777777" w:rsidR="000B6180" w:rsidRDefault="000B6180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439C492B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Policies</w:t>
            </w:r>
          </w:p>
        </w:tc>
        <w:tc>
          <w:tcPr>
            <w:tcW w:w="2445" w:type="dxa"/>
          </w:tcPr>
          <w:p w14:paraId="5DAFD0E8" w14:textId="77777777" w:rsidR="000B6180" w:rsidRDefault="000B6180" w:rsidP="00707759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3CEE4FC3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4216D084" w14:textId="77777777" w:rsidTr="00707759">
        <w:trPr>
          <w:trHeight w:val="560"/>
        </w:trPr>
        <w:tc>
          <w:tcPr>
            <w:tcW w:w="1952" w:type="dxa"/>
          </w:tcPr>
          <w:p w14:paraId="72845F1E" w14:textId="77777777" w:rsidR="000B6180" w:rsidRPr="00E0682D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Policy Type</w:t>
            </w:r>
          </w:p>
          <w:p w14:paraId="5B42053F" w14:textId="77777777" w:rsidR="000B6180" w:rsidRDefault="000B6180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0ED02BC4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It shows Policy Type</w:t>
            </w:r>
          </w:p>
        </w:tc>
        <w:tc>
          <w:tcPr>
            <w:tcW w:w="2445" w:type="dxa"/>
          </w:tcPr>
          <w:p w14:paraId="632BA491" w14:textId="77777777" w:rsidR="000B6180" w:rsidRDefault="000B6180" w:rsidP="00707759">
            <w:pPr>
              <w:jc w:val="center"/>
            </w:pPr>
            <w:r>
              <w:t xml:space="preserve">Qualitative, Discrete, </w:t>
            </w:r>
          </w:p>
          <w:p w14:paraId="1C552884" w14:textId="77777777" w:rsidR="000B6180" w:rsidRDefault="000B6180" w:rsidP="00707759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0A0021A1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27BD6878" w14:textId="77777777" w:rsidTr="00707759">
        <w:trPr>
          <w:trHeight w:val="560"/>
        </w:trPr>
        <w:tc>
          <w:tcPr>
            <w:tcW w:w="1952" w:type="dxa"/>
          </w:tcPr>
          <w:p w14:paraId="004A262F" w14:textId="77777777" w:rsidR="000B6180" w:rsidRPr="00E0682D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Policy</w:t>
            </w:r>
          </w:p>
          <w:p w14:paraId="37A77E77" w14:textId="77777777" w:rsidR="000B6180" w:rsidRDefault="000B6180" w:rsidP="007077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2FAB6736" w14:textId="77777777" w:rsidR="000B6180" w:rsidRDefault="000B6180" w:rsidP="0070775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Policy</w:t>
            </w:r>
          </w:p>
          <w:p w14:paraId="5DA34B85" w14:textId="77777777" w:rsidR="000B6180" w:rsidRPr="00E0682D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alibri" w:hAnsi="Calibri" w:cs="Calibri"/>
                <w:color w:val="000000"/>
              </w:rPr>
              <w:t>Corporate L3,</w:t>
            </w:r>
          </w:p>
          <w:p w14:paraId="5C952367" w14:textId="77777777" w:rsidR="000B6180" w:rsidRPr="00E0682D" w:rsidRDefault="000B6180" w:rsidP="007077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L3….)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445" w:type="dxa"/>
          </w:tcPr>
          <w:p w14:paraId="607C0A72" w14:textId="77777777" w:rsidR="000B6180" w:rsidRDefault="000B6180" w:rsidP="00707759">
            <w:pPr>
              <w:jc w:val="center"/>
            </w:pPr>
            <w:r>
              <w:t xml:space="preserve">Qualitative, Discrete, </w:t>
            </w:r>
          </w:p>
          <w:p w14:paraId="11A9A410" w14:textId="77777777" w:rsidR="000B6180" w:rsidRDefault="000B6180" w:rsidP="00707759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3407BBD3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4C3554BE" w14:textId="77777777" w:rsidTr="00707759">
        <w:trPr>
          <w:trHeight w:val="560"/>
        </w:trPr>
        <w:tc>
          <w:tcPr>
            <w:tcW w:w="1952" w:type="dxa"/>
          </w:tcPr>
          <w:p w14:paraId="285D7CC4" w14:textId="77777777" w:rsidR="000B6180" w:rsidRPr="00E0682D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Renew Offer Type</w:t>
            </w:r>
          </w:p>
          <w:p w14:paraId="25883562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7574C3B2" w14:textId="77777777" w:rsidR="000B6180" w:rsidRPr="00882B07" w:rsidRDefault="000B6180" w:rsidP="007077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Renew Offer Types</w:t>
            </w:r>
          </w:p>
        </w:tc>
        <w:tc>
          <w:tcPr>
            <w:tcW w:w="2445" w:type="dxa"/>
          </w:tcPr>
          <w:p w14:paraId="1B846E5D" w14:textId="77777777" w:rsidR="000B6180" w:rsidRDefault="000B6180" w:rsidP="00707759">
            <w:pPr>
              <w:jc w:val="center"/>
            </w:pPr>
            <w:r>
              <w:t xml:space="preserve">Qualitative, Discrete, </w:t>
            </w:r>
          </w:p>
          <w:p w14:paraId="428AB270" w14:textId="77777777" w:rsidR="000B6180" w:rsidRDefault="000B6180" w:rsidP="00707759">
            <w:pPr>
              <w:jc w:val="center"/>
            </w:pPr>
            <w:r>
              <w:t>Ordinal</w:t>
            </w:r>
          </w:p>
        </w:tc>
        <w:tc>
          <w:tcPr>
            <w:tcW w:w="2307" w:type="dxa"/>
          </w:tcPr>
          <w:p w14:paraId="5DEC458F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1FB75124" w14:textId="77777777" w:rsidTr="00707759">
        <w:trPr>
          <w:trHeight w:val="683"/>
        </w:trPr>
        <w:tc>
          <w:tcPr>
            <w:tcW w:w="1952" w:type="dxa"/>
          </w:tcPr>
          <w:p w14:paraId="3500D60A" w14:textId="77777777" w:rsidR="000B6180" w:rsidRPr="00E0682D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Sales Channel</w:t>
            </w:r>
          </w:p>
          <w:p w14:paraId="7C200F60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74FADC98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56EDA3D6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Various Sales Channel</w:t>
            </w:r>
          </w:p>
        </w:tc>
        <w:tc>
          <w:tcPr>
            <w:tcW w:w="2445" w:type="dxa"/>
          </w:tcPr>
          <w:p w14:paraId="75B322E1" w14:textId="77777777" w:rsidR="000B6180" w:rsidRDefault="000B6180" w:rsidP="00707759">
            <w:pPr>
              <w:jc w:val="center"/>
            </w:pPr>
            <w:r>
              <w:t xml:space="preserve">Qualitative, Discrete, </w:t>
            </w:r>
          </w:p>
          <w:p w14:paraId="744DFF48" w14:textId="77777777" w:rsidR="000B6180" w:rsidRDefault="000B6180" w:rsidP="00707759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6F475C92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4C1385A6" w14:textId="77777777" w:rsidTr="00707759">
        <w:trPr>
          <w:trHeight w:val="560"/>
        </w:trPr>
        <w:tc>
          <w:tcPr>
            <w:tcW w:w="1952" w:type="dxa"/>
          </w:tcPr>
          <w:p w14:paraId="56B08E8B" w14:textId="77777777" w:rsidR="000B6180" w:rsidRPr="00393CDE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93CDE">
              <w:rPr>
                <w:rFonts w:ascii="Calibri" w:hAnsi="Calibri" w:cs="Calibri"/>
                <w:b/>
                <w:color w:val="000000"/>
              </w:rPr>
              <w:t>Total Claim Amount</w:t>
            </w:r>
          </w:p>
          <w:p w14:paraId="4E595ABD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54FAE23F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Total Claim Amount</w:t>
            </w:r>
          </w:p>
        </w:tc>
        <w:tc>
          <w:tcPr>
            <w:tcW w:w="2445" w:type="dxa"/>
          </w:tcPr>
          <w:p w14:paraId="37C65FB5" w14:textId="77777777" w:rsidR="000B6180" w:rsidRDefault="000B6180" w:rsidP="00707759">
            <w:pPr>
              <w:jc w:val="center"/>
            </w:pPr>
            <w:r>
              <w:t xml:space="preserve">Quantitative, Continuous, </w:t>
            </w:r>
          </w:p>
          <w:p w14:paraId="50526DE8" w14:textId="77777777" w:rsidR="000B6180" w:rsidRDefault="000B6180" w:rsidP="00707759">
            <w:pPr>
              <w:jc w:val="center"/>
            </w:pPr>
            <w:r>
              <w:t>Ratio</w:t>
            </w:r>
          </w:p>
        </w:tc>
        <w:tc>
          <w:tcPr>
            <w:tcW w:w="2307" w:type="dxa"/>
          </w:tcPr>
          <w:p w14:paraId="054F3E3E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17377E1F" w14:textId="77777777" w:rsidTr="00707759">
        <w:trPr>
          <w:trHeight w:val="560"/>
        </w:trPr>
        <w:tc>
          <w:tcPr>
            <w:tcW w:w="1952" w:type="dxa"/>
          </w:tcPr>
          <w:p w14:paraId="23FB02D4" w14:textId="77777777" w:rsidR="000B6180" w:rsidRPr="00393CDE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93CDE">
              <w:rPr>
                <w:rFonts w:ascii="Calibri" w:hAnsi="Calibri" w:cs="Calibri"/>
                <w:b/>
                <w:color w:val="000000"/>
              </w:rPr>
              <w:t>Vehicle Class</w:t>
            </w:r>
          </w:p>
          <w:p w14:paraId="6FA84A77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263DB410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Vehicle Class (types)</w:t>
            </w:r>
          </w:p>
        </w:tc>
        <w:tc>
          <w:tcPr>
            <w:tcW w:w="2445" w:type="dxa"/>
          </w:tcPr>
          <w:p w14:paraId="283194F8" w14:textId="77777777" w:rsidR="000B6180" w:rsidRDefault="000B6180" w:rsidP="00707759">
            <w:pPr>
              <w:jc w:val="center"/>
            </w:pPr>
            <w:r>
              <w:t xml:space="preserve">Qualitative, Discrete, </w:t>
            </w:r>
          </w:p>
          <w:p w14:paraId="112CA8B1" w14:textId="77777777" w:rsidR="000B6180" w:rsidRDefault="000B6180" w:rsidP="00707759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7950436C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  <w:tr w:rsidR="000B6180" w14:paraId="002ECA22" w14:textId="77777777" w:rsidTr="00707759">
        <w:trPr>
          <w:trHeight w:val="560"/>
        </w:trPr>
        <w:tc>
          <w:tcPr>
            <w:tcW w:w="1952" w:type="dxa"/>
          </w:tcPr>
          <w:p w14:paraId="46EE36B7" w14:textId="77777777" w:rsidR="000B6180" w:rsidRPr="00393CDE" w:rsidRDefault="000B6180" w:rsidP="007077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93CDE">
              <w:rPr>
                <w:rFonts w:ascii="Calibri" w:hAnsi="Calibri" w:cs="Calibri"/>
                <w:b/>
                <w:color w:val="000000"/>
              </w:rPr>
              <w:t>Vehicle Size</w:t>
            </w:r>
          </w:p>
          <w:p w14:paraId="3BB5E0F3" w14:textId="77777777" w:rsidR="000B6180" w:rsidRDefault="000B6180" w:rsidP="0070775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4B839548" w14:textId="77777777" w:rsidR="000B6180" w:rsidRPr="00882B07" w:rsidRDefault="000B6180" w:rsidP="00707759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Vehicle Size</w:t>
            </w:r>
          </w:p>
        </w:tc>
        <w:tc>
          <w:tcPr>
            <w:tcW w:w="2445" w:type="dxa"/>
          </w:tcPr>
          <w:p w14:paraId="1202BE2E" w14:textId="77777777" w:rsidR="000B6180" w:rsidRDefault="000B6180" w:rsidP="00707759">
            <w:pPr>
              <w:jc w:val="center"/>
            </w:pPr>
            <w:r>
              <w:t xml:space="preserve">Qualitative, Discrete, </w:t>
            </w:r>
          </w:p>
          <w:p w14:paraId="0E46A815" w14:textId="77777777" w:rsidR="000B6180" w:rsidRDefault="000B6180" w:rsidP="00707759">
            <w:pPr>
              <w:jc w:val="center"/>
            </w:pPr>
            <w:r>
              <w:t>Ordinal</w:t>
            </w:r>
          </w:p>
        </w:tc>
        <w:tc>
          <w:tcPr>
            <w:tcW w:w="2307" w:type="dxa"/>
          </w:tcPr>
          <w:p w14:paraId="47AAD80A" w14:textId="77777777" w:rsidR="000B6180" w:rsidRDefault="000B6180" w:rsidP="00707759">
            <w:pPr>
              <w:jc w:val="center"/>
            </w:pPr>
            <w:r>
              <w:t>Relevant</w:t>
            </w:r>
          </w:p>
        </w:tc>
      </w:tr>
    </w:tbl>
    <w:p w14:paraId="5C1214EC" w14:textId="77777777" w:rsidR="000B6180" w:rsidRDefault="000B6180" w:rsidP="000B6180">
      <w:pPr>
        <w:pStyle w:val="ListParagraph"/>
        <w:ind w:left="630"/>
        <w:jc w:val="both"/>
        <w:rPr>
          <w:sz w:val="26"/>
        </w:rPr>
      </w:pPr>
    </w:p>
    <w:p w14:paraId="72F5D5A5" w14:textId="77777777" w:rsidR="000B6180" w:rsidRDefault="000B6180" w:rsidP="000B6180">
      <w:pPr>
        <w:pStyle w:val="ListParagraph"/>
        <w:ind w:left="630"/>
        <w:jc w:val="both"/>
        <w:rPr>
          <w:sz w:val="26"/>
        </w:rPr>
      </w:pPr>
    </w:p>
    <w:p w14:paraId="0E8150DF" w14:textId="77777777" w:rsidR="001372B6" w:rsidRDefault="001372B6" w:rsidP="001372B6">
      <w:pPr>
        <w:rPr>
          <w:sz w:val="26"/>
        </w:rPr>
      </w:pPr>
      <w:r w:rsidRPr="009D620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FAC299" wp14:editId="5108194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082EDD" w14:textId="77777777" w:rsidR="001372B6" w:rsidRPr="009D620C" w:rsidRDefault="001372B6" w:rsidP="001372B6">
      <w:pPr>
        <w:ind w:left="270"/>
        <w:rPr>
          <w:sz w:val="26"/>
        </w:rPr>
      </w:pPr>
    </w:p>
    <w:p w14:paraId="499C3288" w14:textId="77777777" w:rsidR="00181676" w:rsidRDefault="00181676" w:rsidP="00B72923">
      <w:pPr>
        <w:rPr>
          <w:b/>
          <w:color w:val="FF0000"/>
          <w:sz w:val="32"/>
        </w:rPr>
      </w:pPr>
    </w:p>
    <w:sectPr w:rsidR="00181676" w:rsidSect="00C06C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9EE18" w14:textId="77777777" w:rsidR="00943E9B" w:rsidRDefault="00943E9B" w:rsidP="00C150F7">
      <w:pPr>
        <w:spacing w:after="0" w:line="240" w:lineRule="auto"/>
      </w:pPr>
      <w:r>
        <w:separator/>
      </w:r>
    </w:p>
  </w:endnote>
  <w:endnote w:type="continuationSeparator" w:id="0">
    <w:p w14:paraId="7EF97710" w14:textId="77777777" w:rsidR="00943E9B" w:rsidRDefault="00943E9B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166A0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30DC0" w14:textId="4FEBED80" w:rsidR="00C150F7" w:rsidRDefault="00F24F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00A27" wp14:editId="036EE24A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972C1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00A27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22A972C1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25375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FFE78" w14:textId="77777777" w:rsidR="00943E9B" w:rsidRDefault="00943E9B" w:rsidP="00C150F7">
      <w:pPr>
        <w:spacing w:after="0" w:line="240" w:lineRule="auto"/>
      </w:pPr>
      <w:r>
        <w:separator/>
      </w:r>
    </w:p>
  </w:footnote>
  <w:footnote w:type="continuationSeparator" w:id="0">
    <w:p w14:paraId="5497F52C" w14:textId="77777777" w:rsidR="00943E9B" w:rsidRDefault="00943E9B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9FE40" w14:textId="77777777" w:rsidR="00D2016A" w:rsidRDefault="00943E9B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2E980" w14:textId="77777777" w:rsidR="00C150F7" w:rsidRDefault="00943E9B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2A477" w14:textId="77777777" w:rsidR="00D2016A" w:rsidRDefault="00943E9B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B2A"/>
    <w:multiLevelType w:val="hybridMultilevel"/>
    <w:tmpl w:val="351C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AC221D"/>
    <w:multiLevelType w:val="hybridMultilevel"/>
    <w:tmpl w:val="3B9AD784"/>
    <w:lvl w:ilvl="0" w:tplc="1E2E247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2C0DD0"/>
    <w:multiLevelType w:val="hybridMultilevel"/>
    <w:tmpl w:val="583C6530"/>
    <w:lvl w:ilvl="0" w:tplc="1956483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D75E3D"/>
    <w:multiLevelType w:val="hybridMultilevel"/>
    <w:tmpl w:val="D186AE20"/>
    <w:lvl w:ilvl="0" w:tplc="9D0655B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B3FF5"/>
    <w:multiLevelType w:val="hybridMultilevel"/>
    <w:tmpl w:val="D72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13"/>
  </w:num>
  <w:num w:numId="9">
    <w:abstractNumId w:val="11"/>
  </w:num>
  <w:num w:numId="10">
    <w:abstractNumId w:val="6"/>
  </w:num>
  <w:num w:numId="11">
    <w:abstractNumId w:val="9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4"/>
    <w:rsid w:val="00001EBB"/>
    <w:rsid w:val="0003561E"/>
    <w:rsid w:val="00083AE0"/>
    <w:rsid w:val="000B6180"/>
    <w:rsid w:val="000D33AA"/>
    <w:rsid w:val="001372B6"/>
    <w:rsid w:val="00181676"/>
    <w:rsid w:val="00197DFA"/>
    <w:rsid w:val="00201977"/>
    <w:rsid w:val="00207B5D"/>
    <w:rsid w:val="00215D53"/>
    <w:rsid w:val="00260C3B"/>
    <w:rsid w:val="0029757A"/>
    <w:rsid w:val="002A082C"/>
    <w:rsid w:val="002B5D51"/>
    <w:rsid w:val="002E0660"/>
    <w:rsid w:val="00304918"/>
    <w:rsid w:val="0031430F"/>
    <w:rsid w:val="00360CC2"/>
    <w:rsid w:val="00397A70"/>
    <w:rsid w:val="003D24EE"/>
    <w:rsid w:val="004B2263"/>
    <w:rsid w:val="004C6678"/>
    <w:rsid w:val="004D4593"/>
    <w:rsid w:val="005A2EAF"/>
    <w:rsid w:val="005D4E43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93B2E"/>
    <w:rsid w:val="008D05F7"/>
    <w:rsid w:val="008D3AD3"/>
    <w:rsid w:val="00914101"/>
    <w:rsid w:val="00920DF2"/>
    <w:rsid w:val="00943E9B"/>
    <w:rsid w:val="0095536B"/>
    <w:rsid w:val="00974452"/>
    <w:rsid w:val="009874FF"/>
    <w:rsid w:val="009D01CF"/>
    <w:rsid w:val="00A13079"/>
    <w:rsid w:val="00A144DE"/>
    <w:rsid w:val="00A62E44"/>
    <w:rsid w:val="00A76126"/>
    <w:rsid w:val="00A8428B"/>
    <w:rsid w:val="00B267D6"/>
    <w:rsid w:val="00B72923"/>
    <w:rsid w:val="00B75BB3"/>
    <w:rsid w:val="00B908BD"/>
    <w:rsid w:val="00BA386C"/>
    <w:rsid w:val="00C0358E"/>
    <w:rsid w:val="00C06CA9"/>
    <w:rsid w:val="00C150F7"/>
    <w:rsid w:val="00C57C74"/>
    <w:rsid w:val="00C629E8"/>
    <w:rsid w:val="00C70210"/>
    <w:rsid w:val="00C90DBD"/>
    <w:rsid w:val="00D1177C"/>
    <w:rsid w:val="00D2016A"/>
    <w:rsid w:val="00DD18B9"/>
    <w:rsid w:val="00DD6DC4"/>
    <w:rsid w:val="00DE5A72"/>
    <w:rsid w:val="00E32C4B"/>
    <w:rsid w:val="00E54865"/>
    <w:rsid w:val="00E72222"/>
    <w:rsid w:val="00E91980"/>
    <w:rsid w:val="00F10B3B"/>
    <w:rsid w:val="00F24FA5"/>
    <w:rsid w:val="00F25D6B"/>
    <w:rsid w:val="00F7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8D6D28A"/>
  <w15:docId w15:val="{65214A70-811F-47D1-8FD8-8B83123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jw">
    <w:name w:val="jw"/>
    <w:basedOn w:val="Normal"/>
    <w:rsid w:val="002B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1786-6786-4205-9DBE-53F71C38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Microsoft account</cp:lastModifiedBy>
  <cp:revision>9</cp:revision>
  <cp:lastPrinted>2020-05-09T13:13:00Z</cp:lastPrinted>
  <dcterms:created xsi:type="dcterms:W3CDTF">2021-04-22T09:55:00Z</dcterms:created>
  <dcterms:modified xsi:type="dcterms:W3CDTF">2021-04-23T04:51:00Z</dcterms:modified>
</cp:coreProperties>
</file>