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B457" w14:textId="19CB77ED" w:rsidR="005E78CD" w:rsidRPr="000B20DE" w:rsidRDefault="005E78CD" w:rsidP="005E78CD">
      <w:pPr>
        <w:pStyle w:val="Default"/>
        <w:rPr>
          <w:rFonts w:asciiTheme="minorHAnsi" w:hAnsiTheme="minorHAnsi" w:cstheme="minorHAnsi"/>
          <w:b/>
          <w:sz w:val="28"/>
          <w:szCs w:val="28"/>
          <w:u w:val="single"/>
        </w:rPr>
      </w:pPr>
      <w:r w:rsidRPr="000B20DE">
        <w:rPr>
          <w:rFonts w:asciiTheme="minorHAnsi" w:hAnsiTheme="minorHAnsi" w:cstheme="minorHAnsi"/>
          <w:b/>
          <w:bCs/>
          <w:color w:val="292B2C"/>
          <w:sz w:val="28"/>
          <w:szCs w:val="28"/>
          <w:u w:val="single"/>
          <w:shd w:val="clear" w:color="auto" w:fill="FFFFFF"/>
        </w:rPr>
        <w:t>1.</w:t>
      </w:r>
      <w:r w:rsidRPr="000B20DE">
        <w:rPr>
          <w:rFonts w:asciiTheme="minorHAnsi" w:hAnsiTheme="minorHAnsi" w:cstheme="minorHAnsi"/>
          <w:b/>
          <w:sz w:val="28"/>
          <w:szCs w:val="28"/>
          <w:u w:val="single"/>
        </w:rPr>
        <w:t xml:space="preserve"> Research and summarize what your client’s needs are going to be. </w:t>
      </w:r>
    </w:p>
    <w:p w14:paraId="5C4F7B36" w14:textId="7C0F6AA7" w:rsidR="005E78CD" w:rsidRDefault="005E78CD" w:rsidP="005E78CD">
      <w:pPr>
        <w:rPr>
          <w:rFonts w:ascii="Roboto" w:hAnsi="Roboto"/>
          <w:bCs/>
          <w:color w:val="292B2C"/>
          <w:sz w:val="21"/>
          <w:szCs w:val="21"/>
          <w:shd w:val="clear" w:color="auto" w:fill="FFFFFF"/>
        </w:rPr>
      </w:pPr>
    </w:p>
    <w:p w14:paraId="0211D2D9" w14:textId="1016F8B2" w:rsidR="00BE02F7" w:rsidRPr="005E78CD" w:rsidRDefault="00BE02F7" w:rsidP="005E78CD">
      <w:pPr>
        <w:rPr>
          <w:rFonts w:ascii="Roboto" w:hAnsi="Roboto"/>
          <w:bCs/>
          <w:color w:val="292B2C"/>
          <w:sz w:val="21"/>
          <w:szCs w:val="21"/>
          <w:shd w:val="clear" w:color="auto" w:fill="FFFFFF"/>
        </w:rPr>
      </w:pPr>
      <w:r w:rsidRPr="005E78CD">
        <w:rPr>
          <w:rFonts w:ascii="Roboto" w:hAnsi="Roboto"/>
          <w:bCs/>
          <w:color w:val="292B2C"/>
          <w:sz w:val="21"/>
          <w:szCs w:val="21"/>
          <w:shd w:val="clear" w:color="auto" w:fill="FFFFFF"/>
        </w:rPr>
        <w:t>Ric is the Risk Manager who is concerned about default risk</w:t>
      </w:r>
      <w:r w:rsidRPr="005E78CD">
        <w:rPr>
          <w:rFonts w:ascii="Roboto" w:hAnsi="Roboto"/>
          <w:b/>
          <w:bCs/>
          <w:color w:val="222222"/>
          <w:shd w:val="clear" w:color="auto" w:fill="FFFFFF"/>
        </w:rPr>
        <w:t xml:space="preserve">. </w:t>
      </w:r>
      <w:r w:rsidR="00A92461" w:rsidRPr="005E78CD">
        <w:rPr>
          <w:rFonts w:ascii="Roboto" w:hAnsi="Roboto"/>
          <w:b/>
          <w:bCs/>
          <w:color w:val="222222"/>
          <w:shd w:val="clear" w:color="auto" w:fill="FFFFFF"/>
        </w:rPr>
        <w:t>Default risk</w:t>
      </w:r>
      <w:r w:rsidR="00A92461" w:rsidRPr="005E78CD">
        <w:rPr>
          <w:rFonts w:ascii="Roboto" w:hAnsi="Roboto"/>
          <w:color w:val="222222"/>
          <w:shd w:val="clear" w:color="auto" w:fill="FFFFFF"/>
        </w:rPr>
        <w:t> is the chance that companies or individuals will be unable to make the required payments on their debt obligations. Lenders and investors are exposed to </w:t>
      </w:r>
      <w:r w:rsidR="00A92461" w:rsidRPr="005E78CD">
        <w:rPr>
          <w:rFonts w:ascii="Roboto" w:hAnsi="Roboto"/>
          <w:b/>
          <w:bCs/>
          <w:color w:val="222222"/>
          <w:shd w:val="clear" w:color="auto" w:fill="FFFFFF"/>
        </w:rPr>
        <w:t>default risk</w:t>
      </w:r>
      <w:r w:rsidR="00A92461" w:rsidRPr="005E78CD">
        <w:rPr>
          <w:rFonts w:ascii="Roboto" w:hAnsi="Roboto"/>
          <w:color w:val="222222"/>
          <w:shd w:val="clear" w:color="auto" w:fill="FFFFFF"/>
        </w:rPr>
        <w:t> in virtually all forms of credit extensions.</w:t>
      </w:r>
    </w:p>
    <w:p w14:paraId="55768B30" w14:textId="732F840C" w:rsidR="00BE02F7" w:rsidRDefault="00A92461" w:rsidP="00BE02F7">
      <w:pPr>
        <w:pStyle w:val="ListParagraph"/>
        <w:numPr>
          <w:ilvl w:val="0"/>
          <w:numId w:val="1"/>
        </w:numPr>
        <w:rPr>
          <w:rFonts w:ascii="Roboto" w:hAnsi="Roboto"/>
          <w:bCs/>
          <w:color w:val="292B2C"/>
          <w:sz w:val="21"/>
          <w:szCs w:val="21"/>
          <w:shd w:val="clear" w:color="auto" w:fill="FFFFFF"/>
        </w:rPr>
      </w:pPr>
      <w:r w:rsidRPr="000B20DE">
        <w:rPr>
          <w:rFonts w:ascii="Roboto" w:hAnsi="Roboto"/>
          <w:bCs/>
          <w:color w:val="292B2C"/>
          <w:sz w:val="21"/>
          <w:szCs w:val="21"/>
          <w:shd w:val="clear" w:color="auto" w:fill="FFFFFF"/>
        </w:rPr>
        <w:t xml:space="preserve">Fundamentally, </w:t>
      </w:r>
      <w:r w:rsidR="00BE02F7" w:rsidRPr="000B20DE">
        <w:rPr>
          <w:rFonts w:ascii="Roboto" w:hAnsi="Roboto"/>
          <w:bCs/>
          <w:color w:val="292B2C"/>
          <w:sz w:val="21"/>
          <w:szCs w:val="21"/>
          <w:shd w:val="clear" w:color="auto" w:fill="FFFFFF"/>
        </w:rPr>
        <w:t>Ric</w:t>
      </w:r>
      <w:r w:rsidR="00BE02F7">
        <w:rPr>
          <w:rFonts w:ascii="Roboto" w:hAnsi="Roboto"/>
          <w:b/>
          <w:bCs/>
          <w:color w:val="292B2C"/>
          <w:sz w:val="21"/>
          <w:szCs w:val="21"/>
          <w:shd w:val="clear" w:color="auto" w:fill="FFFFFF"/>
        </w:rPr>
        <w:t xml:space="preserve"> </w:t>
      </w:r>
      <w:r w:rsidR="006477FC" w:rsidRPr="00BE02F7">
        <w:rPr>
          <w:rFonts w:ascii="Roboto" w:hAnsi="Roboto"/>
          <w:bCs/>
          <w:color w:val="292B2C"/>
          <w:sz w:val="21"/>
          <w:szCs w:val="21"/>
          <w:shd w:val="clear" w:color="auto" w:fill="FFFFFF"/>
        </w:rPr>
        <w:t>needs to make the following decisions</w:t>
      </w:r>
      <w:r w:rsidR="00521DA5">
        <w:rPr>
          <w:rFonts w:ascii="Roboto" w:hAnsi="Roboto"/>
          <w:bCs/>
          <w:color w:val="292B2C"/>
          <w:sz w:val="21"/>
          <w:szCs w:val="21"/>
          <w:shd w:val="clear" w:color="auto" w:fill="FFFFFF"/>
        </w:rPr>
        <w:t>:</w:t>
      </w:r>
      <w:r w:rsidR="00BE02F7" w:rsidRPr="00BE02F7">
        <w:rPr>
          <w:rFonts w:ascii="Roboto" w:hAnsi="Roboto"/>
          <w:bCs/>
          <w:color w:val="292B2C"/>
          <w:sz w:val="21"/>
          <w:szCs w:val="21"/>
          <w:shd w:val="clear" w:color="auto" w:fill="FFFFFF"/>
        </w:rPr>
        <w:t xml:space="preserve"> </w:t>
      </w:r>
    </w:p>
    <w:p w14:paraId="402946A7" w14:textId="1C11D5E4" w:rsidR="00BE02F7" w:rsidRDefault="006477FC" w:rsidP="00BE02F7">
      <w:pPr>
        <w:pStyle w:val="ListParagraph"/>
        <w:numPr>
          <w:ilvl w:val="1"/>
          <w:numId w:val="1"/>
        </w:numPr>
        <w:rPr>
          <w:rFonts w:ascii="Roboto" w:hAnsi="Roboto"/>
          <w:bCs/>
          <w:color w:val="292B2C"/>
          <w:sz w:val="21"/>
          <w:szCs w:val="21"/>
          <w:shd w:val="clear" w:color="auto" w:fill="FFFFFF"/>
        </w:rPr>
      </w:pPr>
      <w:r w:rsidRPr="00BE02F7">
        <w:rPr>
          <w:rFonts w:ascii="Roboto" w:hAnsi="Roboto"/>
          <w:bCs/>
          <w:color w:val="292B2C"/>
          <w:sz w:val="21"/>
          <w:szCs w:val="21"/>
          <w:shd w:val="clear" w:color="auto" w:fill="FFFFFF"/>
        </w:rPr>
        <w:t xml:space="preserve">Make decisions as to how much money can be invested in the Lending club. </w:t>
      </w:r>
    </w:p>
    <w:p w14:paraId="73475B66" w14:textId="13A9947A" w:rsidR="00BE02F7" w:rsidRDefault="00521DA5" w:rsidP="00BE02F7">
      <w:pPr>
        <w:pStyle w:val="ListParagraph"/>
        <w:numPr>
          <w:ilvl w:val="1"/>
          <w:numId w:val="1"/>
        </w:numPr>
        <w:rPr>
          <w:rFonts w:ascii="Roboto" w:hAnsi="Roboto"/>
          <w:bCs/>
          <w:color w:val="292B2C"/>
          <w:sz w:val="21"/>
          <w:szCs w:val="21"/>
          <w:shd w:val="clear" w:color="auto" w:fill="FFFFFF"/>
        </w:rPr>
      </w:pPr>
      <w:r>
        <w:rPr>
          <w:rFonts w:ascii="Roboto" w:hAnsi="Roboto"/>
          <w:bCs/>
          <w:color w:val="292B2C"/>
          <w:sz w:val="21"/>
          <w:szCs w:val="21"/>
          <w:shd w:val="clear" w:color="auto" w:fill="FFFFFF"/>
        </w:rPr>
        <w:t>N</w:t>
      </w:r>
      <w:r w:rsidR="00BE02F7">
        <w:rPr>
          <w:rFonts w:ascii="Roboto" w:hAnsi="Roboto"/>
          <w:bCs/>
          <w:color w:val="292B2C"/>
          <w:sz w:val="21"/>
          <w:szCs w:val="21"/>
          <w:shd w:val="clear" w:color="auto" w:fill="FFFFFF"/>
        </w:rPr>
        <w:t>eed to access all profile and decide profiles in which to invest his money.</w:t>
      </w:r>
    </w:p>
    <w:p w14:paraId="5859B141" w14:textId="136AFA03" w:rsidR="006477FC" w:rsidRPr="00BE02F7" w:rsidRDefault="00BE02F7" w:rsidP="00BE02F7">
      <w:pPr>
        <w:pStyle w:val="ListParagraph"/>
        <w:numPr>
          <w:ilvl w:val="1"/>
          <w:numId w:val="1"/>
        </w:numPr>
        <w:rPr>
          <w:rFonts w:ascii="Roboto" w:hAnsi="Roboto"/>
          <w:bCs/>
          <w:color w:val="292B2C"/>
          <w:sz w:val="21"/>
          <w:szCs w:val="21"/>
          <w:shd w:val="clear" w:color="auto" w:fill="FFFFFF"/>
        </w:rPr>
      </w:pPr>
      <w:r w:rsidRPr="00BE02F7">
        <w:rPr>
          <w:rFonts w:ascii="Roboto" w:hAnsi="Roboto"/>
          <w:bCs/>
          <w:color w:val="292B2C"/>
          <w:sz w:val="21"/>
          <w:szCs w:val="21"/>
          <w:shd w:val="clear" w:color="auto" w:fill="FFFFFF"/>
        </w:rPr>
        <w:t xml:space="preserve">Go through the </w:t>
      </w:r>
      <w:r>
        <w:rPr>
          <w:rFonts w:ascii="Roboto" w:hAnsi="Roboto"/>
          <w:bCs/>
          <w:color w:val="292B2C"/>
          <w:sz w:val="21"/>
          <w:szCs w:val="21"/>
          <w:shd w:val="clear" w:color="auto" w:fill="FFFFFF"/>
        </w:rPr>
        <w:t>interest</w:t>
      </w:r>
      <w:r w:rsidRPr="00BE02F7">
        <w:rPr>
          <w:rFonts w:ascii="Roboto" w:hAnsi="Roboto"/>
          <w:bCs/>
          <w:color w:val="292B2C"/>
          <w:sz w:val="21"/>
          <w:szCs w:val="21"/>
          <w:shd w:val="clear" w:color="auto" w:fill="FFFFFF"/>
        </w:rPr>
        <w:t xml:space="preserve"> rate that the lending club has provided over the years, </w:t>
      </w:r>
    </w:p>
    <w:p w14:paraId="5E1EFC09" w14:textId="3801C3E0" w:rsidR="006477FC" w:rsidRDefault="00521DA5" w:rsidP="00BE02F7">
      <w:pPr>
        <w:pStyle w:val="ListParagraph"/>
        <w:numPr>
          <w:ilvl w:val="0"/>
          <w:numId w:val="1"/>
        </w:numPr>
        <w:rPr>
          <w:rFonts w:ascii="Roboto" w:hAnsi="Roboto"/>
          <w:bCs/>
          <w:color w:val="292B2C"/>
          <w:sz w:val="21"/>
          <w:szCs w:val="21"/>
          <w:shd w:val="clear" w:color="auto" w:fill="FFFFFF"/>
        </w:rPr>
      </w:pPr>
      <w:r>
        <w:rPr>
          <w:rFonts w:ascii="Roboto" w:hAnsi="Roboto"/>
          <w:bCs/>
          <w:color w:val="292B2C"/>
          <w:sz w:val="21"/>
          <w:szCs w:val="21"/>
          <w:shd w:val="clear" w:color="auto" w:fill="FFFFFF"/>
        </w:rPr>
        <w:t>Ric’s Objectives while making decisions:</w:t>
      </w:r>
    </w:p>
    <w:p w14:paraId="0A6803D7" w14:textId="2D0B7720" w:rsidR="00521DA5" w:rsidRDefault="00521DA5" w:rsidP="00521DA5">
      <w:pPr>
        <w:pStyle w:val="ListParagraph"/>
        <w:numPr>
          <w:ilvl w:val="0"/>
          <w:numId w:val="4"/>
        </w:numPr>
        <w:rPr>
          <w:rFonts w:ascii="Roboto" w:hAnsi="Roboto"/>
          <w:bCs/>
          <w:color w:val="292B2C"/>
          <w:sz w:val="21"/>
          <w:szCs w:val="21"/>
          <w:shd w:val="clear" w:color="auto" w:fill="FFFFFF"/>
        </w:rPr>
      </w:pPr>
      <w:r>
        <w:rPr>
          <w:rFonts w:ascii="Roboto" w:hAnsi="Roboto"/>
          <w:bCs/>
          <w:color w:val="292B2C"/>
          <w:sz w:val="21"/>
          <w:szCs w:val="21"/>
          <w:shd w:val="clear" w:color="auto" w:fill="FFFFFF"/>
        </w:rPr>
        <w:t>Ric’s main objective is to minimize default risks.</w:t>
      </w:r>
    </w:p>
    <w:p w14:paraId="73BE3336" w14:textId="1B7AAF3D" w:rsidR="00521DA5" w:rsidRDefault="00521DA5" w:rsidP="005E78CD">
      <w:pPr>
        <w:pStyle w:val="ListParagraph"/>
        <w:numPr>
          <w:ilvl w:val="0"/>
          <w:numId w:val="4"/>
        </w:numPr>
        <w:rPr>
          <w:rFonts w:ascii="Roboto" w:hAnsi="Roboto"/>
          <w:bCs/>
          <w:color w:val="292B2C"/>
          <w:sz w:val="21"/>
          <w:szCs w:val="21"/>
          <w:shd w:val="clear" w:color="auto" w:fill="FFFFFF"/>
        </w:rPr>
      </w:pPr>
      <w:r>
        <w:rPr>
          <w:rFonts w:ascii="Roboto" w:hAnsi="Roboto"/>
          <w:bCs/>
          <w:color w:val="292B2C"/>
          <w:sz w:val="21"/>
          <w:szCs w:val="21"/>
          <w:shd w:val="clear" w:color="auto" w:fill="FFFFFF"/>
        </w:rPr>
        <w:t>Minimize financial impact when risks occur.</w:t>
      </w:r>
    </w:p>
    <w:p w14:paraId="1B0EA106" w14:textId="77777777" w:rsidR="005E78CD" w:rsidRDefault="005E78CD" w:rsidP="005E78CD">
      <w:pPr>
        <w:pStyle w:val="ListParagraph"/>
        <w:numPr>
          <w:ilvl w:val="0"/>
          <w:numId w:val="1"/>
        </w:numPr>
        <w:rPr>
          <w:rFonts w:ascii="Roboto" w:hAnsi="Roboto"/>
          <w:bCs/>
          <w:color w:val="292B2C"/>
          <w:sz w:val="21"/>
          <w:szCs w:val="21"/>
          <w:shd w:val="clear" w:color="auto" w:fill="FFFFFF"/>
        </w:rPr>
      </w:pPr>
      <w:r>
        <w:rPr>
          <w:rFonts w:ascii="Roboto" w:hAnsi="Roboto"/>
          <w:bCs/>
          <w:color w:val="292B2C"/>
          <w:sz w:val="21"/>
          <w:szCs w:val="21"/>
          <w:shd w:val="clear" w:color="auto" w:fill="FFFFFF"/>
        </w:rPr>
        <w:t xml:space="preserve">Analysing past data </w:t>
      </w:r>
    </w:p>
    <w:p w14:paraId="4CA17114" w14:textId="063EA5D3" w:rsidR="005E78CD" w:rsidRDefault="005E78CD" w:rsidP="005E78CD">
      <w:pPr>
        <w:pStyle w:val="ListParagraph"/>
        <w:numPr>
          <w:ilvl w:val="1"/>
          <w:numId w:val="1"/>
        </w:numPr>
        <w:rPr>
          <w:rFonts w:ascii="Roboto" w:hAnsi="Roboto"/>
          <w:bCs/>
          <w:color w:val="292B2C"/>
          <w:sz w:val="21"/>
          <w:szCs w:val="21"/>
          <w:shd w:val="clear" w:color="auto" w:fill="FFFFFF"/>
        </w:rPr>
      </w:pPr>
      <w:r>
        <w:rPr>
          <w:rFonts w:ascii="Roboto" w:hAnsi="Roboto"/>
          <w:bCs/>
          <w:color w:val="292B2C"/>
          <w:sz w:val="21"/>
          <w:szCs w:val="21"/>
          <w:shd w:val="clear" w:color="auto" w:fill="FFFFFF"/>
        </w:rPr>
        <w:t>can help Ric make better decisions as to the probability of a risk occurring.</w:t>
      </w:r>
    </w:p>
    <w:p w14:paraId="2C6C35F1" w14:textId="54D9F23E" w:rsidR="005E78CD" w:rsidRPr="005E78CD" w:rsidRDefault="005E78CD" w:rsidP="005E78CD">
      <w:pPr>
        <w:pStyle w:val="ListParagraph"/>
        <w:numPr>
          <w:ilvl w:val="1"/>
          <w:numId w:val="1"/>
        </w:numPr>
        <w:rPr>
          <w:rFonts w:ascii="Roboto" w:hAnsi="Roboto"/>
          <w:bCs/>
          <w:color w:val="292B2C"/>
          <w:sz w:val="21"/>
          <w:szCs w:val="21"/>
          <w:shd w:val="clear" w:color="auto" w:fill="FFFFFF"/>
        </w:rPr>
      </w:pPr>
      <w:r w:rsidRPr="00BE02F7">
        <w:rPr>
          <w:rFonts w:ascii="Roboto" w:hAnsi="Roboto"/>
          <w:bCs/>
          <w:color w:val="292B2C"/>
          <w:sz w:val="21"/>
          <w:szCs w:val="21"/>
          <w:shd w:val="clear" w:color="auto" w:fill="FFFFFF"/>
        </w:rPr>
        <w:t>Analyse history of Lending club default risk and financial management plan.</w:t>
      </w:r>
    </w:p>
    <w:p w14:paraId="54254DF8" w14:textId="3BC3663F" w:rsidR="00353DB6" w:rsidRDefault="00353DB6">
      <w:pPr>
        <w:rPr>
          <w:rFonts w:ascii="Roboto" w:hAnsi="Roboto"/>
          <w:b/>
          <w:bCs/>
          <w:color w:val="292B2C"/>
          <w:sz w:val="21"/>
          <w:szCs w:val="21"/>
          <w:shd w:val="clear" w:color="auto" w:fill="FFFFFF"/>
        </w:rPr>
      </w:pPr>
    </w:p>
    <w:p w14:paraId="523652A8" w14:textId="090DD3B9" w:rsidR="000B20DE" w:rsidRDefault="000B20DE">
      <w:pPr>
        <w:rPr>
          <w:rFonts w:ascii="Roboto" w:hAnsi="Roboto"/>
          <w:b/>
          <w:bCs/>
          <w:color w:val="292B2C"/>
          <w:sz w:val="21"/>
          <w:szCs w:val="21"/>
          <w:shd w:val="clear" w:color="auto" w:fill="FFFFFF"/>
        </w:rPr>
      </w:pPr>
    </w:p>
    <w:p w14:paraId="728007C4" w14:textId="34B6E6CF" w:rsidR="000B20DE" w:rsidRDefault="000B20DE">
      <w:pPr>
        <w:rPr>
          <w:rFonts w:ascii="Roboto" w:hAnsi="Roboto"/>
          <w:b/>
          <w:bCs/>
          <w:color w:val="292B2C"/>
          <w:sz w:val="21"/>
          <w:szCs w:val="21"/>
          <w:shd w:val="clear" w:color="auto" w:fill="FFFFFF"/>
        </w:rPr>
      </w:pPr>
    </w:p>
    <w:p w14:paraId="67C16FBC" w14:textId="02E865A7" w:rsidR="000B20DE" w:rsidRDefault="000B20DE">
      <w:pPr>
        <w:rPr>
          <w:rFonts w:ascii="Roboto" w:hAnsi="Roboto"/>
          <w:b/>
          <w:bCs/>
          <w:color w:val="292B2C"/>
          <w:sz w:val="21"/>
          <w:szCs w:val="21"/>
          <w:shd w:val="clear" w:color="auto" w:fill="FFFFFF"/>
        </w:rPr>
      </w:pPr>
    </w:p>
    <w:p w14:paraId="28906FCB" w14:textId="481D7419" w:rsidR="000B20DE" w:rsidRDefault="000B20DE">
      <w:pPr>
        <w:rPr>
          <w:rFonts w:ascii="Roboto" w:hAnsi="Roboto"/>
          <w:b/>
          <w:bCs/>
          <w:color w:val="292B2C"/>
          <w:sz w:val="21"/>
          <w:szCs w:val="21"/>
          <w:shd w:val="clear" w:color="auto" w:fill="FFFFFF"/>
        </w:rPr>
      </w:pPr>
    </w:p>
    <w:p w14:paraId="2CFBBA26" w14:textId="50212031" w:rsidR="000B20DE" w:rsidRDefault="000B20DE">
      <w:pPr>
        <w:rPr>
          <w:rFonts w:ascii="Roboto" w:hAnsi="Roboto"/>
          <w:b/>
          <w:bCs/>
          <w:color w:val="292B2C"/>
          <w:sz w:val="21"/>
          <w:szCs w:val="21"/>
          <w:shd w:val="clear" w:color="auto" w:fill="FFFFFF"/>
        </w:rPr>
      </w:pPr>
    </w:p>
    <w:p w14:paraId="21DCD038" w14:textId="2F2CB4B5" w:rsidR="000B20DE" w:rsidRDefault="000B20DE">
      <w:pPr>
        <w:rPr>
          <w:rFonts w:ascii="Roboto" w:hAnsi="Roboto"/>
          <w:b/>
          <w:bCs/>
          <w:color w:val="292B2C"/>
          <w:sz w:val="21"/>
          <w:szCs w:val="21"/>
          <w:shd w:val="clear" w:color="auto" w:fill="FFFFFF"/>
        </w:rPr>
      </w:pPr>
    </w:p>
    <w:p w14:paraId="611D5EB7" w14:textId="3EC77FF3" w:rsidR="000B20DE" w:rsidRDefault="000B20DE">
      <w:pPr>
        <w:rPr>
          <w:rFonts w:ascii="Roboto" w:hAnsi="Roboto"/>
          <w:b/>
          <w:bCs/>
          <w:color w:val="292B2C"/>
          <w:sz w:val="21"/>
          <w:szCs w:val="21"/>
          <w:shd w:val="clear" w:color="auto" w:fill="FFFFFF"/>
        </w:rPr>
      </w:pPr>
    </w:p>
    <w:p w14:paraId="06847595" w14:textId="229F829D" w:rsidR="000B20DE" w:rsidRDefault="000B20DE">
      <w:pPr>
        <w:rPr>
          <w:rFonts w:ascii="Roboto" w:hAnsi="Roboto"/>
          <w:b/>
          <w:bCs/>
          <w:color w:val="292B2C"/>
          <w:sz w:val="21"/>
          <w:szCs w:val="21"/>
          <w:shd w:val="clear" w:color="auto" w:fill="FFFFFF"/>
        </w:rPr>
      </w:pPr>
    </w:p>
    <w:p w14:paraId="5C627E53" w14:textId="49952652" w:rsidR="000B20DE" w:rsidRDefault="000B20DE">
      <w:pPr>
        <w:rPr>
          <w:rFonts w:ascii="Roboto" w:hAnsi="Roboto"/>
          <w:b/>
          <w:bCs/>
          <w:color w:val="292B2C"/>
          <w:sz w:val="21"/>
          <w:szCs w:val="21"/>
          <w:shd w:val="clear" w:color="auto" w:fill="FFFFFF"/>
        </w:rPr>
      </w:pPr>
    </w:p>
    <w:p w14:paraId="79EBEE67" w14:textId="6B25E4B8" w:rsidR="000B20DE" w:rsidRDefault="000B20DE">
      <w:pPr>
        <w:rPr>
          <w:rFonts w:ascii="Roboto" w:hAnsi="Roboto"/>
          <w:b/>
          <w:bCs/>
          <w:color w:val="292B2C"/>
          <w:sz w:val="21"/>
          <w:szCs w:val="21"/>
          <w:shd w:val="clear" w:color="auto" w:fill="FFFFFF"/>
        </w:rPr>
      </w:pPr>
    </w:p>
    <w:p w14:paraId="27C45810" w14:textId="327322F9" w:rsidR="000B20DE" w:rsidRDefault="000B20DE">
      <w:pPr>
        <w:rPr>
          <w:rFonts w:ascii="Roboto" w:hAnsi="Roboto"/>
          <w:b/>
          <w:bCs/>
          <w:color w:val="292B2C"/>
          <w:sz w:val="21"/>
          <w:szCs w:val="21"/>
          <w:shd w:val="clear" w:color="auto" w:fill="FFFFFF"/>
        </w:rPr>
      </w:pPr>
    </w:p>
    <w:p w14:paraId="0611770A" w14:textId="6710602B" w:rsidR="000B20DE" w:rsidRDefault="000B20DE">
      <w:pPr>
        <w:rPr>
          <w:rFonts w:ascii="Roboto" w:hAnsi="Roboto"/>
          <w:b/>
          <w:bCs/>
          <w:color w:val="292B2C"/>
          <w:sz w:val="21"/>
          <w:szCs w:val="21"/>
          <w:shd w:val="clear" w:color="auto" w:fill="FFFFFF"/>
        </w:rPr>
      </w:pPr>
    </w:p>
    <w:p w14:paraId="7A4651E5" w14:textId="76C0BD31" w:rsidR="000B20DE" w:rsidRDefault="000B20DE">
      <w:pPr>
        <w:rPr>
          <w:rFonts w:ascii="Roboto" w:hAnsi="Roboto"/>
          <w:b/>
          <w:bCs/>
          <w:color w:val="292B2C"/>
          <w:sz w:val="21"/>
          <w:szCs w:val="21"/>
          <w:shd w:val="clear" w:color="auto" w:fill="FFFFFF"/>
        </w:rPr>
      </w:pPr>
    </w:p>
    <w:p w14:paraId="5B26FC82" w14:textId="01B1DCE0" w:rsidR="000B20DE" w:rsidRDefault="000B20DE">
      <w:pPr>
        <w:rPr>
          <w:rFonts w:ascii="Roboto" w:hAnsi="Roboto"/>
          <w:b/>
          <w:bCs/>
          <w:color w:val="292B2C"/>
          <w:sz w:val="21"/>
          <w:szCs w:val="21"/>
          <w:shd w:val="clear" w:color="auto" w:fill="FFFFFF"/>
        </w:rPr>
      </w:pPr>
    </w:p>
    <w:p w14:paraId="1F732218" w14:textId="1EEFA659" w:rsidR="000B20DE" w:rsidRDefault="000B20DE">
      <w:pPr>
        <w:rPr>
          <w:rFonts w:ascii="Roboto" w:hAnsi="Roboto"/>
          <w:b/>
          <w:bCs/>
          <w:color w:val="292B2C"/>
          <w:sz w:val="21"/>
          <w:szCs w:val="21"/>
          <w:shd w:val="clear" w:color="auto" w:fill="FFFFFF"/>
        </w:rPr>
      </w:pPr>
    </w:p>
    <w:p w14:paraId="6ACD7494" w14:textId="66FE4035" w:rsidR="000B20DE" w:rsidRDefault="000B20DE">
      <w:pPr>
        <w:rPr>
          <w:rFonts w:ascii="Roboto" w:hAnsi="Roboto"/>
          <w:b/>
          <w:bCs/>
          <w:color w:val="292B2C"/>
          <w:sz w:val="21"/>
          <w:szCs w:val="21"/>
          <w:shd w:val="clear" w:color="auto" w:fill="FFFFFF"/>
        </w:rPr>
      </w:pPr>
    </w:p>
    <w:p w14:paraId="42F22791" w14:textId="5EE4B83F" w:rsidR="000B20DE" w:rsidRDefault="000B20DE">
      <w:pPr>
        <w:rPr>
          <w:rFonts w:ascii="Roboto" w:hAnsi="Roboto"/>
          <w:b/>
          <w:bCs/>
          <w:color w:val="292B2C"/>
          <w:sz w:val="21"/>
          <w:szCs w:val="21"/>
          <w:shd w:val="clear" w:color="auto" w:fill="FFFFFF"/>
        </w:rPr>
      </w:pPr>
    </w:p>
    <w:p w14:paraId="077D292C" w14:textId="67A1401E" w:rsidR="000B20DE" w:rsidRDefault="000B20DE">
      <w:pPr>
        <w:rPr>
          <w:rFonts w:ascii="Roboto" w:hAnsi="Roboto"/>
          <w:b/>
          <w:bCs/>
          <w:color w:val="292B2C"/>
          <w:sz w:val="21"/>
          <w:szCs w:val="21"/>
          <w:shd w:val="clear" w:color="auto" w:fill="FFFFFF"/>
        </w:rPr>
      </w:pPr>
    </w:p>
    <w:p w14:paraId="3025B583" w14:textId="31B12AAC" w:rsidR="000B20DE" w:rsidRDefault="000B20DE">
      <w:pPr>
        <w:rPr>
          <w:rFonts w:ascii="Roboto" w:hAnsi="Roboto"/>
          <w:b/>
          <w:bCs/>
          <w:color w:val="292B2C"/>
          <w:sz w:val="21"/>
          <w:szCs w:val="21"/>
          <w:shd w:val="clear" w:color="auto" w:fill="FFFFFF"/>
        </w:rPr>
      </w:pPr>
    </w:p>
    <w:p w14:paraId="74BED848" w14:textId="587C2D27" w:rsidR="000B20DE" w:rsidRDefault="000B20DE">
      <w:pPr>
        <w:rPr>
          <w:rFonts w:ascii="Roboto" w:hAnsi="Roboto"/>
          <w:b/>
          <w:bCs/>
          <w:color w:val="292B2C"/>
          <w:sz w:val="21"/>
          <w:szCs w:val="21"/>
          <w:shd w:val="clear" w:color="auto" w:fill="FFFFFF"/>
        </w:rPr>
      </w:pPr>
    </w:p>
    <w:p w14:paraId="2EDD19B2" w14:textId="77777777" w:rsidR="000B20DE" w:rsidRDefault="000B20DE">
      <w:pPr>
        <w:rPr>
          <w:rFonts w:ascii="Roboto" w:hAnsi="Roboto"/>
          <w:b/>
          <w:bCs/>
          <w:color w:val="292B2C"/>
          <w:sz w:val="21"/>
          <w:szCs w:val="21"/>
          <w:shd w:val="clear" w:color="auto" w:fill="FFFFFF"/>
        </w:rPr>
      </w:pPr>
    </w:p>
    <w:p w14:paraId="5382428E" w14:textId="14B628B8" w:rsidR="005E78CD" w:rsidRPr="000B20DE" w:rsidRDefault="005E78CD" w:rsidP="005E78CD">
      <w:pPr>
        <w:pStyle w:val="Default"/>
        <w:rPr>
          <w:rFonts w:asciiTheme="minorHAnsi" w:hAnsiTheme="minorHAnsi" w:cstheme="minorHAnsi"/>
          <w:b/>
          <w:sz w:val="28"/>
          <w:szCs w:val="28"/>
        </w:rPr>
      </w:pPr>
      <w:r w:rsidRPr="000B20DE">
        <w:rPr>
          <w:rFonts w:asciiTheme="minorHAnsi" w:hAnsiTheme="minorHAnsi" w:cstheme="minorHAnsi"/>
          <w:b/>
          <w:bCs/>
          <w:color w:val="292B2C"/>
          <w:sz w:val="28"/>
          <w:szCs w:val="28"/>
          <w:u w:val="single"/>
          <w:shd w:val="clear" w:color="auto" w:fill="FFFFFF"/>
        </w:rPr>
        <w:lastRenderedPageBreak/>
        <w:t xml:space="preserve">2. </w:t>
      </w:r>
      <w:r w:rsidRPr="000B20DE">
        <w:rPr>
          <w:rFonts w:asciiTheme="minorHAnsi" w:hAnsiTheme="minorHAnsi" w:cstheme="minorHAnsi"/>
          <w:b/>
          <w:sz w:val="28"/>
          <w:szCs w:val="28"/>
          <w:u w:val="single"/>
        </w:rPr>
        <w:t>Explore the data and comment on data quality, features and get a feel for the data</w:t>
      </w:r>
      <w:r w:rsidRPr="000B20DE">
        <w:rPr>
          <w:rFonts w:asciiTheme="minorHAnsi" w:hAnsiTheme="minorHAnsi" w:cstheme="minorHAnsi"/>
          <w:b/>
          <w:sz w:val="28"/>
          <w:szCs w:val="28"/>
        </w:rPr>
        <w:t xml:space="preserve">. </w:t>
      </w:r>
    </w:p>
    <w:p w14:paraId="0FBF49CD" w14:textId="026FF298" w:rsidR="001F5B0A" w:rsidRPr="000B20DE" w:rsidRDefault="00CE1439" w:rsidP="00F200AC">
      <w:pPr>
        <w:pStyle w:val="Default"/>
        <w:rPr>
          <w:rFonts w:asciiTheme="minorHAnsi" w:hAnsiTheme="minorHAnsi" w:cstheme="minorHAnsi"/>
          <w:sz w:val="22"/>
          <w:szCs w:val="22"/>
        </w:rPr>
      </w:pPr>
      <w:r w:rsidRPr="000B20DE">
        <w:rPr>
          <w:rFonts w:asciiTheme="minorHAnsi" w:hAnsiTheme="minorHAnsi" w:cstheme="minorHAnsi"/>
          <w:sz w:val="22"/>
          <w:szCs w:val="22"/>
        </w:rPr>
        <w:tab/>
      </w:r>
      <w:r w:rsidR="001F5B0A" w:rsidRPr="000B20DE">
        <w:rPr>
          <w:rFonts w:asciiTheme="minorHAnsi" w:hAnsiTheme="minorHAnsi" w:cstheme="minorHAnsi"/>
          <w:sz w:val="22"/>
          <w:szCs w:val="22"/>
        </w:rPr>
        <w:t xml:space="preserve"> </w:t>
      </w:r>
    </w:p>
    <w:p w14:paraId="36C8C38F" w14:textId="4D6A4F45" w:rsidR="001F5B0A" w:rsidRPr="000B20DE" w:rsidRDefault="001F5B0A" w:rsidP="005E78CD">
      <w:pPr>
        <w:pStyle w:val="Default"/>
        <w:rPr>
          <w:rFonts w:asciiTheme="minorHAnsi" w:hAnsiTheme="minorHAnsi" w:cstheme="minorHAnsi"/>
          <w:sz w:val="22"/>
          <w:szCs w:val="22"/>
        </w:rPr>
      </w:pPr>
      <w:r w:rsidRPr="000B20DE">
        <w:rPr>
          <w:rFonts w:asciiTheme="minorHAnsi" w:hAnsiTheme="minorHAnsi" w:cstheme="minorHAnsi"/>
          <w:sz w:val="22"/>
          <w:szCs w:val="22"/>
        </w:rPr>
        <w:t xml:space="preserve">While exploring the data we found the quality of data to be dirty and had a lot of unnecessary </w:t>
      </w:r>
      <w:r w:rsidR="00F200AC" w:rsidRPr="000B20DE">
        <w:rPr>
          <w:rFonts w:asciiTheme="minorHAnsi" w:hAnsiTheme="minorHAnsi" w:cstheme="minorHAnsi"/>
          <w:sz w:val="22"/>
          <w:szCs w:val="22"/>
        </w:rPr>
        <w:t>columns which made data crowded and unclean. The objective was to find rate of interest and to align with that objective we eliminated fields that indicate time as we did not need time series analysis. Columns contained many null values and invalid columns and we eliminated columns which had more than 50% null values. Features that was needed to align with the objective which we focused on were loan amount, funded amount, interest rate instalments, grade, sub grade, home ownership, annual income and loan status. Methodology used to remove null values, missing values and replace with zero, empty string and mean.</w:t>
      </w:r>
    </w:p>
    <w:p w14:paraId="7D9D4173" w14:textId="14E4D9E2" w:rsidR="005E78CD" w:rsidRDefault="005E78CD" w:rsidP="005E78CD">
      <w:pPr>
        <w:pStyle w:val="Default"/>
        <w:rPr>
          <w:rFonts w:ascii="Calibri" w:hAnsi="Calibri" w:cs="Calibri"/>
          <w:sz w:val="23"/>
          <w:szCs w:val="23"/>
        </w:rPr>
      </w:pPr>
    </w:p>
    <w:p w14:paraId="1ABDB653" w14:textId="77777777" w:rsidR="000B20DE" w:rsidRDefault="000B20DE" w:rsidP="005E78CD">
      <w:pPr>
        <w:pStyle w:val="Default"/>
        <w:rPr>
          <w:rFonts w:ascii="Calibri" w:hAnsi="Calibri" w:cs="Calibri"/>
          <w:b/>
          <w:sz w:val="23"/>
          <w:szCs w:val="23"/>
        </w:rPr>
      </w:pPr>
    </w:p>
    <w:p w14:paraId="08517D93" w14:textId="77777777" w:rsidR="000B20DE" w:rsidRDefault="000B20DE" w:rsidP="005E78CD">
      <w:pPr>
        <w:pStyle w:val="Default"/>
        <w:rPr>
          <w:rFonts w:ascii="Calibri" w:hAnsi="Calibri" w:cs="Calibri"/>
          <w:b/>
          <w:sz w:val="23"/>
          <w:szCs w:val="23"/>
        </w:rPr>
      </w:pPr>
    </w:p>
    <w:p w14:paraId="14DFA711" w14:textId="77777777" w:rsidR="000B20DE" w:rsidRDefault="000B20DE" w:rsidP="005E78CD">
      <w:pPr>
        <w:pStyle w:val="Default"/>
        <w:rPr>
          <w:rFonts w:ascii="Calibri" w:hAnsi="Calibri" w:cs="Calibri"/>
          <w:b/>
          <w:sz w:val="23"/>
          <w:szCs w:val="23"/>
        </w:rPr>
      </w:pPr>
    </w:p>
    <w:p w14:paraId="4D8D1EBD" w14:textId="77777777" w:rsidR="000B20DE" w:rsidRDefault="000B20DE" w:rsidP="005E78CD">
      <w:pPr>
        <w:pStyle w:val="Default"/>
        <w:rPr>
          <w:rFonts w:ascii="Calibri" w:hAnsi="Calibri" w:cs="Calibri"/>
          <w:b/>
          <w:sz w:val="23"/>
          <w:szCs w:val="23"/>
        </w:rPr>
      </w:pPr>
    </w:p>
    <w:p w14:paraId="087EA1F9" w14:textId="77777777" w:rsidR="000B20DE" w:rsidRDefault="000B20DE" w:rsidP="005E78CD">
      <w:pPr>
        <w:pStyle w:val="Default"/>
        <w:rPr>
          <w:rFonts w:ascii="Calibri" w:hAnsi="Calibri" w:cs="Calibri"/>
          <w:b/>
          <w:sz w:val="23"/>
          <w:szCs w:val="23"/>
        </w:rPr>
      </w:pPr>
    </w:p>
    <w:p w14:paraId="2EACF2CB" w14:textId="77777777" w:rsidR="000B20DE" w:rsidRDefault="000B20DE" w:rsidP="005E78CD">
      <w:pPr>
        <w:pStyle w:val="Default"/>
        <w:rPr>
          <w:rFonts w:ascii="Calibri" w:hAnsi="Calibri" w:cs="Calibri"/>
          <w:b/>
          <w:sz w:val="23"/>
          <w:szCs w:val="23"/>
        </w:rPr>
      </w:pPr>
    </w:p>
    <w:p w14:paraId="45CFFEB8" w14:textId="77777777" w:rsidR="000B20DE" w:rsidRDefault="000B20DE" w:rsidP="005E78CD">
      <w:pPr>
        <w:pStyle w:val="Default"/>
        <w:rPr>
          <w:rFonts w:ascii="Calibri" w:hAnsi="Calibri" w:cs="Calibri"/>
          <w:b/>
          <w:sz w:val="23"/>
          <w:szCs w:val="23"/>
        </w:rPr>
      </w:pPr>
    </w:p>
    <w:p w14:paraId="5AD7E80E" w14:textId="77777777" w:rsidR="000B20DE" w:rsidRDefault="000B20DE" w:rsidP="005E78CD">
      <w:pPr>
        <w:pStyle w:val="Default"/>
        <w:rPr>
          <w:rFonts w:ascii="Calibri" w:hAnsi="Calibri" w:cs="Calibri"/>
          <w:b/>
          <w:sz w:val="23"/>
          <w:szCs w:val="23"/>
        </w:rPr>
      </w:pPr>
    </w:p>
    <w:p w14:paraId="798565B2" w14:textId="77777777" w:rsidR="000B20DE" w:rsidRDefault="000B20DE" w:rsidP="005E78CD">
      <w:pPr>
        <w:pStyle w:val="Default"/>
        <w:rPr>
          <w:rFonts w:ascii="Calibri" w:hAnsi="Calibri" w:cs="Calibri"/>
          <w:b/>
          <w:sz w:val="23"/>
          <w:szCs w:val="23"/>
        </w:rPr>
      </w:pPr>
    </w:p>
    <w:p w14:paraId="1DF98D8D" w14:textId="77777777" w:rsidR="000B20DE" w:rsidRDefault="000B20DE" w:rsidP="005E78CD">
      <w:pPr>
        <w:pStyle w:val="Default"/>
        <w:rPr>
          <w:rFonts w:ascii="Calibri" w:hAnsi="Calibri" w:cs="Calibri"/>
          <w:b/>
          <w:sz w:val="23"/>
          <w:szCs w:val="23"/>
        </w:rPr>
      </w:pPr>
    </w:p>
    <w:p w14:paraId="76EF26CE" w14:textId="77777777" w:rsidR="000B20DE" w:rsidRDefault="000B20DE" w:rsidP="005E78CD">
      <w:pPr>
        <w:pStyle w:val="Default"/>
        <w:rPr>
          <w:rFonts w:ascii="Calibri" w:hAnsi="Calibri" w:cs="Calibri"/>
          <w:b/>
          <w:sz w:val="23"/>
          <w:szCs w:val="23"/>
        </w:rPr>
      </w:pPr>
    </w:p>
    <w:p w14:paraId="47C5CC23" w14:textId="77777777" w:rsidR="000B20DE" w:rsidRDefault="000B20DE" w:rsidP="005E78CD">
      <w:pPr>
        <w:pStyle w:val="Default"/>
        <w:rPr>
          <w:rFonts w:ascii="Calibri" w:hAnsi="Calibri" w:cs="Calibri"/>
          <w:b/>
          <w:sz w:val="23"/>
          <w:szCs w:val="23"/>
        </w:rPr>
      </w:pPr>
    </w:p>
    <w:p w14:paraId="34BB2DF1" w14:textId="77777777" w:rsidR="000B20DE" w:rsidRDefault="000B20DE" w:rsidP="005E78CD">
      <w:pPr>
        <w:pStyle w:val="Default"/>
        <w:rPr>
          <w:rFonts w:ascii="Calibri" w:hAnsi="Calibri" w:cs="Calibri"/>
          <w:b/>
          <w:sz w:val="23"/>
          <w:szCs w:val="23"/>
        </w:rPr>
      </w:pPr>
    </w:p>
    <w:p w14:paraId="69DBC837" w14:textId="77777777" w:rsidR="000B20DE" w:rsidRDefault="000B20DE" w:rsidP="005E78CD">
      <w:pPr>
        <w:pStyle w:val="Default"/>
        <w:rPr>
          <w:rFonts w:ascii="Calibri" w:hAnsi="Calibri" w:cs="Calibri"/>
          <w:b/>
          <w:sz w:val="23"/>
          <w:szCs w:val="23"/>
        </w:rPr>
      </w:pPr>
    </w:p>
    <w:p w14:paraId="2E322D89" w14:textId="77777777" w:rsidR="000B20DE" w:rsidRDefault="000B20DE" w:rsidP="005E78CD">
      <w:pPr>
        <w:pStyle w:val="Default"/>
        <w:rPr>
          <w:rFonts w:ascii="Calibri" w:hAnsi="Calibri" w:cs="Calibri"/>
          <w:b/>
          <w:sz w:val="23"/>
          <w:szCs w:val="23"/>
        </w:rPr>
      </w:pPr>
    </w:p>
    <w:p w14:paraId="4D9F2BF9" w14:textId="77777777" w:rsidR="000B20DE" w:rsidRDefault="000B20DE" w:rsidP="005E78CD">
      <w:pPr>
        <w:pStyle w:val="Default"/>
        <w:rPr>
          <w:rFonts w:ascii="Calibri" w:hAnsi="Calibri" w:cs="Calibri"/>
          <w:b/>
          <w:sz w:val="23"/>
          <w:szCs w:val="23"/>
        </w:rPr>
      </w:pPr>
    </w:p>
    <w:p w14:paraId="7A2544AE" w14:textId="493F29CB" w:rsidR="000B20DE" w:rsidRDefault="000B20DE" w:rsidP="005E78CD">
      <w:pPr>
        <w:pStyle w:val="Default"/>
        <w:rPr>
          <w:rFonts w:ascii="Calibri" w:hAnsi="Calibri" w:cs="Calibri"/>
          <w:b/>
          <w:sz w:val="23"/>
          <w:szCs w:val="23"/>
        </w:rPr>
      </w:pPr>
    </w:p>
    <w:p w14:paraId="17333753" w14:textId="22DE382E" w:rsidR="000B20DE" w:rsidRDefault="000B20DE" w:rsidP="005E78CD">
      <w:pPr>
        <w:pStyle w:val="Default"/>
        <w:rPr>
          <w:rFonts w:ascii="Calibri" w:hAnsi="Calibri" w:cs="Calibri"/>
          <w:b/>
          <w:sz w:val="23"/>
          <w:szCs w:val="23"/>
        </w:rPr>
      </w:pPr>
    </w:p>
    <w:p w14:paraId="421E0C0F" w14:textId="15C18301" w:rsidR="000B20DE" w:rsidRDefault="000B20DE" w:rsidP="005E78CD">
      <w:pPr>
        <w:pStyle w:val="Default"/>
        <w:rPr>
          <w:rFonts w:ascii="Calibri" w:hAnsi="Calibri" w:cs="Calibri"/>
          <w:b/>
          <w:sz w:val="23"/>
          <w:szCs w:val="23"/>
        </w:rPr>
      </w:pPr>
    </w:p>
    <w:p w14:paraId="3BCB71E3" w14:textId="06DCF7F8" w:rsidR="000B20DE" w:rsidRDefault="000B20DE" w:rsidP="005E78CD">
      <w:pPr>
        <w:pStyle w:val="Default"/>
        <w:rPr>
          <w:rFonts w:ascii="Calibri" w:hAnsi="Calibri" w:cs="Calibri"/>
          <w:b/>
          <w:sz w:val="23"/>
          <w:szCs w:val="23"/>
        </w:rPr>
      </w:pPr>
    </w:p>
    <w:p w14:paraId="6621AB26" w14:textId="34AFCAA4" w:rsidR="000B20DE" w:rsidRDefault="000B20DE" w:rsidP="005E78CD">
      <w:pPr>
        <w:pStyle w:val="Default"/>
        <w:rPr>
          <w:rFonts w:ascii="Calibri" w:hAnsi="Calibri" w:cs="Calibri"/>
          <w:b/>
          <w:sz w:val="23"/>
          <w:szCs w:val="23"/>
        </w:rPr>
      </w:pPr>
    </w:p>
    <w:p w14:paraId="56FDB664" w14:textId="5E4AF8BC" w:rsidR="000B20DE" w:rsidRDefault="000B20DE" w:rsidP="005E78CD">
      <w:pPr>
        <w:pStyle w:val="Default"/>
        <w:rPr>
          <w:rFonts w:ascii="Calibri" w:hAnsi="Calibri" w:cs="Calibri"/>
          <w:b/>
          <w:sz w:val="23"/>
          <w:szCs w:val="23"/>
        </w:rPr>
      </w:pPr>
    </w:p>
    <w:p w14:paraId="7D353F67" w14:textId="7ECE3CF6" w:rsidR="000B20DE" w:rsidRDefault="000B20DE" w:rsidP="005E78CD">
      <w:pPr>
        <w:pStyle w:val="Default"/>
        <w:rPr>
          <w:rFonts w:ascii="Calibri" w:hAnsi="Calibri" w:cs="Calibri"/>
          <w:b/>
          <w:sz w:val="23"/>
          <w:szCs w:val="23"/>
        </w:rPr>
      </w:pPr>
    </w:p>
    <w:p w14:paraId="4905B4F5" w14:textId="7AFC0420" w:rsidR="000B20DE" w:rsidRDefault="000B20DE" w:rsidP="005E78CD">
      <w:pPr>
        <w:pStyle w:val="Default"/>
        <w:rPr>
          <w:rFonts w:ascii="Calibri" w:hAnsi="Calibri" w:cs="Calibri"/>
          <w:b/>
          <w:sz w:val="23"/>
          <w:szCs w:val="23"/>
        </w:rPr>
      </w:pPr>
    </w:p>
    <w:p w14:paraId="313739C2" w14:textId="2EAFA450" w:rsidR="000B20DE" w:rsidRDefault="000B20DE" w:rsidP="005E78CD">
      <w:pPr>
        <w:pStyle w:val="Default"/>
        <w:rPr>
          <w:rFonts w:ascii="Calibri" w:hAnsi="Calibri" w:cs="Calibri"/>
          <w:b/>
          <w:sz w:val="23"/>
          <w:szCs w:val="23"/>
        </w:rPr>
      </w:pPr>
    </w:p>
    <w:p w14:paraId="233F6CED" w14:textId="53428E19" w:rsidR="000B20DE" w:rsidRDefault="000B20DE" w:rsidP="005E78CD">
      <w:pPr>
        <w:pStyle w:val="Default"/>
        <w:rPr>
          <w:rFonts w:ascii="Calibri" w:hAnsi="Calibri" w:cs="Calibri"/>
          <w:b/>
          <w:sz w:val="23"/>
          <w:szCs w:val="23"/>
        </w:rPr>
      </w:pPr>
    </w:p>
    <w:p w14:paraId="3B52324B" w14:textId="5B603F96" w:rsidR="000B20DE" w:rsidRDefault="000B20DE" w:rsidP="005E78CD">
      <w:pPr>
        <w:pStyle w:val="Default"/>
        <w:rPr>
          <w:rFonts w:ascii="Calibri" w:hAnsi="Calibri" w:cs="Calibri"/>
          <w:b/>
          <w:sz w:val="23"/>
          <w:szCs w:val="23"/>
        </w:rPr>
      </w:pPr>
    </w:p>
    <w:p w14:paraId="16743D41" w14:textId="045E9F57" w:rsidR="000B20DE" w:rsidRDefault="000B20DE" w:rsidP="005E78CD">
      <w:pPr>
        <w:pStyle w:val="Default"/>
        <w:rPr>
          <w:rFonts w:ascii="Calibri" w:hAnsi="Calibri" w:cs="Calibri"/>
          <w:b/>
          <w:sz w:val="23"/>
          <w:szCs w:val="23"/>
        </w:rPr>
      </w:pPr>
    </w:p>
    <w:p w14:paraId="3D136CFA" w14:textId="2D487848" w:rsidR="000B20DE" w:rsidRDefault="000B20DE" w:rsidP="005E78CD">
      <w:pPr>
        <w:pStyle w:val="Default"/>
        <w:rPr>
          <w:rFonts w:ascii="Calibri" w:hAnsi="Calibri" w:cs="Calibri"/>
          <w:b/>
          <w:sz w:val="23"/>
          <w:szCs w:val="23"/>
        </w:rPr>
      </w:pPr>
    </w:p>
    <w:p w14:paraId="503B243E" w14:textId="07EA404F" w:rsidR="000B20DE" w:rsidRDefault="000B20DE" w:rsidP="005E78CD">
      <w:pPr>
        <w:pStyle w:val="Default"/>
        <w:rPr>
          <w:rFonts w:ascii="Calibri" w:hAnsi="Calibri" w:cs="Calibri"/>
          <w:b/>
          <w:sz w:val="23"/>
          <w:szCs w:val="23"/>
        </w:rPr>
      </w:pPr>
    </w:p>
    <w:p w14:paraId="40B1CBC0" w14:textId="7FE24F4D" w:rsidR="000B20DE" w:rsidRDefault="000B20DE" w:rsidP="005E78CD">
      <w:pPr>
        <w:pStyle w:val="Default"/>
        <w:rPr>
          <w:rFonts w:ascii="Calibri" w:hAnsi="Calibri" w:cs="Calibri"/>
          <w:b/>
          <w:sz w:val="23"/>
          <w:szCs w:val="23"/>
        </w:rPr>
      </w:pPr>
    </w:p>
    <w:p w14:paraId="280932E9" w14:textId="03F2EAE4" w:rsidR="000B20DE" w:rsidRDefault="000B20DE" w:rsidP="005E78CD">
      <w:pPr>
        <w:pStyle w:val="Default"/>
        <w:rPr>
          <w:rFonts w:ascii="Calibri" w:hAnsi="Calibri" w:cs="Calibri"/>
          <w:b/>
          <w:sz w:val="23"/>
          <w:szCs w:val="23"/>
        </w:rPr>
      </w:pPr>
    </w:p>
    <w:p w14:paraId="1929E2EE" w14:textId="76F37D7A" w:rsidR="000B20DE" w:rsidRDefault="000B20DE" w:rsidP="005E78CD">
      <w:pPr>
        <w:pStyle w:val="Default"/>
        <w:rPr>
          <w:rFonts w:ascii="Calibri" w:hAnsi="Calibri" w:cs="Calibri"/>
          <w:b/>
          <w:sz w:val="23"/>
          <w:szCs w:val="23"/>
        </w:rPr>
      </w:pPr>
    </w:p>
    <w:p w14:paraId="19CBFF50" w14:textId="46A502B7" w:rsidR="000B20DE" w:rsidRDefault="000B20DE" w:rsidP="005E78CD">
      <w:pPr>
        <w:pStyle w:val="Default"/>
        <w:rPr>
          <w:rFonts w:ascii="Calibri" w:hAnsi="Calibri" w:cs="Calibri"/>
          <w:b/>
          <w:sz w:val="23"/>
          <w:szCs w:val="23"/>
        </w:rPr>
      </w:pPr>
    </w:p>
    <w:p w14:paraId="4365EEF0" w14:textId="77777777" w:rsidR="000B20DE" w:rsidRDefault="000B20DE" w:rsidP="005E78CD">
      <w:pPr>
        <w:pStyle w:val="Default"/>
        <w:rPr>
          <w:rFonts w:ascii="Calibri" w:hAnsi="Calibri" w:cs="Calibri"/>
          <w:b/>
          <w:sz w:val="23"/>
          <w:szCs w:val="23"/>
        </w:rPr>
      </w:pPr>
    </w:p>
    <w:p w14:paraId="6BE1BBE4" w14:textId="77777777" w:rsidR="000B20DE" w:rsidRDefault="000B20DE" w:rsidP="005E78CD">
      <w:pPr>
        <w:pStyle w:val="Default"/>
        <w:rPr>
          <w:rFonts w:ascii="Calibri" w:hAnsi="Calibri" w:cs="Calibri"/>
          <w:b/>
          <w:sz w:val="23"/>
          <w:szCs w:val="23"/>
        </w:rPr>
      </w:pPr>
    </w:p>
    <w:p w14:paraId="584896E9" w14:textId="77777777" w:rsidR="000B20DE" w:rsidRDefault="000B20DE" w:rsidP="005E78CD">
      <w:pPr>
        <w:pStyle w:val="Default"/>
        <w:rPr>
          <w:rFonts w:ascii="Calibri" w:hAnsi="Calibri" w:cs="Calibri"/>
          <w:b/>
          <w:sz w:val="23"/>
          <w:szCs w:val="23"/>
        </w:rPr>
      </w:pPr>
    </w:p>
    <w:p w14:paraId="65757365" w14:textId="77777777" w:rsidR="000B20DE" w:rsidRDefault="000B20DE" w:rsidP="005E78CD">
      <w:pPr>
        <w:pStyle w:val="Default"/>
        <w:rPr>
          <w:rFonts w:ascii="Calibri" w:hAnsi="Calibri" w:cs="Calibri"/>
          <w:b/>
          <w:sz w:val="23"/>
          <w:szCs w:val="23"/>
        </w:rPr>
      </w:pPr>
    </w:p>
    <w:p w14:paraId="188199B9" w14:textId="4AABE05D" w:rsidR="005E78CD" w:rsidRPr="000B20DE" w:rsidRDefault="005E78CD" w:rsidP="005E78CD">
      <w:pPr>
        <w:pStyle w:val="Default"/>
        <w:rPr>
          <w:rFonts w:asciiTheme="minorHAnsi" w:hAnsiTheme="minorHAnsi" w:cstheme="minorHAnsi"/>
          <w:b/>
          <w:sz w:val="28"/>
          <w:szCs w:val="28"/>
          <w:u w:val="single"/>
        </w:rPr>
      </w:pPr>
      <w:r w:rsidRPr="000B20DE">
        <w:rPr>
          <w:rFonts w:asciiTheme="minorHAnsi" w:hAnsiTheme="minorHAnsi" w:cstheme="minorHAnsi"/>
          <w:b/>
          <w:sz w:val="28"/>
          <w:szCs w:val="28"/>
          <w:u w:val="single"/>
        </w:rPr>
        <w:t>3. Summary highlighting key takeaways from Lending club graphs</w:t>
      </w:r>
    </w:p>
    <w:p w14:paraId="3ECB1ACA" w14:textId="77777777" w:rsidR="000B20DE" w:rsidRDefault="000B20DE" w:rsidP="005E78CD">
      <w:pPr>
        <w:pStyle w:val="Default"/>
      </w:pPr>
    </w:p>
    <w:p w14:paraId="79F5126B" w14:textId="77777777" w:rsidR="000B20DE" w:rsidRDefault="000B20DE" w:rsidP="000B20DE">
      <w:pPr>
        <w:rPr>
          <w:b/>
          <w:sz w:val="28"/>
          <w:szCs w:val="28"/>
          <w:u w:val="single"/>
        </w:rPr>
      </w:pPr>
      <w:r w:rsidRPr="003231FA">
        <w:rPr>
          <w:b/>
          <w:sz w:val="28"/>
          <w:szCs w:val="28"/>
          <w:u w:val="single"/>
        </w:rPr>
        <w:softHyphen/>
      </w:r>
      <w:r w:rsidRPr="003231FA">
        <w:rPr>
          <w:b/>
          <w:sz w:val="28"/>
          <w:szCs w:val="28"/>
          <w:u w:val="single"/>
        </w:rPr>
        <w:softHyphen/>
      </w:r>
      <w:r>
        <w:rPr>
          <w:b/>
          <w:sz w:val="28"/>
          <w:szCs w:val="28"/>
          <w:u w:val="single"/>
        </w:rPr>
        <w:t xml:space="preserve"> </w:t>
      </w:r>
      <w:r w:rsidRPr="003231FA">
        <w:rPr>
          <w:b/>
          <w:sz w:val="28"/>
          <w:szCs w:val="28"/>
          <w:u w:val="single"/>
        </w:rPr>
        <w:t>Lending Club Statistics:</w:t>
      </w:r>
    </w:p>
    <w:p w14:paraId="49D096AB" w14:textId="77777777" w:rsidR="000B20DE" w:rsidRDefault="000B20DE" w:rsidP="000B20DE">
      <w:pPr>
        <w:rPr>
          <w:b/>
          <w:sz w:val="28"/>
          <w:szCs w:val="28"/>
          <w:u w:val="single"/>
        </w:rPr>
      </w:pPr>
    </w:p>
    <w:p w14:paraId="0E90C86B" w14:textId="1815D6B4" w:rsidR="000B20DE" w:rsidRDefault="000B20DE" w:rsidP="000B20DE">
      <w:pPr>
        <w:rPr>
          <w:b/>
        </w:rPr>
      </w:pPr>
      <w:r>
        <w:rPr>
          <w:b/>
        </w:rPr>
        <w:t>Total Loan Issuance:</w:t>
      </w:r>
    </w:p>
    <w:p w14:paraId="63656698" w14:textId="77777777" w:rsidR="000B20DE" w:rsidRDefault="000B20DE" w:rsidP="000B20DE">
      <w:r>
        <w:t>Total loan issuance from Lending Club has been gradually increased from 2011 – 2018. Which shows that it has become reliable platform for online personal loans. Increasing simplicity and functionality of lending club has positive impact on the popularity of platform.</w:t>
      </w:r>
    </w:p>
    <w:p w14:paraId="441DB820" w14:textId="77777777" w:rsidR="000B20DE" w:rsidRDefault="000B20DE" w:rsidP="000B20DE"/>
    <w:p w14:paraId="41DA1F6C" w14:textId="18DA6C4B" w:rsidR="000B20DE" w:rsidRDefault="000B20DE" w:rsidP="000B20DE">
      <w:pPr>
        <w:rPr>
          <w:b/>
        </w:rPr>
      </w:pPr>
      <w:r w:rsidRPr="00C1791D">
        <w:rPr>
          <w:b/>
        </w:rPr>
        <w:t>Reported Loan Purpose:</w:t>
      </w:r>
      <w:bookmarkStart w:id="0" w:name="_GoBack"/>
      <w:bookmarkEnd w:id="0"/>
    </w:p>
    <w:p w14:paraId="67F4476D" w14:textId="77777777" w:rsidR="000B20DE" w:rsidRDefault="000B20DE" w:rsidP="000B20DE">
      <w:r w:rsidRPr="00C1791D">
        <w:t>68.</w:t>
      </w:r>
      <w:r>
        <w:t>18% of Lending club borrowers report using their loans to refinance their existing loans or pay off their credit card bills. Though data shows that purpose of the loan is refinance or credit cards, it doesn’t guarantee that money has been used for that purpose.</w:t>
      </w:r>
    </w:p>
    <w:p w14:paraId="21650E98" w14:textId="77777777" w:rsidR="000B20DE" w:rsidRDefault="000B20DE" w:rsidP="000B20DE">
      <w:r>
        <w:t xml:space="preserve">Investor should focus more on loan grades rather than the purpose of the loan issuance. </w:t>
      </w:r>
    </w:p>
    <w:p w14:paraId="3CEDA992" w14:textId="77777777" w:rsidR="000B20DE" w:rsidRDefault="000B20DE" w:rsidP="000B20DE"/>
    <w:p w14:paraId="024DE656" w14:textId="0E7935DE" w:rsidR="000B20DE" w:rsidRDefault="000B20DE" w:rsidP="000B20DE">
      <w:pPr>
        <w:rPr>
          <w:b/>
        </w:rPr>
      </w:pPr>
      <w:r w:rsidRPr="00C1791D">
        <w:rPr>
          <w:b/>
        </w:rPr>
        <w:t xml:space="preserve">Loan Issuance </w:t>
      </w:r>
      <w:r>
        <w:rPr>
          <w:b/>
        </w:rPr>
        <w:t>b</w:t>
      </w:r>
      <w:r w:rsidRPr="00C1791D">
        <w:rPr>
          <w:b/>
        </w:rPr>
        <w:t>y State:</w:t>
      </w:r>
    </w:p>
    <w:p w14:paraId="018A2266" w14:textId="77777777" w:rsidR="000B20DE" w:rsidRDefault="000B20DE" w:rsidP="000B20DE">
      <w:r>
        <w:t>The chart shows that most of the funds borrowed are by people in New York, Texas, California, Florida, Illinois. It shows that states with larger economies have the more people who tend to borrow more loans.</w:t>
      </w:r>
    </w:p>
    <w:p w14:paraId="2B565C87" w14:textId="77777777" w:rsidR="000B20DE" w:rsidRPr="00C1791D" w:rsidRDefault="000B20DE" w:rsidP="000B20DE">
      <w:r>
        <w:t>Also, group of some north American states like Montana, North Dakota, Wyoming, South Dakota, Iowa has least number of borrowers.</w:t>
      </w:r>
    </w:p>
    <w:p w14:paraId="2B287DBB" w14:textId="77777777" w:rsidR="000B20DE" w:rsidRDefault="000B20DE" w:rsidP="000B20DE">
      <w:pPr>
        <w:rPr>
          <w:b/>
        </w:rPr>
      </w:pPr>
    </w:p>
    <w:p w14:paraId="4B6C3BB2" w14:textId="77777777" w:rsidR="000B20DE" w:rsidRDefault="000B20DE" w:rsidP="000B20DE">
      <w:pPr>
        <w:rPr>
          <w:b/>
          <w:sz w:val="28"/>
          <w:szCs w:val="28"/>
          <w:u w:val="single"/>
        </w:rPr>
      </w:pPr>
    </w:p>
    <w:p w14:paraId="123B0C2C" w14:textId="77777777" w:rsidR="000B20DE" w:rsidRPr="003231FA" w:rsidRDefault="000B20DE" w:rsidP="000B20DE">
      <w:pPr>
        <w:rPr>
          <w:b/>
          <w:sz w:val="28"/>
          <w:szCs w:val="28"/>
          <w:u w:val="single"/>
        </w:rPr>
      </w:pPr>
      <w:r w:rsidRPr="003231FA">
        <w:rPr>
          <w:b/>
          <w:sz w:val="28"/>
          <w:szCs w:val="28"/>
          <w:u w:val="single"/>
        </w:rPr>
        <w:t>Lending Club Statistics Performance:</w:t>
      </w:r>
    </w:p>
    <w:p w14:paraId="7E4EB060" w14:textId="77777777" w:rsidR="000B20DE" w:rsidRDefault="000B20DE" w:rsidP="000B20DE">
      <w:pPr>
        <w:rPr>
          <w:b/>
        </w:rPr>
      </w:pPr>
    </w:p>
    <w:p w14:paraId="14FD5F97" w14:textId="5B14371A" w:rsidR="000B20DE" w:rsidRPr="000B20DE" w:rsidRDefault="000B20DE" w:rsidP="000B20DE">
      <w:pPr>
        <w:rPr>
          <w:b/>
        </w:rPr>
      </w:pPr>
      <w:r w:rsidRPr="00EE3677">
        <w:rPr>
          <w:b/>
        </w:rPr>
        <w:t>Investor Account Returns by Average Age of Portfolio:</w:t>
      </w:r>
    </w:p>
    <w:p w14:paraId="5748D8E7" w14:textId="77777777" w:rsidR="000B20DE" w:rsidRPr="00EE3677" w:rsidRDefault="000B20DE" w:rsidP="000B20DE">
      <w:r w:rsidRPr="00EE3677">
        <w:t>Client should know the return can change over the life of an investment and different factors can influence the volatility of returns.</w:t>
      </w:r>
    </w:p>
    <w:p w14:paraId="20B606D6" w14:textId="77777777" w:rsidR="000B20DE" w:rsidRPr="00EE3677" w:rsidRDefault="000B20DE" w:rsidP="000B20DE">
      <w:r w:rsidRPr="00EE3677">
        <w:rPr>
          <w:b/>
        </w:rPr>
        <w:t>Number of notes:</w:t>
      </w:r>
      <w:r w:rsidRPr="00EE3677">
        <w:t xml:space="preserve"> owning small number of notes usually leads to more volatile returns. </w:t>
      </w:r>
    </w:p>
    <w:p w14:paraId="02310F52" w14:textId="77777777" w:rsidR="000B20DE" w:rsidRPr="00EE3677" w:rsidRDefault="000B20DE" w:rsidP="000B20DE">
      <w:r w:rsidRPr="00EE3677">
        <w:rPr>
          <w:b/>
        </w:rPr>
        <w:t>Concentration of an investment:</w:t>
      </w:r>
      <w:r w:rsidRPr="00EE3677">
        <w:t xml:space="preserve"> notes corresponding to small amount of loans and borrowers rather than spreading investment leads volatility of returns.</w:t>
      </w:r>
    </w:p>
    <w:p w14:paraId="2F256C85" w14:textId="77777777" w:rsidR="000B20DE" w:rsidRPr="00EE3677" w:rsidRDefault="000B20DE" w:rsidP="000B20DE">
      <w:r w:rsidRPr="00EE3677">
        <w:rPr>
          <w:b/>
        </w:rPr>
        <w:t xml:space="preserve">Weighted average interest rate: </w:t>
      </w:r>
      <w:r w:rsidRPr="00EE3677">
        <w:t>returns are more stable on notes with lower interest rates</w:t>
      </w:r>
    </w:p>
    <w:p w14:paraId="49C0F8D8" w14:textId="77777777" w:rsidR="000B20DE" w:rsidRPr="00EE3677" w:rsidRDefault="000B20DE" w:rsidP="000B20DE">
      <w:r w:rsidRPr="00EE3677">
        <w:rPr>
          <w:b/>
        </w:rPr>
        <w:t xml:space="preserve">Weighted average note age:  </w:t>
      </w:r>
      <w:r w:rsidRPr="00EE3677">
        <w:t>After past-due status of the loan, returns are declined.</w:t>
      </w:r>
    </w:p>
    <w:p w14:paraId="0B174EBD" w14:textId="77777777" w:rsidR="000B20DE" w:rsidRPr="00EE3677" w:rsidRDefault="000B20DE" w:rsidP="000B20DE"/>
    <w:p w14:paraId="2B973E33" w14:textId="3192B5CA" w:rsidR="000B20DE" w:rsidRPr="000B20DE" w:rsidRDefault="000B20DE" w:rsidP="000B20DE">
      <w:pPr>
        <w:rPr>
          <w:b/>
        </w:rPr>
      </w:pPr>
      <w:r w:rsidRPr="00EE3677">
        <w:rPr>
          <w:b/>
        </w:rPr>
        <w:t>Diversification:</w:t>
      </w:r>
    </w:p>
    <w:p w14:paraId="6439F0E2" w14:textId="77777777" w:rsidR="000B20DE" w:rsidRDefault="000B20DE" w:rsidP="000B20DE">
      <w:pPr>
        <w:rPr>
          <w:rFonts w:eastAsia="Times New Roman" w:cstheme="minorHAnsi"/>
          <w:color w:val="000000" w:themeColor="text1"/>
        </w:rPr>
      </w:pPr>
      <w:r w:rsidRPr="00EE3677">
        <w:rPr>
          <w:rFonts w:eastAsia="Times New Roman" w:cstheme="minorHAnsi"/>
          <w:color w:val="000000" w:themeColor="text1"/>
        </w:rPr>
        <w:t xml:space="preserve">To avoid volatility of the returns, diversification-spreading of an investment can lead to more solid returns. Having greater diversification or owing more notes can reduce the volatility of returns. </w:t>
      </w:r>
    </w:p>
    <w:p w14:paraId="1DDAFD73" w14:textId="77777777" w:rsidR="000B20DE" w:rsidRDefault="000B20DE" w:rsidP="000B20DE">
      <w:pPr>
        <w:rPr>
          <w:rFonts w:eastAsia="Times New Roman" w:cstheme="minorHAnsi"/>
          <w:color w:val="000000" w:themeColor="text1"/>
        </w:rPr>
      </w:pPr>
      <w:r w:rsidRPr="00EE3677">
        <w:rPr>
          <w:rFonts w:eastAsia="Times New Roman" w:cstheme="minorHAnsi"/>
          <w:color w:val="000000" w:themeColor="text1"/>
        </w:rPr>
        <w:t>Diversification chart shows that moving from left to right</w:t>
      </w:r>
      <w:r>
        <w:rPr>
          <w:rFonts w:eastAsia="Times New Roman" w:cstheme="minorHAnsi"/>
          <w:color w:val="000000" w:themeColor="text1"/>
        </w:rPr>
        <w:t>,</w:t>
      </w:r>
      <w:r w:rsidRPr="00EE3677">
        <w:rPr>
          <w:rFonts w:eastAsia="Times New Roman" w:cstheme="minorHAnsi"/>
          <w:color w:val="000000" w:themeColor="text1"/>
        </w:rPr>
        <w:t xml:space="preserve"> returns become more stable as the number of notes increases. </w:t>
      </w:r>
    </w:p>
    <w:p w14:paraId="7539D51A" w14:textId="77777777" w:rsidR="000B20DE" w:rsidRPr="00EE3677" w:rsidRDefault="000B20DE" w:rsidP="000B20DE">
      <w:pPr>
        <w:rPr>
          <w:rFonts w:eastAsia="Times New Roman" w:cstheme="minorHAnsi"/>
          <w:color w:val="000000" w:themeColor="text1"/>
        </w:rPr>
      </w:pPr>
      <w:r>
        <w:rPr>
          <w:rFonts w:eastAsia="Times New Roman" w:cstheme="minorHAnsi"/>
          <w:color w:val="000000" w:themeColor="text1"/>
        </w:rPr>
        <w:t>Net Annualize Returns (NAT) chart shows that the accounts having more than 100 notes have been more likely to see positive returns and the accounts with less than 100 notes have been more likely to see negative returns.</w:t>
      </w:r>
    </w:p>
    <w:p w14:paraId="46B14CB7" w14:textId="77777777" w:rsidR="000B20DE" w:rsidRDefault="000B20DE" w:rsidP="000B20DE">
      <w:pPr>
        <w:rPr>
          <w:rFonts w:eastAsia="Times New Roman" w:cstheme="minorHAnsi"/>
          <w:color w:val="000000" w:themeColor="text1"/>
        </w:rPr>
      </w:pPr>
      <w:r w:rsidRPr="00EE3677">
        <w:rPr>
          <w:rFonts w:eastAsia="Times New Roman" w:cstheme="minorHAnsi"/>
          <w:color w:val="000000" w:themeColor="text1"/>
        </w:rPr>
        <w:t>Diversification reduces the risk of single investment.</w:t>
      </w:r>
    </w:p>
    <w:p w14:paraId="1AD8F581" w14:textId="77777777" w:rsidR="000B20DE" w:rsidRDefault="000B20DE" w:rsidP="000B20DE">
      <w:pPr>
        <w:rPr>
          <w:rFonts w:eastAsia="Times New Roman" w:cstheme="minorHAnsi"/>
          <w:color w:val="000000" w:themeColor="text1"/>
        </w:rPr>
      </w:pPr>
    </w:p>
    <w:p w14:paraId="104F145B" w14:textId="77777777" w:rsidR="000B20DE" w:rsidRDefault="000B20DE" w:rsidP="000B20DE">
      <w:pPr>
        <w:rPr>
          <w:b/>
          <w:sz w:val="28"/>
          <w:szCs w:val="28"/>
          <w:u w:val="single"/>
        </w:rPr>
      </w:pPr>
      <w:r w:rsidRPr="00131B77">
        <w:rPr>
          <w:b/>
          <w:sz w:val="28"/>
          <w:szCs w:val="28"/>
          <w:u w:val="single"/>
        </w:rPr>
        <w:t>Lending Club Statistics – Demand &amp; Credit Profile</w:t>
      </w:r>
    </w:p>
    <w:p w14:paraId="44CCAD44" w14:textId="77777777" w:rsidR="000B20DE" w:rsidRPr="00131B77" w:rsidRDefault="000B20DE" w:rsidP="000B20DE">
      <w:pPr>
        <w:rPr>
          <w:b/>
          <w:sz w:val="28"/>
          <w:szCs w:val="28"/>
          <w:u w:val="single"/>
        </w:rPr>
      </w:pPr>
    </w:p>
    <w:p w14:paraId="128B701C" w14:textId="6454DBF3" w:rsidR="000B20DE" w:rsidRPr="000B20DE" w:rsidRDefault="000B20DE" w:rsidP="000B20DE">
      <w:pPr>
        <w:rPr>
          <w:b/>
        </w:rPr>
      </w:pPr>
      <w:r w:rsidRPr="00131B77">
        <w:rPr>
          <w:b/>
        </w:rPr>
        <w:t>Average Interest Rate</w:t>
      </w:r>
    </w:p>
    <w:p w14:paraId="0A589B0C" w14:textId="77777777" w:rsidR="000B20DE" w:rsidRPr="001E7669" w:rsidRDefault="000B20DE" w:rsidP="000B20DE">
      <w:pPr>
        <w:rPr>
          <w:rFonts w:eastAsia="Times New Roman" w:cstheme="minorHAnsi"/>
          <w:color w:val="000000" w:themeColor="text1"/>
        </w:rPr>
      </w:pPr>
      <w:r w:rsidRPr="001E7669">
        <w:rPr>
          <w:rFonts w:eastAsia="Times New Roman" w:cstheme="minorHAnsi"/>
          <w:color w:val="000000" w:themeColor="text1"/>
        </w:rPr>
        <w:t xml:space="preserve">This chart shows the weighted average interest rate for loans issued over time. </w:t>
      </w:r>
    </w:p>
    <w:p w14:paraId="0440C9AB" w14:textId="77777777" w:rsidR="000B20DE" w:rsidRPr="001E7669" w:rsidRDefault="000B20DE" w:rsidP="000B20DE">
      <w:pPr>
        <w:rPr>
          <w:rFonts w:eastAsia="Times New Roman" w:cstheme="minorHAnsi"/>
          <w:color w:val="000000" w:themeColor="text1"/>
        </w:rPr>
      </w:pPr>
      <w:r w:rsidRPr="001E7669">
        <w:rPr>
          <w:rFonts w:eastAsia="Times New Roman" w:cstheme="minorHAnsi"/>
          <w:color w:val="000000" w:themeColor="text1"/>
        </w:rPr>
        <w:t>For a 3-year term, we see that for grade A the average interest rate was maintained below 10% throughout 2011-2018. For grade B we observe that the interest rate rose from 10% from 2011 and dipped back to 10% during 2015 and is slowly rising. For C and D grade we could slowly see that the rates slowly rise from 15% but finally in 2018 C grade is at 15% and D grade is at 20%. With grade E &amp; F we see a sudden rise in the interest rate post mid of 2015, 2016 respectively. With grade G we see a rise from 20% over to 30%. Thus, average interest rate for the 3- year term period is between 10 to 15% overall.</w:t>
      </w:r>
    </w:p>
    <w:p w14:paraId="44856256" w14:textId="77777777" w:rsidR="000B20DE" w:rsidRPr="001E7669" w:rsidRDefault="000B20DE" w:rsidP="000B20DE">
      <w:pPr>
        <w:rPr>
          <w:rFonts w:eastAsia="Times New Roman" w:cstheme="minorHAnsi"/>
          <w:color w:val="000000" w:themeColor="text1"/>
        </w:rPr>
      </w:pPr>
    </w:p>
    <w:p w14:paraId="4C1A6671" w14:textId="77777777" w:rsidR="000B20DE" w:rsidRPr="001E7669" w:rsidRDefault="000B20DE" w:rsidP="000B20DE">
      <w:pPr>
        <w:rPr>
          <w:rFonts w:eastAsia="Times New Roman" w:cstheme="minorHAnsi"/>
          <w:color w:val="000000" w:themeColor="text1"/>
        </w:rPr>
      </w:pPr>
      <w:r w:rsidRPr="001E7669">
        <w:rPr>
          <w:rFonts w:eastAsia="Times New Roman" w:cstheme="minorHAnsi"/>
          <w:color w:val="000000" w:themeColor="text1"/>
        </w:rPr>
        <w:t xml:space="preserve">For a 5-year term, we see grade </w:t>
      </w:r>
      <w:proofErr w:type="spellStart"/>
      <w:r w:rsidRPr="001E7669">
        <w:rPr>
          <w:rFonts w:eastAsia="Times New Roman" w:cstheme="minorHAnsi"/>
          <w:color w:val="000000" w:themeColor="text1"/>
        </w:rPr>
        <w:t>A</w:t>
      </w:r>
      <w:proofErr w:type="spellEnd"/>
      <w:r w:rsidRPr="001E7669">
        <w:rPr>
          <w:rFonts w:eastAsia="Times New Roman" w:cstheme="minorHAnsi"/>
          <w:color w:val="000000" w:themeColor="text1"/>
        </w:rPr>
        <w:t xml:space="preserve"> interest rate has been consistently maintained near 10% whereas grade B is between 10-12%. Grade C dwindles near 15% and grade D reached 20% by the end of 2018. Grade E and F has a rise in interest rate from 18%, 19% reaching 25% 30% respectively till 2018. Grade G has started with an interest rate of 20% and reaches close to 30% by 2018.</w:t>
      </w:r>
    </w:p>
    <w:p w14:paraId="2BD8D7CA" w14:textId="77777777" w:rsidR="000B20DE" w:rsidRPr="001E7669" w:rsidRDefault="000B20DE" w:rsidP="000B20DE">
      <w:pPr>
        <w:rPr>
          <w:rFonts w:eastAsia="Times New Roman" w:cstheme="minorHAnsi"/>
          <w:color w:val="000000" w:themeColor="text1"/>
        </w:rPr>
      </w:pPr>
    </w:p>
    <w:p w14:paraId="38DB38F3" w14:textId="77777777" w:rsidR="000B20DE" w:rsidRPr="001E7669" w:rsidRDefault="000B20DE" w:rsidP="000B20DE">
      <w:pPr>
        <w:rPr>
          <w:rFonts w:eastAsia="Times New Roman" w:cstheme="minorHAnsi"/>
          <w:color w:val="000000" w:themeColor="text1"/>
        </w:rPr>
      </w:pPr>
      <w:r w:rsidRPr="001E7669">
        <w:rPr>
          <w:rFonts w:eastAsia="Times New Roman" w:cstheme="minorHAnsi"/>
          <w:color w:val="000000" w:themeColor="text1"/>
        </w:rPr>
        <w:t>Thus, overall the average interest rate for the overall term is 12.84% and for the 36-month loan is at 11.55%, for the 60-month loan period is 14.55%.</w:t>
      </w:r>
    </w:p>
    <w:p w14:paraId="4D249094" w14:textId="77777777" w:rsidR="000B20DE" w:rsidRDefault="000B20DE" w:rsidP="000B20DE">
      <w:pPr>
        <w:rPr>
          <w:rFonts w:eastAsia="Times New Roman" w:cstheme="minorHAnsi"/>
          <w:color w:val="000000" w:themeColor="text1"/>
        </w:rPr>
      </w:pPr>
    </w:p>
    <w:p w14:paraId="0ECB507D" w14:textId="77777777" w:rsidR="000B20DE" w:rsidRDefault="000B20DE" w:rsidP="000B20DE">
      <w:pPr>
        <w:rPr>
          <w:rFonts w:eastAsia="Times New Roman" w:cstheme="minorHAnsi"/>
          <w:color w:val="000000" w:themeColor="text1"/>
        </w:rPr>
      </w:pPr>
    </w:p>
    <w:p w14:paraId="0AAD78F7" w14:textId="2686E3C1" w:rsidR="000B20DE" w:rsidRDefault="000B20DE" w:rsidP="000B20DE">
      <w:pPr>
        <w:rPr>
          <w:rFonts w:eastAsia="Times New Roman" w:cstheme="minorHAnsi"/>
          <w:color w:val="000000" w:themeColor="text1"/>
        </w:rPr>
      </w:pPr>
      <w:r w:rsidRPr="0086786F">
        <w:rPr>
          <w:b/>
        </w:rPr>
        <w:t>Loan Performance Details</w:t>
      </w:r>
    </w:p>
    <w:p w14:paraId="3C06465E" w14:textId="77777777" w:rsidR="000B20DE" w:rsidRDefault="000B20DE" w:rsidP="000B20DE">
      <w:pPr>
        <w:rPr>
          <w:rFonts w:eastAsia="Times New Roman" w:cstheme="minorHAnsi"/>
          <w:color w:val="000000" w:themeColor="text1"/>
        </w:rPr>
      </w:pPr>
      <w:r>
        <w:rPr>
          <w:rFonts w:eastAsia="Times New Roman" w:cstheme="minorHAnsi"/>
          <w:color w:val="000000" w:themeColor="text1"/>
        </w:rPr>
        <w:t xml:space="preserve">This is the most useful chart that tells the performance of loans which is important for the risk manager. It gives us information on the Principal amount of loans that is paid, that is in current status, or in grace period status. It tells us that the principal amount of loans is late and not charged off. From the year 2007 to 2012 the late payments were almost always 0. From the year 2013 late </w:t>
      </w:r>
      <w:r>
        <w:rPr>
          <w:rFonts w:eastAsia="Times New Roman" w:cstheme="minorHAnsi"/>
          <w:color w:val="000000" w:themeColor="text1"/>
        </w:rPr>
        <w:lastRenderedPageBreak/>
        <w:t xml:space="preserve">payments were negligible. The current which indicates grace period status saw a substantial rise in the year 2014. The increase in loans which were in the grace period was more than the late payments category in the year 2015. The late payments in category C was the highest at 2016. In 2017, the current and late increased substantially compared to the other years. Grade C had again the highest loans which were in their late payment phase and loans in the grace period phase. In the year 2018 the late payments for Grade C and D was the highest. </w:t>
      </w:r>
    </w:p>
    <w:p w14:paraId="57C6452F" w14:textId="77777777" w:rsidR="000B20DE" w:rsidRDefault="000B20DE" w:rsidP="000B20DE">
      <w:pPr>
        <w:rPr>
          <w:rFonts w:eastAsia="Times New Roman" w:cstheme="minorHAnsi"/>
          <w:color w:val="000000" w:themeColor="text1"/>
        </w:rPr>
      </w:pPr>
      <w:r>
        <w:rPr>
          <w:rFonts w:eastAsia="Times New Roman" w:cstheme="minorHAnsi"/>
          <w:color w:val="000000" w:themeColor="text1"/>
        </w:rPr>
        <w:t xml:space="preserve">It can be observed from the above analysis that Grade C had the loans to be maximum in the current phase which is the grace period phase and maximum in the late payment phase. </w:t>
      </w:r>
    </w:p>
    <w:p w14:paraId="6C590F63" w14:textId="77777777" w:rsidR="000B20DE" w:rsidRDefault="000B20DE" w:rsidP="000B20DE">
      <w:pPr>
        <w:rPr>
          <w:rFonts w:eastAsia="Times New Roman" w:cstheme="minorHAnsi"/>
          <w:color w:val="000000" w:themeColor="text1"/>
        </w:rPr>
      </w:pPr>
    </w:p>
    <w:p w14:paraId="2FB037B6" w14:textId="77777777" w:rsidR="000B20DE" w:rsidRDefault="000B20DE" w:rsidP="000B20DE">
      <w:pPr>
        <w:rPr>
          <w:rFonts w:eastAsia="Times New Roman" w:cstheme="minorHAnsi"/>
          <w:color w:val="000000" w:themeColor="text1"/>
        </w:rPr>
      </w:pPr>
      <w:r>
        <w:rPr>
          <w:rFonts w:eastAsia="Times New Roman" w:cstheme="minorHAnsi"/>
          <w:color w:val="000000" w:themeColor="text1"/>
        </w:rPr>
        <w:t>We can also observe that the number of loans issued has been reducing over the years and is the lowest in 2017 and 2018. In 2018 literally half of the loans were issued when compared to 2017.</w:t>
      </w:r>
    </w:p>
    <w:p w14:paraId="16560694" w14:textId="77777777" w:rsidR="000B20DE" w:rsidRDefault="000B20DE" w:rsidP="000B20DE">
      <w:pPr>
        <w:rPr>
          <w:rFonts w:eastAsia="Times New Roman" w:cstheme="minorHAnsi"/>
          <w:color w:val="000000" w:themeColor="text1"/>
        </w:rPr>
      </w:pPr>
    </w:p>
    <w:p w14:paraId="7D471DD9" w14:textId="77777777" w:rsidR="000B20DE" w:rsidRDefault="000B20DE" w:rsidP="000B20DE">
      <w:pPr>
        <w:rPr>
          <w:rFonts w:eastAsia="Times New Roman" w:cstheme="minorHAnsi"/>
          <w:color w:val="000000" w:themeColor="text1"/>
        </w:rPr>
      </w:pPr>
    </w:p>
    <w:p w14:paraId="3DC4F34F" w14:textId="1FDC1ADD" w:rsidR="000B20DE" w:rsidRDefault="000B20DE" w:rsidP="000B20DE">
      <w:pPr>
        <w:rPr>
          <w:b/>
        </w:rPr>
      </w:pPr>
      <w:r w:rsidRPr="0086786F">
        <w:rPr>
          <w:b/>
        </w:rPr>
        <w:t>Loan Status Migration Over 9 Months</w:t>
      </w:r>
    </w:p>
    <w:p w14:paraId="47B6EF39" w14:textId="77777777" w:rsidR="000B20DE" w:rsidRDefault="000B20DE" w:rsidP="000B20DE">
      <w:pPr>
        <w:rPr>
          <w:rFonts w:eastAsia="Times New Roman" w:cstheme="minorHAnsi"/>
          <w:color w:val="000000" w:themeColor="text1"/>
        </w:rPr>
      </w:pPr>
      <w:r w:rsidRPr="0086786F">
        <w:rPr>
          <w:rFonts w:eastAsia="Times New Roman" w:cstheme="minorHAnsi"/>
          <w:color w:val="000000" w:themeColor="text1"/>
        </w:rPr>
        <w:t>T</w:t>
      </w:r>
      <w:r>
        <w:rPr>
          <w:rFonts w:eastAsia="Times New Roman" w:cstheme="minorHAnsi"/>
          <w:color w:val="000000" w:themeColor="text1"/>
        </w:rPr>
        <w:t xml:space="preserve">he chart gives a nine-month recovery rate by loan status. In grace period we have close to 80% in active status and 22% in net charge offs. Net charge offs are equal to the total principal amount charged off less any funds recovered within three months of the last day of the applicable nine-month period. The default which is more than 120 days has active loans 28% whereas the charge offs is 72%. Thus this can help Ric </w:t>
      </w:r>
      <w:proofErr w:type="spellStart"/>
      <w:r>
        <w:rPr>
          <w:rFonts w:eastAsia="Times New Roman" w:cstheme="minorHAnsi"/>
          <w:color w:val="000000" w:themeColor="text1"/>
        </w:rPr>
        <w:t>analyze</w:t>
      </w:r>
      <w:proofErr w:type="spellEnd"/>
      <w:r>
        <w:rPr>
          <w:rFonts w:eastAsia="Times New Roman" w:cstheme="minorHAnsi"/>
          <w:color w:val="000000" w:themeColor="text1"/>
        </w:rPr>
        <w:t xml:space="preserve"> the grades and loans that more tend to default and the interest rates applicable. </w:t>
      </w:r>
    </w:p>
    <w:p w14:paraId="50042929" w14:textId="77777777" w:rsidR="000B20DE" w:rsidRPr="0086786F" w:rsidRDefault="000B20DE" w:rsidP="000B20DE">
      <w:pPr>
        <w:rPr>
          <w:rFonts w:eastAsia="Times New Roman" w:cstheme="minorHAnsi"/>
          <w:color w:val="000000" w:themeColor="text1"/>
        </w:rPr>
      </w:pPr>
    </w:p>
    <w:bookmarkStart w:id="1" w:name="_MON_1614614805"/>
    <w:bookmarkEnd w:id="1"/>
    <w:p w14:paraId="3E272913" w14:textId="40D0E98F" w:rsidR="00094FA4" w:rsidRDefault="009048DD" w:rsidP="005E78CD">
      <w:pPr>
        <w:pStyle w:val="Default"/>
      </w:pPr>
      <w:r>
        <w:rPr>
          <w:noProof/>
        </w:rPr>
        <w:object w:dxaOrig="10433" w:dyaOrig="519" w14:anchorId="299CD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1.5pt;height:25.85pt;mso-width-percent:0;mso-height-percent:0;mso-width-percent:0;mso-height-percent:0" o:ole="">
            <v:imagedata r:id="rId6" o:title=""/>
          </v:shape>
          <o:OLEObject Type="Embed" ProgID="Word.Document.12" ShapeID="_x0000_i1025" DrawAspect="Content" ObjectID="_1614786348" r:id="rId7">
            <o:FieldCodes>\s</o:FieldCodes>
          </o:OLEObject>
        </w:object>
      </w:r>
    </w:p>
    <w:p w14:paraId="0FEE757A" w14:textId="77777777" w:rsidR="00094FA4" w:rsidRDefault="00094FA4" w:rsidP="005E78CD">
      <w:pPr>
        <w:pStyle w:val="Default"/>
      </w:pPr>
    </w:p>
    <w:p w14:paraId="338BD3A4" w14:textId="77777777" w:rsidR="005E78CD" w:rsidRDefault="005E78CD" w:rsidP="005E78CD">
      <w:pPr>
        <w:pStyle w:val="Default"/>
      </w:pPr>
    </w:p>
    <w:p w14:paraId="2A876561" w14:textId="5FFC4A3A" w:rsidR="005E78CD" w:rsidRDefault="005E78CD" w:rsidP="005E78CD">
      <w:pPr>
        <w:pStyle w:val="Default"/>
        <w:rPr>
          <w:rFonts w:ascii="Calibri" w:hAnsi="Calibri" w:cs="Calibri"/>
          <w:sz w:val="23"/>
          <w:szCs w:val="23"/>
        </w:rPr>
      </w:pPr>
    </w:p>
    <w:p w14:paraId="07EC4EAF" w14:textId="0F934873" w:rsidR="005E78CD" w:rsidRDefault="005E78CD" w:rsidP="005E78CD">
      <w:pPr>
        <w:pStyle w:val="Default"/>
        <w:rPr>
          <w:rFonts w:ascii="Calibri" w:hAnsi="Calibri" w:cs="Calibri"/>
          <w:sz w:val="23"/>
          <w:szCs w:val="23"/>
        </w:rPr>
      </w:pPr>
    </w:p>
    <w:p w14:paraId="204F1216" w14:textId="77777777" w:rsidR="005E78CD" w:rsidRPr="005E78CD" w:rsidRDefault="005E78CD" w:rsidP="005E78CD">
      <w:pPr>
        <w:pStyle w:val="Default"/>
        <w:rPr>
          <w:rFonts w:ascii="Calibri" w:hAnsi="Calibri" w:cs="Calibri"/>
          <w:sz w:val="23"/>
          <w:szCs w:val="23"/>
        </w:rPr>
      </w:pPr>
    </w:p>
    <w:p w14:paraId="4BC93583" w14:textId="227B7549" w:rsidR="005E78CD" w:rsidRDefault="005E78CD"/>
    <w:sectPr w:rsidR="005E7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A1E16"/>
    <w:multiLevelType w:val="hybridMultilevel"/>
    <w:tmpl w:val="D8DC265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514C1F36"/>
    <w:multiLevelType w:val="hybridMultilevel"/>
    <w:tmpl w:val="12664594"/>
    <w:lvl w:ilvl="0" w:tplc="980A4208">
      <w:start w:val="1"/>
      <w:numFmt w:val="decimal"/>
      <w:lvlText w:val="%1."/>
      <w:lvlJc w:val="left"/>
      <w:pPr>
        <w:ind w:left="720" w:hanging="360"/>
      </w:pPr>
      <w:rPr>
        <w:rFonts w:ascii="Roboto" w:eastAsiaTheme="minorHAnsi" w:hAnsi="Roboto" w:cstheme="minorBidi"/>
        <w:color w:val="222222"/>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62C77"/>
    <w:multiLevelType w:val="hybridMultilevel"/>
    <w:tmpl w:val="0C0A4F20"/>
    <w:lvl w:ilvl="0" w:tplc="40090019">
      <w:start w:val="1"/>
      <w:numFmt w:val="lowerLetter"/>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 w15:restartNumberingAfterBreak="0">
    <w:nsid w:val="662D2424"/>
    <w:multiLevelType w:val="hybridMultilevel"/>
    <w:tmpl w:val="7194BC86"/>
    <w:lvl w:ilvl="0" w:tplc="40090019">
      <w:start w:val="1"/>
      <w:numFmt w:val="lowerLetter"/>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B6"/>
    <w:rsid w:val="00094FA4"/>
    <w:rsid w:val="000B20DE"/>
    <w:rsid w:val="000C00A4"/>
    <w:rsid w:val="0015052E"/>
    <w:rsid w:val="001F5B0A"/>
    <w:rsid w:val="002213FA"/>
    <w:rsid w:val="00353DB6"/>
    <w:rsid w:val="003B0C90"/>
    <w:rsid w:val="003C0BC7"/>
    <w:rsid w:val="00521DA5"/>
    <w:rsid w:val="005E78CD"/>
    <w:rsid w:val="006477FC"/>
    <w:rsid w:val="006E6E8A"/>
    <w:rsid w:val="008D064A"/>
    <w:rsid w:val="008F2A8A"/>
    <w:rsid w:val="009048DD"/>
    <w:rsid w:val="00925222"/>
    <w:rsid w:val="00A8499E"/>
    <w:rsid w:val="00A92461"/>
    <w:rsid w:val="00AE437A"/>
    <w:rsid w:val="00BE02F7"/>
    <w:rsid w:val="00C3777C"/>
    <w:rsid w:val="00CE1439"/>
    <w:rsid w:val="00EA2E03"/>
    <w:rsid w:val="00F2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80AA"/>
  <w15:chartTrackingRefBased/>
  <w15:docId w15:val="{9BB483F0-B5DE-42A6-ADE7-AD5BE813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F7"/>
    <w:pPr>
      <w:ind w:left="720"/>
      <w:contextualSpacing/>
    </w:pPr>
  </w:style>
  <w:style w:type="paragraph" w:customStyle="1" w:styleId="Default">
    <w:name w:val="Default"/>
    <w:rsid w:val="005E78C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499E"/>
    <w:rPr>
      <w:color w:val="0563C1" w:themeColor="hyperlink"/>
      <w:u w:val="single"/>
    </w:rPr>
  </w:style>
  <w:style w:type="character" w:styleId="UnresolvedMention">
    <w:name w:val="Unresolved Mention"/>
    <w:basedOn w:val="DefaultParagraphFont"/>
    <w:uiPriority w:val="99"/>
    <w:semiHidden/>
    <w:unhideWhenUsed/>
    <w:rsid w:val="00A8499E"/>
    <w:rPr>
      <w:color w:val="605E5C"/>
      <w:shd w:val="clear" w:color="auto" w:fill="E1DFDD"/>
    </w:rPr>
  </w:style>
  <w:style w:type="paragraph" w:styleId="BalloonText">
    <w:name w:val="Balloon Text"/>
    <w:basedOn w:val="Normal"/>
    <w:link w:val="BalloonTextChar"/>
    <w:uiPriority w:val="99"/>
    <w:semiHidden/>
    <w:unhideWhenUsed/>
    <w:rsid w:val="00C377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77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FC96-F140-AB44-BCB9-0845C08A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iyer</dc:creator>
  <cp:keywords/>
  <dc:description/>
  <cp:lastModifiedBy>Prajakta Suresh Sumbe</cp:lastModifiedBy>
  <cp:revision>3</cp:revision>
  <dcterms:created xsi:type="dcterms:W3CDTF">2019-03-18T19:27:00Z</dcterms:created>
  <dcterms:modified xsi:type="dcterms:W3CDTF">2019-03-22T22:59:00Z</dcterms:modified>
</cp:coreProperties>
</file>