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F251E" w14:textId="660ECB7C" w:rsidR="00F82E97" w:rsidRPr="001801D2" w:rsidRDefault="00F82E97" w:rsidP="00F82E97">
      <w:pPr>
        <w:spacing w:after="0"/>
        <w:jc w:val="right"/>
        <w:rPr>
          <w:rFonts w:ascii="Times New Roman" w:hAnsi="Times New Roman" w:cs="Times New Roman"/>
          <w:noProof/>
          <w:sz w:val="20"/>
          <w:szCs w:val="20"/>
        </w:rPr>
      </w:pPr>
      <w:r w:rsidRPr="001801D2">
        <w:rPr>
          <w:rFonts w:ascii="Times New Roman" w:hAnsi="Times New Roman" w:cs="Times New Roman"/>
          <w:noProof/>
          <w:sz w:val="20"/>
          <w:szCs w:val="20"/>
        </w:rPr>
        <w:t>Saulea Alessandro, grupa 30242</w:t>
      </w:r>
    </w:p>
    <w:p w14:paraId="18D4031C" w14:textId="77777777" w:rsidR="00F82E97" w:rsidRPr="001801D2" w:rsidRDefault="00F82E97" w:rsidP="00F82E97">
      <w:pPr>
        <w:spacing w:after="0"/>
        <w:jc w:val="center"/>
        <w:rPr>
          <w:rFonts w:ascii="Times New Roman" w:hAnsi="Times New Roman" w:cs="Times New Roman"/>
          <w:b/>
          <w:bCs/>
          <w:noProof/>
          <w:sz w:val="20"/>
          <w:szCs w:val="20"/>
        </w:rPr>
      </w:pPr>
    </w:p>
    <w:p w14:paraId="04522736" w14:textId="0B70DA38" w:rsidR="00F82E97" w:rsidRPr="001801D2" w:rsidRDefault="00F82E97" w:rsidP="00F82E97">
      <w:pPr>
        <w:spacing w:after="0"/>
        <w:jc w:val="center"/>
        <w:rPr>
          <w:rFonts w:ascii="Times New Roman" w:hAnsi="Times New Roman" w:cs="Times New Roman"/>
          <w:b/>
          <w:bCs/>
          <w:noProof/>
          <w:sz w:val="40"/>
          <w:szCs w:val="40"/>
        </w:rPr>
      </w:pPr>
      <w:r w:rsidRPr="001801D2">
        <w:rPr>
          <w:rFonts w:ascii="Times New Roman" w:hAnsi="Times New Roman" w:cs="Times New Roman"/>
          <w:b/>
          <w:bCs/>
          <w:noProof/>
          <w:sz w:val="40"/>
          <w:szCs w:val="40"/>
        </w:rPr>
        <w:t>Online Energy Utility Platform – documentatie</w:t>
      </w:r>
    </w:p>
    <w:p w14:paraId="03705536" w14:textId="0781BB4F" w:rsidR="00F82E97" w:rsidRPr="001801D2" w:rsidRDefault="00F82E97" w:rsidP="00F82E97">
      <w:pPr>
        <w:spacing w:after="0"/>
        <w:jc w:val="center"/>
        <w:rPr>
          <w:rFonts w:ascii="Times New Roman" w:hAnsi="Times New Roman" w:cs="Times New Roman"/>
          <w:b/>
          <w:bCs/>
          <w:noProof/>
          <w:sz w:val="40"/>
          <w:szCs w:val="40"/>
        </w:rPr>
      </w:pPr>
    </w:p>
    <w:p w14:paraId="16FB6C24" w14:textId="5F25DBEC" w:rsidR="00F82E97" w:rsidRPr="00591402" w:rsidRDefault="00F82E97" w:rsidP="00F82E97">
      <w:pPr>
        <w:pStyle w:val="Listparagraf"/>
        <w:numPr>
          <w:ilvl w:val="0"/>
          <w:numId w:val="1"/>
        </w:numPr>
        <w:spacing w:after="0"/>
        <w:jc w:val="both"/>
        <w:rPr>
          <w:rFonts w:ascii="Times New Roman" w:hAnsi="Times New Roman" w:cs="Times New Roman"/>
          <w:b/>
          <w:bCs/>
          <w:noProof/>
          <w:sz w:val="24"/>
          <w:szCs w:val="24"/>
        </w:rPr>
      </w:pPr>
      <w:r w:rsidRPr="00591402">
        <w:rPr>
          <w:rFonts w:ascii="Times New Roman" w:hAnsi="Times New Roman" w:cs="Times New Roman"/>
          <w:b/>
          <w:bCs/>
          <w:noProof/>
          <w:sz w:val="24"/>
          <w:szCs w:val="24"/>
        </w:rPr>
        <w:t>Arhitectura conceptuala</w:t>
      </w:r>
    </w:p>
    <w:p w14:paraId="4A72E512" w14:textId="3E7166D6" w:rsidR="00F82E97" w:rsidRPr="001801D2" w:rsidRDefault="00F82E97" w:rsidP="00F82E97">
      <w:pPr>
        <w:spacing w:after="0"/>
        <w:jc w:val="both"/>
        <w:rPr>
          <w:rFonts w:ascii="Times New Roman" w:hAnsi="Times New Roman" w:cs="Times New Roman"/>
          <w:b/>
          <w:bCs/>
          <w:noProof/>
          <w:sz w:val="24"/>
          <w:szCs w:val="24"/>
        </w:rPr>
      </w:pPr>
    </w:p>
    <w:p w14:paraId="34D0413B" w14:textId="75FCFEEA" w:rsidR="00F82E97" w:rsidRPr="001801D2" w:rsidRDefault="00735DA0" w:rsidP="00735DA0">
      <w:pPr>
        <w:spacing w:after="0"/>
        <w:jc w:val="both"/>
        <w:rPr>
          <w:rFonts w:ascii="Times New Roman" w:hAnsi="Times New Roman" w:cs="Times New Roman"/>
          <w:noProof/>
          <w:sz w:val="20"/>
          <w:szCs w:val="20"/>
        </w:rPr>
      </w:pPr>
      <w:r w:rsidRPr="001801D2">
        <w:rPr>
          <w:rFonts w:ascii="Times New Roman" w:hAnsi="Times New Roman" w:cs="Times New Roman"/>
          <w:noProof/>
          <w:sz w:val="20"/>
          <w:szCs w:val="20"/>
        </w:rPr>
        <w:drawing>
          <wp:inline distT="0" distB="0" distL="0" distR="0" wp14:anchorId="480804A8" wp14:editId="7B39DDC0">
            <wp:extent cx="5731510" cy="6294755"/>
            <wp:effectExtent l="0" t="0" r="254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294755"/>
                    </a:xfrm>
                    <a:prstGeom prst="rect">
                      <a:avLst/>
                    </a:prstGeom>
                  </pic:spPr>
                </pic:pic>
              </a:graphicData>
            </a:graphic>
          </wp:inline>
        </w:drawing>
      </w:r>
    </w:p>
    <w:p w14:paraId="11E7367E" w14:textId="41A378C2" w:rsidR="00735DA0" w:rsidRPr="001801D2" w:rsidRDefault="00735DA0" w:rsidP="00735DA0">
      <w:pPr>
        <w:spacing w:after="0"/>
        <w:jc w:val="both"/>
        <w:rPr>
          <w:rFonts w:ascii="Times New Roman" w:hAnsi="Times New Roman" w:cs="Times New Roman"/>
          <w:noProof/>
          <w:sz w:val="20"/>
          <w:szCs w:val="20"/>
        </w:rPr>
      </w:pPr>
    </w:p>
    <w:p w14:paraId="375C7C99" w14:textId="255A3B7F" w:rsidR="00735DA0" w:rsidRPr="001801D2" w:rsidRDefault="00735DA0" w:rsidP="00735DA0">
      <w:pPr>
        <w:spacing w:after="0"/>
        <w:jc w:val="both"/>
        <w:rPr>
          <w:rFonts w:ascii="Times New Roman" w:hAnsi="Times New Roman" w:cs="Times New Roman"/>
          <w:noProof/>
          <w:sz w:val="20"/>
          <w:szCs w:val="20"/>
        </w:rPr>
      </w:pPr>
      <w:r w:rsidRPr="001801D2">
        <w:rPr>
          <w:rFonts w:ascii="Times New Roman" w:hAnsi="Times New Roman" w:cs="Times New Roman"/>
          <w:noProof/>
          <w:sz w:val="20"/>
          <w:szCs w:val="20"/>
        </w:rPr>
        <w:tab/>
      </w:r>
      <w:r w:rsidR="002017E6" w:rsidRPr="001801D2">
        <w:rPr>
          <w:rFonts w:ascii="Times New Roman" w:hAnsi="Times New Roman" w:cs="Times New Roman"/>
          <w:noProof/>
          <w:sz w:val="20"/>
          <w:szCs w:val="20"/>
        </w:rPr>
        <w:t xml:space="preserve">Aplicatia prezinta o arhitectura de tip layered, cu 3 layere: </w:t>
      </w:r>
      <w:r w:rsidR="002017E6" w:rsidRPr="001801D2">
        <w:rPr>
          <w:rFonts w:ascii="Times New Roman" w:hAnsi="Times New Roman" w:cs="Times New Roman"/>
          <w:i/>
          <w:iCs/>
          <w:noProof/>
          <w:sz w:val="20"/>
          <w:szCs w:val="20"/>
        </w:rPr>
        <w:t>Presentation Layer</w:t>
      </w:r>
      <w:r w:rsidR="002017E6" w:rsidRPr="001801D2">
        <w:rPr>
          <w:rFonts w:ascii="Times New Roman" w:hAnsi="Times New Roman" w:cs="Times New Roman"/>
          <w:noProof/>
          <w:sz w:val="20"/>
          <w:szCs w:val="20"/>
        </w:rPr>
        <w:t xml:space="preserve"> (Client side / frontend), </w:t>
      </w:r>
      <w:r w:rsidR="002017E6" w:rsidRPr="001801D2">
        <w:rPr>
          <w:rFonts w:ascii="Times New Roman" w:hAnsi="Times New Roman" w:cs="Times New Roman"/>
          <w:i/>
          <w:iCs/>
          <w:noProof/>
          <w:sz w:val="20"/>
          <w:szCs w:val="20"/>
        </w:rPr>
        <w:t xml:space="preserve">Business Logic </w:t>
      </w:r>
      <w:r w:rsidR="002017E6" w:rsidRPr="001801D2">
        <w:rPr>
          <w:rFonts w:ascii="Times New Roman" w:hAnsi="Times New Roman" w:cs="Times New Roman"/>
          <w:noProof/>
          <w:sz w:val="20"/>
          <w:szCs w:val="20"/>
        </w:rPr>
        <w:t>(Server side / Backend) si baza de date.</w:t>
      </w:r>
    </w:p>
    <w:p w14:paraId="11A930E9" w14:textId="77777777" w:rsidR="001B7833" w:rsidRPr="001801D2" w:rsidRDefault="001B7833" w:rsidP="00735DA0">
      <w:pPr>
        <w:spacing w:after="0"/>
        <w:jc w:val="both"/>
        <w:rPr>
          <w:rFonts w:ascii="Times New Roman" w:hAnsi="Times New Roman" w:cs="Times New Roman"/>
          <w:noProof/>
          <w:sz w:val="20"/>
          <w:szCs w:val="20"/>
        </w:rPr>
      </w:pPr>
    </w:p>
    <w:p w14:paraId="45FD2875" w14:textId="2964C1E3" w:rsidR="009A1854" w:rsidRPr="001801D2" w:rsidRDefault="009A1854" w:rsidP="00735DA0">
      <w:pPr>
        <w:spacing w:after="0"/>
        <w:jc w:val="both"/>
        <w:rPr>
          <w:rFonts w:ascii="Times New Roman" w:hAnsi="Times New Roman" w:cs="Times New Roman"/>
          <w:noProof/>
          <w:sz w:val="20"/>
          <w:szCs w:val="20"/>
        </w:rPr>
      </w:pPr>
      <w:r w:rsidRPr="001801D2">
        <w:rPr>
          <w:rFonts w:ascii="Times New Roman" w:hAnsi="Times New Roman" w:cs="Times New Roman"/>
          <w:noProof/>
          <w:sz w:val="20"/>
          <w:szCs w:val="20"/>
        </w:rPr>
        <w:tab/>
      </w:r>
      <w:r w:rsidRPr="001801D2">
        <w:rPr>
          <w:rFonts w:ascii="Times New Roman" w:hAnsi="Times New Roman" w:cs="Times New Roman"/>
          <w:i/>
          <w:iCs/>
          <w:noProof/>
          <w:sz w:val="20"/>
          <w:szCs w:val="20"/>
        </w:rPr>
        <w:t>Presentation Layer</w:t>
      </w:r>
      <w:r w:rsidRPr="001801D2">
        <w:rPr>
          <w:rFonts w:ascii="Times New Roman" w:hAnsi="Times New Roman" w:cs="Times New Roman"/>
          <w:noProof/>
          <w:sz w:val="20"/>
          <w:szCs w:val="20"/>
        </w:rPr>
        <w:t xml:space="preserve"> reprezinta partea de frontend a aplicatiei, implementata folosind framework-ul VueJS, ce utilizeaza limbajele HTML, CSS si Javascript</w:t>
      </w:r>
      <w:r w:rsidR="001D74C0" w:rsidRPr="001801D2">
        <w:rPr>
          <w:rFonts w:ascii="Times New Roman" w:hAnsi="Times New Roman" w:cs="Times New Roman"/>
          <w:noProof/>
          <w:sz w:val="20"/>
          <w:szCs w:val="20"/>
        </w:rPr>
        <w:t xml:space="preserve"> si ruleaza pe portul 3000 de pe </w:t>
      </w:r>
      <w:r w:rsidR="001D74C0" w:rsidRPr="001801D2">
        <w:rPr>
          <w:rFonts w:ascii="Times New Roman" w:hAnsi="Times New Roman" w:cs="Times New Roman"/>
          <w:i/>
          <w:iCs/>
          <w:noProof/>
          <w:sz w:val="20"/>
          <w:szCs w:val="20"/>
        </w:rPr>
        <w:t>localhost</w:t>
      </w:r>
      <w:r w:rsidRPr="001801D2">
        <w:rPr>
          <w:rFonts w:ascii="Times New Roman" w:hAnsi="Times New Roman" w:cs="Times New Roman"/>
          <w:noProof/>
          <w:sz w:val="20"/>
          <w:szCs w:val="20"/>
        </w:rPr>
        <w:t xml:space="preserve">. Este alcatuita din </w:t>
      </w:r>
      <w:r w:rsidR="001D74C0" w:rsidRPr="001801D2">
        <w:rPr>
          <w:rFonts w:ascii="Times New Roman" w:hAnsi="Times New Roman" w:cs="Times New Roman"/>
          <w:noProof/>
          <w:sz w:val="20"/>
          <w:szCs w:val="20"/>
        </w:rPr>
        <w:t>9</w:t>
      </w:r>
      <w:r w:rsidRPr="001801D2">
        <w:rPr>
          <w:rFonts w:ascii="Times New Roman" w:hAnsi="Times New Roman" w:cs="Times New Roman"/>
          <w:noProof/>
          <w:sz w:val="20"/>
          <w:szCs w:val="20"/>
        </w:rPr>
        <w:t xml:space="preserve"> componente </w:t>
      </w:r>
      <w:r w:rsidRPr="001801D2">
        <w:rPr>
          <w:rFonts w:ascii="Times New Roman" w:hAnsi="Times New Roman" w:cs="Times New Roman"/>
          <w:i/>
          <w:iCs/>
          <w:noProof/>
          <w:sz w:val="20"/>
          <w:szCs w:val="20"/>
        </w:rPr>
        <w:t>vue</w:t>
      </w:r>
      <w:r w:rsidRPr="001801D2">
        <w:rPr>
          <w:rFonts w:ascii="Times New Roman" w:hAnsi="Times New Roman" w:cs="Times New Roman"/>
          <w:noProof/>
          <w:sz w:val="20"/>
          <w:szCs w:val="20"/>
        </w:rPr>
        <w:t xml:space="preserve">, care fie sunt mapate la url-urile folosite de aplicatie de catre un </w:t>
      </w:r>
      <w:r w:rsidRPr="001801D2">
        <w:rPr>
          <w:rFonts w:ascii="Times New Roman" w:hAnsi="Times New Roman" w:cs="Times New Roman"/>
          <w:i/>
          <w:iCs/>
          <w:noProof/>
          <w:sz w:val="20"/>
          <w:szCs w:val="20"/>
        </w:rPr>
        <w:t>Router</w:t>
      </w:r>
      <w:r w:rsidRPr="001801D2">
        <w:rPr>
          <w:rFonts w:ascii="Times New Roman" w:hAnsi="Times New Roman" w:cs="Times New Roman"/>
          <w:noProof/>
          <w:sz w:val="20"/>
          <w:szCs w:val="20"/>
        </w:rPr>
        <w:t xml:space="preserve">, fie sunt parti din </w:t>
      </w:r>
      <w:r w:rsidRPr="001801D2">
        <w:rPr>
          <w:rFonts w:ascii="Times New Roman" w:hAnsi="Times New Roman" w:cs="Times New Roman"/>
          <w:noProof/>
          <w:sz w:val="20"/>
          <w:szCs w:val="20"/>
        </w:rPr>
        <w:lastRenderedPageBreak/>
        <w:t>alte componente</w:t>
      </w:r>
      <w:r w:rsidR="00807D5C" w:rsidRPr="001801D2">
        <w:rPr>
          <w:rFonts w:ascii="Times New Roman" w:hAnsi="Times New Roman" w:cs="Times New Roman"/>
          <w:noProof/>
          <w:sz w:val="20"/>
          <w:szCs w:val="20"/>
        </w:rPr>
        <w:t xml:space="preserve"> </w:t>
      </w:r>
      <w:r w:rsidR="00807D5C" w:rsidRPr="001801D2">
        <w:rPr>
          <w:rFonts w:ascii="Times New Roman" w:hAnsi="Times New Roman" w:cs="Times New Roman"/>
          <w:i/>
          <w:iCs/>
          <w:noProof/>
          <w:sz w:val="20"/>
          <w:szCs w:val="20"/>
        </w:rPr>
        <w:t>vue</w:t>
      </w:r>
      <w:r w:rsidR="00807D5C" w:rsidRPr="001801D2">
        <w:rPr>
          <w:rFonts w:ascii="Times New Roman" w:hAnsi="Times New Roman" w:cs="Times New Roman"/>
          <w:noProof/>
          <w:sz w:val="20"/>
          <w:szCs w:val="20"/>
        </w:rPr>
        <w:t xml:space="preserve">. O componenta </w:t>
      </w:r>
      <w:r w:rsidR="00807D5C" w:rsidRPr="001801D2">
        <w:rPr>
          <w:rFonts w:ascii="Times New Roman" w:hAnsi="Times New Roman" w:cs="Times New Roman"/>
          <w:i/>
          <w:iCs/>
          <w:noProof/>
          <w:sz w:val="20"/>
          <w:szCs w:val="20"/>
        </w:rPr>
        <w:t>vue</w:t>
      </w:r>
      <w:r w:rsidR="00807D5C" w:rsidRPr="001801D2">
        <w:rPr>
          <w:rFonts w:ascii="Times New Roman" w:hAnsi="Times New Roman" w:cs="Times New Roman"/>
          <w:noProof/>
          <w:sz w:val="20"/>
          <w:szCs w:val="20"/>
        </w:rPr>
        <w:t xml:space="preserve"> este alcatuita din codul HTML, incapsulat in tagul &lt;template&gt;</w:t>
      </w:r>
      <w:r w:rsidR="00D057DD" w:rsidRPr="001801D2">
        <w:rPr>
          <w:rFonts w:ascii="Times New Roman" w:hAnsi="Times New Roman" w:cs="Times New Roman"/>
          <w:noProof/>
          <w:sz w:val="20"/>
          <w:szCs w:val="20"/>
        </w:rPr>
        <w:t xml:space="preserve">, codul in Javascript care se executa in cadrul componentei, incadrat in tagul &lt;script&gt;, impreuna cu librariile importate, variabilele ce </w:t>
      </w:r>
      <w:r w:rsidR="00E07D9B" w:rsidRPr="001801D2">
        <w:rPr>
          <w:rFonts w:ascii="Times New Roman" w:hAnsi="Times New Roman" w:cs="Times New Roman"/>
          <w:noProof/>
          <w:sz w:val="20"/>
          <w:szCs w:val="20"/>
        </w:rPr>
        <w:t>sunt afisate de</w:t>
      </w:r>
      <w:r w:rsidR="00D057DD" w:rsidRPr="001801D2">
        <w:rPr>
          <w:rFonts w:ascii="Times New Roman" w:hAnsi="Times New Roman" w:cs="Times New Roman"/>
          <w:noProof/>
          <w:sz w:val="20"/>
          <w:szCs w:val="20"/>
        </w:rPr>
        <w:t xml:space="preserve"> </w:t>
      </w:r>
      <w:r w:rsidR="00E07D9B" w:rsidRPr="001801D2">
        <w:rPr>
          <w:rFonts w:ascii="Times New Roman" w:hAnsi="Times New Roman" w:cs="Times New Roman"/>
          <w:noProof/>
          <w:sz w:val="20"/>
          <w:szCs w:val="20"/>
        </w:rPr>
        <w:t>catre</w:t>
      </w:r>
      <w:r w:rsidR="00D057DD" w:rsidRPr="001801D2">
        <w:rPr>
          <w:rFonts w:ascii="Times New Roman" w:hAnsi="Times New Roman" w:cs="Times New Roman"/>
          <w:noProof/>
          <w:sz w:val="20"/>
          <w:szCs w:val="20"/>
        </w:rPr>
        <w:t xml:space="preserve"> codul HTML </w:t>
      </w:r>
      <w:r w:rsidR="00E07D9B" w:rsidRPr="001801D2">
        <w:rPr>
          <w:rFonts w:ascii="Times New Roman" w:hAnsi="Times New Roman" w:cs="Times New Roman"/>
          <w:noProof/>
          <w:sz w:val="20"/>
          <w:szCs w:val="20"/>
        </w:rPr>
        <w:t xml:space="preserve">, cu o metoda created/mounted care initializeaza comportamentul paginii si alte metode folosite de aceasta si optional o sectiune de stilizare CSS inclusa intr-un tag &lt;style&gt;. </w:t>
      </w:r>
    </w:p>
    <w:p w14:paraId="222B5BC8" w14:textId="77777777" w:rsidR="0094194D" w:rsidRPr="001801D2" w:rsidRDefault="001D74C0" w:rsidP="00735DA0">
      <w:pPr>
        <w:spacing w:after="0"/>
        <w:jc w:val="both"/>
        <w:rPr>
          <w:rFonts w:ascii="Times New Roman" w:hAnsi="Times New Roman" w:cs="Times New Roman"/>
          <w:noProof/>
          <w:sz w:val="20"/>
          <w:szCs w:val="20"/>
        </w:rPr>
      </w:pPr>
      <w:r w:rsidRPr="001801D2">
        <w:rPr>
          <w:rFonts w:ascii="Times New Roman" w:hAnsi="Times New Roman" w:cs="Times New Roman"/>
          <w:noProof/>
          <w:sz w:val="20"/>
          <w:szCs w:val="20"/>
        </w:rPr>
        <w:tab/>
      </w:r>
      <w:r w:rsidRPr="001801D2">
        <w:rPr>
          <w:rFonts w:ascii="Times New Roman" w:hAnsi="Times New Roman" w:cs="Times New Roman"/>
          <w:i/>
          <w:iCs/>
          <w:noProof/>
          <w:sz w:val="20"/>
          <w:szCs w:val="20"/>
        </w:rPr>
        <w:t>App.vue</w:t>
      </w:r>
      <w:r w:rsidRPr="001801D2">
        <w:rPr>
          <w:rFonts w:ascii="Times New Roman" w:hAnsi="Times New Roman" w:cs="Times New Roman"/>
          <w:noProof/>
          <w:sz w:val="20"/>
          <w:szCs w:val="20"/>
        </w:rPr>
        <w:t xml:space="preserve"> este componenta principala a aplicatiei VueJS, aparand pe orice link al aplicatiei, afisand doar app-bar-ul din partea de sus al ercanului, cu logo-ul Vuetify, numele proiectului “Online Energy Utility Platform”, impreuna cu numele utilizatorului curent si butonul “Log out”, </w:t>
      </w:r>
      <w:r w:rsidR="0094194D" w:rsidRPr="001801D2">
        <w:rPr>
          <w:rFonts w:ascii="Times New Roman" w:hAnsi="Times New Roman" w:cs="Times New Roman"/>
          <w:noProof/>
          <w:sz w:val="20"/>
          <w:szCs w:val="20"/>
        </w:rPr>
        <w:t xml:space="preserve"> in cazul in care utilizatorul este logat, si butonul “Administration” care trimite la paginile de administrare a bazei de date, daca utilizatorul este administrator. </w:t>
      </w:r>
    </w:p>
    <w:p w14:paraId="52BB862F" w14:textId="22C60FD9" w:rsidR="001D74C0" w:rsidRPr="001801D2" w:rsidRDefault="00DF0A1C" w:rsidP="00DF0A1C">
      <w:pPr>
        <w:spacing w:after="0"/>
        <w:ind w:firstLine="708"/>
        <w:jc w:val="both"/>
        <w:rPr>
          <w:rFonts w:ascii="Times New Roman" w:hAnsi="Times New Roman" w:cs="Times New Roman"/>
          <w:noProof/>
          <w:sz w:val="20"/>
          <w:szCs w:val="20"/>
        </w:rPr>
      </w:pPr>
      <w:r w:rsidRPr="001801D2">
        <w:rPr>
          <w:rFonts w:ascii="Times New Roman" w:hAnsi="Times New Roman" w:cs="Times New Roman"/>
          <w:noProof/>
          <w:sz w:val="20"/>
          <w:szCs w:val="20"/>
        </w:rPr>
        <w:t xml:space="preserve">In cadrul aplicatiei, orice utilizator inregistrat in baza de date se poate loga din fereastra de logare. In cazul in care username-ul si parola transmise sunt corecte, utilizatorul va fi redirectionat catre pagina corespunzatoare conform rolului sau (client sau administrator) si al sesiunii acestuia. Orice utilizator are acces la lista de device-uri pe care le detine, si la graficele cu consumul de electricitate la fiecare ora ale acestor device-uri dupa o zi pe care el o poate selecta dintr-un calendar. Nu poate accesa paginile de vizualizare a consumului zilnic de curent electric al unui device pe care nu il detine, ca masura de Securitate pe baza sesiunii. Conform filtrarii pe rol si sesiune, utilizatorul obisnuit (clientul) </w:t>
      </w:r>
      <w:r w:rsidR="00070863" w:rsidRPr="001801D2">
        <w:rPr>
          <w:rFonts w:ascii="Times New Roman" w:hAnsi="Times New Roman" w:cs="Times New Roman"/>
          <w:noProof/>
          <w:sz w:val="20"/>
          <w:szCs w:val="20"/>
        </w:rPr>
        <w:t xml:space="preserve">nu-si poate modifica informatiile personale (username, parola, nume) si </w:t>
      </w:r>
      <w:r w:rsidRPr="001801D2">
        <w:rPr>
          <w:rFonts w:ascii="Times New Roman" w:hAnsi="Times New Roman" w:cs="Times New Roman"/>
          <w:noProof/>
          <w:sz w:val="20"/>
          <w:szCs w:val="20"/>
        </w:rPr>
        <w:t>nu poate accesa paginile din aplicatie ce tin de gestionarea bazei de date a aplicatiei</w:t>
      </w:r>
      <w:r w:rsidR="00070863" w:rsidRPr="001801D2">
        <w:rPr>
          <w:rFonts w:ascii="Times New Roman" w:hAnsi="Times New Roman" w:cs="Times New Roman"/>
          <w:noProof/>
          <w:sz w:val="20"/>
          <w:szCs w:val="20"/>
        </w:rPr>
        <w:t xml:space="preserve"> (operatii CRUD pe utilizatori, device-uri si masurari de consum de curent, mapare device-uri la utilizatori), corespunzatoare rolului de administrator. De asemenea administratorul poate sa efectueze operatii CRUD pe orice alt cont din baza de date, cu exceptia propriului cont.</w:t>
      </w:r>
    </w:p>
    <w:p w14:paraId="235AA9F6" w14:textId="77777777" w:rsidR="001B7833" w:rsidRPr="001801D2" w:rsidRDefault="001B7833" w:rsidP="00DF0A1C">
      <w:pPr>
        <w:spacing w:after="0"/>
        <w:ind w:firstLine="708"/>
        <w:jc w:val="both"/>
        <w:rPr>
          <w:rFonts w:ascii="Times New Roman" w:hAnsi="Times New Roman" w:cs="Times New Roman"/>
          <w:noProof/>
          <w:sz w:val="20"/>
          <w:szCs w:val="20"/>
        </w:rPr>
      </w:pPr>
    </w:p>
    <w:p w14:paraId="606688C6" w14:textId="1D4E133E" w:rsidR="00070863" w:rsidRPr="001801D2" w:rsidRDefault="00070863" w:rsidP="00DF0A1C">
      <w:pPr>
        <w:spacing w:after="0"/>
        <w:ind w:firstLine="708"/>
        <w:jc w:val="both"/>
        <w:rPr>
          <w:rFonts w:ascii="Times New Roman" w:hAnsi="Times New Roman" w:cs="Times New Roman"/>
          <w:noProof/>
          <w:sz w:val="20"/>
          <w:szCs w:val="20"/>
        </w:rPr>
      </w:pPr>
      <w:r w:rsidRPr="001801D2">
        <w:rPr>
          <w:rFonts w:ascii="Times New Roman" w:hAnsi="Times New Roman" w:cs="Times New Roman"/>
          <w:i/>
          <w:iCs/>
          <w:noProof/>
          <w:sz w:val="20"/>
          <w:szCs w:val="20"/>
        </w:rPr>
        <w:t>Business Logic</w:t>
      </w:r>
      <w:r w:rsidRPr="001801D2">
        <w:rPr>
          <w:rFonts w:ascii="Times New Roman" w:hAnsi="Times New Roman" w:cs="Times New Roman"/>
          <w:noProof/>
          <w:sz w:val="20"/>
          <w:szCs w:val="20"/>
        </w:rPr>
        <w:t xml:space="preserve"> este partea de backend a aplicatiei, implementata de framework-ul Spring din Java folosit la dezvoltarea de aplicatii web, si ruleaza pe portul 8080 de pe </w:t>
      </w:r>
      <w:r w:rsidRPr="001801D2">
        <w:rPr>
          <w:rFonts w:ascii="Times New Roman" w:hAnsi="Times New Roman" w:cs="Times New Roman"/>
          <w:i/>
          <w:iCs/>
          <w:noProof/>
          <w:sz w:val="20"/>
          <w:szCs w:val="20"/>
        </w:rPr>
        <w:t>localhost</w:t>
      </w:r>
      <w:r w:rsidR="001B7833" w:rsidRPr="001801D2">
        <w:rPr>
          <w:rFonts w:ascii="Times New Roman" w:hAnsi="Times New Roman" w:cs="Times New Roman"/>
          <w:noProof/>
          <w:sz w:val="20"/>
          <w:szCs w:val="20"/>
        </w:rPr>
        <w:t xml:space="preserve">, comunicand cu frontend-ul printr-un server tocmai generat de aplicatia </w:t>
      </w:r>
      <w:r w:rsidR="001B7833" w:rsidRPr="001801D2">
        <w:rPr>
          <w:rFonts w:ascii="Times New Roman" w:hAnsi="Times New Roman" w:cs="Times New Roman"/>
          <w:i/>
          <w:iCs/>
          <w:noProof/>
          <w:sz w:val="20"/>
          <w:szCs w:val="20"/>
        </w:rPr>
        <w:t>spring boot</w:t>
      </w:r>
      <w:r w:rsidRPr="001801D2">
        <w:rPr>
          <w:rFonts w:ascii="Times New Roman" w:hAnsi="Times New Roman" w:cs="Times New Roman"/>
          <w:noProof/>
          <w:sz w:val="20"/>
          <w:szCs w:val="20"/>
        </w:rPr>
        <w:t xml:space="preserve">. Cuprinde </w:t>
      </w:r>
      <w:r w:rsidR="001B7833" w:rsidRPr="001801D2">
        <w:rPr>
          <w:rFonts w:ascii="Times New Roman" w:hAnsi="Times New Roman" w:cs="Times New Roman"/>
          <w:noProof/>
          <w:sz w:val="20"/>
          <w:szCs w:val="20"/>
        </w:rPr>
        <w:t>4 layere (Controllers, Services, Repositories, Entities) impreuna cu DTOs (Data Transfer Objects) si mappers.</w:t>
      </w:r>
    </w:p>
    <w:p w14:paraId="5744EBF7" w14:textId="2CB009F3" w:rsidR="001B7833" w:rsidRDefault="001B7833" w:rsidP="00DF0A1C">
      <w:pPr>
        <w:spacing w:after="0"/>
        <w:ind w:firstLine="708"/>
        <w:jc w:val="both"/>
        <w:rPr>
          <w:rFonts w:ascii="Times New Roman" w:hAnsi="Times New Roman" w:cs="Times New Roman"/>
          <w:noProof/>
          <w:sz w:val="20"/>
          <w:szCs w:val="20"/>
        </w:rPr>
      </w:pPr>
      <w:r w:rsidRPr="001801D2">
        <w:rPr>
          <w:rFonts w:ascii="Times New Roman" w:hAnsi="Times New Roman" w:cs="Times New Roman"/>
          <w:noProof/>
          <w:sz w:val="20"/>
          <w:szCs w:val="20"/>
        </w:rPr>
        <w:t>Layer-ul de entitati (</w:t>
      </w:r>
      <w:r w:rsidRPr="001801D2">
        <w:rPr>
          <w:rFonts w:ascii="Times New Roman" w:hAnsi="Times New Roman" w:cs="Times New Roman"/>
          <w:i/>
          <w:iCs/>
          <w:noProof/>
          <w:sz w:val="20"/>
          <w:szCs w:val="20"/>
        </w:rPr>
        <w:t>Entities</w:t>
      </w:r>
      <w:r w:rsidRPr="001801D2">
        <w:rPr>
          <w:rFonts w:ascii="Times New Roman" w:hAnsi="Times New Roman" w:cs="Times New Roman"/>
          <w:noProof/>
          <w:sz w:val="20"/>
          <w:szCs w:val="20"/>
        </w:rPr>
        <w:t>) specifica structura bazei de date</w:t>
      </w:r>
      <w:r w:rsidR="00203B16" w:rsidRPr="001801D2">
        <w:rPr>
          <w:rFonts w:ascii="Times New Roman" w:hAnsi="Times New Roman" w:cs="Times New Roman"/>
          <w:noProof/>
          <w:sz w:val="20"/>
          <w:szCs w:val="20"/>
        </w:rPr>
        <w:t xml:space="preserve">, tabelele acesteia fiind generate automat prin tool-ul </w:t>
      </w:r>
      <w:r w:rsidR="00203B16" w:rsidRPr="001801D2">
        <w:rPr>
          <w:rFonts w:ascii="Times New Roman" w:hAnsi="Times New Roman" w:cs="Times New Roman"/>
          <w:i/>
          <w:iCs/>
          <w:noProof/>
          <w:sz w:val="20"/>
          <w:szCs w:val="20"/>
        </w:rPr>
        <w:t>Hibernate</w:t>
      </w:r>
      <w:r w:rsidR="00203B16" w:rsidRPr="001801D2">
        <w:rPr>
          <w:rFonts w:ascii="Times New Roman" w:hAnsi="Times New Roman" w:cs="Times New Roman"/>
          <w:noProof/>
          <w:sz w:val="20"/>
          <w:szCs w:val="20"/>
        </w:rPr>
        <w:t>, atributele din entitati fiind transformate in coloanele din tabele folosind adnotarea @Column, iar relatiile dintre tabele sunt generate cu adnotarile @OneToMany, @ManyToOne si @JoinColumn</w:t>
      </w:r>
      <w:r w:rsidRPr="001801D2">
        <w:rPr>
          <w:rFonts w:ascii="Times New Roman" w:hAnsi="Times New Roman" w:cs="Times New Roman"/>
          <w:noProof/>
          <w:sz w:val="20"/>
          <w:szCs w:val="20"/>
        </w:rPr>
        <w:t xml:space="preserve">. </w:t>
      </w:r>
      <w:r w:rsidR="00203B16" w:rsidRPr="001801D2">
        <w:rPr>
          <w:rFonts w:ascii="Times New Roman" w:hAnsi="Times New Roman" w:cs="Times New Roman"/>
          <w:noProof/>
          <w:sz w:val="20"/>
          <w:szCs w:val="20"/>
        </w:rPr>
        <w:t>Cele trei entitati pe care lucreaza aplicatia sunt User, Device si Measurement (masuratori pe device-uri) si folosesc adnotarea @Entity.</w:t>
      </w:r>
      <w:r w:rsidR="00B443B3" w:rsidRPr="001801D2">
        <w:rPr>
          <w:rFonts w:ascii="Times New Roman" w:hAnsi="Times New Roman" w:cs="Times New Roman"/>
          <w:noProof/>
          <w:sz w:val="20"/>
          <w:szCs w:val="20"/>
        </w:rPr>
        <w:t xml:space="preserve"> Pentru reprezentarea si generarea cheii primare sunt folosite adnotarile @Id si @GeneratedValue</w:t>
      </w:r>
      <w:r w:rsidR="00E23D4C" w:rsidRPr="001801D2">
        <w:rPr>
          <w:rFonts w:ascii="Times New Roman" w:hAnsi="Times New Roman" w:cs="Times New Roman"/>
          <w:noProof/>
          <w:sz w:val="20"/>
          <w:szCs w:val="20"/>
        </w:rPr>
        <w:t xml:space="preserve">. </w:t>
      </w:r>
      <w:r w:rsidR="001801D2" w:rsidRPr="001801D2">
        <w:rPr>
          <w:rFonts w:ascii="Times New Roman" w:hAnsi="Times New Roman" w:cs="Times New Roman"/>
          <w:noProof/>
          <w:sz w:val="20"/>
          <w:szCs w:val="20"/>
        </w:rPr>
        <w:t>Id-urile userilor si ale device-urilor sunt de tip UUID, in timp ce la Measurement am folosit o cheie primara dubla, alcatuita din device-ul la care se face masurarea si timestamp-ul, si marcata cu adnotarea @EmbeddedId.</w:t>
      </w:r>
    </w:p>
    <w:p w14:paraId="787A837E" w14:textId="308192E7" w:rsidR="00EE112A" w:rsidRPr="001801D2" w:rsidRDefault="00EE112A" w:rsidP="00DF0A1C">
      <w:pPr>
        <w:spacing w:after="0"/>
        <w:ind w:firstLine="708"/>
        <w:jc w:val="both"/>
        <w:rPr>
          <w:rFonts w:ascii="Times New Roman" w:hAnsi="Times New Roman" w:cs="Times New Roman"/>
          <w:noProof/>
          <w:sz w:val="20"/>
          <w:szCs w:val="20"/>
        </w:rPr>
      </w:pPr>
      <w:r>
        <w:rPr>
          <w:rFonts w:ascii="Times New Roman" w:hAnsi="Times New Roman" w:cs="Times New Roman"/>
          <w:noProof/>
          <w:sz w:val="20"/>
          <w:szCs w:val="20"/>
        </w:rPr>
        <w:t xml:space="preserve">Pentru un transfer mai usor al informatiilor sau doar al celor necesare de la entitati, sunt folosite </w:t>
      </w:r>
      <w:r>
        <w:rPr>
          <w:rFonts w:ascii="Times New Roman" w:hAnsi="Times New Roman" w:cs="Times New Roman"/>
          <w:i/>
          <w:iCs/>
          <w:noProof/>
          <w:sz w:val="20"/>
          <w:szCs w:val="20"/>
        </w:rPr>
        <w:t>DTOs</w:t>
      </w:r>
      <w:r>
        <w:rPr>
          <w:rFonts w:ascii="Times New Roman" w:hAnsi="Times New Roman" w:cs="Times New Roman"/>
          <w:noProof/>
          <w:sz w:val="20"/>
          <w:szCs w:val="20"/>
        </w:rPr>
        <w:t xml:space="preserve"> (Data Transfer Objects), fiind definite pentru entitati. </w:t>
      </w:r>
      <w:r>
        <w:rPr>
          <w:rFonts w:ascii="Times New Roman" w:hAnsi="Times New Roman" w:cs="Times New Roman"/>
          <w:i/>
          <w:iCs/>
          <w:noProof/>
          <w:sz w:val="20"/>
          <w:szCs w:val="20"/>
        </w:rPr>
        <w:t xml:space="preserve">Mappers </w:t>
      </w:r>
      <w:r>
        <w:rPr>
          <w:rFonts w:ascii="Times New Roman" w:hAnsi="Times New Roman" w:cs="Times New Roman"/>
          <w:noProof/>
          <w:sz w:val="20"/>
          <w:szCs w:val="20"/>
        </w:rPr>
        <w:t>realizeaza conversiile din entitate in obiect de transfer sau invers.</w:t>
      </w:r>
    </w:p>
    <w:p w14:paraId="3C067B3B" w14:textId="56073D7D" w:rsidR="001B7833" w:rsidRPr="00FE67B8" w:rsidRDefault="001801D2" w:rsidP="00B64CF8">
      <w:pPr>
        <w:spacing w:after="0"/>
        <w:ind w:firstLine="708"/>
        <w:jc w:val="both"/>
        <w:rPr>
          <w:rFonts w:ascii="Times New Roman" w:hAnsi="Times New Roman" w:cs="Times New Roman"/>
          <w:iCs/>
          <w:noProof/>
          <w:sz w:val="20"/>
          <w:szCs w:val="20"/>
          <w:lang w:val="en-US"/>
        </w:rPr>
      </w:pPr>
      <w:r w:rsidRPr="001801D2">
        <w:rPr>
          <w:rFonts w:ascii="Times New Roman" w:hAnsi="Times New Roman" w:cs="Times New Roman"/>
          <w:noProof/>
          <w:sz w:val="20"/>
          <w:szCs w:val="20"/>
        </w:rPr>
        <w:t xml:space="preserve">Layer-ul de </w:t>
      </w:r>
      <w:r w:rsidRPr="001801D2">
        <w:rPr>
          <w:rFonts w:ascii="Times New Roman" w:hAnsi="Times New Roman" w:cs="Times New Roman"/>
          <w:i/>
          <w:iCs/>
          <w:noProof/>
          <w:sz w:val="20"/>
          <w:szCs w:val="20"/>
        </w:rPr>
        <w:t>Repositories</w:t>
      </w:r>
      <w:r w:rsidRPr="001801D2">
        <w:rPr>
          <w:rFonts w:ascii="Times New Roman" w:hAnsi="Times New Roman" w:cs="Times New Roman"/>
          <w:noProof/>
          <w:sz w:val="20"/>
          <w:szCs w:val="20"/>
        </w:rPr>
        <w:t xml:space="preserve"> se ocupa cu persistenta datelor in baza de date. </w:t>
      </w:r>
      <w:r w:rsidR="00B64CF8">
        <w:rPr>
          <w:rFonts w:ascii="Times New Roman" w:hAnsi="Times New Roman" w:cs="Times New Roman"/>
          <w:noProof/>
          <w:sz w:val="20"/>
          <w:szCs w:val="20"/>
        </w:rPr>
        <w:t>Fiecare r</w:t>
      </w:r>
      <w:r w:rsidRPr="001801D2">
        <w:rPr>
          <w:rFonts w:ascii="Times New Roman" w:hAnsi="Times New Roman" w:cs="Times New Roman"/>
          <w:noProof/>
          <w:sz w:val="20"/>
          <w:szCs w:val="20"/>
        </w:rPr>
        <w:t>epository</w:t>
      </w:r>
      <w:r w:rsidR="00B64CF8">
        <w:rPr>
          <w:rFonts w:ascii="Times New Roman" w:hAnsi="Times New Roman" w:cs="Times New Roman"/>
          <w:noProof/>
          <w:sz w:val="20"/>
          <w:szCs w:val="20"/>
        </w:rPr>
        <w:t xml:space="preserve"> este </w:t>
      </w:r>
      <w:r w:rsidRPr="001801D2">
        <w:rPr>
          <w:rFonts w:ascii="Times New Roman" w:hAnsi="Times New Roman" w:cs="Times New Roman"/>
          <w:noProof/>
          <w:sz w:val="20"/>
          <w:szCs w:val="20"/>
        </w:rPr>
        <w:t>definit in functie de entit</w:t>
      </w:r>
      <w:r w:rsidR="00B64CF8">
        <w:rPr>
          <w:rFonts w:ascii="Times New Roman" w:hAnsi="Times New Roman" w:cs="Times New Roman"/>
          <w:noProof/>
          <w:sz w:val="20"/>
          <w:szCs w:val="20"/>
        </w:rPr>
        <w:t>atea pe care</w:t>
      </w:r>
      <w:r w:rsidRPr="001801D2">
        <w:rPr>
          <w:rFonts w:ascii="Times New Roman" w:hAnsi="Times New Roman" w:cs="Times New Roman"/>
          <w:noProof/>
          <w:sz w:val="20"/>
          <w:szCs w:val="20"/>
        </w:rPr>
        <w:t xml:space="preserve"> lucreaza si extind</w:t>
      </w:r>
      <w:r w:rsidR="00B64CF8">
        <w:rPr>
          <w:rFonts w:ascii="Times New Roman" w:hAnsi="Times New Roman" w:cs="Times New Roman"/>
          <w:noProof/>
          <w:sz w:val="20"/>
          <w:szCs w:val="20"/>
        </w:rPr>
        <w:t>e</w:t>
      </w:r>
      <w:r w:rsidRPr="001801D2">
        <w:rPr>
          <w:rFonts w:ascii="Times New Roman" w:hAnsi="Times New Roman" w:cs="Times New Roman"/>
          <w:noProof/>
          <w:sz w:val="20"/>
          <w:szCs w:val="20"/>
        </w:rPr>
        <w:t xml:space="preserve"> interfata </w:t>
      </w:r>
      <w:r>
        <w:rPr>
          <w:rFonts w:ascii="Times New Roman" w:hAnsi="Times New Roman" w:cs="Times New Roman"/>
          <w:i/>
          <w:iCs/>
          <w:noProof/>
          <w:sz w:val="20"/>
          <w:szCs w:val="20"/>
        </w:rPr>
        <w:t>JpaRepository</w:t>
      </w:r>
      <w:r>
        <w:rPr>
          <w:rFonts w:ascii="Times New Roman" w:hAnsi="Times New Roman" w:cs="Times New Roman"/>
          <w:i/>
          <w:iCs/>
          <w:noProof/>
          <w:sz w:val="20"/>
          <w:szCs w:val="20"/>
          <w:lang w:val="en-US"/>
        </w:rPr>
        <w:t>&lt;T, ID&gt;</w:t>
      </w:r>
      <w:r>
        <w:rPr>
          <w:rFonts w:ascii="Times New Roman" w:hAnsi="Times New Roman" w:cs="Times New Roman"/>
          <w:noProof/>
          <w:sz w:val="20"/>
          <w:szCs w:val="20"/>
          <w:lang w:val="en-US"/>
        </w:rPr>
        <w:t xml:space="preserve">. </w:t>
      </w:r>
      <w:r w:rsidR="00B64CF8">
        <w:rPr>
          <w:rFonts w:ascii="Times New Roman" w:hAnsi="Times New Roman" w:cs="Times New Roman"/>
          <w:noProof/>
          <w:sz w:val="20"/>
          <w:szCs w:val="20"/>
          <w:lang w:val="en-US"/>
        </w:rPr>
        <w:t xml:space="preserve">Implicit, repository-urile implementeaza metodele </w:t>
      </w:r>
      <w:r w:rsidR="00B64CF8">
        <w:rPr>
          <w:rFonts w:ascii="Times New Roman" w:hAnsi="Times New Roman" w:cs="Times New Roman"/>
          <w:i/>
          <w:iCs/>
          <w:noProof/>
          <w:sz w:val="20"/>
          <w:szCs w:val="20"/>
          <w:lang w:val="en-US"/>
        </w:rPr>
        <w:t>findAll</w:t>
      </w:r>
      <w:r w:rsidR="00B64CF8">
        <w:rPr>
          <w:rFonts w:ascii="Times New Roman" w:hAnsi="Times New Roman" w:cs="Times New Roman"/>
          <w:noProof/>
          <w:sz w:val="20"/>
          <w:szCs w:val="20"/>
          <w:lang w:val="en-US"/>
        </w:rPr>
        <w:t xml:space="preserve">, </w:t>
      </w:r>
      <w:r w:rsidR="00B64CF8">
        <w:rPr>
          <w:rFonts w:ascii="Times New Roman" w:hAnsi="Times New Roman" w:cs="Times New Roman"/>
          <w:i/>
          <w:iCs/>
          <w:noProof/>
          <w:sz w:val="20"/>
          <w:szCs w:val="20"/>
          <w:lang w:val="en-US"/>
        </w:rPr>
        <w:t>findById</w:t>
      </w:r>
      <w:r w:rsidR="00FE67B8">
        <w:rPr>
          <w:rFonts w:ascii="Times New Roman" w:hAnsi="Times New Roman" w:cs="Times New Roman"/>
          <w:noProof/>
          <w:sz w:val="20"/>
          <w:szCs w:val="20"/>
          <w:lang w:val="en-US"/>
        </w:rPr>
        <w:t>,</w:t>
      </w:r>
      <w:r w:rsidR="00B64CF8">
        <w:rPr>
          <w:rFonts w:ascii="Times New Roman" w:hAnsi="Times New Roman" w:cs="Times New Roman"/>
          <w:noProof/>
          <w:sz w:val="20"/>
          <w:szCs w:val="20"/>
          <w:lang w:val="en-US"/>
        </w:rPr>
        <w:t xml:space="preserve"> </w:t>
      </w:r>
      <w:r w:rsidR="00B64CF8">
        <w:rPr>
          <w:rFonts w:ascii="Times New Roman" w:hAnsi="Times New Roman" w:cs="Times New Roman"/>
          <w:i/>
          <w:iCs/>
          <w:noProof/>
          <w:sz w:val="20"/>
          <w:szCs w:val="20"/>
          <w:lang w:val="en-US"/>
        </w:rPr>
        <w:t>save</w:t>
      </w:r>
      <w:r w:rsidR="00B64CF8">
        <w:rPr>
          <w:rFonts w:ascii="Times New Roman" w:hAnsi="Times New Roman" w:cs="Times New Roman"/>
          <w:noProof/>
          <w:sz w:val="20"/>
          <w:szCs w:val="20"/>
          <w:lang w:val="en-US"/>
        </w:rPr>
        <w:t xml:space="preserve"> </w:t>
      </w:r>
      <w:r w:rsidR="00FE67B8">
        <w:rPr>
          <w:rFonts w:ascii="Times New Roman" w:hAnsi="Times New Roman" w:cs="Times New Roman"/>
          <w:noProof/>
          <w:sz w:val="20"/>
          <w:szCs w:val="20"/>
          <w:lang w:val="en-US"/>
        </w:rPr>
        <w:t xml:space="preserve">si </w:t>
      </w:r>
      <w:r w:rsidR="00FE67B8">
        <w:rPr>
          <w:rFonts w:ascii="Times New Roman" w:hAnsi="Times New Roman" w:cs="Times New Roman"/>
          <w:i/>
          <w:iCs/>
          <w:noProof/>
          <w:sz w:val="20"/>
          <w:szCs w:val="20"/>
          <w:lang w:val="en-US"/>
        </w:rPr>
        <w:t xml:space="preserve">delete </w:t>
      </w:r>
      <w:r w:rsidR="00B64CF8">
        <w:rPr>
          <w:rFonts w:ascii="Times New Roman" w:hAnsi="Times New Roman" w:cs="Times New Roman"/>
          <w:noProof/>
          <w:sz w:val="20"/>
          <w:szCs w:val="20"/>
          <w:lang w:val="en-US"/>
        </w:rPr>
        <w:t xml:space="preserve">din </w:t>
      </w:r>
      <w:r w:rsidR="00B64CF8">
        <w:rPr>
          <w:rFonts w:ascii="Times New Roman" w:hAnsi="Times New Roman" w:cs="Times New Roman"/>
          <w:i/>
          <w:iCs/>
          <w:noProof/>
          <w:sz w:val="20"/>
          <w:szCs w:val="20"/>
          <w:lang w:val="en-US"/>
        </w:rPr>
        <w:t>JpaRepository</w:t>
      </w:r>
      <w:r w:rsidR="00B64CF8">
        <w:rPr>
          <w:rFonts w:ascii="Times New Roman" w:hAnsi="Times New Roman" w:cs="Times New Roman"/>
          <w:noProof/>
          <w:sz w:val="20"/>
          <w:szCs w:val="20"/>
          <w:lang w:val="en-US"/>
        </w:rPr>
        <w:t xml:space="preserve">, alte metode de tip </w:t>
      </w:r>
      <w:r w:rsidR="00B64CF8">
        <w:rPr>
          <w:rFonts w:ascii="Times New Roman" w:hAnsi="Times New Roman" w:cs="Times New Roman"/>
          <w:i/>
          <w:iCs/>
          <w:noProof/>
          <w:sz w:val="20"/>
          <w:szCs w:val="20"/>
          <w:lang w:val="en-US"/>
        </w:rPr>
        <w:t>findBy</w:t>
      </w:r>
      <w:r w:rsidR="00B64CF8">
        <w:rPr>
          <w:rFonts w:ascii="Times New Roman" w:hAnsi="Times New Roman" w:cs="Times New Roman"/>
          <w:noProof/>
          <w:sz w:val="20"/>
          <w:szCs w:val="20"/>
          <w:lang w:val="en-US"/>
        </w:rPr>
        <w:t xml:space="preserve"> sau</w:t>
      </w:r>
      <w:r w:rsidR="00B64CF8">
        <w:rPr>
          <w:rFonts w:ascii="Times New Roman" w:hAnsi="Times New Roman" w:cs="Times New Roman"/>
          <w:i/>
          <w:iCs/>
          <w:noProof/>
          <w:sz w:val="20"/>
          <w:szCs w:val="20"/>
          <w:lang w:val="en-US"/>
        </w:rPr>
        <w:t xml:space="preserve"> findAllBy</w:t>
      </w:r>
      <w:r w:rsidR="00B64CF8">
        <w:rPr>
          <w:rFonts w:ascii="Times New Roman" w:hAnsi="Times New Roman" w:cs="Times New Roman"/>
          <w:noProof/>
          <w:sz w:val="20"/>
          <w:szCs w:val="20"/>
          <w:lang w:val="en-US"/>
        </w:rPr>
        <w:t xml:space="preserve">, care filtreaza dupa una sau mai multe coloane trebuind introduse manual in repository. Aceste metode nu au o implementare manuala de catre programator, fiind implementate automat de sistemul JPA. Se pot defini si alte tipuri de metode, spre exemplu </w:t>
      </w:r>
      <w:r w:rsidR="00B64CF8">
        <w:rPr>
          <w:rFonts w:ascii="Times New Roman" w:hAnsi="Times New Roman" w:cs="Times New Roman"/>
          <w:i/>
          <w:iCs/>
          <w:noProof/>
          <w:sz w:val="20"/>
          <w:szCs w:val="20"/>
          <w:lang w:val="en-US"/>
        </w:rPr>
        <w:t>findAllByDeviceAndDate</w:t>
      </w:r>
      <w:r w:rsidR="00B64CF8">
        <w:rPr>
          <w:rFonts w:ascii="Times New Roman" w:hAnsi="Times New Roman" w:cs="Times New Roman"/>
          <w:noProof/>
          <w:sz w:val="20"/>
          <w:szCs w:val="20"/>
          <w:lang w:val="en-US"/>
        </w:rPr>
        <w:t xml:space="preserve"> din </w:t>
      </w:r>
      <w:r w:rsidR="00B64CF8">
        <w:rPr>
          <w:rFonts w:ascii="Times New Roman" w:hAnsi="Times New Roman" w:cs="Times New Roman"/>
          <w:i/>
          <w:iCs/>
          <w:noProof/>
          <w:sz w:val="20"/>
          <w:szCs w:val="20"/>
          <w:lang w:val="en-US"/>
        </w:rPr>
        <w:t>MeasurementRepository</w:t>
      </w:r>
      <w:r w:rsidR="00B64CF8">
        <w:rPr>
          <w:rFonts w:ascii="Times New Roman" w:hAnsi="Times New Roman" w:cs="Times New Roman"/>
          <w:noProof/>
          <w:sz w:val="20"/>
          <w:szCs w:val="20"/>
          <w:lang w:val="en-US"/>
        </w:rPr>
        <w:t xml:space="preserve">, carora li se specifica si query-ul pe care il executa, cu adnotarea @Query. Crearea sau modificarea unui obiect in baza de date se face prin metoda </w:t>
      </w:r>
      <w:r w:rsidR="00B64CF8">
        <w:rPr>
          <w:rFonts w:ascii="Times New Roman" w:hAnsi="Times New Roman" w:cs="Times New Roman"/>
          <w:i/>
          <w:iCs/>
          <w:noProof/>
          <w:sz w:val="20"/>
          <w:szCs w:val="20"/>
          <w:lang w:val="en-US"/>
        </w:rPr>
        <w:t>save</w:t>
      </w:r>
      <w:r w:rsidR="00B64CF8">
        <w:rPr>
          <w:rFonts w:ascii="Times New Roman" w:hAnsi="Times New Roman" w:cs="Times New Roman"/>
          <w:iCs/>
          <w:noProof/>
          <w:sz w:val="20"/>
          <w:szCs w:val="20"/>
          <w:lang w:val="en-US"/>
        </w:rPr>
        <w:t xml:space="preserve"> din repository</w:t>
      </w:r>
      <w:r w:rsidR="00FE67B8">
        <w:rPr>
          <w:rFonts w:ascii="Times New Roman" w:hAnsi="Times New Roman" w:cs="Times New Roman"/>
          <w:iCs/>
          <w:noProof/>
          <w:sz w:val="20"/>
          <w:szCs w:val="20"/>
          <w:lang w:val="en-US"/>
        </w:rPr>
        <w:t xml:space="preserve">, in timp ce </w:t>
      </w:r>
      <w:r w:rsidR="00FE67B8">
        <w:rPr>
          <w:rFonts w:ascii="Times New Roman" w:hAnsi="Times New Roman" w:cs="Times New Roman"/>
          <w:i/>
          <w:noProof/>
          <w:sz w:val="20"/>
          <w:szCs w:val="20"/>
          <w:lang w:val="en-US"/>
        </w:rPr>
        <w:t>delete</w:t>
      </w:r>
      <w:r w:rsidR="00FE67B8">
        <w:rPr>
          <w:rFonts w:ascii="Times New Roman" w:hAnsi="Times New Roman" w:cs="Times New Roman"/>
          <w:iCs/>
          <w:noProof/>
          <w:sz w:val="20"/>
          <w:szCs w:val="20"/>
          <w:lang w:val="en-US"/>
        </w:rPr>
        <w:t xml:space="preserve"> sterge obiectul din baza de date.</w:t>
      </w:r>
    </w:p>
    <w:p w14:paraId="1E1B8A59" w14:textId="494A221C" w:rsidR="00B64CF8" w:rsidRDefault="00FE67B8" w:rsidP="00B64CF8">
      <w:pPr>
        <w:spacing w:after="0"/>
        <w:ind w:firstLine="708"/>
        <w:jc w:val="both"/>
        <w:rPr>
          <w:rFonts w:ascii="Times New Roman" w:hAnsi="Times New Roman" w:cs="Times New Roman"/>
          <w:iCs/>
          <w:noProof/>
          <w:sz w:val="20"/>
          <w:szCs w:val="20"/>
          <w:lang w:val="en-US"/>
        </w:rPr>
      </w:pPr>
      <w:r>
        <w:rPr>
          <w:rFonts w:ascii="Times New Roman" w:hAnsi="Times New Roman" w:cs="Times New Roman"/>
          <w:iCs/>
          <w:noProof/>
          <w:sz w:val="20"/>
          <w:szCs w:val="20"/>
          <w:lang w:val="en-US"/>
        </w:rPr>
        <w:t xml:space="preserve">Layer-ul de </w:t>
      </w:r>
      <w:r>
        <w:rPr>
          <w:rFonts w:ascii="Times New Roman" w:hAnsi="Times New Roman" w:cs="Times New Roman"/>
          <w:i/>
          <w:noProof/>
          <w:sz w:val="20"/>
          <w:szCs w:val="20"/>
          <w:lang w:val="en-US"/>
        </w:rPr>
        <w:t>Services</w:t>
      </w:r>
      <w:r>
        <w:rPr>
          <w:rFonts w:ascii="Times New Roman" w:hAnsi="Times New Roman" w:cs="Times New Roman"/>
          <w:iCs/>
          <w:noProof/>
          <w:sz w:val="20"/>
          <w:szCs w:val="20"/>
          <w:lang w:val="en-US"/>
        </w:rPr>
        <w:t xml:space="preserve"> implementeaza business-logic-ul aplicatiei. Cele 3 service-uri folosesc adnotarea @Service pentru a fi recunoscute de Spring ca si services. Fiecare dintre acestea opereaza pe cate un repository definit pe entitatea cu care lucreaza, si implementeaza operatiile CRUD pe entitati </w:t>
      </w:r>
      <w:r w:rsidR="00EE112A">
        <w:rPr>
          <w:rFonts w:ascii="Times New Roman" w:hAnsi="Times New Roman" w:cs="Times New Roman"/>
          <w:iCs/>
          <w:noProof/>
          <w:sz w:val="20"/>
          <w:szCs w:val="20"/>
          <w:lang w:val="en-US"/>
        </w:rPr>
        <w:t xml:space="preserve">apeland metode din repository. Fiecare metodea implementata de services primeste ca parametriu un DTO, il in entitate folosind mappers, iar dupa ce il prelucreaza si il salveaza in baza de date cu metoda </w:t>
      </w:r>
      <w:r w:rsidR="00EE112A">
        <w:rPr>
          <w:rFonts w:ascii="Times New Roman" w:hAnsi="Times New Roman" w:cs="Times New Roman"/>
          <w:i/>
          <w:noProof/>
          <w:sz w:val="20"/>
          <w:szCs w:val="20"/>
          <w:lang w:val="en-US"/>
        </w:rPr>
        <w:t>save</w:t>
      </w:r>
      <w:r w:rsidR="00EE112A">
        <w:rPr>
          <w:rFonts w:ascii="Times New Roman" w:hAnsi="Times New Roman" w:cs="Times New Roman"/>
          <w:iCs/>
          <w:noProof/>
          <w:sz w:val="20"/>
          <w:szCs w:val="20"/>
          <w:lang w:val="en-US"/>
        </w:rPr>
        <w:t xml:space="preserve"> din repository, il transforma inapoi in DTO folosind mappers si returneaza obiectul obtinut. </w:t>
      </w:r>
      <w:r w:rsidR="002E7334">
        <w:rPr>
          <w:rFonts w:ascii="Times New Roman" w:hAnsi="Times New Roman" w:cs="Times New Roman"/>
          <w:i/>
          <w:noProof/>
          <w:sz w:val="20"/>
          <w:szCs w:val="20"/>
          <w:lang w:val="en-US"/>
        </w:rPr>
        <w:t>UserService</w:t>
      </w:r>
      <w:r w:rsidR="002E7334">
        <w:rPr>
          <w:rFonts w:ascii="Times New Roman" w:hAnsi="Times New Roman" w:cs="Times New Roman"/>
          <w:iCs/>
          <w:noProof/>
          <w:sz w:val="20"/>
          <w:szCs w:val="20"/>
          <w:lang w:val="en-US"/>
        </w:rPr>
        <w:t xml:space="preserve"> are in plus implementat si login-ul, primind ca parametru un LoginDTO (contine username-ul si parola user-ului ce incearca autentificarea in aplicatie), iar la metodele </w:t>
      </w:r>
      <w:r w:rsidR="002E7334">
        <w:rPr>
          <w:rFonts w:ascii="Times New Roman" w:hAnsi="Times New Roman" w:cs="Times New Roman"/>
          <w:i/>
          <w:noProof/>
          <w:sz w:val="20"/>
          <w:szCs w:val="20"/>
          <w:lang w:val="en-US"/>
        </w:rPr>
        <w:t>insert</w:t>
      </w:r>
      <w:r w:rsidR="002E7334">
        <w:rPr>
          <w:rFonts w:ascii="Times New Roman" w:hAnsi="Times New Roman" w:cs="Times New Roman"/>
          <w:iCs/>
          <w:noProof/>
          <w:sz w:val="20"/>
          <w:szCs w:val="20"/>
          <w:lang w:val="en-US"/>
        </w:rPr>
        <w:t xml:space="preserve"> / </w:t>
      </w:r>
      <w:r w:rsidR="002E7334">
        <w:rPr>
          <w:rFonts w:ascii="Times New Roman" w:hAnsi="Times New Roman" w:cs="Times New Roman"/>
          <w:i/>
          <w:noProof/>
          <w:sz w:val="20"/>
          <w:szCs w:val="20"/>
          <w:lang w:val="en-US"/>
        </w:rPr>
        <w:t>update</w:t>
      </w:r>
      <w:r w:rsidR="002E7334">
        <w:rPr>
          <w:rFonts w:ascii="Times New Roman" w:hAnsi="Times New Roman" w:cs="Times New Roman"/>
          <w:iCs/>
          <w:noProof/>
          <w:sz w:val="20"/>
          <w:szCs w:val="20"/>
          <w:lang w:val="en-US"/>
        </w:rPr>
        <w:t>, inainte de inserarea/actualizarea unui user verifica daca exista deja un user cu username-ul primit prin DTO.</w:t>
      </w:r>
    </w:p>
    <w:p w14:paraId="197B37A8" w14:textId="06C86E39" w:rsidR="00591402" w:rsidRDefault="002E7334" w:rsidP="00591402">
      <w:pPr>
        <w:spacing w:after="0"/>
        <w:ind w:firstLine="708"/>
        <w:jc w:val="both"/>
        <w:rPr>
          <w:rFonts w:ascii="Times New Roman" w:hAnsi="Times New Roman" w:cs="Times New Roman"/>
          <w:iCs/>
          <w:noProof/>
          <w:sz w:val="20"/>
          <w:szCs w:val="20"/>
          <w:lang w:val="en-US"/>
        </w:rPr>
      </w:pPr>
      <w:r>
        <w:rPr>
          <w:rFonts w:ascii="Times New Roman" w:hAnsi="Times New Roman" w:cs="Times New Roman"/>
          <w:iCs/>
          <w:noProof/>
          <w:sz w:val="20"/>
          <w:szCs w:val="20"/>
          <w:lang w:val="en-US"/>
        </w:rPr>
        <w:t xml:space="preserve">Layer-ul de </w:t>
      </w:r>
      <w:r>
        <w:rPr>
          <w:rFonts w:ascii="Times New Roman" w:hAnsi="Times New Roman" w:cs="Times New Roman"/>
          <w:i/>
          <w:noProof/>
          <w:sz w:val="20"/>
          <w:szCs w:val="20"/>
          <w:lang w:val="en-US"/>
        </w:rPr>
        <w:t>Controllers</w:t>
      </w:r>
      <w:r>
        <w:rPr>
          <w:rFonts w:ascii="Times New Roman" w:hAnsi="Times New Roman" w:cs="Times New Roman"/>
          <w:iCs/>
          <w:noProof/>
          <w:sz w:val="20"/>
          <w:szCs w:val="20"/>
          <w:lang w:val="en-US"/>
        </w:rPr>
        <w:t xml:space="preserve"> asociaza fiecarui endpoint </w:t>
      </w:r>
      <w:r w:rsidR="0019215B">
        <w:rPr>
          <w:rFonts w:ascii="Times New Roman" w:hAnsi="Times New Roman" w:cs="Times New Roman"/>
          <w:iCs/>
          <w:noProof/>
          <w:sz w:val="20"/>
          <w:szCs w:val="20"/>
          <w:lang w:val="en-US"/>
        </w:rPr>
        <w:t>prin</w:t>
      </w:r>
      <w:r>
        <w:rPr>
          <w:rFonts w:ascii="Times New Roman" w:hAnsi="Times New Roman" w:cs="Times New Roman"/>
          <w:iCs/>
          <w:noProof/>
          <w:sz w:val="20"/>
          <w:szCs w:val="20"/>
          <w:lang w:val="en-US"/>
        </w:rPr>
        <w:t xml:space="preserve"> care comunica cu </w:t>
      </w:r>
      <w:r w:rsidR="0019215B">
        <w:rPr>
          <w:rFonts w:ascii="Times New Roman" w:hAnsi="Times New Roman" w:cs="Times New Roman"/>
          <w:iCs/>
          <w:noProof/>
          <w:sz w:val="20"/>
          <w:szCs w:val="20"/>
          <w:lang w:val="en-US"/>
        </w:rPr>
        <w:t xml:space="preserve">frontend-ul unei metode din service. Endpoint-urile sunt diferentiate dupa url si dupa metoda HTTP (get, post, put, delete), folosindu-se adnotarile corespunzatoare @GetMapping, @PostMapping, @PutMapping si @DeleteMapping, fiind posibila utilizarea mai multor tipuri de request pe acelasi url. Controllers sunt marcate cu adnotarea @RestController </w:t>
      </w:r>
      <w:r w:rsidR="0019215B">
        <w:rPr>
          <w:rFonts w:ascii="Times New Roman" w:hAnsi="Times New Roman" w:cs="Times New Roman"/>
          <w:iCs/>
          <w:noProof/>
          <w:sz w:val="20"/>
          <w:szCs w:val="20"/>
          <w:lang w:val="en-US"/>
        </w:rPr>
        <w:lastRenderedPageBreak/>
        <w:t>pentru a fi recunoscute de Spring, si cu adnotarea @CrossOrigin pentru accesul unui client ce ruleaza aplicatia</w:t>
      </w:r>
      <w:r w:rsidR="00591402">
        <w:rPr>
          <w:rFonts w:ascii="Times New Roman" w:hAnsi="Times New Roman" w:cs="Times New Roman"/>
          <w:iCs/>
          <w:noProof/>
          <w:sz w:val="20"/>
          <w:szCs w:val="20"/>
          <w:lang w:val="en-US"/>
        </w:rPr>
        <w:t xml:space="preserve"> </w:t>
      </w:r>
      <w:r w:rsidR="0019215B">
        <w:rPr>
          <w:rFonts w:ascii="Times New Roman" w:hAnsi="Times New Roman" w:cs="Times New Roman"/>
          <w:iCs/>
          <w:noProof/>
          <w:sz w:val="20"/>
          <w:szCs w:val="20"/>
          <w:lang w:val="en-US"/>
        </w:rPr>
        <w:t>pe un port diferit sau</w:t>
      </w:r>
      <w:r w:rsidR="00591402">
        <w:rPr>
          <w:rFonts w:ascii="Times New Roman" w:hAnsi="Times New Roman" w:cs="Times New Roman"/>
          <w:iCs/>
          <w:noProof/>
          <w:sz w:val="20"/>
          <w:szCs w:val="20"/>
          <w:lang w:val="en-US"/>
        </w:rPr>
        <w:t xml:space="preserve"> </w:t>
      </w:r>
      <w:r w:rsidR="0019215B">
        <w:rPr>
          <w:rFonts w:ascii="Times New Roman" w:hAnsi="Times New Roman" w:cs="Times New Roman"/>
          <w:iCs/>
          <w:noProof/>
          <w:sz w:val="20"/>
          <w:szCs w:val="20"/>
          <w:lang w:val="en-US"/>
        </w:rPr>
        <w:t>pe o alta masina  iar adnotarea @RequestMapping specifica root-ul tuturor endpoint-urilor folosite de fiecare controller. Metodele din controllers primesc ca parametri DTOs, pe care le transmit mai departe service-urilor.</w:t>
      </w:r>
    </w:p>
    <w:p w14:paraId="523944D1" w14:textId="77777777" w:rsidR="00591402" w:rsidRPr="00591402" w:rsidRDefault="00591402" w:rsidP="00591402">
      <w:pPr>
        <w:spacing w:after="0"/>
        <w:ind w:firstLine="708"/>
        <w:jc w:val="both"/>
        <w:rPr>
          <w:rFonts w:ascii="Times New Roman" w:hAnsi="Times New Roman" w:cs="Times New Roman"/>
          <w:iCs/>
          <w:noProof/>
          <w:sz w:val="20"/>
          <w:szCs w:val="20"/>
          <w:lang w:val="en-US"/>
        </w:rPr>
      </w:pPr>
    </w:p>
    <w:p w14:paraId="7D120497" w14:textId="53043D27" w:rsidR="00591402" w:rsidRDefault="00591402" w:rsidP="00591402">
      <w:pPr>
        <w:pStyle w:val="Listparagraf"/>
        <w:numPr>
          <w:ilvl w:val="0"/>
          <w:numId w:val="1"/>
        </w:numPr>
        <w:spacing w:after="0"/>
        <w:jc w:val="both"/>
        <w:rPr>
          <w:rFonts w:ascii="Times New Roman" w:hAnsi="Times New Roman" w:cs="Times New Roman"/>
          <w:b/>
          <w:bCs/>
          <w:iCs/>
          <w:noProof/>
          <w:sz w:val="24"/>
          <w:szCs w:val="24"/>
          <w:lang w:val="en-US"/>
        </w:rPr>
      </w:pPr>
      <w:r>
        <w:rPr>
          <w:rFonts w:ascii="Times New Roman" w:hAnsi="Times New Roman" w:cs="Times New Roman"/>
          <w:b/>
          <w:bCs/>
          <w:iCs/>
          <w:noProof/>
          <w:sz w:val="24"/>
          <w:szCs w:val="24"/>
          <w:lang w:val="en-US"/>
        </w:rPr>
        <w:t>Design baza de date</w:t>
      </w:r>
    </w:p>
    <w:p w14:paraId="64AAEBCA" w14:textId="4B15FF8D" w:rsidR="00591402" w:rsidRDefault="00591402" w:rsidP="00591402">
      <w:pPr>
        <w:spacing w:after="0"/>
        <w:jc w:val="both"/>
        <w:rPr>
          <w:rFonts w:ascii="Times New Roman" w:hAnsi="Times New Roman" w:cs="Times New Roman"/>
          <w:b/>
          <w:bCs/>
          <w:iCs/>
          <w:noProof/>
          <w:sz w:val="20"/>
          <w:szCs w:val="20"/>
          <w:lang w:val="en-US"/>
        </w:rPr>
      </w:pPr>
    </w:p>
    <w:p w14:paraId="25F994C6" w14:textId="2B6B9038" w:rsidR="00591402" w:rsidRPr="00591402" w:rsidRDefault="00591402" w:rsidP="00591402">
      <w:pPr>
        <w:spacing w:after="0"/>
        <w:ind w:left="708"/>
        <w:jc w:val="both"/>
        <w:rPr>
          <w:rFonts w:ascii="Times New Roman" w:hAnsi="Times New Roman" w:cs="Times New Roman"/>
          <w:iCs/>
          <w:noProof/>
          <w:sz w:val="20"/>
          <w:szCs w:val="20"/>
          <w:lang w:val="en-US"/>
        </w:rPr>
      </w:pPr>
      <w:r>
        <w:rPr>
          <w:rFonts w:ascii="Times New Roman" w:hAnsi="Times New Roman" w:cs="Times New Roman"/>
          <w:iCs/>
          <w:noProof/>
          <w:sz w:val="20"/>
          <w:szCs w:val="20"/>
          <w:lang w:val="en-US"/>
        </w:rPr>
        <w:t>Diagrama UML a aplicatiei</w:t>
      </w:r>
    </w:p>
    <w:p w14:paraId="5646D116" w14:textId="3891359D" w:rsidR="00591402" w:rsidRDefault="00591402" w:rsidP="00591402">
      <w:pPr>
        <w:spacing w:after="0"/>
        <w:jc w:val="both"/>
        <w:rPr>
          <w:rFonts w:ascii="Times New Roman" w:hAnsi="Times New Roman" w:cs="Times New Roman"/>
          <w:b/>
          <w:bCs/>
          <w:iCs/>
          <w:noProof/>
          <w:sz w:val="24"/>
          <w:szCs w:val="24"/>
          <w:lang w:val="en-US"/>
        </w:rPr>
      </w:pPr>
      <w:r w:rsidRPr="00591402">
        <w:rPr>
          <w:rFonts w:ascii="Times New Roman" w:hAnsi="Times New Roman" w:cs="Times New Roman"/>
          <w:b/>
          <w:bCs/>
          <w:iCs/>
          <w:noProof/>
          <w:sz w:val="24"/>
          <w:szCs w:val="24"/>
          <w:lang w:val="en-US"/>
        </w:rPr>
        <w:drawing>
          <wp:inline distT="0" distB="0" distL="0" distR="0" wp14:anchorId="09C5F4B8" wp14:editId="7432917C">
            <wp:extent cx="5731510" cy="1488440"/>
            <wp:effectExtent l="0" t="0" r="254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88440"/>
                    </a:xfrm>
                    <a:prstGeom prst="rect">
                      <a:avLst/>
                    </a:prstGeom>
                  </pic:spPr>
                </pic:pic>
              </a:graphicData>
            </a:graphic>
          </wp:inline>
        </w:drawing>
      </w:r>
    </w:p>
    <w:p w14:paraId="42C90F24" w14:textId="2F79722F" w:rsidR="00F906DF" w:rsidRDefault="00F906DF" w:rsidP="00591402">
      <w:pPr>
        <w:spacing w:after="0"/>
        <w:jc w:val="both"/>
        <w:rPr>
          <w:rFonts w:ascii="Times New Roman" w:hAnsi="Times New Roman" w:cs="Times New Roman"/>
          <w:b/>
          <w:bCs/>
          <w:iCs/>
          <w:noProof/>
          <w:sz w:val="20"/>
          <w:szCs w:val="20"/>
          <w:lang w:val="en-US"/>
        </w:rPr>
      </w:pPr>
    </w:p>
    <w:p w14:paraId="611E4638" w14:textId="67E75C11" w:rsidR="00F906DF" w:rsidRPr="00F906DF" w:rsidRDefault="00F906DF" w:rsidP="00591402">
      <w:pPr>
        <w:spacing w:after="0"/>
        <w:jc w:val="both"/>
        <w:rPr>
          <w:rFonts w:ascii="Times New Roman" w:hAnsi="Times New Roman" w:cs="Times New Roman"/>
          <w:iCs/>
          <w:noProof/>
          <w:sz w:val="20"/>
          <w:szCs w:val="20"/>
          <w:lang w:val="en-US"/>
        </w:rPr>
      </w:pPr>
      <w:r>
        <w:rPr>
          <w:rFonts w:ascii="Times New Roman" w:hAnsi="Times New Roman" w:cs="Times New Roman"/>
          <w:iCs/>
          <w:noProof/>
          <w:sz w:val="20"/>
          <w:szCs w:val="20"/>
          <w:lang w:val="en-US"/>
        </w:rPr>
        <w:tab/>
        <w:t>Diagrama ERD a aplicatiei</w:t>
      </w:r>
    </w:p>
    <w:p w14:paraId="71912B0C" w14:textId="26B7052B" w:rsidR="00F906DF" w:rsidRPr="00591402" w:rsidRDefault="00447F6A" w:rsidP="00591402">
      <w:pPr>
        <w:spacing w:after="0"/>
        <w:jc w:val="both"/>
        <w:rPr>
          <w:rFonts w:ascii="Times New Roman" w:hAnsi="Times New Roman" w:cs="Times New Roman"/>
          <w:b/>
          <w:bCs/>
          <w:iCs/>
          <w:noProof/>
          <w:sz w:val="24"/>
          <w:szCs w:val="24"/>
          <w:lang w:val="en-US"/>
        </w:rPr>
      </w:pPr>
      <w:r w:rsidRPr="00447F6A">
        <w:rPr>
          <w:rFonts w:ascii="Times New Roman" w:hAnsi="Times New Roman" w:cs="Times New Roman"/>
          <w:b/>
          <w:bCs/>
          <w:iCs/>
          <w:noProof/>
          <w:sz w:val="24"/>
          <w:szCs w:val="24"/>
          <w:lang w:val="en-US"/>
        </w:rPr>
        <w:drawing>
          <wp:inline distT="0" distB="0" distL="0" distR="0" wp14:anchorId="564E1245" wp14:editId="57DA9AD9">
            <wp:extent cx="5731510" cy="2336165"/>
            <wp:effectExtent l="0" t="0" r="2540" b="6985"/>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36165"/>
                    </a:xfrm>
                    <a:prstGeom prst="rect">
                      <a:avLst/>
                    </a:prstGeom>
                  </pic:spPr>
                </pic:pic>
              </a:graphicData>
            </a:graphic>
          </wp:inline>
        </w:drawing>
      </w:r>
    </w:p>
    <w:p w14:paraId="5CB9D94A" w14:textId="7A11E408" w:rsidR="00591402" w:rsidRDefault="00591402" w:rsidP="00591402">
      <w:pPr>
        <w:spacing w:after="0"/>
        <w:jc w:val="both"/>
        <w:rPr>
          <w:rFonts w:ascii="Times New Roman" w:hAnsi="Times New Roman" w:cs="Times New Roman"/>
          <w:iCs/>
          <w:noProof/>
          <w:sz w:val="20"/>
          <w:szCs w:val="20"/>
          <w:lang w:val="en-US"/>
        </w:rPr>
      </w:pPr>
    </w:p>
    <w:p w14:paraId="7332ADB7" w14:textId="650882DC" w:rsidR="00FF00E0" w:rsidRDefault="00591402" w:rsidP="00FF00E0">
      <w:pPr>
        <w:spacing w:after="0"/>
        <w:ind w:firstLine="708"/>
        <w:jc w:val="both"/>
        <w:rPr>
          <w:rFonts w:ascii="Times New Roman" w:hAnsi="Times New Roman" w:cs="Times New Roman"/>
          <w:iCs/>
          <w:noProof/>
          <w:sz w:val="20"/>
          <w:szCs w:val="20"/>
          <w:lang w:val="en-US"/>
        </w:rPr>
      </w:pPr>
      <w:r>
        <w:rPr>
          <w:rFonts w:ascii="Times New Roman" w:hAnsi="Times New Roman" w:cs="Times New Roman"/>
          <w:iCs/>
          <w:noProof/>
          <w:sz w:val="20"/>
          <w:szCs w:val="20"/>
          <w:lang w:val="en-US"/>
        </w:rPr>
        <w:t>Baza de date este de tip PostreSQL, se numeste “energy” si ruleaza pe portul 5432.</w:t>
      </w:r>
      <w:r w:rsidR="00F906DF">
        <w:rPr>
          <w:rFonts w:ascii="Times New Roman" w:hAnsi="Times New Roman" w:cs="Times New Roman"/>
          <w:iCs/>
          <w:noProof/>
          <w:sz w:val="20"/>
          <w:szCs w:val="20"/>
          <w:lang w:val="en-US"/>
        </w:rPr>
        <w:t xml:space="preserve"> Cuprinde 3 tabele: User, Device si Measurement.</w:t>
      </w:r>
      <w:r w:rsidR="00046887">
        <w:rPr>
          <w:rFonts w:ascii="Times New Roman" w:hAnsi="Times New Roman" w:cs="Times New Roman"/>
          <w:iCs/>
          <w:noProof/>
          <w:sz w:val="20"/>
          <w:szCs w:val="20"/>
          <w:lang w:val="en-US"/>
        </w:rPr>
        <w:t xml:space="preserve"> User-ul este caracterizat de un id de tip UUID generat printr-o secventa, nume, username, parola, o valoare booleana isAdmin ce specifica daca user-ul este administrator sau nu. User-ul are asociata si o lista de device-uri, reprezentata in Spring cu adnotarea @OneToMany si @JoinColumn. Device-ul este caracterizat de un id de tip UUID generat printr-o secventa, descriere, adresa, consumul maxim de curent electric pe ora</w:t>
      </w:r>
      <w:r w:rsidR="00046F5C">
        <w:rPr>
          <w:rFonts w:ascii="Times New Roman" w:hAnsi="Times New Roman" w:cs="Times New Roman"/>
          <w:iCs/>
          <w:noProof/>
          <w:sz w:val="20"/>
          <w:szCs w:val="20"/>
          <w:lang w:val="en-US"/>
        </w:rPr>
        <w:t xml:space="preserve"> (max_consumption)</w:t>
      </w:r>
      <w:r w:rsidR="00046887">
        <w:rPr>
          <w:rFonts w:ascii="Times New Roman" w:hAnsi="Times New Roman" w:cs="Times New Roman"/>
          <w:iCs/>
          <w:noProof/>
          <w:sz w:val="20"/>
          <w:szCs w:val="20"/>
          <w:lang w:val="en-US"/>
        </w:rPr>
        <w:t xml:space="preserve"> si user-ul caruia ii apartine (referinta la id-ul user-ului)</w:t>
      </w:r>
      <w:r w:rsidR="00046F5C">
        <w:rPr>
          <w:rFonts w:ascii="Times New Roman" w:hAnsi="Times New Roman" w:cs="Times New Roman"/>
          <w:iCs/>
          <w:noProof/>
          <w:sz w:val="20"/>
          <w:szCs w:val="20"/>
          <w:lang w:val="en-US"/>
        </w:rPr>
        <w:t>. Referinta la user este adnotata cu @ManyToOne. Measurement (masura de consum de curent electric) are o cheie primara dubla, alcatuita din referinta device-ului caruia se face masurarea (prin id), adnotata cu @ManyToOne si timestamp (ora la care s-a facut masurarea). Am ales sa implementez astfel cheia primara deoarece oricum nu pot exista mai multe masuri pe aceeasi ora la acelasi device. Measurement este caracterizata si de consumul de curent facut de device la ora respectiva (consumption).</w:t>
      </w:r>
    </w:p>
    <w:p w14:paraId="13A34219" w14:textId="77777777" w:rsidR="00FF00E0" w:rsidRPr="00591402" w:rsidRDefault="00FF00E0" w:rsidP="00FF00E0">
      <w:pPr>
        <w:spacing w:after="0"/>
        <w:ind w:firstLine="708"/>
        <w:jc w:val="both"/>
        <w:rPr>
          <w:rFonts w:ascii="Times New Roman" w:hAnsi="Times New Roman" w:cs="Times New Roman"/>
          <w:iCs/>
          <w:noProof/>
          <w:sz w:val="20"/>
          <w:szCs w:val="20"/>
          <w:lang w:val="en-US"/>
        </w:rPr>
      </w:pPr>
    </w:p>
    <w:p w14:paraId="792B6AC2" w14:textId="7428F66D" w:rsidR="00FF00E0" w:rsidRDefault="00FF00E0" w:rsidP="00FF00E0">
      <w:pPr>
        <w:pStyle w:val="Listparagraf"/>
        <w:numPr>
          <w:ilvl w:val="0"/>
          <w:numId w:val="1"/>
        </w:numPr>
        <w:spacing w:after="0"/>
        <w:rPr>
          <w:rFonts w:ascii="Times New Roman" w:hAnsi="Times New Roman" w:cs="Times New Roman"/>
          <w:b/>
          <w:bCs/>
          <w:iCs/>
          <w:noProof/>
          <w:sz w:val="24"/>
          <w:szCs w:val="24"/>
          <w:lang w:val="en-US"/>
        </w:rPr>
      </w:pPr>
      <w:r>
        <w:rPr>
          <w:rFonts w:ascii="Times New Roman" w:hAnsi="Times New Roman" w:cs="Times New Roman"/>
          <w:b/>
          <w:bCs/>
          <w:iCs/>
          <w:noProof/>
          <w:sz w:val="24"/>
          <w:szCs w:val="24"/>
          <w:lang w:val="en-US"/>
        </w:rPr>
        <w:t>Diagrama de deployment UML</w:t>
      </w:r>
    </w:p>
    <w:p w14:paraId="129112CF" w14:textId="628B3D5A" w:rsidR="00FF00E0" w:rsidRDefault="00FF00E0" w:rsidP="00FF00E0">
      <w:pPr>
        <w:spacing w:after="0"/>
        <w:ind w:firstLine="708"/>
        <w:jc w:val="both"/>
        <w:rPr>
          <w:rFonts w:ascii="Times New Roman" w:hAnsi="Times New Roman" w:cs="Times New Roman"/>
          <w:iCs/>
          <w:noProof/>
          <w:sz w:val="20"/>
          <w:szCs w:val="20"/>
          <w:lang w:val="en-US"/>
        </w:rPr>
      </w:pPr>
    </w:p>
    <w:p w14:paraId="4778F271" w14:textId="3E92EA28" w:rsidR="00591402" w:rsidRDefault="00FF00E0" w:rsidP="0012714C">
      <w:pPr>
        <w:spacing w:after="0"/>
        <w:ind w:firstLine="708"/>
        <w:jc w:val="both"/>
        <w:rPr>
          <w:rFonts w:ascii="Times New Roman" w:hAnsi="Times New Roman" w:cs="Times New Roman"/>
          <w:iCs/>
          <w:noProof/>
          <w:sz w:val="20"/>
          <w:szCs w:val="20"/>
          <w:lang w:val="en-US"/>
        </w:rPr>
      </w:pPr>
      <w:r>
        <w:rPr>
          <w:rFonts w:ascii="Times New Roman" w:hAnsi="Times New Roman" w:cs="Times New Roman"/>
          <w:iCs/>
          <w:noProof/>
          <w:sz w:val="20"/>
          <w:szCs w:val="20"/>
          <w:lang w:val="en-US"/>
        </w:rPr>
        <w:t xml:space="preserve">Aplicatiile de back-end, front-end si baza de date </w:t>
      </w:r>
      <w:r w:rsidR="0012714C">
        <w:rPr>
          <w:rFonts w:ascii="Times New Roman" w:hAnsi="Times New Roman" w:cs="Times New Roman"/>
          <w:iCs/>
          <w:noProof/>
          <w:sz w:val="20"/>
          <w:szCs w:val="20"/>
          <w:lang w:val="en-US"/>
        </w:rPr>
        <w:t>sunt procese separate si comunica intre ele in retea folosind diverse porturi si protocoale.</w:t>
      </w:r>
    </w:p>
    <w:p w14:paraId="0C2EBFA3" w14:textId="1B3B8529" w:rsidR="00AB60B1" w:rsidRDefault="00AB60B1" w:rsidP="00AB60B1">
      <w:pPr>
        <w:spacing w:after="0"/>
        <w:jc w:val="both"/>
        <w:rPr>
          <w:rFonts w:ascii="Times New Roman" w:hAnsi="Times New Roman" w:cs="Times New Roman"/>
          <w:iCs/>
          <w:noProof/>
          <w:sz w:val="20"/>
          <w:szCs w:val="20"/>
          <w:lang w:val="en-US"/>
        </w:rPr>
      </w:pPr>
    </w:p>
    <w:p w14:paraId="55702759" w14:textId="08263329" w:rsidR="00AB60B1" w:rsidRPr="00591402" w:rsidRDefault="00AB60B1" w:rsidP="00AB60B1">
      <w:pPr>
        <w:spacing w:after="0"/>
        <w:jc w:val="both"/>
        <w:rPr>
          <w:rFonts w:ascii="Times New Roman" w:hAnsi="Times New Roman" w:cs="Times New Roman"/>
          <w:iCs/>
          <w:noProof/>
          <w:sz w:val="20"/>
          <w:szCs w:val="20"/>
          <w:lang w:val="en-US"/>
        </w:rPr>
      </w:pPr>
      <w:r w:rsidRPr="00AB60B1">
        <w:rPr>
          <w:rFonts w:ascii="Times New Roman" w:hAnsi="Times New Roman" w:cs="Times New Roman"/>
          <w:iCs/>
          <w:noProof/>
          <w:sz w:val="20"/>
          <w:szCs w:val="20"/>
          <w:lang w:val="en-US"/>
        </w:rPr>
        <w:lastRenderedPageBreak/>
        <w:drawing>
          <wp:inline distT="0" distB="0" distL="0" distR="0" wp14:anchorId="3C856CC8" wp14:editId="457E784B">
            <wp:extent cx="5731510" cy="1263015"/>
            <wp:effectExtent l="0" t="0" r="254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63015"/>
                    </a:xfrm>
                    <a:prstGeom prst="rect">
                      <a:avLst/>
                    </a:prstGeom>
                  </pic:spPr>
                </pic:pic>
              </a:graphicData>
            </a:graphic>
          </wp:inline>
        </w:drawing>
      </w:r>
    </w:p>
    <w:sectPr w:rsidR="00AB60B1" w:rsidRPr="005914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FD061C"/>
    <w:multiLevelType w:val="hybridMultilevel"/>
    <w:tmpl w:val="0392775C"/>
    <w:lvl w:ilvl="0" w:tplc="26DADB1A">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num w:numId="1" w16cid:durableId="1397313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E97"/>
    <w:rsid w:val="00046887"/>
    <w:rsid w:val="00046F5C"/>
    <w:rsid w:val="00070863"/>
    <w:rsid w:val="0012714C"/>
    <w:rsid w:val="001801D2"/>
    <w:rsid w:val="0019215B"/>
    <w:rsid w:val="001B7833"/>
    <w:rsid w:val="001D74C0"/>
    <w:rsid w:val="002017E6"/>
    <w:rsid w:val="00203B16"/>
    <w:rsid w:val="002E7334"/>
    <w:rsid w:val="00447F6A"/>
    <w:rsid w:val="0054511C"/>
    <w:rsid w:val="00591402"/>
    <w:rsid w:val="00735DA0"/>
    <w:rsid w:val="00807D5C"/>
    <w:rsid w:val="0094194D"/>
    <w:rsid w:val="009A1854"/>
    <w:rsid w:val="00AB60B1"/>
    <w:rsid w:val="00B443B3"/>
    <w:rsid w:val="00B64CF8"/>
    <w:rsid w:val="00D057DD"/>
    <w:rsid w:val="00DF0A1C"/>
    <w:rsid w:val="00E07D9B"/>
    <w:rsid w:val="00E23D4C"/>
    <w:rsid w:val="00E36DFA"/>
    <w:rsid w:val="00EE112A"/>
    <w:rsid w:val="00F82E97"/>
    <w:rsid w:val="00F906DF"/>
    <w:rsid w:val="00FE67B8"/>
    <w:rsid w:val="00FF00E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B9D8C"/>
  <w15:chartTrackingRefBased/>
  <w15:docId w15:val="{FFF25D07-0A8B-4C8D-B9AC-C4195334F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0E0"/>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F82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4</Pages>
  <Words>1178</Words>
  <Characters>6835</Characters>
  <Application>Microsoft Office Word</Application>
  <DocSecurity>0</DocSecurity>
  <Lines>56</Lines>
  <Paragraphs>15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 Saulea</dc:creator>
  <cp:keywords/>
  <dc:description/>
  <cp:lastModifiedBy>Aless Saulea</cp:lastModifiedBy>
  <cp:revision>5</cp:revision>
  <dcterms:created xsi:type="dcterms:W3CDTF">2022-11-16T15:10:00Z</dcterms:created>
  <dcterms:modified xsi:type="dcterms:W3CDTF">2022-11-17T03:34:00Z</dcterms:modified>
</cp:coreProperties>
</file>