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35"/>
          <w:szCs w:val="35"/>
        </w:rPr>
      </w:pPr>
      <w:r>
        <w:rPr>
          <w:rFonts w:ascii="Garamond" w:eastAsia="Calibri" w:hAnsi="Garamond" w:cs="Garamond"/>
          <w:color w:val="000000"/>
          <w:sz w:val="44"/>
          <w:szCs w:val="44"/>
        </w:rPr>
        <w:t>CPP 524</w:t>
      </w:r>
      <w:r w:rsidRPr="00E9096F">
        <w:rPr>
          <w:rFonts w:ascii="Garamond" w:eastAsia="Calibri" w:hAnsi="Garamond" w:cs="Garamond"/>
          <w:color w:val="000000"/>
          <w:sz w:val="44"/>
          <w:szCs w:val="44"/>
        </w:rPr>
        <w:t xml:space="preserve">: </w:t>
      </w:r>
      <w:r>
        <w:rPr>
          <w:rFonts w:ascii="Garamond" w:eastAsia="Calibri" w:hAnsi="Garamond" w:cs="Garamond"/>
          <w:color w:val="000000"/>
          <w:sz w:val="44"/>
          <w:szCs w:val="44"/>
        </w:rPr>
        <w:t>Prog Eval II</w:t>
      </w:r>
    </w:p>
    <w:p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3"/>
          <w:szCs w:val="23"/>
        </w:rPr>
      </w:pPr>
      <w:r w:rsidRPr="00E9096F">
        <w:rPr>
          <w:rFonts w:ascii="Garamond" w:eastAsia="Calibri" w:hAnsi="Garamond" w:cs="Garamond"/>
          <w:color w:val="000000"/>
          <w:sz w:val="23"/>
          <w:szCs w:val="23"/>
        </w:rPr>
        <w:br/>
        <w:t>Prof. Jesse Lecy</w:t>
      </w: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59264" behindDoc="0" locked="0" layoutInCell="1" allowOverlap="1" wp14:anchorId="1FF3CE48" wp14:editId="673D6071">
                <wp:simplePos x="0" y="0"/>
                <wp:positionH relativeFrom="column">
                  <wp:posOffset>0</wp:posOffset>
                </wp:positionH>
                <wp:positionV relativeFrom="paragraph">
                  <wp:posOffset>128270</wp:posOffset>
                </wp:positionV>
                <wp:extent cx="5943600" cy="0"/>
                <wp:effectExtent l="9525" t="11430" r="952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7A6C0" id="_x0000_t32" coordsize="21600,21600" o:spt="32" o:oned="t" path="m,l21600,21600e" filled="f">
                <v:path arrowok="t" fillok="f" o:connecttype="none"/>
                <o:lock v:ext="edit" shapetype="t"/>
              </v:shapetype>
              <v:shape id="Straight Arrow Connector 7" o:spid="_x0000_s1026" type="#_x0000_t32" style="position:absolute;margin-left:0;margin-top:10.1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6NJQIAAEoEAAAOAAAAZHJzL2Uyb0RvYy54bWysVNtu2zAMfR+wfxD0nthOnZtRpyjsZC/d&#10;FqDdByiSHAuzRUFS4wTD/n2UckG7vQzD/CBTpnh4SB75/uHYd+QgrVOgS5qNU0qk5iCU3pf028tm&#10;tKDEeaYF60DLkp6kow+rjx/uB1PICbTQCWkJgmhXDKakrfemSBLHW9kzNwYjNTobsD3zuLX7RFg2&#10;IHrfJZM0nSUDWGEscOkcfq3PTrqK+E0juf/aNE560pUUufm42rjuwpqs7lmxt8y0il9osH9g0TOl&#10;MekNqmaekVer/oDqFbfgoPFjDn0CTaO4jDVgNVn6WzXPLTMy1oLNcebWJvf/YPmXw9YSJUo6p0Sz&#10;Hkf07C1T+9aTR2thIBVojW0ES+ahW4NxBQZVemtDvfyon80T8O+OaKhapvcysn45GYTKQkTyLiRs&#10;nMGcu+EzCDzDXj3E1h0b2wdIbAo5xgmdbhOSR084fpwu87tZioPkV1/Cimugsc5/ktCTYJTUXeq4&#10;FZDFNOzw5HygxYprQMiqYaO6Lsqh02Qo6XI6mcYAB50SwRmOObvfVZ0lBxYEFZ9YI3reHrPwqkUE&#10;ayUT64vtmerONibvdMDDwpDOxTor5scyXa4X60U+yiez9ShP63r0uKny0WyTzaf1XV1VdfYzUMvy&#10;olVCSB3YXdWb5X+njss9Ouvupt9bG5L36LFfSPb6jqTjZMMwz7LYgTht7XXiKNh4+HK5wo14u0f7&#10;7S9g9QsAAP//AwBQSwMEFAAGAAgAAAAhAAKdVNDaAAAABgEAAA8AAABkcnMvZG93bnJldi54bWxM&#10;j8FOwzAQRO9I/IO1SFwQtRtERUOcqkLiwJG2EtdtvCSBeB3FThP69SziAMeZWc28LTaz79SJhtgG&#10;trBcGFDEVXAt1xYO++fbB1AxITvsApOFL4qwKS8vCsxdmPiVTrtUKynhmKOFJqU+1zpWDXmMi9AT&#10;S/YeBo9J5FBrN+Ak5b7TmTEr7bFlWWiwp6eGqs/d6C1QHO+XZrv29eHlPN28ZeePqd9be301bx9B&#10;JZrT3zH84As6lMJ0DCO7qDoL8kiykJkMlKTru5UYx19Dl4X+j19+AwAA//8DAFBLAQItABQABgAI&#10;AAAAIQC2gziS/gAAAOEBAAATAAAAAAAAAAAAAAAAAAAAAABbQ29udGVudF9UeXBlc10ueG1sUEsB&#10;Ai0AFAAGAAgAAAAhADj9If/WAAAAlAEAAAsAAAAAAAAAAAAAAAAALwEAAF9yZWxzLy5yZWxzUEsB&#10;Ai0AFAAGAAgAAAAhAKfyno0lAgAASgQAAA4AAAAAAAAAAAAAAAAALgIAAGRycy9lMm9Eb2MueG1s&#10;UEsBAi0AFAAGAAgAAAAhAAKdVNDaAAAABgEAAA8AAAAAAAAAAAAAAAAAfwQAAGRycy9kb3ducmV2&#10;LnhtbFBLBQYAAAAABAAEAPMAAACGBQAAAAA=&#10;"/>
            </w:pict>
          </mc:Fallback>
        </mc:AlternateContent>
      </w: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rsidR="00E9096F" w:rsidRPr="00E9096F" w:rsidRDefault="00E9096F" w:rsidP="00E9096F">
      <w:pPr>
        <w:autoSpaceDE w:val="0"/>
        <w:autoSpaceDN w:val="0"/>
        <w:adjustRightInd w:val="0"/>
        <w:spacing w:after="0" w:line="240" w:lineRule="auto"/>
        <w:jc w:val="center"/>
        <w:rPr>
          <w:rFonts w:ascii="Garamond" w:eastAsia="Calibri" w:hAnsi="Garamond" w:cs="Garamond"/>
          <w:b/>
          <w:smallCaps/>
          <w:color w:val="000000"/>
          <w:sz w:val="28"/>
          <w:szCs w:val="28"/>
        </w:rPr>
      </w:pPr>
      <w:r>
        <w:rPr>
          <w:rFonts w:ascii="Garamond" w:eastAsia="Calibri" w:hAnsi="Garamond" w:cs="Garamond"/>
          <w:b/>
          <w:smallCaps/>
          <w:color w:val="000000"/>
          <w:sz w:val="28"/>
          <w:szCs w:val="28"/>
        </w:rPr>
        <w:t>Lab 01 – Counterfactual Reasoning with RCTs</w:t>
      </w:r>
    </w:p>
    <w:p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p>
    <w:p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r>
        <w:rPr>
          <w:rFonts w:ascii="Garamond" w:eastAsia="Calibri" w:hAnsi="Garamond" w:cs="Garamond"/>
          <w:color w:val="000000"/>
          <w:sz w:val="28"/>
          <w:szCs w:val="28"/>
        </w:rPr>
        <w:t>Submit answers via Canvas</w:t>
      </w: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60288" behindDoc="0" locked="0" layoutInCell="1" allowOverlap="1" wp14:anchorId="38A9C969" wp14:editId="64A08C5F">
                <wp:simplePos x="0" y="0"/>
                <wp:positionH relativeFrom="column">
                  <wp:posOffset>-19050</wp:posOffset>
                </wp:positionH>
                <wp:positionV relativeFrom="paragraph">
                  <wp:posOffset>116840</wp:posOffset>
                </wp:positionV>
                <wp:extent cx="5943600" cy="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1B9D3" id="Straight Arrow Connector 8" o:spid="_x0000_s1026" type="#_x0000_t32" style="position:absolute;margin-left:-1.5pt;margin-top:9.2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bJQIAAEo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cRDkrR&#10;Dke0dYbKfePIszHQkxKUwjaCITPfrV7bHINKtTG+XnZSW/0C7LslCsqGqr0IrN/OGqFSHxG/C/Eb&#10;qzHnrv8CHM/Qg4PQulNtOg+JTSGnMKHzMCFxcoThx8k8e5wmOEh288U0vwVqY91nAR3xRhHZax1D&#10;AWlIQ48v1nlaNL8F+KwK1rJtgxxaRfoimk/GkxBgoZXcO/0xa/a7sjXkSL2gwhNqRM/9MQMHxQNY&#10;IyhfXW1HZXuxMXmrPB4WhnSu1kUxP+bJfDVbzbJRNp6uRllSVaPndZmNpuv006R6rMqySn96ammW&#10;N5JzoTy7m3rT7O/Ucb1HF90N+h3aEL9HD/1Csrd3IB0m64d5kcUO+HljbhNHwYbD18vlb8T9Hu37&#10;X8DyFwAAAP//AwBQSwMEFAAGAAgAAAAhAPxnOSncAAAACAEAAA8AAABkcnMvZG93bnJldi54bWxM&#10;j0FPwkAQhe8m/ofNmHgxsAXUQOmWEBMPHgUSr0N3aKvd2aa7pZVf7xAPepzvvbx5L9uMrlFn6kLt&#10;2cBsmoAiLrytuTRw2L9OlqBCRLbYeCYD3xRgk9/eZJhaP/A7nXexVBLCIUUDVYxtqnUoKnIYpr4l&#10;Fu3kO4dRzq7UtsNBwl2j50nyrB3WLB8qbOmlouJr1zsDFPqnWbJdufLwdhkePuaXz6HdG3N/N27X&#10;oCKN8c8M1/pSHXLpdPQ926AaA5OFTInCl4+gRF8truD4C3Se6f8D8h8AAAD//wMAUEsBAi0AFAAG&#10;AAgAAAAhALaDOJL+AAAA4QEAABMAAAAAAAAAAAAAAAAAAAAAAFtDb250ZW50X1R5cGVzXS54bWxQ&#10;SwECLQAUAAYACAAAACEAOP0h/9YAAACUAQAACwAAAAAAAAAAAAAAAAAvAQAAX3JlbHMvLnJlbHNQ&#10;SwECLQAUAAYACAAAACEAtCZ42yUCAABKBAAADgAAAAAAAAAAAAAAAAAuAgAAZHJzL2Uyb0RvYy54&#10;bWxQSwECLQAUAAYACAAAACEA/Gc5KdwAAAAIAQAADwAAAAAAAAAAAAAAAAB/BAAAZHJzL2Rvd25y&#10;ZXYueG1sUEsFBgAAAAAEAAQA8wAAAIgFAAAAAA==&#10;"/>
            </w:pict>
          </mc:Fallback>
        </mc:AlternateContent>
      </w:r>
    </w:p>
    <w:p w:rsidR="00014364" w:rsidRDefault="00014364"/>
    <w:p w:rsidR="00E9096F" w:rsidRDefault="00E9096F">
      <w:r>
        <w:t xml:space="preserve">Provide answers to the questions below after reading Chapter 5 from: </w:t>
      </w:r>
    </w:p>
    <w:p w:rsidR="00E9096F" w:rsidRDefault="00E9096F" w:rsidP="00E9096F">
      <w:pPr>
        <w:ind w:left="720"/>
      </w:pPr>
      <w:r w:rsidRPr="00E9096F">
        <w:rPr>
          <w:i/>
          <w:iCs/>
        </w:rPr>
        <w:t xml:space="preserve">Bingham, R., &amp; </w:t>
      </w:r>
      <w:proofErr w:type="spellStart"/>
      <w:r w:rsidRPr="00E9096F">
        <w:rPr>
          <w:i/>
          <w:iCs/>
        </w:rPr>
        <w:t>Felbinger</w:t>
      </w:r>
      <w:proofErr w:type="spellEnd"/>
      <w:r w:rsidRPr="00E9096F">
        <w:rPr>
          <w:i/>
          <w:iCs/>
        </w:rPr>
        <w:t>, C. (2002). Evaluation in practice: A methodological approach. CQ Press.</w:t>
      </w:r>
    </w:p>
    <w:p w:rsidR="00E9096F" w:rsidRDefault="00E9096F" w:rsidP="00E9096F">
      <w:pPr>
        <w:ind w:left="720"/>
      </w:pPr>
      <w:r w:rsidRPr="00E9096F">
        <w:t>CH-05: Improving Cognitive Ability in Chronically Deprived Children [</w:t>
      </w:r>
      <w:hyperlink r:id="rId4" w:history="1">
        <w:r w:rsidRPr="00E9096F">
          <w:rPr>
            <w:rStyle w:val="Hyperlink"/>
          </w:rPr>
          <w:t>pdf</w:t>
        </w:r>
      </w:hyperlink>
      <w:r w:rsidRPr="00E9096F">
        <w:t>]</w:t>
      </w:r>
    </w:p>
    <w:p w:rsidR="00E9096F" w:rsidRDefault="00E9096F">
      <w:bookmarkStart w:id="0" w:name="_GoBack"/>
      <w:bookmarkEnd w:id="0"/>
    </w:p>
    <w:p w:rsidR="00E9096F" w:rsidRPr="00E9096F" w:rsidRDefault="00E9096F">
      <w:pPr>
        <w:rPr>
          <w:b/>
          <w:sz w:val="28"/>
        </w:rPr>
      </w:pPr>
      <w:bookmarkStart w:id="1" w:name="_Hlk29780770"/>
      <w:r w:rsidRPr="00E9096F">
        <w:rPr>
          <w:b/>
          <w:sz w:val="28"/>
        </w:rPr>
        <w:t>Question 1:</w:t>
      </w:r>
    </w:p>
    <w:bookmarkEnd w:id="1"/>
    <w:p w:rsidR="00014364" w:rsidRDefault="004E4C9F">
      <w:r>
        <w:t xml:space="preserve">You have 60 seconds to give an elevator pitch to a donor that is interested in funding another pilot study. As clearly and succinctly as possible, describe the </w:t>
      </w:r>
      <w:r w:rsidRPr="004E4C9F">
        <w:rPr>
          <w:b/>
        </w:rPr>
        <w:t>proposed program</w:t>
      </w:r>
      <w:r>
        <w:rPr>
          <w:b/>
        </w:rPr>
        <w:t xml:space="preserve"> model </w:t>
      </w:r>
      <w:r w:rsidRPr="004E4C9F">
        <w:t>(you will need some detail to distinguish your</w:t>
      </w:r>
      <w:r>
        <w:t xml:space="preserve"> program</w:t>
      </w:r>
      <w:r w:rsidRPr="004E4C9F">
        <w:t xml:space="preserve"> from other early childhood education programs they are considering</w:t>
      </w:r>
      <w:r>
        <w:t xml:space="preserve"> funding</w:t>
      </w:r>
      <w:r w:rsidRPr="004E4C9F">
        <w:t xml:space="preserve">), </w:t>
      </w:r>
      <w:r>
        <w:rPr>
          <w:b/>
        </w:rPr>
        <w:t xml:space="preserve">the population it will serve </w:t>
      </w:r>
      <w:r w:rsidRPr="004E4C9F">
        <w:t>(</w:t>
      </w:r>
      <w:r>
        <w:t>assume it will be similar to the population but in other communities),</w:t>
      </w:r>
      <w:r w:rsidRPr="004E4C9F">
        <w:t xml:space="preserve"> </w:t>
      </w:r>
      <w:r>
        <w:t xml:space="preserve">and the impact you believe the program will achieve. You have one paragraph. </w:t>
      </w:r>
    </w:p>
    <w:p w:rsidR="004E4C9F" w:rsidRDefault="004E4C9F"/>
    <w:p w:rsidR="00014364" w:rsidRPr="00E9096F" w:rsidRDefault="00E9096F">
      <w:pPr>
        <w:rPr>
          <w:b/>
          <w:sz w:val="28"/>
        </w:rPr>
      </w:pPr>
      <w:bookmarkStart w:id="2" w:name="_Hlk29780787"/>
      <w:r w:rsidRPr="00E9096F">
        <w:rPr>
          <w:b/>
          <w:sz w:val="28"/>
        </w:rPr>
        <w:t xml:space="preserve">Question </w:t>
      </w:r>
      <w:r>
        <w:rPr>
          <w:b/>
          <w:sz w:val="28"/>
        </w:rPr>
        <w:t>2</w:t>
      </w:r>
      <w:r w:rsidRPr="00E9096F">
        <w:rPr>
          <w:b/>
          <w:sz w:val="28"/>
        </w:rPr>
        <w:t>:</w:t>
      </w:r>
    </w:p>
    <w:bookmarkEnd w:id="2"/>
    <w:p w:rsidR="00014364" w:rsidRDefault="00E9096F">
      <w:r>
        <w:t xml:space="preserve">How would you describe </w:t>
      </w:r>
      <w:r w:rsidR="00014364">
        <w:t>the treatment</w:t>
      </w:r>
      <w:r w:rsidR="00F445AD">
        <w:t xml:space="preserve"> in this study</w:t>
      </w:r>
      <w:r w:rsidR="00014364">
        <w:t xml:space="preserve">? Be specific about the </w:t>
      </w:r>
      <w:r w:rsidR="004E4C9F">
        <w:t xml:space="preserve">activities, </w:t>
      </w:r>
      <w:r w:rsidR="00014364">
        <w:t>dosage and time-frame</w:t>
      </w:r>
      <w:r w:rsidR="004E4C9F">
        <w:t xml:space="preserve"> </w:t>
      </w:r>
      <w:r w:rsidR="004E4C9F" w:rsidRPr="004E4C9F">
        <w:rPr>
          <w:i/>
        </w:rPr>
        <w:t>of the treatment</w:t>
      </w:r>
      <w:r w:rsidR="00014364">
        <w:t xml:space="preserve">. </w:t>
      </w:r>
    </w:p>
    <w:p w:rsidR="00014364" w:rsidRDefault="00014364"/>
    <w:p w:rsidR="004E4C9F" w:rsidRPr="00E9096F" w:rsidRDefault="00E9096F">
      <w:pPr>
        <w:rPr>
          <w:b/>
          <w:sz w:val="28"/>
        </w:rPr>
      </w:pPr>
      <w:r w:rsidRPr="00E9096F">
        <w:rPr>
          <w:b/>
          <w:sz w:val="28"/>
        </w:rPr>
        <w:t xml:space="preserve">Question </w:t>
      </w:r>
      <w:r>
        <w:rPr>
          <w:b/>
          <w:sz w:val="28"/>
        </w:rPr>
        <w:t>3</w:t>
      </w:r>
      <w:r w:rsidRPr="00E9096F">
        <w:rPr>
          <w:b/>
          <w:sz w:val="28"/>
        </w:rPr>
        <w:t>:</w:t>
      </w:r>
    </w:p>
    <w:p w:rsidR="00014364" w:rsidRDefault="00014364">
      <w:r>
        <w:t>W</w:t>
      </w:r>
      <w:r w:rsidR="00F445AD">
        <w:t>hat</w:t>
      </w:r>
      <w:r>
        <w:t xml:space="preserve"> </w:t>
      </w:r>
      <w:r w:rsidR="00F445AD">
        <w:t xml:space="preserve">primary </w:t>
      </w:r>
      <w:r>
        <w:t>outcome</w:t>
      </w:r>
      <w:r w:rsidR="00F445AD">
        <w:t xml:space="preserve"> was</w:t>
      </w:r>
      <w:r>
        <w:t xml:space="preserve"> measured in this impact study</w:t>
      </w:r>
      <w:r w:rsidR="00F445AD">
        <w:t xml:space="preserve"> (p67)</w:t>
      </w:r>
      <w:r>
        <w:t xml:space="preserve">? </w:t>
      </w:r>
      <w:r w:rsidR="00E9096F">
        <w:t xml:space="preserve">Is this a latent construct, and why? </w:t>
      </w:r>
    </w:p>
    <w:p w:rsidR="00F445AD" w:rsidRDefault="00F445AD"/>
    <w:p w:rsidR="004E4C9F" w:rsidRPr="00E9096F" w:rsidRDefault="00E9096F">
      <w:pPr>
        <w:rPr>
          <w:b/>
          <w:sz w:val="28"/>
        </w:rPr>
      </w:pPr>
      <w:bookmarkStart w:id="3" w:name="_Hlk29780892"/>
      <w:r w:rsidRPr="00E9096F">
        <w:rPr>
          <w:b/>
          <w:sz w:val="28"/>
        </w:rPr>
        <w:t xml:space="preserve">Question </w:t>
      </w:r>
      <w:r>
        <w:rPr>
          <w:b/>
          <w:sz w:val="28"/>
        </w:rPr>
        <w:t>4</w:t>
      </w:r>
      <w:r w:rsidRPr="00E9096F">
        <w:rPr>
          <w:b/>
          <w:sz w:val="28"/>
        </w:rPr>
        <w:t>:</w:t>
      </w:r>
    </w:p>
    <w:bookmarkEnd w:id="3"/>
    <w:p w:rsidR="004E4C9F" w:rsidRDefault="004E4C9F">
      <w:r>
        <w:t>Explain the theory of change</w:t>
      </w:r>
      <w:r w:rsidR="009210A7">
        <w:t xml:space="preserve"> of this study</w:t>
      </w:r>
      <w:r>
        <w:t xml:space="preserve">. </w:t>
      </w:r>
    </w:p>
    <w:p w:rsidR="004E4C9F" w:rsidRDefault="004E4C9F"/>
    <w:p w:rsidR="004E4C9F" w:rsidRDefault="004E4C9F"/>
    <w:p w:rsidR="00E9096F" w:rsidRPr="00E9096F" w:rsidRDefault="00E9096F" w:rsidP="00E9096F">
      <w:pPr>
        <w:rPr>
          <w:b/>
          <w:sz w:val="28"/>
        </w:rPr>
      </w:pPr>
      <w:r w:rsidRPr="00E9096F">
        <w:rPr>
          <w:b/>
          <w:sz w:val="28"/>
        </w:rPr>
        <w:t xml:space="preserve">Question </w:t>
      </w:r>
      <w:r>
        <w:rPr>
          <w:b/>
          <w:sz w:val="28"/>
        </w:rPr>
        <w:t>5</w:t>
      </w:r>
      <w:r w:rsidRPr="00E9096F">
        <w:rPr>
          <w:b/>
          <w:sz w:val="28"/>
        </w:rPr>
        <w:t>:</w:t>
      </w:r>
    </w:p>
    <w:p w:rsidR="00F445AD" w:rsidRDefault="00E9096F">
      <w:r>
        <w:t xml:space="preserve">What is the </w:t>
      </w:r>
      <w:r w:rsidR="00F445AD">
        <w:t>population</w:t>
      </w:r>
      <w:r>
        <w:t xml:space="preserve"> of the study</w:t>
      </w:r>
      <w:r w:rsidR="00F445AD">
        <w:t>?</w:t>
      </w:r>
      <w:r>
        <w:t xml:space="preserve"> Is this a unique group, or is it a specific instance of a more general population that the program hopes to reach? </w:t>
      </w:r>
      <w:r w:rsidR="006F2870">
        <w:t xml:space="preserve">Asked differently, are the results generalizable? </w:t>
      </w:r>
    </w:p>
    <w:p w:rsidR="00F445AD" w:rsidRDefault="00F445AD"/>
    <w:p w:rsidR="00E9096F" w:rsidRPr="00E9096F" w:rsidRDefault="00E9096F">
      <w:pPr>
        <w:rPr>
          <w:b/>
          <w:sz w:val="28"/>
        </w:rPr>
      </w:pPr>
      <w:bookmarkStart w:id="4" w:name="_Hlk29781131"/>
      <w:r w:rsidRPr="00E9096F">
        <w:rPr>
          <w:b/>
          <w:sz w:val="28"/>
        </w:rPr>
        <w:t xml:space="preserve">Question </w:t>
      </w:r>
      <w:r>
        <w:rPr>
          <w:b/>
          <w:sz w:val="28"/>
        </w:rPr>
        <w:t>6</w:t>
      </w:r>
      <w:r w:rsidRPr="00E9096F">
        <w:rPr>
          <w:b/>
          <w:sz w:val="28"/>
        </w:rPr>
        <w:t>:</w:t>
      </w:r>
    </w:p>
    <w:bookmarkEnd w:id="4"/>
    <w:p w:rsidR="00F445AD" w:rsidRDefault="00E9096F">
      <w:r>
        <w:t>The research design in the study includes six groups</w:t>
      </w:r>
      <w:r w:rsidR="00F445AD">
        <w:t>: T0 T1 T2 T3 T4 HS</w:t>
      </w:r>
    </w:p>
    <w:p w:rsidR="00E9096F" w:rsidRDefault="00E9096F">
      <w:r w:rsidRPr="00E9096F">
        <w:t xml:space="preserve">Which group is the treatment group? Which group is the control group? </w:t>
      </w:r>
    </w:p>
    <w:p w:rsidR="00F445AD" w:rsidRDefault="004E4C9F">
      <w:r w:rsidRPr="004E4C9F">
        <w:rPr>
          <w:noProof/>
        </w:rPr>
        <w:drawing>
          <wp:inline distT="0" distB="0" distL="0" distR="0" wp14:anchorId="42FBEB55" wp14:editId="557FE2C3">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rsidR="00F445AD" w:rsidRPr="006F2870" w:rsidRDefault="006F2870">
      <w:pPr>
        <w:rPr>
          <w:b/>
          <w:sz w:val="28"/>
        </w:rPr>
      </w:pPr>
      <w:r w:rsidRPr="00E9096F">
        <w:rPr>
          <w:b/>
          <w:sz w:val="28"/>
        </w:rPr>
        <w:t xml:space="preserve">Question </w:t>
      </w:r>
      <w:r>
        <w:rPr>
          <w:b/>
          <w:sz w:val="28"/>
        </w:rPr>
        <w:t>7:</w:t>
      </w:r>
    </w:p>
    <w:p w:rsidR="00F445AD" w:rsidRDefault="00F445AD">
      <w:r>
        <w:t xml:space="preserve">Is this a pure RCT? Did the study </w:t>
      </w:r>
      <w:r w:rsidR="002B19AF">
        <w:t xml:space="preserve">randomly assign all study participants to groups T0 through T4? How were students assigned?  </w:t>
      </w:r>
    </w:p>
    <w:p w:rsidR="00F445AD" w:rsidRDefault="00F445AD"/>
    <w:p w:rsidR="006F2870" w:rsidRPr="006F2870" w:rsidRDefault="006F2870" w:rsidP="006F2870">
      <w:pPr>
        <w:rPr>
          <w:b/>
          <w:sz w:val="28"/>
        </w:rPr>
      </w:pPr>
      <w:r w:rsidRPr="00E9096F">
        <w:rPr>
          <w:b/>
          <w:sz w:val="28"/>
        </w:rPr>
        <w:t xml:space="preserve">Question </w:t>
      </w:r>
      <w:r>
        <w:rPr>
          <w:b/>
          <w:sz w:val="28"/>
        </w:rPr>
        <w:t>8</w:t>
      </w:r>
      <w:r>
        <w:rPr>
          <w:b/>
          <w:sz w:val="28"/>
        </w:rPr>
        <w:t>:</w:t>
      </w:r>
    </w:p>
    <w:p w:rsidR="00F445AD" w:rsidRDefault="00F445AD">
      <w:r>
        <w:t xml:space="preserve">Based upon Table 2, would you argue that randomization was “happy” or successful in this study? </w:t>
      </w:r>
      <w:r w:rsidR="002B19AF">
        <w:t xml:space="preserve">How can you tell? </w:t>
      </w:r>
    </w:p>
    <w:p w:rsidR="00F445AD" w:rsidRDefault="00F445AD">
      <w:r w:rsidRPr="00F445AD">
        <w:rPr>
          <w:noProof/>
        </w:rPr>
        <w:lastRenderedPageBreak/>
        <w:drawing>
          <wp:inline distT="0" distB="0" distL="0" distR="0">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rsidR="00F445AD" w:rsidRDefault="00F445AD"/>
    <w:p w:rsidR="006F2870" w:rsidRPr="006F2870" w:rsidRDefault="006F2870" w:rsidP="006F2870">
      <w:pPr>
        <w:rPr>
          <w:b/>
          <w:sz w:val="28"/>
        </w:rPr>
      </w:pPr>
      <w:r w:rsidRPr="00E9096F">
        <w:rPr>
          <w:b/>
          <w:sz w:val="28"/>
        </w:rPr>
        <w:t xml:space="preserve">Question </w:t>
      </w:r>
      <w:r>
        <w:rPr>
          <w:b/>
          <w:sz w:val="28"/>
        </w:rPr>
        <w:t>9</w:t>
      </w:r>
      <w:r>
        <w:rPr>
          <w:b/>
          <w:sz w:val="28"/>
        </w:rPr>
        <w:t>:</w:t>
      </w:r>
    </w:p>
    <w:p w:rsidR="006F2870" w:rsidRDefault="006F2870">
      <w:r>
        <w:t xml:space="preserve">What is the time period for the treatment? This may vary by group. </w:t>
      </w:r>
    </w:p>
    <w:p w:rsidR="006F2870" w:rsidRDefault="006F2870"/>
    <w:p w:rsidR="006F2870" w:rsidRPr="006F2870" w:rsidRDefault="006F2870" w:rsidP="006F2870">
      <w:pPr>
        <w:rPr>
          <w:b/>
          <w:sz w:val="28"/>
        </w:rPr>
      </w:pPr>
      <w:r w:rsidRPr="00E9096F">
        <w:rPr>
          <w:b/>
          <w:sz w:val="28"/>
        </w:rPr>
        <w:t xml:space="preserve">Question </w:t>
      </w:r>
      <w:r>
        <w:rPr>
          <w:b/>
          <w:sz w:val="28"/>
        </w:rPr>
        <w:t>10</w:t>
      </w:r>
      <w:r>
        <w:rPr>
          <w:b/>
          <w:sz w:val="28"/>
        </w:rPr>
        <w:t>:</w:t>
      </w:r>
    </w:p>
    <w:p w:rsidR="006F2870" w:rsidRDefault="006F2870">
      <w:r>
        <w:t xml:space="preserve">What is the time-frame for the study? </w:t>
      </w:r>
    </w:p>
    <w:p w:rsidR="006F2870" w:rsidRDefault="006F2870"/>
    <w:p w:rsidR="006F2870" w:rsidRPr="006F2870" w:rsidRDefault="006F2870">
      <w:pPr>
        <w:rPr>
          <w:b/>
          <w:sz w:val="28"/>
        </w:rPr>
      </w:pPr>
      <w:r w:rsidRPr="006F2870">
        <w:rPr>
          <w:b/>
          <w:sz w:val="28"/>
        </w:rPr>
        <w:t xml:space="preserve">Question </w:t>
      </w:r>
      <w:r w:rsidRPr="006F2870">
        <w:rPr>
          <w:b/>
          <w:sz w:val="28"/>
        </w:rPr>
        <w:t>11</w:t>
      </w:r>
      <w:r w:rsidRPr="006F2870">
        <w:rPr>
          <w:b/>
          <w:sz w:val="28"/>
        </w:rPr>
        <w:t>:</w:t>
      </w:r>
    </w:p>
    <w:p w:rsidR="00F445AD" w:rsidRDefault="006F2870">
      <w:r>
        <w:t xml:space="preserve">If we are looking at the end of the second time period in the study (Nov 1972) how would we interpret the impact of the program? What is our treatment group, and what is our control group? </w:t>
      </w:r>
    </w:p>
    <w:p w:rsidR="006F2870" w:rsidRDefault="006F2870">
      <w:r w:rsidRPr="006F2870">
        <w:rPr>
          <w:noProof/>
        </w:rPr>
        <w:lastRenderedPageBreak/>
        <w:drawing>
          <wp:inline distT="0" distB="0" distL="0" distR="0">
            <wp:extent cx="5943600" cy="5412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12740"/>
                    </a:xfrm>
                    <a:prstGeom prst="rect">
                      <a:avLst/>
                    </a:prstGeom>
                    <a:noFill/>
                    <a:ln>
                      <a:noFill/>
                    </a:ln>
                  </pic:spPr>
                </pic:pic>
              </a:graphicData>
            </a:graphic>
          </wp:inline>
        </w:drawing>
      </w:r>
    </w:p>
    <w:p w:rsidR="006F2870" w:rsidRDefault="006F2870"/>
    <w:p w:rsidR="00F445AD" w:rsidRDefault="00F445AD"/>
    <w:p w:rsidR="006F2870" w:rsidRPr="006F2870" w:rsidRDefault="006F2870">
      <w:pPr>
        <w:rPr>
          <w:b/>
          <w:sz w:val="28"/>
        </w:rPr>
      </w:pPr>
      <w:r w:rsidRPr="006F2870">
        <w:rPr>
          <w:b/>
          <w:sz w:val="28"/>
        </w:rPr>
        <w:t xml:space="preserve">Question 12: </w:t>
      </w:r>
    </w:p>
    <w:p w:rsidR="002B19AF" w:rsidRDefault="006F2870">
      <w:r>
        <w:t xml:space="preserve">Was there attrition within the study? </w:t>
      </w:r>
      <w:r w:rsidR="002B19AF">
        <w:t xml:space="preserve"> </w:t>
      </w:r>
      <w:r>
        <w:t xml:space="preserve">Did it differ between study groups? </w:t>
      </w:r>
    </w:p>
    <w:sectPr w:rsidR="002B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64"/>
    <w:rsid w:val="00014364"/>
    <w:rsid w:val="002725B6"/>
    <w:rsid w:val="002A6065"/>
    <w:rsid w:val="002B19AF"/>
    <w:rsid w:val="0049760C"/>
    <w:rsid w:val="004E4C9F"/>
    <w:rsid w:val="006F13E5"/>
    <w:rsid w:val="006F2870"/>
    <w:rsid w:val="007C489A"/>
    <w:rsid w:val="009210A7"/>
    <w:rsid w:val="009D118A"/>
    <w:rsid w:val="00E9096F"/>
    <w:rsid w:val="00F445AD"/>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FC5D"/>
  <w15:chartTrackingRefBased/>
  <w15:docId w15:val="{AB93F405-63A5-40A4-9F31-FA24B9DF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character" w:styleId="Hyperlink">
    <w:name w:val="Hyperlink"/>
    <w:basedOn w:val="DefaultParagraphFont"/>
    <w:uiPriority w:val="99"/>
    <w:unhideWhenUsed/>
    <w:rsid w:val="00E9096F"/>
    <w:rPr>
      <w:color w:val="0563C1" w:themeColor="hyperlink"/>
      <w:u w:val="single"/>
    </w:rPr>
  </w:style>
  <w:style w:type="character" w:styleId="UnresolvedMention">
    <w:name w:val="Unresolved Mention"/>
    <w:basedOn w:val="DefaultParagraphFont"/>
    <w:uiPriority w:val="99"/>
    <w:semiHidden/>
    <w:unhideWhenUsed/>
    <w:rsid w:val="00E9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github.com/DS4PS/cpp-524-spr-2020/raw/master/pubs/evaluation-in-practice-CH5-pre-post-with-control.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2</cp:revision>
  <dcterms:created xsi:type="dcterms:W3CDTF">2020-01-12T05:42:00Z</dcterms:created>
  <dcterms:modified xsi:type="dcterms:W3CDTF">2020-01-13T11:18:00Z</dcterms:modified>
</cp:coreProperties>
</file>