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C3312" w14:textId="77777777" w:rsidR="009C0FFA" w:rsidRDefault="009C0FFA" w:rsidP="008160F3">
      <w:pPr>
        <w:spacing w:after="120"/>
        <w:jc w:val="center"/>
      </w:pPr>
    </w:p>
    <w:p w14:paraId="5742116A" w14:textId="77777777" w:rsidR="009C0FFA" w:rsidRDefault="009C0FFA" w:rsidP="00335361">
      <w:pPr>
        <w:spacing w:after="120"/>
      </w:pPr>
    </w:p>
    <w:p w14:paraId="38248725" w14:textId="77777777" w:rsidR="00335361" w:rsidRDefault="00335361" w:rsidP="00335361">
      <w:pPr>
        <w:spacing w:after="120"/>
      </w:pPr>
    </w:p>
    <w:p w14:paraId="340F2847" w14:textId="77777777" w:rsidR="009C0FFA" w:rsidRDefault="009C0FFA" w:rsidP="008160F3">
      <w:pPr>
        <w:spacing w:after="120"/>
        <w:jc w:val="center"/>
      </w:pPr>
    </w:p>
    <w:p w14:paraId="54AD4BEC" w14:textId="77777777" w:rsidR="009C0FFA" w:rsidRDefault="009C0FFA" w:rsidP="008160F3">
      <w:pPr>
        <w:spacing w:after="120"/>
        <w:jc w:val="center"/>
      </w:pPr>
    </w:p>
    <w:p w14:paraId="67C33915" w14:textId="77777777" w:rsidR="00335361" w:rsidRDefault="00335361" w:rsidP="008160F3">
      <w:pPr>
        <w:spacing w:after="120"/>
        <w:jc w:val="center"/>
      </w:pPr>
    </w:p>
    <w:p w14:paraId="3C2B115A" w14:textId="06A0F427" w:rsidR="002F0C84" w:rsidRDefault="002F0C84" w:rsidP="008160F3">
      <w:pPr>
        <w:spacing w:after="120"/>
        <w:jc w:val="center"/>
      </w:pPr>
      <w:r>
        <w:rPr>
          <w:noProof/>
        </w:rPr>
        <w:drawing>
          <wp:inline distT="0" distB="0" distL="0" distR="0" wp14:anchorId="36B5A245" wp14:editId="6D0FB574">
            <wp:extent cx="3048000" cy="990600"/>
            <wp:effectExtent l="0" t="0" r="0" b="0"/>
            <wp:docPr id="1127969591" name="Picture 1" descr="University of Memph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69591" name="Picture 1" descr="University of Memphis - Wikipedia"/>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48000" cy="990600"/>
                    </a:xfrm>
                    <a:prstGeom prst="rect">
                      <a:avLst/>
                    </a:prstGeom>
                  </pic:spPr>
                </pic:pic>
              </a:graphicData>
            </a:graphic>
          </wp:inline>
        </w:drawing>
      </w:r>
    </w:p>
    <w:p w14:paraId="672D427D" w14:textId="53D5625B" w:rsidR="00CA7270" w:rsidRPr="009C0FFA" w:rsidRDefault="00D446A0" w:rsidP="008823AD">
      <w:pPr>
        <w:spacing w:after="120"/>
        <w:jc w:val="center"/>
        <w:rPr>
          <w:sz w:val="36"/>
          <w:szCs w:val="36"/>
        </w:rPr>
      </w:pPr>
      <w:r w:rsidRPr="009C0FFA">
        <w:rPr>
          <w:sz w:val="36"/>
          <w:szCs w:val="36"/>
        </w:rPr>
        <w:t>COMP-7720 Artificial Intelligence</w:t>
      </w:r>
    </w:p>
    <w:p w14:paraId="027D5333" w14:textId="77777777" w:rsidR="008823AD" w:rsidRPr="009C0FFA" w:rsidRDefault="008823AD" w:rsidP="008823AD">
      <w:pPr>
        <w:spacing w:after="120"/>
        <w:jc w:val="center"/>
        <w:rPr>
          <w:sz w:val="36"/>
          <w:szCs w:val="36"/>
        </w:rPr>
      </w:pPr>
      <w:r w:rsidRPr="009C0FFA">
        <w:rPr>
          <w:sz w:val="36"/>
          <w:szCs w:val="36"/>
        </w:rPr>
        <w:t>REG-03</w:t>
      </w:r>
    </w:p>
    <w:p w14:paraId="441C2D6A" w14:textId="7F7BFE8F" w:rsidR="00CC00C9" w:rsidRPr="009C0FFA" w:rsidRDefault="00CC00C9" w:rsidP="008823AD">
      <w:pPr>
        <w:spacing w:after="120"/>
        <w:jc w:val="center"/>
        <w:rPr>
          <w:sz w:val="36"/>
          <w:szCs w:val="36"/>
        </w:rPr>
      </w:pPr>
      <w:r w:rsidRPr="009C0FFA">
        <w:rPr>
          <w:sz w:val="36"/>
          <w:szCs w:val="36"/>
        </w:rPr>
        <w:t>Final Project Report</w:t>
      </w:r>
    </w:p>
    <w:p w14:paraId="3204F024" w14:textId="48CF424B" w:rsidR="008823AD" w:rsidRPr="009C0FFA" w:rsidRDefault="008823AD" w:rsidP="008823AD">
      <w:pPr>
        <w:spacing w:after="120"/>
        <w:jc w:val="center"/>
        <w:rPr>
          <w:sz w:val="32"/>
          <w:szCs w:val="32"/>
        </w:rPr>
      </w:pPr>
      <w:r w:rsidRPr="009C0FFA">
        <w:rPr>
          <w:sz w:val="36"/>
          <w:szCs w:val="36"/>
        </w:rPr>
        <w:t>On</w:t>
      </w:r>
    </w:p>
    <w:p w14:paraId="6A379B52" w14:textId="625686A7" w:rsidR="008823AD" w:rsidRPr="009C0FFA" w:rsidRDefault="008823AD" w:rsidP="008823AD">
      <w:pPr>
        <w:spacing w:after="120"/>
        <w:jc w:val="center"/>
        <w:rPr>
          <w:b/>
          <w:bCs/>
          <w:sz w:val="32"/>
          <w:szCs w:val="32"/>
        </w:rPr>
      </w:pPr>
      <w:r w:rsidRPr="009C0FFA">
        <w:rPr>
          <w:b/>
          <w:bCs/>
          <w:sz w:val="40"/>
          <w:szCs w:val="40"/>
        </w:rPr>
        <w:t xml:space="preserve">House </w:t>
      </w:r>
      <w:r w:rsidR="00EE1C8F">
        <w:rPr>
          <w:b/>
          <w:bCs/>
          <w:sz w:val="40"/>
          <w:szCs w:val="40"/>
        </w:rPr>
        <w:t>P</w:t>
      </w:r>
      <w:r w:rsidRPr="009C0FFA">
        <w:rPr>
          <w:b/>
          <w:bCs/>
          <w:sz w:val="40"/>
          <w:szCs w:val="40"/>
        </w:rPr>
        <w:t xml:space="preserve">rice </w:t>
      </w:r>
      <w:r w:rsidR="0033541D">
        <w:rPr>
          <w:b/>
          <w:bCs/>
          <w:sz w:val="40"/>
          <w:szCs w:val="40"/>
        </w:rPr>
        <w:t>P</w:t>
      </w:r>
      <w:r w:rsidRPr="009C0FFA">
        <w:rPr>
          <w:b/>
          <w:bCs/>
          <w:sz w:val="40"/>
          <w:szCs w:val="40"/>
        </w:rPr>
        <w:t xml:space="preserve">rediction using </w:t>
      </w:r>
      <w:r w:rsidR="0033541D">
        <w:rPr>
          <w:b/>
          <w:bCs/>
          <w:sz w:val="40"/>
          <w:szCs w:val="40"/>
        </w:rPr>
        <w:t>R</w:t>
      </w:r>
      <w:r w:rsidRPr="009C0FFA">
        <w:rPr>
          <w:b/>
          <w:bCs/>
          <w:sz w:val="40"/>
          <w:szCs w:val="40"/>
        </w:rPr>
        <w:t>egression</w:t>
      </w:r>
    </w:p>
    <w:p w14:paraId="1BA22495" w14:textId="1BA93C16" w:rsidR="00A6257D" w:rsidRPr="009C0FFA" w:rsidRDefault="00863DF1" w:rsidP="008823AD">
      <w:pPr>
        <w:spacing w:after="120"/>
        <w:jc w:val="center"/>
        <w:rPr>
          <w:sz w:val="32"/>
          <w:szCs w:val="32"/>
        </w:rPr>
      </w:pPr>
      <w:r w:rsidRPr="009C0FFA">
        <w:rPr>
          <w:sz w:val="32"/>
          <w:szCs w:val="32"/>
        </w:rPr>
        <w:t>by</w:t>
      </w:r>
    </w:p>
    <w:p w14:paraId="7FFBA0D1" w14:textId="524BF3FA" w:rsidR="00C92E7A" w:rsidRPr="009C0FFA" w:rsidRDefault="00C92E7A" w:rsidP="008823AD">
      <w:pPr>
        <w:spacing w:after="120"/>
        <w:jc w:val="center"/>
        <w:rPr>
          <w:sz w:val="32"/>
          <w:szCs w:val="32"/>
        </w:rPr>
      </w:pPr>
      <w:r w:rsidRPr="009C0FFA">
        <w:rPr>
          <w:sz w:val="32"/>
          <w:szCs w:val="32"/>
        </w:rPr>
        <w:t>Du</w:t>
      </w:r>
      <w:r w:rsidR="008016F4" w:rsidRPr="009C0FFA">
        <w:rPr>
          <w:sz w:val="32"/>
          <w:szCs w:val="32"/>
        </w:rPr>
        <w:t>n</w:t>
      </w:r>
      <w:r w:rsidRPr="009C0FFA">
        <w:rPr>
          <w:sz w:val="32"/>
          <w:szCs w:val="32"/>
        </w:rPr>
        <w:t>di Sandeep Daddala</w:t>
      </w:r>
    </w:p>
    <w:p w14:paraId="5ACB4FAB" w14:textId="77777777" w:rsidR="005505A3" w:rsidRPr="009C0FFA" w:rsidRDefault="005505A3" w:rsidP="008823AD">
      <w:pPr>
        <w:spacing w:after="120"/>
        <w:jc w:val="center"/>
        <w:rPr>
          <w:sz w:val="32"/>
          <w:szCs w:val="32"/>
        </w:rPr>
      </w:pPr>
      <w:r w:rsidRPr="009C0FFA">
        <w:rPr>
          <w:sz w:val="32"/>
          <w:szCs w:val="32"/>
        </w:rPr>
        <w:t>Neehanth Reddy M</w:t>
      </w:r>
    </w:p>
    <w:p w14:paraId="418EE12D" w14:textId="589EE06C" w:rsidR="00C92E7A" w:rsidRPr="009C0FFA" w:rsidRDefault="00C92E7A" w:rsidP="008823AD">
      <w:pPr>
        <w:spacing w:after="120"/>
        <w:jc w:val="center"/>
        <w:rPr>
          <w:sz w:val="32"/>
          <w:szCs w:val="32"/>
        </w:rPr>
      </w:pPr>
      <w:r w:rsidRPr="009C0FFA">
        <w:rPr>
          <w:sz w:val="32"/>
          <w:szCs w:val="32"/>
        </w:rPr>
        <w:t>Manideep Reddy J</w:t>
      </w:r>
    </w:p>
    <w:p w14:paraId="4856FE4D" w14:textId="77777777" w:rsidR="00CA374E" w:rsidRPr="009C0FFA" w:rsidRDefault="00CA374E" w:rsidP="008823AD">
      <w:pPr>
        <w:spacing w:after="120"/>
        <w:jc w:val="center"/>
        <w:rPr>
          <w:sz w:val="32"/>
          <w:szCs w:val="32"/>
        </w:rPr>
      </w:pPr>
    </w:p>
    <w:p w14:paraId="3A953BFF" w14:textId="7FED3451" w:rsidR="00D81DEF" w:rsidRPr="009C0FFA" w:rsidRDefault="008901B0" w:rsidP="008823AD">
      <w:pPr>
        <w:spacing w:after="120"/>
        <w:jc w:val="center"/>
        <w:rPr>
          <w:sz w:val="32"/>
          <w:szCs w:val="32"/>
          <w:u w:val="single"/>
        </w:rPr>
      </w:pPr>
      <w:r w:rsidRPr="009C0FFA">
        <w:rPr>
          <w:sz w:val="32"/>
          <w:szCs w:val="32"/>
          <w:u w:val="single"/>
        </w:rPr>
        <w:t>Instructor</w:t>
      </w:r>
    </w:p>
    <w:p w14:paraId="0A1AA8AC" w14:textId="150AFFB8" w:rsidR="008901B0" w:rsidRDefault="008901B0" w:rsidP="008823AD">
      <w:pPr>
        <w:spacing w:after="120"/>
        <w:jc w:val="center"/>
      </w:pPr>
      <w:r w:rsidRPr="009C0FFA">
        <w:rPr>
          <w:sz w:val="32"/>
          <w:szCs w:val="32"/>
        </w:rPr>
        <w:t xml:space="preserve">Haomiao Ni, </w:t>
      </w:r>
      <w:r w:rsidR="008B3075" w:rsidRPr="009C0FFA">
        <w:rPr>
          <w:sz w:val="32"/>
          <w:szCs w:val="32"/>
        </w:rPr>
        <w:t>Ph. D</w:t>
      </w:r>
    </w:p>
    <w:p w14:paraId="24AFB371" w14:textId="77777777" w:rsidR="00401F95" w:rsidRDefault="00401F95" w:rsidP="00401F95">
      <w:pPr>
        <w:spacing w:after="120"/>
      </w:pPr>
    </w:p>
    <w:p w14:paraId="3CFAACCF" w14:textId="77777777" w:rsidR="008160F3" w:rsidRDefault="008160F3" w:rsidP="008160F3">
      <w:pPr>
        <w:spacing w:after="120"/>
      </w:pPr>
    </w:p>
    <w:p w14:paraId="40531DEC" w14:textId="77777777" w:rsidR="008160F3" w:rsidRDefault="008160F3" w:rsidP="008160F3">
      <w:pPr>
        <w:spacing w:after="120"/>
      </w:pPr>
    </w:p>
    <w:p w14:paraId="6E5D0B83" w14:textId="77777777" w:rsidR="00335361" w:rsidRDefault="00335361" w:rsidP="008160F3">
      <w:pPr>
        <w:spacing w:after="120"/>
      </w:pPr>
    </w:p>
    <w:p w14:paraId="571ECB46" w14:textId="77777777" w:rsidR="00335361" w:rsidRDefault="00335361" w:rsidP="008160F3">
      <w:pPr>
        <w:spacing w:after="120"/>
      </w:pPr>
    </w:p>
    <w:p w14:paraId="04FDF2C6" w14:textId="77777777" w:rsidR="00B17A7F" w:rsidRDefault="00B17A7F" w:rsidP="008160F3">
      <w:pPr>
        <w:spacing w:after="120"/>
      </w:pPr>
    </w:p>
    <w:p w14:paraId="38EA097B" w14:textId="2EAB5B07" w:rsidR="00B17A7F" w:rsidRPr="002D4845" w:rsidRDefault="00676433" w:rsidP="000E01B6">
      <w:pPr>
        <w:pStyle w:val="Heading2"/>
        <w:spacing w:before="0"/>
        <w:rPr>
          <w:b/>
          <w:bCs/>
        </w:rPr>
      </w:pPr>
      <w:r w:rsidRPr="002D4845">
        <w:rPr>
          <w:b/>
          <w:bCs/>
          <w:color w:val="000000" w:themeColor="text1"/>
        </w:rPr>
        <w:lastRenderedPageBreak/>
        <w:t>Introduction</w:t>
      </w:r>
    </w:p>
    <w:p w14:paraId="3CA02827" w14:textId="260CD617" w:rsidR="00676433" w:rsidRDefault="00E420B4" w:rsidP="008160F3">
      <w:pPr>
        <w:spacing w:after="120"/>
      </w:pPr>
      <w:r>
        <w:t>The goal of this project is to</w:t>
      </w:r>
      <w:r w:rsidRPr="00E420B4">
        <w:t xml:space="preserve"> develop various regression models for forecasting house sale prices. This project is based on a general analysis with the Ames Housing dataset consisting of 79 explanatory variables that describe almost every relevant aspect of residential homes in Ames, Iowa. With the power of this rich dataset, we can explore various features that might influence house price building and predictive models.</w:t>
      </w:r>
    </w:p>
    <w:p w14:paraId="37404D8B" w14:textId="77777777" w:rsidR="00EB0FDB" w:rsidRDefault="00EB0FDB" w:rsidP="008160F3">
      <w:pPr>
        <w:spacing w:after="120"/>
      </w:pPr>
    </w:p>
    <w:p w14:paraId="3BAB8712" w14:textId="77777777" w:rsidR="00801102" w:rsidRDefault="00801102" w:rsidP="00801102">
      <w:pPr>
        <w:spacing w:after="120"/>
      </w:pPr>
      <w:r>
        <w:t>The dataset is divided into a training set of 1460 samples and a test set of 1459 samples. The target variable is the sale price of the house, which we will try to predict using the given features.</w:t>
      </w:r>
    </w:p>
    <w:p w14:paraId="2420DEA3" w14:textId="590651B5" w:rsidR="00647CCD" w:rsidRDefault="00801102" w:rsidP="00801102">
      <w:pPr>
        <w:spacing w:after="120"/>
      </w:pPr>
      <w:r>
        <w:t xml:space="preserve">For evaluation, the main metric used is the Root Mean Squared Error. RMSE will give a measure of an average deviation of our forecasts from actual sale </w:t>
      </w:r>
      <w:r w:rsidR="00D00387">
        <w:t>prices,</w:t>
      </w:r>
      <w:r>
        <w:t xml:space="preserve"> the smaller its value, the better the performance of our models.</w:t>
      </w:r>
    </w:p>
    <w:p w14:paraId="292EA194" w14:textId="77777777" w:rsidR="00834FB4" w:rsidRDefault="00834FB4" w:rsidP="008160F3">
      <w:pPr>
        <w:spacing w:after="120"/>
      </w:pPr>
    </w:p>
    <w:p w14:paraId="6803BF74" w14:textId="3A779A30" w:rsidR="00676433" w:rsidRPr="00E00CA6" w:rsidRDefault="00CD5F0D" w:rsidP="00D00387">
      <w:pPr>
        <w:pStyle w:val="Heading2"/>
        <w:spacing w:before="0"/>
        <w:rPr>
          <w:b/>
          <w:bCs/>
        </w:rPr>
      </w:pPr>
      <w:r w:rsidRPr="00E00CA6">
        <w:rPr>
          <w:b/>
          <w:bCs/>
          <w:color w:val="000000" w:themeColor="text1"/>
        </w:rPr>
        <w:t>Methodology</w:t>
      </w:r>
    </w:p>
    <w:p w14:paraId="3F781939" w14:textId="07E671DC" w:rsidR="00581DAA" w:rsidRPr="00581DAA" w:rsidRDefault="00581DAA" w:rsidP="008160F3">
      <w:pPr>
        <w:spacing w:after="120"/>
        <w:rPr>
          <w:b/>
          <w:bCs/>
        </w:rPr>
      </w:pPr>
      <w:r w:rsidRPr="00581DAA">
        <w:rPr>
          <w:b/>
          <w:bCs/>
        </w:rPr>
        <w:t>Data Preprocessing</w:t>
      </w:r>
    </w:p>
    <w:p w14:paraId="0533E320" w14:textId="49C5AC84" w:rsidR="00CD5F0D" w:rsidRDefault="00D00387" w:rsidP="008160F3">
      <w:pPr>
        <w:spacing w:after="120"/>
      </w:pPr>
      <w:r w:rsidRPr="00D00387">
        <w:t>Our preprocessing pipeline includes several key steps:</w:t>
      </w:r>
    </w:p>
    <w:p w14:paraId="39C9A5F7" w14:textId="77777777" w:rsidR="007C44D4" w:rsidRDefault="00F64265" w:rsidP="00F64265">
      <w:pPr>
        <w:pStyle w:val="ListParagraph"/>
        <w:numPr>
          <w:ilvl w:val="0"/>
          <w:numId w:val="1"/>
        </w:numPr>
        <w:spacing w:after="120"/>
      </w:pPr>
      <w:r>
        <w:t>Splitting of categorical and numerical features based on the number of unique values.</w:t>
      </w:r>
    </w:p>
    <w:p w14:paraId="7511F996" w14:textId="77777777" w:rsidR="007C44D4" w:rsidRDefault="00F64265" w:rsidP="00F64265">
      <w:pPr>
        <w:pStyle w:val="ListParagraph"/>
        <w:numPr>
          <w:ilvl w:val="0"/>
          <w:numId w:val="1"/>
        </w:numPr>
        <w:spacing w:after="120"/>
      </w:pPr>
      <w:r>
        <w:t>Handling missing values:</w:t>
      </w:r>
    </w:p>
    <w:p w14:paraId="19AAD2A8" w14:textId="77777777" w:rsidR="007C44D4" w:rsidRDefault="00F64265" w:rsidP="00F64265">
      <w:pPr>
        <w:pStyle w:val="ListParagraph"/>
        <w:numPr>
          <w:ilvl w:val="0"/>
          <w:numId w:val="2"/>
        </w:numPr>
        <w:spacing w:after="120"/>
      </w:pPr>
      <w:r>
        <w:t>For 'LotFrontage', we use linear interpolation.</w:t>
      </w:r>
    </w:p>
    <w:p w14:paraId="42638CF3" w14:textId="77777777" w:rsidR="007C44D4" w:rsidRDefault="00F64265" w:rsidP="00F64265">
      <w:pPr>
        <w:pStyle w:val="ListParagraph"/>
        <w:numPr>
          <w:ilvl w:val="0"/>
          <w:numId w:val="2"/>
        </w:numPr>
        <w:spacing w:after="120"/>
      </w:pPr>
      <w:r>
        <w:t>For other features with few missing values, we fill with the most frequent value.</w:t>
      </w:r>
    </w:p>
    <w:p w14:paraId="1D540504" w14:textId="4FEC96D7" w:rsidR="00F64265" w:rsidRDefault="00F64265" w:rsidP="00F64265">
      <w:pPr>
        <w:pStyle w:val="ListParagraph"/>
        <w:numPr>
          <w:ilvl w:val="0"/>
          <w:numId w:val="2"/>
        </w:numPr>
        <w:spacing w:after="120"/>
      </w:pPr>
      <w:r>
        <w:t>For features with many missing values, we use LabelEncoder.</w:t>
      </w:r>
    </w:p>
    <w:p w14:paraId="4DE6B421" w14:textId="77777777" w:rsidR="007C44D4" w:rsidRDefault="00F64265" w:rsidP="00F64265">
      <w:pPr>
        <w:pStyle w:val="ListParagraph"/>
        <w:numPr>
          <w:ilvl w:val="0"/>
          <w:numId w:val="1"/>
        </w:numPr>
        <w:spacing w:after="120"/>
      </w:pPr>
      <w:r>
        <w:t>Encoding categorical variables by one-hot encoding.</w:t>
      </w:r>
    </w:p>
    <w:p w14:paraId="020EF025" w14:textId="77777777" w:rsidR="007C44D4" w:rsidRDefault="00F64265" w:rsidP="00F64265">
      <w:pPr>
        <w:pStyle w:val="ListParagraph"/>
        <w:numPr>
          <w:ilvl w:val="0"/>
          <w:numId w:val="1"/>
        </w:numPr>
        <w:spacing w:after="120"/>
      </w:pPr>
      <w:r>
        <w:t>Log transformation of the target variable to normalize its distribution.</w:t>
      </w:r>
    </w:p>
    <w:p w14:paraId="32962DA8" w14:textId="5D7F91F3" w:rsidR="00000670" w:rsidRDefault="00F64265" w:rsidP="00F64265">
      <w:pPr>
        <w:pStyle w:val="ListParagraph"/>
        <w:numPr>
          <w:ilvl w:val="0"/>
          <w:numId w:val="1"/>
        </w:numPr>
        <w:spacing w:after="120"/>
      </w:pPr>
      <w:r>
        <w:t>Split the data into train and test sets for model evaluation.</w:t>
      </w:r>
    </w:p>
    <w:p w14:paraId="4DCDC790" w14:textId="77777777" w:rsidR="003F099A" w:rsidRDefault="003F099A" w:rsidP="008160F3">
      <w:pPr>
        <w:spacing w:after="120"/>
      </w:pPr>
    </w:p>
    <w:p w14:paraId="0EBC5C68" w14:textId="60D4AE79" w:rsidR="00053D5D" w:rsidRPr="00053D5D" w:rsidRDefault="00053D5D" w:rsidP="008160F3">
      <w:pPr>
        <w:spacing w:after="120"/>
        <w:rPr>
          <w:b/>
          <w:bCs/>
        </w:rPr>
      </w:pPr>
      <w:r w:rsidRPr="00053D5D">
        <w:rPr>
          <w:b/>
          <w:bCs/>
        </w:rPr>
        <w:t>Model Architecture</w:t>
      </w:r>
    </w:p>
    <w:p w14:paraId="1CBB03B7" w14:textId="77777777" w:rsidR="006F4699" w:rsidRDefault="006F4699" w:rsidP="006F4699">
      <w:pPr>
        <w:spacing w:after="120"/>
      </w:pPr>
      <w:r>
        <w:t>After initial experimentation with various models, we found that Gradient Boosting Regressor is the best performer. For our final model, it is an optimized version of GBR using the following hyperparameters:</w:t>
      </w:r>
    </w:p>
    <w:p w14:paraId="1740A38B" w14:textId="77777777" w:rsidR="006F4699" w:rsidRDefault="006F4699" w:rsidP="006F4699">
      <w:pPr>
        <w:pStyle w:val="ListParagraph"/>
        <w:numPr>
          <w:ilvl w:val="0"/>
          <w:numId w:val="2"/>
        </w:numPr>
        <w:spacing w:after="120"/>
      </w:pPr>
      <w:r>
        <w:t>Number of estimators: 300</w:t>
      </w:r>
    </w:p>
    <w:p w14:paraId="39781304" w14:textId="77777777" w:rsidR="006F4699" w:rsidRDefault="006F4699" w:rsidP="006F4699">
      <w:pPr>
        <w:pStyle w:val="ListParagraph"/>
        <w:numPr>
          <w:ilvl w:val="0"/>
          <w:numId w:val="2"/>
        </w:numPr>
        <w:spacing w:after="120"/>
      </w:pPr>
      <w:r>
        <w:t>Learning rate: 0.1</w:t>
      </w:r>
    </w:p>
    <w:p w14:paraId="7159D4A4" w14:textId="05E190AE" w:rsidR="00053D5D" w:rsidRDefault="006F4699" w:rsidP="006F4699">
      <w:pPr>
        <w:pStyle w:val="ListParagraph"/>
        <w:numPr>
          <w:ilvl w:val="0"/>
          <w:numId w:val="2"/>
        </w:numPr>
        <w:spacing w:after="120"/>
      </w:pPr>
      <w:r>
        <w:t>Maximum depth: 3</w:t>
      </w:r>
    </w:p>
    <w:p w14:paraId="0BA05424" w14:textId="77777777" w:rsidR="00834FB4" w:rsidRDefault="00834FB4" w:rsidP="008160F3">
      <w:pPr>
        <w:spacing w:after="120"/>
      </w:pPr>
    </w:p>
    <w:p w14:paraId="235E42E3" w14:textId="77777777" w:rsidR="00894A94" w:rsidRDefault="00894A94" w:rsidP="00894A94">
      <w:pPr>
        <w:spacing w:after="120"/>
      </w:pPr>
    </w:p>
    <w:p w14:paraId="06A45E7B" w14:textId="77777777" w:rsidR="00894A94" w:rsidRDefault="00894A94" w:rsidP="00894A94">
      <w:pPr>
        <w:spacing w:after="120"/>
      </w:pPr>
    </w:p>
    <w:p w14:paraId="0B5B26B0" w14:textId="7238C32C" w:rsidR="00894A94" w:rsidRPr="00894A94" w:rsidRDefault="00894A94" w:rsidP="00894A94">
      <w:pPr>
        <w:spacing w:after="120"/>
        <w:rPr>
          <w:b/>
          <w:bCs/>
        </w:rPr>
      </w:pPr>
      <w:r w:rsidRPr="00894A94">
        <w:rPr>
          <w:b/>
          <w:bCs/>
        </w:rPr>
        <w:lastRenderedPageBreak/>
        <w:t>Training and Testing Strategy</w:t>
      </w:r>
    </w:p>
    <w:p w14:paraId="3C95DE8D" w14:textId="7F206C05" w:rsidR="00894A94" w:rsidRDefault="005065AD" w:rsidP="008160F3">
      <w:pPr>
        <w:spacing w:after="120"/>
      </w:pPr>
      <w:r w:rsidRPr="005065AD">
        <w:t>To ensure proper model evaluation, we took a 5-fold cross validation approach. For the model selection and hyperparameter optimization, we used GridSearchCV, which performs exhaustive search over specified parameter values for an estimator.</w:t>
      </w:r>
    </w:p>
    <w:p w14:paraId="16F55E74" w14:textId="77777777" w:rsidR="00894A94" w:rsidRDefault="00894A94" w:rsidP="008160F3">
      <w:pPr>
        <w:spacing w:after="120"/>
      </w:pPr>
    </w:p>
    <w:p w14:paraId="4D69AB64" w14:textId="4A10665D" w:rsidR="00834FB4" w:rsidRPr="00E00CA6" w:rsidRDefault="0075049C" w:rsidP="00E85035">
      <w:pPr>
        <w:pStyle w:val="Heading2"/>
        <w:spacing w:before="0"/>
        <w:rPr>
          <w:b/>
          <w:bCs/>
        </w:rPr>
      </w:pPr>
      <w:r w:rsidRPr="00E00CA6">
        <w:rPr>
          <w:b/>
          <w:bCs/>
          <w:color w:val="000000" w:themeColor="text1"/>
        </w:rPr>
        <w:t>Experimental Results</w:t>
      </w:r>
    </w:p>
    <w:p w14:paraId="7313578E" w14:textId="77777777" w:rsidR="00E85035" w:rsidRPr="00E85035" w:rsidRDefault="00E85035" w:rsidP="00E85035">
      <w:pPr>
        <w:spacing w:after="120"/>
        <w:rPr>
          <w:b/>
          <w:bCs/>
        </w:rPr>
      </w:pPr>
      <w:r w:rsidRPr="00E85035">
        <w:rPr>
          <w:b/>
          <w:bCs/>
        </w:rPr>
        <w:t>Baseline Models</w:t>
      </w:r>
    </w:p>
    <w:p w14:paraId="778DECDB" w14:textId="77777777" w:rsidR="003176D1" w:rsidRDefault="003176D1" w:rsidP="003176D1">
      <w:pPr>
        <w:spacing w:after="120"/>
      </w:pPr>
      <w:r>
        <w:t>We started off with going through different regression models:</w:t>
      </w:r>
    </w:p>
    <w:p w14:paraId="1AC48EF6" w14:textId="77777777" w:rsidR="003176D1" w:rsidRDefault="003176D1" w:rsidP="00EF49AC">
      <w:pPr>
        <w:pStyle w:val="ListParagraph"/>
        <w:numPr>
          <w:ilvl w:val="0"/>
          <w:numId w:val="3"/>
        </w:numPr>
        <w:spacing w:after="120"/>
      </w:pPr>
      <w:r>
        <w:t>Linear Regression (LR): RMSE 0.1664 ± 0.0326</w:t>
      </w:r>
    </w:p>
    <w:p w14:paraId="01AD4186" w14:textId="2ED9A503" w:rsidR="003176D1" w:rsidRDefault="003176D1" w:rsidP="00EF49AC">
      <w:pPr>
        <w:pStyle w:val="ListParagraph"/>
        <w:numPr>
          <w:ilvl w:val="0"/>
          <w:numId w:val="3"/>
        </w:numPr>
        <w:spacing w:after="120"/>
      </w:pPr>
      <w:r>
        <w:t>Ridge Regression: 0.1555 ± 0.0304</w:t>
      </w:r>
    </w:p>
    <w:p w14:paraId="6EB75019" w14:textId="6E9C3E60" w:rsidR="003176D1" w:rsidRDefault="003176D1" w:rsidP="00EF49AC">
      <w:pPr>
        <w:pStyle w:val="ListParagraph"/>
        <w:numPr>
          <w:ilvl w:val="0"/>
          <w:numId w:val="3"/>
        </w:numPr>
        <w:spacing w:after="120"/>
      </w:pPr>
      <w:r>
        <w:t>Lasso Regression: 0.2022 ± 0.0413</w:t>
      </w:r>
    </w:p>
    <w:p w14:paraId="0988C58D" w14:textId="7B11E45B" w:rsidR="003176D1" w:rsidRDefault="003176D1" w:rsidP="00EF49AC">
      <w:pPr>
        <w:pStyle w:val="ListParagraph"/>
        <w:numPr>
          <w:ilvl w:val="0"/>
          <w:numId w:val="3"/>
        </w:numPr>
        <w:spacing w:after="120"/>
      </w:pPr>
      <w:r>
        <w:t>ElasticNet: RMSE 0.1970 ± 0.0394</w:t>
      </w:r>
    </w:p>
    <w:p w14:paraId="5F0F5D01" w14:textId="77777777" w:rsidR="003176D1" w:rsidRDefault="003176D1" w:rsidP="00EF49AC">
      <w:pPr>
        <w:pStyle w:val="ListParagraph"/>
        <w:numPr>
          <w:ilvl w:val="0"/>
          <w:numId w:val="3"/>
        </w:numPr>
        <w:spacing w:after="120"/>
      </w:pPr>
      <w:r>
        <w:t>K-Nearest Neighbors: The RMSE: 0.2324 ± 0.0129</w:t>
      </w:r>
    </w:p>
    <w:p w14:paraId="6B6FE4B3" w14:textId="78725E15" w:rsidR="003176D1" w:rsidRDefault="003176D1" w:rsidP="00EF49AC">
      <w:pPr>
        <w:pStyle w:val="ListParagraph"/>
        <w:numPr>
          <w:ilvl w:val="0"/>
          <w:numId w:val="3"/>
        </w:numPr>
        <w:spacing w:after="120"/>
      </w:pPr>
      <w:r>
        <w:t>Random Forest (RF): RMSE 0.1496 ± 0.0124</w:t>
      </w:r>
    </w:p>
    <w:p w14:paraId="3EA5921A" w14:textId="5690428A" w:rsidR="003176D1" w:rsidRDefault="003176D1" w:rsidP="00EF49AC">
      <w:pPr>
        <w:pStyle w:val="ListParagraph"/>
        <w:numPr>
          <w:ilvl w:val="0"/>
          <w:numId w:val="3"/>
        </w:numPr>
        <w:spacing w:after="120"/>
      </w:pPr>
      <w:r>
        <w:t>Support Vector Regression (SVR): RMSE 0.2110 ± 0.0151</w:t>
      </w:r>
    </w:p>
    <w:p w14:paraId="70E2B8A6" w14:textId="77558C29" w:rsidR="003176D1" w:rsidRDefault="003176D1" w:rsidP="00EF49AC">
      <w:pPr>
        <w:pStyle w:val="ListParagraph"/>
        <w:numPr>
          <w:ilvl w:val="0"/>
          <w:numId w:val="3"/>
        </w:numPr>
        <w:spacing w:after="120"/>
      </w:pPr>
      <w:r>
        <w:t>Gradient Boosting Regressor (GBR): RMSE 0.1343 ± 0.0120</w:t>
      </w:r>
    </w:p>
    <w:p w14:paraId="517C2376" w14:textId="2A8ACD1E" w:rsidR="00E85035" w:rsidRDefault="003176D1" w:rsidP="008160F3">
      <w:pPr>
        <w:spacing w:after="120"/>
      </w:pPr>
      <w:r>
        <w:t>Among these, GBR had the best performance with the lowest RMSE.</w:t>
      </w:r>
    </w:p>
    <w:p w14:paraId="124CBC58" w14:textId="77777777" w:rsidR="00762D20" w:rsidRDefault="00762D20" w:rsidP="008160F3">
      <w:pPr>
        <w:spacing w:after="120"/>
      </w:pPr>
    </w:p>
    <w:p w14:paraId="2477DBCC" w14:textId="77777777" w:rsidR="0039241C" w:rsidRDefault="009333B9" w:rsidP="0039241C">
      <w:pPr>
        <w:keepNext/>
        <w:spacing w:after="120"/>
        <w:jc w:val="center"/>
      </w:pPr>
      <w:r w:rsidRPr="009333B9">
        <w:drawing>
          <wp:inline distT="0" distB="0" distL="0" distR="0" wp14:anchorId="044D85F4" wp14:editId="66882F4B">
            <wp:extent cx="3925824" cy="1978049"/>
            <wp:effectExtent l="0" t="0" r="0" b="3175"/>
            <wp:docPr id="841830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3092" name="Picture 1" descr="A black screen with white text&#10;&#10;Description automatically generated"/>
                    <pic:cNvPicPr/>
                  </pic:nvPicPr>
                  <pic:blipFill>
                    <a:blip r:embed="rId7"/>
                    <a:stretch>
                      <a:fillRect/>
                    </a:stretch>
                  </pic:blipFill>
                  <pic:spPr>
                    <a:xfrm>
                      <a:off x="0" y="0"/>
                      <a:ext cx="4017931" cy="2024458"/>
                    </a:xfrm>
                    <a:prstGeom prst="rect">
                      <a:avLst/>
                    </a:prstGeom>
                  </pic:spPr>
                </pic:pic>
              </a:graphicData>
            </a:graphic>
          </wp:inline>
        </w:drawing>
      </w:r>
    </w:p>
    <w:p w14:paraId="75E8D6F6" w14:textId="16865034" w:rsidR="009333B9" w:rsidRDefault="0039241C" w:rsidP="0039241C">
      <w:pPr>
        <w:pStyle w:val="Caption"/>
        <w:jc w:val="center"/>
      </w:pPr>
      <w:r w:rsidRPr="005F7FE0">
        <w:rPr>
          <w:sz w:val="20"/>
          <w:szCs w:val="20"/>
        </w:rPr>
        <w:t xml:space="preserve">Figure </w:t>
      </w:r>
      <w:r w:rsidRPr="005F7FE0">
        <w:rPr>
          <w:sz w:val="20"/>
          <w:szCs w:val="20"/>
        </w:rPr>
        <w:fldChar w:fldCharType="begin"/>
      </w:r>
      <w:r w:rsidRPr="005F7FE0">
        <w:rPr>
          <w:sz w:val="20"/>
          <w:szCs w:val="20"/>
        </w:rPr>
        <w:instrText xml:space="preserve"> SEQ Figure \* ARABIC </w:instrText>
      </w:r>
      <w:r w:rsidRPr="005F7FE0">
        <w:rPr>
          <w:sz w:val="20"/>
          <w:szCs w:val="20"/>
        </w:rPr>
        <w:fldChar w:fldCharType="separate"/>
      </w:r>
      <w:r w:rsidR="005C7FDE">
        <w:rPr>
          <w:noProof/>
          <w:sz w:val="20"/>
          <w:szCs w:val="20"/>
        </w:rPr>
        <w:t>1</w:t>
      </w:r>
      <w:r w:rsidRPr="005F7FE0">
        <w:rPr>
          <w:sz w:val="20"/>
          <w:szCs w:val="20"/>
        </w:rPr>
        <w:fldChar w:fldCharType="end"/>
      </w:r>
      <w:r w:rsidRPr="005F7FE0">
        <w:rPr>
          <w:sz w:val="20"/>
          <w:szCs w:val="20"/>
        </w:rPr>
        <w:t>: Cross-validation results</w:t>
      </w:r>
    </w:p>
    <w:p w14:paraId="52C03CCB" w14:textId="77777777" w:rsidR="003164D0" w:rsidRPr="002F16DB" w:rsidRDefault="003164D0" w:rsidP="003164D0">
      <w:pPr>
        <w:spacing w:after="120"/>
        <w:rPr>
          <w:b/>
          <w:bCs/>
        </w:rPr>
      </w:pPr>
      <w:r w:rsidRPr="002F16DB">
        <w:rPr>
          <w:b/>
          <w:bCs/>
        </w:rPr>
        <w:t>Checkpoint 2 Model</w:t>
      </w:r>
    </w:p>
    <w:p w14:paraId="11CE2FF5" w14:textId="7EDCC119" w:rsidR="004D3438" w:rsidRDefault="004D3438" w:rsidP="004D3438">
      <w:pPr>
        <w:spacing w:after="120"/>
      </w:pPr>
      <w:r>
        <w:t>Considerations from the results obtained with baseline models led us to refine the performance of the Gradient Boosting Regressor. We run hyperparameter tuning using GridSearchCV on the following hyperparameter space:</w:t>
      </w:r>
    </w:p>
    <w:p w14:paraId="2E127D42" w14:textId="3608E229" w:rsidR="004D3438" w:rsidRDefault="004D3438" w:rsidP="004D3438">
      <w:pPr>
        <w:pStyle w:val="ListParagraph"/>
        <w:numPr>
          <w:ilvl w:val="0"/>
          <w:numId w:val="4"/>
        </w:numPr>
        <w:spacing w:after="120"/>
      </w:pPr>
      <w:r>
        <w:t>n_estimators: [100, 200, 300]</w:t>
      </w:r>
    </w:p>
    <w:p w14:paraId="165C09BF" w14:textId="59637AD3" w:rsidR="004D3438" w:rsidRDefault="004D3438" w:rsidP="004D3438">
      <w:pPr>
        <w:pStyle w:val="ListParagraph"/>
        <w:numPr>
          <w:ilvl w:val="0"/>
          <w:numId w:val="4"/>
        </w:numPr>
        <w:spacing w:after="120"/>
      </w:pPr>
      <w:r>
        <w:t>learning_rate: [0.05, 0.1, 0.2]</w:t>
      </w:r>
    </w:p>
    <w:p w14:paraId="63EEA3C6" w14:textId="3DBC4D7C" w:rsidR="004D3438" w:rsidRDefault="004D3438" w:rsidP="004D3438">
      <w:pPr>
        <w:pStyle w:val="ListParagraph"/>
        <w:numPr>
          <w:ilvl w:val="0"/>
          <w:numId w:val="4"/>
        </w:numPr>
        <w:spacing w:after="120"/>
      </w:pPr>
      <w:r>
        <w:t>maximum_depth: [3 4 5]</w:t>
      </w:r>
    </w:p>
    <w:p w14:paraId="1B41DD0D" w14:textId="77777777" w:rsidR="00BE40C6" w:rsidRDefault="004E15D9" w:rsidP="00BE40C6">
      <w:pPr>
        <w:keepNext/>
        <w:spacing w:after="120"/>
        <w:jc w:val="center"/>
      </w:pPr>
      <w:r w:rsidRPr="004E15D9">
        <w:lastRenderedPageBreak/>
        <w:drawing>
          <wp:inline distT="0" distB="0" distL="0" distR="0" wp14:anchorId="2BCBDF13" wp14:editId="249BDF85">
            <wp:extent cx="5303520" cy="683113"/>
            <wp:effectExtent l="0" t="0" r="0" b="3175"/>
            <wp:docPr id="4589381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8148" name="Picture 1" descr="A black background with white text&#10;&#10;Description automatically generated"/>
                    <pic:cNvPicPr/>
                  </pic:nvPicPr>
                  <pic:blipFill>
                    <a:blip r:embed="rId8"/>
                    <a:stretch>
                      <a:fillRect/>
                    </a:stretch>
                  </pic:blipFill>
                  <pic:spPr>
                    <a:xfrm>
                      <a:off x="0" y="0"/>
                      <a:ext cx="5384880" cy="693592"/>
                    </a:xfrm>
                    <a:prstGeom prst="rect">
                      <a:avLst/>
                    </a:prstGeom>
                  </pic:spPr>
                </pic:pic>
              </a:graphicData>
            </a:graphic>
          </wp:inline>
        </w:drawing>
      </w:r>
    </w:p>
    <w:p w14:paraId="550DD665" w14:textId="5AC7227A" w:rsidR="004D3438" w:rsidRDefault="00BE40C6" w:rsidP="00BE40C6">
      <w:pPr>
        <w:pStyle w:val="Caption"/>
        <w:jc w:val="center"/>
      </w:pPr>
      <w:r w:rsidRPr="00BE40C6">
        <w:rPr>
          <w:sz w:val="20"/>
          <w:szCs w:val="20"/>
        </w:rPr>
        <w:t xml:space="preserve">Figure </w:t>
      </w:r>
      <w:r w:rsidRPr="00BE40C6">
        <w:rPr>
          <w:sz w:val="20"/>
          <w:szCs w:val="20"/>
        </w:rPr>
        <w:fldChar w:fldCharType="begin"/>
      </w:r>
      <w:r w:rsidRPr="00BE40C6">
        <w:rPr>
          <w:sz w:val="20"/>
          <w:szCs w:val="20"/>
        </w:rPr>
        <w:instrText xml:space="preserve"> SEQ Figure \* ARABIC </w:instrText>
      </w:r>
      <w:r w:rsidRPr="00BE40C6">
        <w:rPr>
          <w:sz w:val="20"/>
          <w:szCs w:val="20"/>
        </w:rPr>
        <w:fldChar w:fldCharType="separate"/>
      </w:r>
      <w:r w:rsidR="005C7FDE">
        <w:rPr>
          <w:noProof/>
          <w:sz w:val="20"/>
          <w:szCs w:val="20"/>
        </w:rPr>
        <w:t>2</w:t>
      </w:r>
      <w:r w:rsidRPr="00BE40C6">
        <w:rPr>
          <w:sz w:val="20"/>
          <w:szCs w:val="20"/>
        </w:rPr>
        <w:fldChar w:fldCharType="end"/>
      </w:r>
      <w:r w:rsidRPr="00BE40C6">
        <w:rPr>
          <w:sz w:val="20"/>
          <w:szCs w:val="20"/>
        </w:rPr>
        <w:t>: Final model with best parameters</w:t>
      </w:r>
    </w:p>
    <w:p w14:paraId="0EE6B703" w14:textId="77777777" w:rsidR="004D3438" w:rsidRDefault="004D3438" w:rsidP="004D3438">
      <w:pPr>
        <w:spacing w:after="120"/>
      </w:pPr>
      <w:r>
        <w:t>The optimally identified parameters were:</w:t>
      </w:r>
    </w:p>
    <w:p w14:paraId="4407AB28" w14:textId="1CD62F4F" w:rsidR="004D3438" w:rsidRDefault="004D3438" w:rsidP="001D0059">
      <w:pPr>
        <w:pStyle w:val="ListParagraph"/>
        <w:numPr>
          <w:ilvl w:val="0"/>
          <w:numId w:val="5"/>
        </w:numPr>
        <w:spacing w:after="120"/>
      </w:pPr>
      <w:r>
        <w:t>n_estimators: 300</w:t>
      </w:r>
    </w:p>
    <w:p w14:paraId="7B14F2C8" w14:textId="77777777" w:rsidR="001D0059" w:rsidRDefault="004D3438" w:rsidP="001D0059">
      <w:pPr>
        <w:pStyle w:val="ListParagraph"/>
        <w:numPr>
          <w:ilvl w:val="0"/>
          <w:numId w:val="5"/>
        </w:numPr>
        <w:spacing w:after="120"/>
      </w:pPr>
      <w:r>
        <w:t>learning_rate: 0.1</w:t>
      </w:r>
    </w:p>
    <w:p w14:paraId="657E66B9" w14:textId="02E891ED" w:rsidR="004D3438" w:rsidRDefault="004D3438" w:rsidP="004D3438">
      <w:pPr>
        <w:pStyle w:val="ListParagraph"/>
        <w:numPr>
          <w:ilvl w:val="0"/>
          <w:numId w:val="5"/>
        </w:numPr>
        <w:spacing w:after="120"/>
      </w:pPr>
      <w:r>
        <w:t>maximum_depth: 3</w:t>
      </w:r>
    </w:p>
    <w:p w14:paraId="047587EC" w14:textId="3D37C576" w:rsidR="002F16DB" w:rsidRDefault="004D3438" w:rsidP="004D3438">
      <w:pPr>
        <w:spacing w:after="120"/>
      </w:pPr>
      <w:r>
        <w:t>Using those optimum parameters, the improved RMSE could be 0.1311 for the test set.</w:t>
      </w:r>
    </w:p>
    <w:p w14:paraId="339D1CB0" w14:textId="77777777" w:rsidR="00DF1FD2" w:rsidRDefault="00DF1FD2" w:rsidP="008160F3">
      <w:pPr>
        <w:spacing w:after="120"/>
      </w:pPr>
    </w:p>
    <w:p w14:paraId="5D7F89AC" w14:textId="77777777" w:rsidR="00877E6D" w:rsidRPr="00877E6D" w:rsidRDefault="00877E6D" w:rsidP="00877E6D">
      <w:pPr>
        <w:spacing w:after="120"/>
        <w:rPr>
          <w:b/>
          <w:bCs/>
        </w:rPr>
      </w:pPr>
      <w:r w:rsidRPr="00877E6D">
        <w:rPr>
          <w:b/>
          <w:bCs/>
        </w:rPr>
        <w:t>Final Model Analysis</w:t>
      </w:r>
    </w:p>
    <w:p w14:paraId="44710D57" w14:textId="58E6D63E" w:rsidR="00877E6D" w:rsidRDefault="006B3548" w:rsidP="008160F3">
      <w:pPr>
        <w:spacing w:after="120"/>
      </w:pPr>
      <w:r w:rsidRPr="006B3548">
        <w:t xml:space="preserve">The Gradient Boosting Regressor does a better job because it iteratively adds to the weak learners, fixing the mistakes of its predecessors, thus forming a strong learner. In this regard, this methodology seems to do quite well on </w:t>
      </w:r>
      <w:r w:rsidR="008B3075" w:rsidRPr="006B3548">
        <w:t>complex</w:t>
      </w:r>
      <w:r w:rsidRPr="006B3548">
        <w:t xml:space="preserve"> datasets with lots of features, much like our housing price dataset.</w:t>
      </w:r>
    </w:p>
    <w:p w14:paraId="57ABE808" w14:textId="77777777" w:rsidR="006B3548" w:rsidRDefault="006B3548" w:rsidP="008160F3">
      <w:pPr>
        <w:spacing w:after="120"/>
      </w:pPr>
    </w:p>
    <w:p w14:paraId="39C46987" w14:textId="77777777" w:rsidR="00DC32F0" w:rsidRDefault="00DC32F0" w:rsidP="00DC32F0">
      <w:pPr>
        <w:spacing w:after="120"/>
      </w:pPr>
      <w:r w:rsidRPr="00DC32F0">
        <w:t>The best GBR model strongly outperformed the baseline GBR model with RMSE scores of 0.1311 for optimized versus 0.1343 for baseline, again showing that tuning of the hyperparameters matters. The chosen parameters balance model complexity and generalization ability:</w:t>
      </w:r>
    </w:p>
    <w:p w14:paraId="170C3B5D" w14:textId="77777777" w:rsidR="00DC32F0" w:rsidRDefault="00DC32F0" w:rsidP="00DC32F0">
      <w:pPr>
        <w:pStyle w:val="ListParagraph"/>
        <w:numPr>
          <w:ilvl w:val="0"/>
          <w:numId w:val="8"/>
        </w:numPr>
        <w:spacing w:after="120"/>
      </w:pPr>
      <w:r w:rsidRPr="00DC32F0">
        <w:t>Increased number of estimators, 300, may give a more complex pattern for the model.</w:t>
      </w:r>
    </w:p>
    <w:p w14:paraId="619B8448" w14:textId="77777777" w:rsidR="00DC32F0" w:rsidRDefault="00DC32F0" w:rsidP="00DC32F0">
      <w:pPr>
        <w:pStyle w:val="ListParagraph"/>
        <w:numPr>
          <w:ilvl w:val="0"/>
          <w:numId w:val="8"/>
        </w:numPr>
        <w:spacing w:after="120"/>
      </w:pPr>
      <w:r w:rsidRPr="00DC32F0">
        <w:t>A moderate learning rate, such as 0.1, does not allow for too much overfitting while allowing the model to learn effectively.</w:t>
      </w:r>
    </w:p>
    <w:p w14:paraId="5312C8A5" w14:textId="4CD34F71" w:rsidR="00DC32F0" w:rsidRPr="00DC32F0" w:rsidRDefault="00DC32F0" w:rsidP="00DC32F0">
      <w:pPr>
        <w:pStyle w:val="ListParagraph"/>
        <w:numPr>
          <w:ilvl w:val="0"/>
          <w:numId w:val="8"/>
        </w:numPr>
        <w:spacing w:after="120"/>
      </w:pPr>
      <w:r w:rsidRPr="00DC32F0">
        <w:t>Not-too-large max_depth of 3, avoid the over-fitting to the train data.</w:t>
      </w:r>
    </w:p>
    <w:p w14:paraId="370974FE" w14:textId="77777777" w:rsidR="00877E6D" w:rsidRDefault="00877E6D" w:rsidP="008160F3">
      <w:pPr>
        <w:spacing w:after="120"/>
      </w:pPr>
    </w:p>
    <w:p w14:paraId="1D2B500E" w14:textId="70DABB34" w:rsidR="00D30EA0" w:rsidRPr="00BE090B" w:rsidRDefault="00D30EA0" w:rsidP="00F51B6F">
      <w:pPr>
        <w:pStyle w:val="Heading2"/>
        <w:spacing w:before="0"/>
        <w:rPr>
          <w:b/>
          <w:bCs/>
        </w:rPr>
      </w:pPr>
      <w:r w:rsidRPr="00BE090B">
        <w:rPr>
          <w:b/>
          <w:bCs/>
          <w:color w:val="000000" w:themeColor="text1"/>
        </w:rPr>
        <w:t>Discussion and Conclusion</w:t>
      </w:r>
    </w:p>
    <w:p w14:paraId="7625766C" w14:textId="77777777" w:rsidR="000F5560" w:rsidRPr="000F5560" w:rsidRDefault="000F5560" w:rsidP="000F5560">
      <w:pPr>
        <w:spacing w:after="120"/>
      </w:pPr>
      <w:r w:rsidRPr="000F5560">
        <w:t>Our project, especially through the performance of ensemble methods, particularly Gradient Boosting, demonstrates finer performance within house price prediction. Success in the performance of our model comes from:</w:t>
      </w:r>
    </w:p>
    <w:p w14:paraId="0B1A1B1A" w14:textId="77777777" w:rsidR="000F5560" w:rsidRDefault="000F5560" w:rsidP="000F5560">
      <w:pPr>
        <w:pStyle w:val="ListParagraph"/>
        <w:numPr>
          <w:ilvl w:val="0"/>
          <w:numId w:val="9"/>
        </w:numPr>
        <w:spacing w:after="120"/>
      </w:pPr>
      <w:r w:rsidRPr="000F5560">
        <w:t>Data preparation on a large scale: careful handling of missing values, encoding categorical variables appropriately.</w:t>
      </w:r>
    </w:p>
    <w:p w14:paraId="54B5B506" w14:textId="77777777" w:rsidR="000F5560" w:rsidRDefault="000F5560" w:rsidP="000F5560">
      <w:pPr>
        <w:pStyle w:val="ListParagraph"/>
        <w:numPr>
          <w:ilvl w:val="0"/>
          <w:numId w:val="9"/>
        </w:numPr>
        <w:spacing w:after="120"/>
      </w:pPr>
      <w:r w:rsidRPr="000F5560">
        <w:t>Systematic evaluation of multiple regression algorithms.</w:t>
      </w:r>
    </w:p>
    <w:p w14:paraId="04F05755" w14:textId="77777777" w:rsidR="000F5560" w:rsidRDefault="000F5560" w:rsidP="000F5560">
      <w:pPr>
        <w:pStyle w:val="ListParagraph"/>
        <w:numPr>
          <w:ilvl w:val="0"/>
          <w:numId w:val="9"/>
        </w:numPr>
        <w:spacing w:after="120"/>
      </w:pPr>
      <w:r w:rsidRPr="000F5560">
        <w:t>The cross-validation will also make sure that the models are performing well.</w:t>
      </w:r>
    </w:p>
    <w:p w14:paraId="4AE8A2ED" w14:textId="4CA22EF5" w:rsidR="000F5560" w:rsidRPr="000F5560" w:rsidRDefault="000F5560" w:rsidP="000F5560">
      <w:pPr>
        <w:pStyle w:val="ListParagraph"/>
        <w:numPr>
          <w:ilvl w:val="0"/>
          <w:numId w:val="9"/>
        </w:numPr>
        <w:spacing w:after="120"/>
      </w:pPr>
      <w:r w:rsidRPr="000F5560">
        <w:t>Hyperparameter tuning for better model performance.</w:t>
      </w:r>
    </w:p>
    <w:p w14:paraId="09C4DBEB" w14:textId="77777777" w:rsidR="00762D20" w:rsidRDefault="00762D20" w:rsidP="008160F3">
      <w:pPr>
        <w:spacing w:after="120"/>
      </w:pPr>
    </w:p>
    <w:p w14:paraId="57DD1E38" w14:textId="77777777" w:rsidR="00E171EA" w:rsidRDefault="00E171EA" w:rsidP="008160F3">
      <w:pPr>
        <w:spacing w:after="120"/>
      </w:pPr>
    </w:p>
    <w:p w14:paraId="7B81E02B" w14:textId="234F7267" w:rsidR="008835C2" w:rsidRDefault="00261ED0" w:rsidP="008160F3">
      <w:pPr>
        <w:spacing w:after="120"/>
      </w:pPr>
      <w:r w:rsidRPr="00261ED0">
        <w:lastRenderedPageBreak/>
        <w:t>For future work, we could consider:</w:t>
      </w:r>
    </w:p>
    <w:p w14:paraId="7A8D1EB3" w14:textId="040FE4E4" w:rsidR="000B72FA" w:rsidRDefault="000B72FA" w:rsidP="000B72FA">
      <w:pPr>
        <w:pStyle w:val="ListParagraph"/>
        <w:numPr>
          <w:ilvl w:val="0"/>
          <w:numId w:val="10"/>
        </w:numPr>
        <w:spacing w:after="120"/>
      </w:pPr>
      <w:r>
        <w:t>Feature engineering to create more informative predictors.</w:t>
      </w:r>
    </w:p>
    <w:p w14:paraId="2AB54AE9" w14:textId="70CCBFB7" w:rsidR="000B72FA" w:rsidRDefault="000B72FA" w:rsidP="000B72FA">
      <w:pPr>
        <w:pStyle w:val="ListParagraph"/>
        <w:numPr>
          <w:ilvl w:val="0"/>
          <w:numId w:val="10"/>
        </w:numPr>
        <w:spacing w:after="120"/>
      </w:pPr>
      <w:r>
        <w:t>Explore other, more advanced ensemble methods or deep learning methods.</w:t>
      </w:r>
    </w:p>
    <w:p w14:paraId="265FEDAE" w14:textId="79E3B4DB" w:rsidR="000B72FA" w:rsidRDefault="000B72FA" w:rsidP="000B72FA">
      <w:pPr>
        <w:pStyle w:val="ListParagraph"/>
        <w:numPr>
          <w:ilvl w:val="0"/>
          <w:numId w:val="10"/>
        </w:numPr>
        <w:spacing w:after="120"/>
      </w:pPr>
      <w:r>
        <w:t>Incorporating external data sources (e.g., neighborhood economic indicators) to potentially improve predictions.</w:t>
      </w:r>
    </w:p>
    <w:p w14:paraId="5747556C" w14:textId="492DFB56" w:rsidR="00261ED0" w:rsidRDefault="000B72FA" w:rsidP="000B72FA">
      <w:pPr>
        <w:pStyle w:val="ListParagraph"/>
        <w:numPr>
          <w:ilvl w:val="0"/>
          <w:numId w:val="10"/>
        </w:numPr>
        <w:spacing w:after="120"/>
      </w:pPr>
      <w:r>
        <w:t>Investigating the model's interpretability to understand which features are most influential in determining house prices.</w:t>
      </w:r>
    </w:p>
    <w:p w14:paraId="25993504" w14:textId="019393A1" w:rsidR="00E3233C" w:rsidRDefault="00B37031" w:rsidP="008160F3">
      <w:pPr>
        <w:spacing w:after="120"/>
      </w:pPr>
      <w:r w:rsidRPr="00B37031">
        <w:t>Therefore, with the optimally tuned parameters, the Gradient Boosting Regressor will serve as one of the better foundational models on which one could predict the house prices, giving an RMSE value of 0.1311. In fact, this model represents an ideal balance between complexity and generalization; thus, the proposed model would perform well enough in a real-life application within the real estate market.</w:t>
      </w:r>
    </w:p>
    <w:p w14:paraId="1CD71C21" w14:textId="77777777" w:rsidR="00130BD1" w:rsidRDefault="00130BD1" w:rsidP="008160F3">
      <w:pPr>
        <w:spacing w:after="120"/>
      </w:pPr>
    </w:p>
    <w:p w14:paraId="6B3FA9BD" w14:textId="77777777" w:rsidR="00130BD1" w:rsidRDefault="00130BD1" w:rsidP="008160F3">
      <w:pPr>
        <w:spacing w:after="120"/>
      </w:pPr>
    </w:p>
    <w:sectPr w:rsidR="00130BD1" w:rsidSect="008160F3">
      <w:pgSz w:w="11900" w:h="16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6C89"/>
    <w:multiLevelType w:val="hybridMultilevel"/>
    <w:tmpl w:val="3BF8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1870"/>
    <w:multiLevelType w:val="hybridMultilevel"/>
    <w:tmpl w:val="6962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C3088"/>
    <w:multiLevelType w:val="hybridMultilevel"/>
    <w:tmpl w:val="F86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73A9"/>
    <w:multiLevelType w:val="multilevel"/>
    <w:tmpl w:val="C49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52975"/>
    <w:multiLevelType w:val="hybridMultilevel"/>
    <w:tmpl w:val="55D40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7E6EBE"/>
    <w:multiLevelType w:val="hybridMultilevel"/>
    <w:tmpl w:val="9624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D1F50"/>
    <w:multiLevelType w:val="hybridMultilevel"/>
    <w:tmpl w:val="A108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41366"/>
    <w:multiLevelType w:val="hybridMultilevel"/>
    <w:tmpl w:val="EB34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B7C3A"/>
    <w:multiLevelType w:val="hybridMultilevel"/>
    <w:tmpl w:val="309C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35DE0"/>
    <w:multiLevelType w:val="hybridMultilevel"/>
    <w:tmpl w:val="2F0E7FE2"/>
    <w:lvl w:ilvl="0" w:tplc="9D7284C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0959890">
    <w:abstractNumId w:val="6"/>
  </w:num>
  <w:num w:numId="2" w16cid:durableId="1173491851">
    <w:abstractNumId w:val="9"/>
  </w:num>
  <w:num w:numId="3" w16cid:durableId="350759886">
    <w:abstractNumId w:val="8"/>
  </w:num>
  <w:num w:numId="4" w16cid:durableId="322898840">
    <w:abstractNumId w:val="0"/>
  </w:num>
  <w:num w:numId="5" w16cid:durableId="1147555565">
    <w:abstractNumId w:val="1"/>
  </w:num>
  <w:num w:numId="6" w16cid:durableId="1024090476">
    <w:abstractNumId w:val="3"/>
  </w:num>
  <w:num w:numId="7" w16cid:durableId="2099907188">
    <w:abstractNumId w:val="4"/>
  </w:num>
  <w:num w:numId="8" w16cid:durableId="809598008">
    <w:abstractNumId w:val="5"/>
  </w:num>
  <w:num w:numId="9" w16cid:durableId="1006860013">
    <w:abstractNumId w:val="7"/>
  </w:num>
  <w:num w:numId="10" w16cid:durableId="48709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A0"/>
    <w:rsid w:val="00000670"/>
    <w:rsid w:val="000022CE"/>
    <w:rsid w:val="00053D5D"/>
    <w:rsid w:val="00075F75"/>
    <w:rsid w:val="000B72FA"/>
    <w:rsid w:val="000E01B6"/>
    <w:rsid w:val="000E08A0"/>
    <w:rsid w:val="000E3CFD"/>
    <w:rsid w:val="000F5560"/>
    <w:rsid w:val="00123EB2"/>
    <w:rsid w:val="00130BD1"/>
    <w:rsid w:val="00172597"/>
    <w:rsid w:val="001C5F29"/>
    <w:rsid w:val="001D0059"/>
    <w:rsid w:val="00261ED0"/>
    <w:rsid w:val="002D4845"/>
    <w:rsid w:val="002F0C84"/>
    <w:rsid w:val="002F16DB"/>
    <w:rsid w:val="002F2788"/>
    <w:rsid w:val="003164D0"/>
    <w:rsid w:val="003176D1"/>
    <w:rsid w:val="00335361"/>
    <w:rsid w:val="0033541D"/>
    <w:rsid w:val="0039241C"/>
    <w:rsid w:val="003924BE"/>
    <w:rsid w:val="003F099A"/>
    <w:rsid w:val="00401F95"/>
    <w:rsid w:val="00404829"/>
    <w:rsid w:val="0042582B"/>
    <w:rsid w:val="004556F2"/>
    <w:rsid w:val="00462E8B"/>
    <w:rsid w:val="004D3438"/>
    <w:rsid w:val="004D4589"/>
    <w:rsid w:val="004E15D9"/>
    <w:rsid w:val="005065AD"/>
    <w:rsid w:val="00512710"/>
    <w:rsid w:val="00521E98"/>
    <w:rsid w:val="005225A8"/>
    <w:rsid w:val="005264F7"/>
    <w:rsid w:val="005505A3"/>
    <w:rsid w:val="005629D8"/>
    <w:rsid w:val="00581DAA"/>
    <w:rsid w:val="00582F65"/>
    <w:rsid w:val="0059670B"/>
    <w:rsid w:val="005C7FDE"/>
    <w:rsid w:val="005F0472"/>
    <w:rsid w:val="005F45DE"/>
    <w:rsid w:val="005F7FE0"/>
    <w:rsid w:val="00647CCD"/>
    <w:rsid w:val="006533F9"/>
    <w:rsid w:val="00674985"/>
    <w:rsid w:val="00676433"/>
    <w:rsid w:val="00691AF1"/>
    <w:rsid w:val="006B19F5"/>
    <w:rsid w:val="006B3548"/>
    <w:rsid w:val="006F4699"/>
    <w:rsid w:val="00743E47"/>
    <w:rsid w:val="0075049C"/>
    <w:rsid w:val="00762D20"/>
    <w:rsid w:val="00796D68"/>
    <w:rsid w:val="007B60B1"/>
    <w:rsid w:val="007C44D4"/>
    <w:rsid w:val="007F07C3"/>
    <w:rsid w:val="00801102"/>
    <w:rsid w:val="008016F4"/>
    <w:rsid w:val="008160F3"/>
    <w:rsid w:val="00821B57"/>
    <w:rsid w:val="00834FB4"/>
    <w:rsid w:val="00863DF1"/>
    <w:rsid w:val="0086674F"/>
    <w:rsid w:val="00877E6D"/>
    <w:rsid w:val="008823AD"/>
    <w:rsid w:val="008835C2"/>
    <w:rsid w:val="008901B0"/>
    <w:rsid w:val="00894A94"/>
    <w:rsid w:val="008B3075"/>
    <w:rsid w:val="008D5552"/>
    <w:rsid w:val="008E0952"/>
    <w:rsid w:val="008E1978"/>
    <w:rsid w:val="00902222"/>
    <w:rsid w:val="009333B9"/>
    <w:rsid w:val="00971F2D"/>
    <w:rsid w:val="009C0FFA"/>
    <w:rsid w:val="009C6769"/>
    <w:rsid w:val="009D4963"/>
    <w:rsid w:val="009F551F"/>
    <w:rsid w:val="00A22216"/>
    <w:rsid w:val="00A35A4A"/>
    <w:rsid w:val="00A6257D"/>
    <w:rsid w:val="00A66820"/>
    <w:rsid w:val="00A70B27"/>
    <w:rsid w:val="00A90998"/>
    <w:rsid w:val="00A97992"/>
    <w:rsid w:val="00AA21D2"/>
    <w:rsid w:val="00AF54F4"/>
    <w:rsid w:val="00B17A7F"/>
    <w:rsid w:val="00B37031"/>
    <w:rsid w:val="00B57EB1"/>
    <w:rsid w:val="00B74765"/>
    <w:rsid w:val="00BE090B"/>
    <w:rsid w:val="00BE40C6"/>
    <w:rsid w:val="00BE6A18"/>
    <w:rsid w:val="00C46FF1"/>
    <w:rsid w:val="00C638FD"/>
    <w:rsid w:val="00C71928"/>
    <w:rsid w:val="00C749D8"/>
    <w:rsid w:val="00C87FF6"/>
    <w:rsid w:val="00C9173A"/>
    <w:rsid w:val="00C92E7A"/>
    <w:rsid w:val="00CA374E"/>
    <w:rsid w:val="00CA7270"/>
    <w:rsid w:val="00CC00C9"/>
    <w:rsid w:val="00CD5F0D"/>
    <w:rsid w:val="00D00387"/>
    <w:rsid w:val="00D30EA0"/>
    <w:rsid w:val="00D446A0"/>
    <w:rsid w:val="00D44F31"/>
    <w:rsid w:val="00D54131"/>
    <w:rsid w:val="00D6025C"/>
    <w:rsid w:val="00D81DEF"/>
    <w:rsid w:val="00DB2A4D"/>
    <w:rsid w:val="00DC32F0"/>
    <w:rsid w:val="00DD27E4"/>
    <w:rsid w:val="00DF1FD2"/>
    <w:rsid w:val="00DF7D3D"/>
    <w:rsid w:val="00E00CA6"/>
    <w:rsid w:val="00E16F3E"/>
    <w:rsid w:val="00E171EA"/>
    <w:rsid w:val="00E3233C"/>
    <w:rsid w:val="00E420B4"/>
    <w:rsid w:val="00E729F7"/>
    <w:rsid w:val="00E85035"/>
    <w:rsid w:val="00EB0FDB"/>
    <w:rsid w:val="00EE1C8F"/>
    <w:rsid w:val="00EF11B2"/>
    <w:rsid w:val="00EF49AC"/>
    <w:rsid w:val="00F11F2B"/>
    <w:rsid w:val="00F34AD1"/>
    <w:rsid w:val="00F460F9"/>
    <w:rsid w:val="00F51B6F"/>
    <w:rsid w:val="00F64265"/>
    <w:rsid w:val="00F851CB"/>
    <w:rsid w:val="00FC3DFA"/>
    <w:rsid w:val="00FE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A204"/>
  <w15:chartTrackingRefBased/>
  <w15:docId w15:val="{8638367F-7618-C544-9DAE-63E18ED7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4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6A0"/>
    <w:rPr>
      <w:rFonts w:eastAsiaTheme="majorEastAsia" w:cstheme="majorBidi"/>
      <w:color w:val="272727" w:themeColor="text1" w:themeTint="D8"/>
    </w:rPr>
  </w:style>
  <w:style w:type="paragraph" w:styleId="Title">
    <w:name w:val="Title"/>
    <w:basedOn w:val="Normal"/>
    <w:next w:val="Normal"/>
    <w:link w:val="TitleChar"/>
    <w:uiPriority w:val="10"/>
    <w:qFormat/>
    <w:rsid w:val="00D4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6A0"/>
    <w:pPr>
      <w:spacing w:before="160"/>
      <w:jc w:val="center"/>
    </w:pPr>
    <w:rPr>
      <w:i/>
      <w:iCs/>
      <w:color w:val="404040" w:themeColor="text1" w:themeTint="BF"/>
    </w:rPr>
  </w:style>
  <w:style w:type="character" w:customStyle="1" w:styleId="QuoteChar">
    <w:name w:val="Quote Char"/>
    <w:basedOn w:val="DefaultParagraphFont"/>
    <w:link w:val="Quote"/>
    <w:uiPriority w:val="29"/>
    <w:rsid w:val="00D446A0"/>
    <w:rPr>
      <w:i/>
      <w:iCs/>
      <w:color w:val="404040" w:themeColor="text1" w:themeTint="BF"/>
    </w:rPr>
  </w:style>
  <w:style w:type="paragraph" w:styleId="ListParagraph">
    <w:name w:val="List Paragraph"/>
    <w:basedOn w:val="Normal"/>
    <w:uiPriority w:val="34"/>
    <w:qFormat/>
    <w:rsid w:val="00D446A0"/>
    <w:pPr>
      <w:ind w:left="720"/>
      <w:contextualSpacing/>
    </w:pPr>
  </w:style>
  <w:style w:type="character" w:styleId="IntenseEmphasis">
    <w:name w:val="Intense Emphasis"/>
    <w:basedOn w:val="DefaultParagraphFont"/>
    <w:uiPriority w:val="21"/>
    <w:qFormat/>
    <w:rsid w:val="00D446A0"/>
    <w:rPr>
      <w:i/>
      <w:iCs/>
      <w:color w:val="0F4761" w:themeColor="accent1" w:themeShade="BF"/>
    </w:rPr>
  </w:style>
  <w:style w:type="paragraph" w:styleId="IntenseQuote">
    <w:name w:val="Intense Quote"/>
    <w:basedOn w:val="Normal"/>
    <w:next w:val="Normal"/>
    <w:link w:val="IntenseQuoteChar"/>
    <w:uiPriority w:val="30"/>
    <w:qFormat/>
    <w:rsid w:val="00D4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6A0"/>
    <w:rPr>
      <w:i/>
      <w:iCs/>
      <w:color w:val="0F4761" w:themeColor="accent1" w:themeShade="BF"/>
    </w:rPr>
  </w:style>
  <w:style w:type="character" w:styleId="IntenseReference">
    <w:name w:val="Intense Reference"/>
    <w:basedOn w:val="DefaultParagraphFont"/>
    <w:uiPriority w:val="32"/>
    <w:qFormat/>
    <w:rsid w:val="00D446A0"/>
    <w:rPr>
      <w:b/>
      <w:bCs/>
      <w:smallCaps/>
      <w:color w:val="0F4761" w:themeColor="accent1" w:themeShade="BF"/>
      <w:spacing w:val="5"/>
    </w:rPr>
  </w:style>
  <w:style w:type="character" w:styleId="Hyperlink">
    <w:name w:val="Hyperlink"/>
    <w:basedOn w:val="DefaultParagraphFont"/>
    <w:uiPriority w:val="99"/>
    <w:unhideWhenUsed/>
    <w:rsid w:val="002F0C84"/>
    <w:rPr>
      <w:color w:val="467886" w:themeColor="hyperlink"/>
      <w:u w:val="single"/>
    </w:rPr>
  </w:style>
  <w:style w:type="character" w:styleId="UnresolvedMention">
    <w:name w:val="Unresolved Mention"/>
    <w:basedOn w:val="DefaultParagraphFont"/>
    <w:uiPriority w:val="99"/>
    <w:semiHidden/>
    <w:unhideWhenUsed/>
    <w:rsid w:val="002F0C84"/>
    <w:rPr>
      <w:color w:val="605E5C"/>
      <w:shd w:val="clear" w:color="auto" w:fill="E1DFDD"/>
    </w:rPr>
  </w:style>
  <w:style w:type="paragraph" w:styleId="Caption">
    <w:name w:val="caption"/>
    <w:basedOn w:val="Normal"/>
    <w:next w:val="Normal"/>
    <w:uiPriority w:val="35"/>
    <w:unhideWhenUsed/>
    <w:qFormat/>
    <w:rsid w:val="0039241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7881">
      <w:bodyDiv w:val="1"/>
      <w:marLeft w:val="0"/>
      <w:marRight w:val="0"/>
      <w:marTop w:val="0"/>
      <w:marBottom w:val="0"/>
      <w:divBdr>
        <w:top w:val="none" w:sz="0" w:space="0" w:color="auto"/>
        <w:left w:val="none" w:sz="0" w:space="0" w:color="auto"/>
        <w:bottom w:val="none" w:sz="0" w:space="0" w:color="auto"/>
        <w:right w:val="none" w:sz="0" w:space="0" w:color="auto"/>
      </w:divBdr>
    </w:div>
    <w:div w:id="62988540">
      <w:bodyDiv w:val="1"/>
      <w:marLeft w:val="0"/>
      <w:marRight w:val="0"/>
      <w:marTop w:val="0"/>
      <w:marBottom w:val="0"/>
      <w:divBdr>
        <w:top w:val="none" w:sz="0" w:space="0" w:color="auto"/>
        <w:left w:val="none" w:sz="0" w:space="0" w:color="auto"/>
        <w:bottom w:val="none" w:sz="0" w:space="0" w:color="auto"/>
        <w:right w:val="none" w:sz="0" w:space="0" w:color="auto"/>
      </w:divBdr>
    </w:div>
    <w:div w:id="207105909">
      <w:bodyDiv w:val="1"/>
      <w:marLeft w:val="0"/>
      <w:marRight w:val="0"/>
      <w:marTop w:val="0"/>
      <w:marBottom w:val="0"/>
      <w:divBdr>
        <w:top w:val="none" w:sz="0" w:space="0" w:color="auto"/>
        <w:left w:val="none" w:sz="0" w:space="0" w:color="auto"/>
        <w:bottom w:val="none" w:sz="0" w:space="0" w:color="auto"/>
        <w:right w:val="none" w:sz="0" w:space="0" w:color="auto"/>
      </w:divBdr>
    </w:div>
    <w:div w:id="256257969">
      <w:bodyDiv w:val="1"/>
      <w:marLeft w:val="0"/>
      <w:marRight w:val="0"/>
      <w:marTop w:val="0"/>
      <w:marBottom w:val="0"/>
      <w:divBdr>
        <w:top w:val="none" w:sz="0" w:space="0" w:color="auto"/>
        <w:left w:val="none" w:sz="0" w:space="0" w:color="auto"/>
        <w:bottom w:val="none" w:sz="0" w:space="0" w:color="auto"/>
        <w:right w:val="none" w:sz="0" w:space="0" w:color="auto"/>
      </w:divBdr>
    </w:div>
    <w:div w:id="270553607">
      <w:bodyDiv w:val="1"/>
      <w:marLeft w:val="0"/>
      <w:marRight w:val="0"/>
      <w:marTop w:val="0"/>
      <w:marBottom w:val="0"/>
      <w:divBdr>
        <w:top w:val="none" w:sz="0" w:space="0" w:color="auto"/>
        <w:left w:val="none" w:sz="0" w:space="0" w:color="auto"/>
        <w:bottom w:val="none" w:sz="0" w:space="0" w:color="auto"/>
        <w:right w:val="none" w:sz="0" w:space="0" w:color="auto"/>
      </w:divBdr>
    </w:div>
    <w:div w:id="278491898">
      <w:bodyDiv w:val="1"/>
      <w:marLeft w:val="0"/>
      <w:marRight w:val="0"/>
      <w:marTop w:val="0"/>
      <w:marBottom w:val="0"/>
      <w:divBdr>
        <w:top w:val="none" w:sz="0" w:space="0" w:color="auto"/>
        <w:left w:val="none" w:sz="0" w:space="0" w:color="auto"/>
        <w:bottom w:val="none" w:sz="0" w:space="0" w:color="auto"/>
        <w:right w:val="none" w:sz="0" w:space="0" w:color="auto"/>
      </w:divBdr>
    </w:div>
    <w:div w:id="476610458">
      <w:bodyDiv w:val="1"/>
      <w:marLeft w:val="0"/>
      <w:marRight w:val="0"/>
      <w:marTop w:val="0"/>
      <w:marBottom w:val="0"/>
      <w:divBdr>
        <w:top w:val="none" w:sz="0" w:space="0" w:color="auto"/>
        <w:left w:val="none" w:sz="0" w:space="0" w:color="auto"/>
        <w:bottom w:val="none" w:sz="0" w:space="0" w:color="auto"/>
        <w:right w:val="none" w:sz="0" w:space="0" w:color="auto"/>
      </w:divBdr>
    </w:div>
    <w:div w:id="585842624">
      <w:bodyDiv w:val="1"/>
      <w:marLeft w:val="0"/>
      <w:marRight w:val="0"/>
      <w:marTop w:val="0"/>
      <w:marBottom w:val="0"/>
      <w:divBdr>
        <w:top w:val="none" w:sz="0" w:space="0" w:color="auto"/>
        <w:left w:val="none" w:sz="0" w:space="0" w:color="auto"/>
        <w:bottom w:val="none" w:sz="0" w:space="0" w:color="auto"/>
        <w:right w:val="none" w:sz="0" w:space="0" w:color="auto"/>
      </w:divBdr>
    </w:div>
    <w:div w:id="1040284236">
      <w:bodyDiv w:val="1"/>
      <w:marLeft w:val="0"/>
      <w:marRight w:val="0"/>
      <w:marTop w:val="0"/>
      <w:marBottom w:val="0"/>
      <w:divBdr>
        <w:top w:val="none" w:sz="0" w:space="0" w:color="auto"/>
        <w:left w:val="none" w:sz="0" w:space="0" w:color="auto"/>
        <w:bottom w:val="none" w:sz="0" w:space="0" w:color="auto"/>
        <w:right w:val="none" w:sz="0" w:space="0" w:color="auto"/>
      </w:divBdr>
    </w:div>
    <w:div w:id="1229149748">
      <w:bodyDiv w:val="1"/>
      <w:marLeft w:val="0"/>
      <w:marRight w:val="0"/>
      <w:marTop w:val="0"/>
      <w:marBottom w:val="0"/>
      <w:divBdr>
        <w:top w:val="none" w:sz="0" w:space="0" w:color="auto"/>
        <w:left w:val="none" w:sz="0" w:space="0" w:color="auto"/>
        <w:bottom w:val="none" w:sz="0" w:space="0" w:color="auto"/>
        <w:right w:val="none" w:sz="0" w:space="0" w:color="auto"/>
      </w:divBdr>
    </w:div>
    <w:div w:id="1410273574">
      <w:bodyDiv w:val="1"/>
      <w:marLeft w:val="0"/>
      <w:marRight w:val="0"/>
      <w:marTop w:val="0"/>
      <w:marBottom w:val="0"/>
      <w:divBdr>
        <w:top w:val="none" w:sz="0" w:space="0" w:color="auto"/>
        <w:left w:val="none" w:sz="0" w:space="0" w:color="auto"/>
        <w:bottom w:val="none" w:sz="0" w:space="0" w:color="auto"/>
        <w:right w:val="none" w:sz="0" w:space="0" w:color="auto"/>
      </w:divBdr>
    </w:div>
    <w:div w:id="1627545196">
      <w:bodyDiv w:val="1"/>
      <w:marLeft w:val="0"/>
      <w:marRight w:val="0"/>
      <w:marTop w:val="0"/>
      <w:marBottom w:val="0"/>
      <w:divBdr>
        <w:top w:val="none" w:sz="0" w:space="0" w:color="auto"/>
        <w:left w:val="none" w:sz="0" w:space="0" w:color="auto"/>
        <w:bottom w:val="none" w:sz="0" w:space="0" w:color="auto"/>
        <w:right w:val="none" w:sz="0" w:space="0" w:color="auto"/>
      </w:divBdr>
    </w:div>
    <w:div w:id="20582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versity_of_Memph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F1B944-CEBF-5949-B1DC-F19877761CF1}">
  <we:reference id="wa104099688" version="1.5.0.0" store="en-US" storeType="OMEX"/>
  <we:alternateReferences>
    <we:reference id="WA104099688" version="1.5.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5</Pages>
  <Words>775</Words>
  <Characters>4815</Characters>
  <Application>Microsoft Office Word</Application>
  <DocSecurity>0</DocSecurity>
  <Lines>137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Neehanth Reddy</dc:creator>
  <cp:keywords/>
  <dc:description/>
  <cp:lastModifiedBy>Neehanth Reddy</cp:lastModifiedBy>
  <cp:revision>3</cp:revision>
  <cp:lastPrinted>2024-12-09T21:06:00Z</cp:lastPrinted>
  <dcterms:created xsi:type="dcterms:W3CDTF">2024-12-09T21:06:00Z</dcterms:created>
  <dcterms:modified xsi:type="dcterms:W3CDTF">2024-12-09T21:20:00Z</dcterms:modified>
</cp:coreProperties>
</file>