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58"/>
        <w:gridCol w:w="1572"/>
        <w:gridCol w:w="2060"/>
        <w:gridCol w:w="5386"/>
      </w:tblGrid>
      <w:tr w:rsidR="00BE2ED4" w:rsidRPr="00492BA9" w:rsidTr="00B05B39">
        <w:tc>
          <w:tcPr>
            <w:tcW w:w="558" w:type="dxa"/>
          </w:tcPr>
          <w:p w:rsidR="00BE2ED4" w:rsidRPr="00BE2ED4" w:rsidRDefault="00BE2ED4" w:rsidP="00F84865">
            <w:pPr>
              <w:rPr>
                <w:rFonts w:ascii="Courier New" w:hAnsi="Courier New" w:cs="Courier New"/>
                <w:b/>
              </w:rPr>
            </w:pPr>
            <w:bookmarkStart w:id="0" w:name="_GoBack"/>
            <w:bookmarkEnd w:id="0"/>
            <w:r w:rsidRPr="00BE2ED4">
              <w:rPr>
                <w:rFonts w:ascii="Courier New" w:hAnsi="Courier New" w:cs="Courier New"/>
                <w:b/>
              </w:rPr>
              <w:t>SL#</w:t>
            </w:r>
          </w:p>
        </w:tc>
        <w:tc>
          <w:tcPr>
            <w:tcW w:w="1572" w:type="dxa"/>
          </w:tcPr>
          <w:p w:rsidR="00BE2ED4" w:rsidRPr="00BE2ED4" w:rsidRDefault="00BE2ED4" w:rsidP="00F84865">
            <w:pPr>
              <w:rPr>
                <w:rFonts w:ascii="Courier New" w:hAnsi="Courier New" w:cs="Courier New"/>
                <w:b/>
              </w:rPr>
            </w:pPr>
            <w:r w:rsidRPr="00BE2ED4">
              <w:rPr>
                <w:rFonts w:ascii="Courier New" w:hAnsi="Courier New" w:cs="Courier New"/>
                <w:b/>
              </w:rPr>
              <w:t>Problem/Question Description</w:t>
            </w:r>
          </w:p>
        </w:tc>
        <w:tc>
          <w:tcPr>
            <w:tcW w:w="2060" w:type="dxa"/>
          </w:tcPr>
          <w:p w:rsidR="00BE2ED4" w:rsidRPr="00BE2ED4" w:rsidRDefault="00BE2ED4" w:rsidP="00F84865">
            <w:pPr>
              <w:rPr>
                <w:rFonts w:ascii="Courier New" w:hAnsi="Courier New" w:cs="Courier New"/>
                <w:b/>
              </w:rPr>
            </w:pPr>
            <w:r w:rsidRPr="00BE2ED4">
              <w:rPr>
                <w:rFonts w:ascii="Courier New" w:hAnsi="Courier New" w:cs="Courier New"/>
                <w:b/>
              </w:rPr>
              <w:t>Server Layer to Work On</w:t>
            </w:r>
          </w:p>
        </w:tc>
        <w:tc>
          <w:tcPr>
            <w:tcW w:w="5386" w:type="dxa"/>
          </w:tcPr>
          <w:p w:rsidR="00BE2ED4" w:rsidRPr="00BE2ED4" w:rsidRDefault="00BE2ED4" w:rsidP="00F84865">
            <w:pPr>
              <w:rPr>
                <w:rFonts w:ascii="Courier New" w:hAnsi="Courier New" w:cs="Courier New"/>
                <w:b/>
              </w:rPr>
            </w:pPr>
            <w:r w:rsidRPr="00BE2ED4">
              <w:rPr>
                <w:rFonts w:ascii="Courier New" w:hAnsi="Courier New" w:cs="Courier New"/>
                <w:b/>
              </w:rPr>
              <w:t>Solution/Answer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11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Workflow mailer not working.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OAM – Application Level.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Check if validating the Mail </w:t>
            </w:r>
            <w:proofErr w:type="gramStart"/>
            <w:r w:rsidRPr="00492BA9">
              <w:rPr>
                <w:rFonts w:ascii="Courier New" w:hAnsi="Courier New" w:cs="Courier New"/>
              </w:rPr>
              <w:t>ID  /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Password is the </w:t>
            </w:r>
            <w:proofErr w:type="spellStart"/>
            <w:r w:rsidRPr="00492BA9">
              <w:rPr>
                <w:rFonts w:ascii="Courier New" w:hAnsi="Courier New" w:cs="Courier New"/>
              </w:rPr>
              <w:t>problem,which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is most likely.. Reset the same.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12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Database Listener (service</w:t>
            </w:r>
            <w:proofErr w:type="gramStart"/>
            <w:r w:rsidRPr="00492BA9">
              <w:rPr>
                <w:rFonts w:ascii="Courier New" w:hAnsi="Courier New" w:cs="Courier New"/>
              </w:rPr>
              <w:t>)doesn’t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start.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Database Level.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The </w:t>
            </w:r>
            <w:proofErr w:type="spellStart"/>
            <w:r w:rsidRPr="00492BA9">
              <w:rPr>
                <w:rFonts w:ascii="Courier New" w:hAnsi="Courier New" w:cs="Courier New"/>
              </w:rPr>
              <w:t>alertlog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file is the best place to see for problems. </w:t>
            </w:r>
            <w:proofErr w:type="gramStart"/>
            <w:r w:rsidRPr="00492BA9">
              <w:rPr>
                <w:rFonts w:ascii="Courier New" w:hAnsi="Courier New" w:cs="Courier New"/>
              </w:rPr>
              <w:t>if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the file itself doesn’t open (as it can get corrupted) create a new file in its place.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13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Oracle forms do not open.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t>application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proofErr w:type="gramStart"/>
            <w:r w:rsidRPr="00492BA9">
              <w:rPr>
                <w:rFonts w:ascii="Courier New" w:hAnsi="Courier New" w:cs="Courier New"/>
              </w:rPr>
              <w:t>1)Go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to Java Console in control panel and select option ’Show Console’.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proofErr w:type="gramStart"/>
            <w:r w:rsidRPr="00492BA9">
              <w:rPr>
                <w:rFonts w:ascii="Courier New" w:hAnsi="Courier New" w:cs="Courier New"/>
              </w:rPr>
              <w:t>2)</w:t>
            </w:r>
            <w:proofErr w:type="spellStart"/>
            <w:r w:rsidRPr="00492BA9">
              <w:rPr>
                <w:rFonts w:ascii="Courier New" w:hAnsi="Courier New" w:cs="Courier New"/>
              </w:rPr>
              <w:t>ReInstall</w:t>
            </w:r>
            <w:proofErr w:type="spellEnd"/>
            <w:proofErr w:type="gramEnd"/>
            <w:r w:rsidRPr="00492BA9">
              <w:rPr>
                <w:rFonts w:ascii="Courier New" w:hAnsi="Courier New" w:cs="Courier New"/>
              </w:rPr>
              <w:t xml:space="preserve"> JRE.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14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proofErr w:type="spellStart"/>
            <w:r w:rsidRPr="00492BA9">
              <w:rPr>
                <w:rFonts w:ascii="Courier New" w:hAnsi="Courier New" w:cs="Courier New"/>
              </w:rPr>
              <w:t>Xcv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Restore Command fails in RMAN with message “Backup piece already exists”.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t>Database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RMAN&gt;delete </w:t>
            </w:r>
            <w:proofErr w:type="spellStart"/>
            <w:r w:rsidRPr="00492BA9">
              <w:rPr>
                <w:rFonts w:ascii="Courier New" w:hAnsi="Courier New" w:cs="Courier New"/>
              </w:rPr>
              <w:t>archivelog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all;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RMAN&gt;crosscheck </w:t>
            </w:r>
            <w:proofErr w:type="spellStart"/>
            <w:r w:rsidRPr="00492BA9">
              <w:rPr>
                <w:rFonts w:ascii="Courier New" w:hAnsi="Courier New" w:cs="Courier New"/>
              </w:rPr>
              <w:t>archivelog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all;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                          OR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If this doesn’t </w:t>
            </w:r>
            <w:proofErr w:type="gramStart"/>
            <w:r w:rsidRPr="00492BA9">
              <w:rPr>
                <w:rFonts w:ascii="Courier New" w:hAnsi="Courier New" w:cs="Courier New"/>
              </w:rPr>
              <w:t>work ,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do not catalog the backup piece again and do the restore from RMAN with no catalog option.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15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To provide </w:t>
            </w:r>
            <w:proofErr w:type="spellStart"/>
            <w:r w:rsidRPr="00492BA9">
              <w:rPr>
                <w:rFonts w:ascii="Courier New" w:hAnsi="Courier New" w:cs="Courier New"/>
              </w:rPr>
              <w:t>Read_Only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access to a new schema at the database.(Generally needed for read only access to the ERP Admin </w:t>
            </w:r>
            <w:r w:rsidRPr="00492BA9">
              <w:rPr>
                <w:rFonts w:ascii="Courier New" w:hAnsi="Courier New" w:cs="Courier New"/>
              </w:rPr>
              <w:lastRenderedPageBreak/>
              <w:t xml:space="preserve">(Arjun / </w:t>
            </w:r>
            <w:proofErr w:type="spellStart"/>
            <w:r w:rsidRPr="00492BA9">
              <w:rPr>
                <w:rFonts w:ascii="Courier New" w:hAnsi="Courier New" w:cs="Courier New"/>
              </w:rPr>
              <w:t>Salim,marshad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2BA9">
              <w:rPr>
                <w:rFonts w:ascii="Courier New" w:hAnsi="Courier New" w:cs="Courier New"/>
              </w:rPr>
              <w:t>etc</w:t>
            </w:r>
            <w:proofErr w:type="spellEnd"/>
            <w:r w:rsidRPr="00492BA9">
              <w:rPr>
                <w:rFonts w:ascii="Courier New" w:hAnsi="Courier New" w:cs="Courier New"/>
              </w:rPr>
              <w:t>))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lastRenderedPageBreak/>
              <w:t>Database</w:t>
            </w:r>
          </w:p>
        </w:tc>
        <w:tc>
          <w:tcPr>
            <w:tcW w:w="5386" w:type="dxa"/>
          </w:tcPr>
          <w:p w:rsidR="00BE2ED4" w:rsidRPr="00492BA9" w:rsidRDefault="00BE2ED4" w:rsidP="00BE2E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Grant all the </w:t>
            </w:r>
            <w:proofErr w:type="spellStart"/>
            <w:r w:rsidRPr="00492BA9">
              <w:rPr>
                <w:rFonts w:ascii="Courier New" w:hAnsi="Courier New" w:cs="Courier New"/>
              </w:rPr>
              <w:t>readonly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privileges on objects to the new schema.</w:t>
            </w:r>
          </w:p>
          <w:p w:rsidR="00BE2ED4" w:rsidRPr="00492BA9" w:rsidRDefault="00BE2ED4" w:rsidP="00BE2E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Also grant ‘alter session’ to the new schema.</w:t>
            </w:r>
          </w:p>
          <w:p w:rsidR="00BE2ED4" w:rsidRPr="00492BA9" w:rsidRDefault="00BE2ED4" w:rsidP="00BE2E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If the user doesn’t want to precede the object name with ‘apps‘  ,  immediately after log on user has to do</w:t>
            </w:r>
          </w:p>
          <w:p w:rsidR="00BE2ED4" w:rsidRPr="00492BA9" w:rsidRDefault="00BE2ED4" w:rsidP="00F84865">
            <w:pPr>
              <w:pStyle w:val="ListParagraph"/>
              <w:rPr>
                <w:rFonts w:ascii="Courier New" w:hAnsi="Courier New" w:cs="Courier New"/>
              </w:rPr>
            </w:pPr>
            <w:proofErr w:type="spellStart"/>
            <w:r w:rsidRPr="00492BA9">
              <w:rPr>
                <w:rFonts w:ascii="Courier New" w:hAnsi="Courier New" w:cs="Courier New"/>
              </w:rPr>
              <w:t>Sql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&gt;alter session set </w:t>
            </w:r>
            <w:proofErr w:type="spellStart"/>
            <w:r w:rsidRPr="00492BA9">
              <w:rPr>
                <w:rFonts w:ascii="Courier New" w:hAnsi="Courier New" w:cs="Courier New"/>
              </w:rPr>
              <w:t>current_schema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= APPS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lastRenderedPageBreak/>
              <w:t xml:space="preserve">      The object privileges of the new schema granted as per the </w:t>
            </w:r>
            <w:proofErr w:type="spellStart"/>
            <w:r w:rsidRPr="00492BA9">
              <w:rPr>
                <w:rFonts w:ascii="Courier New" w:hAnsi="Courier New" w:cs="Courier New"/>
              </w:rPr>
              <w:t>sql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files in </w:t>
            </w:r>
            <w:hyperlink r:id="rId7" w:history="1">
              <w:r w:rsidRPr="00492BA9">
                <w:rPr>
                  <w:rStyle w:val="Hyperlink"/>
                  <w:rFonts w:ascii="Courier New" w:hAnsi="Courier New" w:cs="Courier New"/>
                  <w:color w:val="auto"/>
                </w:rPr>
                <w:t>\\witmarshad\c\grant</w:t>
              </w:r>
            </w:hyperlink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                Now the new schema logically becomes like Apps but will only retain the privileges assigned.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lastRenderedPageBreak/>
              <w:t>16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To Change e-mail ids in workflow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t>database / application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Update the email id column in table FND_USERS and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Subsequently run concurrent program ‘SYNCHRONIZATION OF WF </w:t>
            </w:r>
            <w:proofErr w:type="gramStart"/>
            <w:r w:rsidRPr="00492BA9">
              <w:rPr>
                <w:rFonts w:ascii="Courier New" w:hAnsi="Courier New" w:cs="Courier New"/>
              </w:rPr>
              <w:t>TABLES’  with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default parameters.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17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Forms do not open in any instance from any responsibility.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t>Application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First thing to be checked is the forms server.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If it is </w:t>
            </w:r>
            <w:proofErr w:type="gramStart"/>
            <w:r w:rsidRPr="00492BA9">
              <w:rPr>
                <w:rFonts w:ascii="Courier New" w:hAnsi="Courier New" w:cs="Courier New"/>
              </w:rPr>
              <w:t>up ,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check the pop-blocker.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If even then it doesn’t </w:t>
            </w:r>
            <w:proofErr w:type="gramStart"/>
            <w:r w:rsidRPr="00492BA9">
              <w:rPr>
                <w:rFonts w:ascii="Courier New" w:hAnsi="Courier New" w:cs="Courier New"/>
              </w:rPr>
              <w:t>work ,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2BA9">
              <w:rPr>
                <w:rFonts w:ascii="Courier New" w:hAnsi="Courier New" w:cs="Courier New"/>
              </w:rPr>
              <w:t>UnInstall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and Re-Install the JRE.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It must work after this.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18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Discoverer desktop doesn’t </w:t>
            </w:r>
            <w:proofErr w:type="spellStart"/>
            <w:r w:rsidRPr="00492BA9">
              <w:rPr>
                <w:rFonts w:ascii="Courier New" w:hAnsi="Courier New" w:cs="Courier New"/>
              </w:rPr>
              <w:t>work.user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not able to login.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t>application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update </w:t>
            </w:r>
            <w:proofErr w:type="spellStart"/>
            <w:r w:rsidRPr="00492BA9">
              <w:rPr>
                <w:rFonts w:ascii="Courier New" w:eastAsiaTheme="minorHAnsi" w:hAnsi="Courier New" w:cs="Courier New"/>
                <w:highlight w:val="white"/>
              </w:rPr>
              <w:t>fnd_nodes</w:t>
            </w:r>
            <w:proofErr w:type="spellEnd"/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 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set </w:t>
            </w:r>
            <w:proofErr w:type="spellStart"/>
            <w:r w:rsidRPr="00492BA9">
              <w:rPr>
                <w:rFonts w:ascii="Courier New" w:eastAsiaTheme="minorHAnsi" w:hAnsi="Courier New" w:cs="Courier New"/>
                <w:highlight w:val="white"/>
              </w:rPr>
              <w:t>server_id</w:t>
            </w:r>
            <w:proofErr w:type="spellEnd"/>
            <w:r w:rsidRPr="00492BA9">
              <w:rPr>
                <w:rFonts w:ascii="Courier New" w:eastAsiaTheme="minorHAnsi" w:hAnsi="Courier New" w:cs="Courier New"/>
                <w:highlight w:val="white"/>
              </w:rPr>
              <w:t>=null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where </w:t>
            </w:r>
            <w:proofErr w:type="spellStart"/>
            <w:r w:rsidRPr="00492BA9">
              <w:rPr>
                <w:rFonts w:ascii="Courier New" w:eastAsiaTheme="minorHAnsi" w:hAnsi="Courier New" w:cs="Courier New"/>
                <w:highlight w:val="white"/>
              </w:rPr>
              <w:t>server_id</w:t>
            </w:r>
            <w:proofErr w:type="spellEnd"/>
            <w:r w:rsidRPr="00492BA9">
              <w:rPr>
                <w:rFonts w:ascii="Courier New" w:eastAsiaTheme="minorHAnsi" w:hAnsi="Courier New" w:cs="Courier New"/>
                <w:highlight w:val="white"/>
              </w:rPr>
              <w:t>='SECURE'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19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 xml:space="preserve">‘Apps’ user cannot login. </w:t>
            </w:r>
            <w:proofErr w:type="spellStart"/>
            <w:r w:rsidRPr="00492BA9">
              <w:rPr>
                <w:rFonts w:ascii="Courier New" w:hAnsi="Courier New" w:cs="Courier New"/>
              </w:rPr>
              <w:t>Archiver</w:t>
            </w:r>
            <w:proofErr w:type="spellEnd"/>
            <w:r w:rsidRPr="00492BA9">
              <w:rPr>
                <w:rFonts w:ascii="Courier New" w:hAnsi="Courier New" w:cs="Courier New"/>
              </w:rPr>
              <w:t xml:space="preserve"> error.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proofErr w:type="gramStart"/>
            <w:r w:rsidRPr="00492BA9">
              <w:rPr>
                <w:rFonts w:ascii="Courier New" w:hAnsi="Courier New" w:cs="Courier New"/>
              </w:rPr>
              <w:t>1.ORA</w:t>
            </w:r>
            <w:proofErr w:type="gramEnd"/>
            <w:r w:rsidRPr="00492BA9">
              <w:rPr>
                <w:rFonts w:ascii="Courier New" w:hAnsi="Courier New" w:cs="Courier New"/>
              </w:rPr>
              <w:t xml:space="preserve">-16020 less destinations available </w:t>
            </w:r>
            <w:r w:rsidRPr="00492BA9">
              <w:rPr>
                <w:rFonts w:ascii="Courier New" w:hAnsi="Courier New" w:cs="Courier New"/>
              </w:rPr>
              <w:lastRenderedPageBreak/>
              <w:t>than specified.</w:t>
            </w:r>
          </w:p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proofErr w:type="gramStart"/>
            <w:r w:rsidRPr="00492BA9">
              <w:rPr>
                <w:rFonts w:ascii="Courier New" w:hAnsi="Courier New" w:cs="Courier New"/>
              </w:rPr>
              <w:t>2.“</w:t>
            </w:r>
            <w:proofErr w:type="gramEnd"/>
            <w:r w:rsidRPr="00492BA9">
              <w:rPr>
                <w:rFonts w:ascii="Courier New" w:hAnsi="Courier New" w:cs="Courier New"/>
              </w:rPr>
              <w:t>ORA – 19809 limit exceeded for recovery files” when the database is opened.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lastRenderedPageBreak/>
              <w:t>database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Bring down the application services and 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proofErr w:type="gramStart"/>
            <w:r w:rsidRPr="00492BA9">
              <w:rPr>
                <w:rFonts w:ascii="Courier New" w:eastAsiaTheme="minorHAnsi" w:hAnsi="Courier New" w:cs="Courier New"/>
                <w:highlight w:val="white"/>
              </w:rPr>
              <w:t>initially</w:t>
            </w:r>
            <w:proofErr w:type="gramEnd"/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 ,create free space in the recovery area and bounce the database.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If ora-19809 is thrown afterwards , 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>increase the ‘</w:t>
            </w:r>
            <w:proofErr w:type="spellStart"/>
            <w:r w:rsidRPr="00492BA9">
              <w:rPr>
                <w:rFonts w:ascii="Courier New" w:eastAsiaTheme="minorHAnsi" w:hAnsi="Courier New" w:cs="Courier New"/>
                <w:highlight w:val="white"/>
              </w:rPr>
              <w:t>db_recovery_file_dest_size</w:t>
            </w:r>
            <w:proofErr w:type="spellEnd"/>
            <w:r w:rsidRPr="00492BA9">
              <w:rPr>
                <w:rFonts w:ascii="Courier New" w:eastAsiaTheme="minorHAnsi" w:hAnsi="Courier New" w:cs="Courier New"/>
                <w:highlight w:val="white"/>
              </w:rPr>
              <w:t>’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proofErr w:type="gramStart"/>
            <w:r w:rsidRPr="00492BA9">
              <w:rPr>
                <w:rFonts w:ascii="Courier New" w:eastAsiaTheme="minorHAnsi" w:hAnsi="Courier New" w:cs="Courier New"/>
                <w:highlight w:val="white"/>
              </w:rPr>
              <w:t>parameter</w:t>
            </w:r>
            <w:proofErr w:type="gramEnd"/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’ suitably. </w:t>
            </w:r>
            <w:proofErr w:type="gramStart"/>
            <w:r w:rsidRPr="00492BA9">
              <w:rPr>
                <w:rFonts w:ascii="Courier New" w:eastAsiaTheme="minorHAnsi" w:hAnsi="Courier New" w:cs="Courier New"/>
                <w:highlight w:val="white"/>
              </w:rPr>
              <w:t>value</w:t>
            </w:r>
            <w:proofErr w:type="gramEnd"/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 and bounce the database , it should work.</w:t>
            </w:r>
          </w:p>
        </w:tc>
      </w:tr>
      <w:tr w:rsidR="00BE2ED4" w:rsidRPr="00492BA9" w:rsidTr="00B05B39">
        <w:tc>
          <w:tcPr>
            <w:tcW w:w="558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lastRenderedPageBreak/>
              <w:t>20</w:t>
            </w:r>
          </w:p>
        </w:tc>
        <w:tc>
          <w:tcPr>
            <w:tcW w:w="1572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</w:rPr>
            </w:pPr>
            <w:r w:rsidRPr="00492BA9">
              <w:rPr>
                <w:rFonts w:ascii="Courier New" w:hAnsi="Courier New" w:cs="Courier New"/>
              </w:rPr>
              <w:t>Forms  do not open</w:t>
            </w:r>
          </w:p>
        </w:tc>
        <w:tc>
          <w:tcPr>
            <w:tcW w:w="2060" w:type="dxa"/>
          </w:tcPr>
          <w:p w:rsidR="00BE2ED4" w:rsidRPr="00492BA9" w:rsidRDefault="00BE2ED4" w:rsidP="00F84865">
            <w:pPr>
              <w:rPr>
                <w:rFonts w:ascii="Courier New" w:hAnsi="Courier New" w:cs="Courier New"/>
                <w:caps/>
              </w:rPr>
            </w:pPr>
            <w:r w:rsidRPr="00492BA9">
              <w:rPr>
                <w:rFonts w:ascii="Courier New" w:hAnsi="Courier New" w:cs="Courier New"/>
                <w:caps/>
              </w:rPr>
              <w:t>Application</w:t>
            </w:r>
          </w:p>
        </w:tc>
        <w:tc>
          <w:tcPr>
            <w:tcW w:w="5386" w:type="dxa"/>
          </w:tcPr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proofErr w:type="gramStart"/>
            <w:r w:rsidRPr="00492BA9">
              <w:rPr>
                <w:rFonts w:ascii="Courier New" w:eastAsiaTheme="minorHAnsi" w:hAnsi="Courier New" w:cs="Courier New"/>
                <w:highlight w:val="white"/>
              </w:rPr>
              <w:t>1.TurnOff</w:t>
            </w:r>
            <w:proofErr w:type="gramEnd"/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 pop</w:t>
            </w:r>
            <w:r>
              <w:rPr>
                <w:rFonts w:ascii="Courier New" w:eastAsiaTheme="minorHAnsi" w:hAnsi="Courier New" w:cs="Courier New"/>
                <w:highlight w:val="white"/>
              </w:rPr>
              <w:t>-up</w:t>
            </w: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 blocker if it is ON.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If it doesn’t work after this , 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Probably Java Console is </w:t>
            </w:r>
            <w:proofErr w:type="spellStart"/>
            <w:r w:rsidRPr="00492BA9">
              <w:rPr>
                <w:rFonts w:ascii="Courier New" w:eastAsiaTheme="minorHAnsi" w:hAnsi="Courier New" w:cs="Courier New"/>
                <w:highlight w:val="white"/>
              </w:rPr>
              <w:t>corrupt.Uninstall</w:t>
            </w:r>
            <w:proofErr w:type="spellEnd"/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 and reinstall the </w:t>
            </w:r>
            <w:proofErr w:type="spellStart"/>
            <w:r w:rsidRPr="00492BA9">
              <w:rPr>
                <w:rFonts w:ascii="Courier New" w:eastAsiaTheme="minorHAnsi" w:hAnsi="Courier New" w:cs="Courier New"/>
                <w:highlight w:val="white"/>
              </w:rPr>
              <w:t>same.JRE</w:t>
            </w:r>
            <w:proofErr w:type="spellEnd"/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 will download at the first page.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 xml:space="preserve">As a workaround before the above is implemented, </w:t>
            </w:r>
          </w:p>
          <w:p w:rsidR="00BE2ED4" w:rsidRPr="00492BA9" w:rsidRDefault="00BE2ED4" w:rsidP="00F84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highlight w:val="white"/>
              </w:rPr>
            </w:pPr>
            <w:r w:rsidRPr="00492BA9">
              <w:rPr>
                <w:rFonts w:ascii="Courier New" w:eastAsiaTheme="minorHAnsi" w:hAnsi="Courier New" w:cs="Courier New"/>
                <w:highlight w:val="white"/>
              </w:rPr>
              <w:t>Change settings in ‘preferences’ to point to the responsibility needed.</w:t>
            </w:r>
          </w:p>
        </w:tc>
      </w:tr>
    </w:tbl>
    <w:p w:rsidR="00BE2ED4" w:rsidRDefault="00BE2ED4"/>
    <w:sectPr w:rsidR="00BE2E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0CE" w:rsidRDefault="002A10CE" w:rsidP="00BE2ED4">
      <w:pPr>
        <w:spacing w:after="0" w:line="240" w:lineRule="auto"/>
      </w:pPr>
      <w:r>
        <w:separator/>
      </w:r>
    </w:p>
  </w:endnote>
  <w:endnote w:type="continuationSeparator" w:id="0">
    <w:p w:rsidR="002A10CE" w:rsidRDefault="002A10CE" w:rsidP="00BE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0CE" w:rsidRDefault="002A10CE" w:rsidP="00BE2ED4">
      <w:pPr>
        <w:spacing w:after="0" w:line="240" w:lineRule="auto"/>
      </w:pPr>
      <w:r>
        <w:separator/>
      </w:r>
    </w:p>
  </w:footnote>
  <w:footnote w:type="continuationSeparator" w:id="0">
    <w:p w:rsidR="002A10CE" w:rsidRDefault="002A10CE" w:rsidP="00BE2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D4" w:rsidRDefault="00BE2ED4">
    <w:pPr>
      <w:pStyle w:val="Header"/>
    </w:pPr>
    <w:proofErr w:type="spellStart"/>
    <w:r>
      <w:t>OracleTalk</w:t>
    </w:r>
    <w:proofErr w:type="spellEnd"/>
    <w:r>
      <w:t xml:space="preserve"> By Arshad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4792A"/>
    <w:multiLevelType w:val="hybridMultilevel"/>
    <w:tmpl w:val="62A49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7F"/>
    <w:rsid w:val="002A10CE"/>
    <w:rsid w:val="00B05B39"/>
    <w:rsid w:val="00B75A7F"/>
    <w:rsid w:val="00BE2ED4"/>
    <w:rsid w:val="00F0603B"/>
    <w:rsid w:val="00F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FC3230-0968-42CB-A005-6B0E33FF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ED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E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witmarshad\c\gr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2022-06-19T02:48:00Z</dcterms:created>
  <dcterms:modified xsi:type="dcterms:W3CDTF">2022-06-19T02:54:00Z</dcterms:modified>
</cp:coreProperties>
</file>