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oppins" w:cs="Poppins" w:eastAsia="Poppins" w:hAnsi="Poppins"/>
          <w:i w:val="1"/>
          <w:color w:val="cc0000"/>
        </w:rPr>
      </w:pPr>
      <w:r w:rsidDel="00000000" w:rsidR="00000000" w:rsidRPr="00000000">
        <w:rPr>
          <w:rFonts w:ascii="Poppins" w:cs="Poppins" w:eastAsia="Poppins" w:hAnsi="Poppins"/>
          <w:i w:val="1"/>
          <w:color w:val="cc0000"/>
          <w:rtl w:val="0"/>
        </w:rPr>
        <w:t xml:space="preserve">Cut and paste from below into your email client (Gmail for best results)</w:t>
      </w:r>
    </w:p>
    <w:p w:rsidR="00000000" w:rsidDel="00000000" w:rsidP="00000000" w:rsidRDefault="00000000" w:rsidRPr="00000000" w14:paraId="00000002">
      <w:pPr>
        <w:rPr>
          <w:rFonts w:ascii="Poppins" w:cs="Poppins" w:eastAsia="Poppins" w:hAnsi="Poppins"/>
          <w:i w:val="1"/>
          <w:color w:val="cc0000"/>
        </w:rPr>
      </w:pPr>
      <w:r w:rsidDel="00000000" w:rsidR="00000000" w:rsidRPr="00000000">
        <w:rPr>
          <w:rtl w:val="0"/>
        </w:rPr>
      </w:r>
    </w:p>
    <w:tbl>
      <w:tblPr>
        <w:tblStyle w:val="Table1"/>
        <w:tblW w:w="9345.0" w:type="dxa"/>
        <w:jc w:val="center"/>
        <w:tblLayout w:type="fixed"/>
        <w:tblLook w:val="0600"/>
      </w:tblPr>
      <w:tblGrid>
        <w:gridCol w:w="9345"/>
        <w:tblGridChange w:id="0">
          <w:tblGrid>
            <w:gridCol w:w="9345"/>
          </w:tblGrid>
        </w:tblGridChange>
      </w:tblGrid>
      <w:tr>
        <w:tc>
          <w:tcPr>
            <w:shd w:fill="fafafa" w:val="clear"/>
            <w:tcMar>
              <w:top w:w="360.0" w:type="dxa"/>
              <w:left w:w="360.0" w:type="dxa"/>
              <w:bottom w:w="360.0" w:type="dxa"/>
              <w:right w:w="360.0" w:type="dxa"/>
            </w:tcMar>
            <w:vAlign w:val="top"/>
          </w:tcPr>
          <w:p w:rsidR="00000000" w:rsidDel="00000000" w:rsidP="00000000" w:rsidRDefault="00000000" w:rsidRPr="00000000" w14:paraId="00000003">
            <w:pPr>
              <w:widowControl w:val="0"/>
              <w:spacing w:line="240" w:lineRule="auto"/>
              <w:jc w:val="center"/>
              <w:rPr>
                <w:rFonts w:ascii="Poppins" w:cs="Poppins" w:eastAsia="Poppins" w:hAnsi="Poppins"/>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Google Sans" w:cs="Google Sans" w:eastAsia="Google Sans" w:hAnsi="Google Sans"/>
                <w:color w:val="202124"/>
              </w:rPr>
            </w:pPr>
            <w:r w:rsidDel="00000000" w:rsidR="00000000" w:rsidRPr="00000000">
              <w:rPr>
                <w:rFonts w:ascii="Google Sans" w:cs="Google Sans" w:eastAsia="Google Sans" w:hAnsi="Google Sans"/>
                <w:color w:val="202124"/>
                <w:sz w:val="12"/>
                <w:szCs w:val="12"/>
              </w:rPr>
              <w:drawing>
                <wp:inline distB="114300" distT="114300" distL="114300" distR="114300">
                  <wp:extent cx="3124200" cy="1169291"/>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24200" cy="1169291"/>
                          </a:xfrm>
                          <a:prstGeom prst="rect"/>
                          <a:ln/>
                        </pic:spPr>
                      </pic:pic>
                    </a:graphicData>
                  </a:graphic>
                </wp:inline>
              </w:drawing>
            </w:r>
            <w:r w:rsidDel="00000000" w:rsidR="00000000" w:rsidRPr="00000000">
              <w:rPr>
                <w:rFonts w:ascii="Google Sans" w:cs="Google Sans" w:eastAsia="Google Sans" w:hAnsi="Google Sans"/>
                <w:color w:val="202124"/>
                <w:sz w:val="12"/>
                <w:szCs w:val="12"/>
                <w:rtl w:val="0"/>
              </w:rPr>
              <w:br w:type="textWrapping"/>
              <w:br w:type="textWrapping"/>
            </w:r>
            <w:r w:rsidDel="00000000" w:rsidR="00000000" w:rsidRPr="00000000">
              <w:rPr>
                <w:rFonts w:ascii="Google Sans" w:cs="Google Sans" w:eastAsia="Google Sans" w:hAnsi="Google Sans"/>
                <w:color w:val="202124"/>
                <w:rtl w:val="0"/>
              </w:rPr>
              <w:t xml:space="preserve">Optional School Name</w:t>
              <w:br w:type="textWrapping"/>
            </w:r>
          </w:p>
        </w:tc>
      </w:tr>
      <w:tr>
        <w:tc>
          <w:tcPr>
            <w:shd w:fill="4285f4" w:val="clear"/>
            <w:tcMar>
              <w:top w:w="720.0" w:type="dxa"/>
              <w:left w:w="720.0" w:type="dxa"/>
              <w:bottom w:w="720.0" w:type="dxa"/>
              <w:right w:w="720.0" w:type="dxa"/>
            </w:tcMar>
            <w:vAlign w:val="top"/>
          </w:tcPr>
          <w:p w:rsidR="00000000" w:rsidDel="00000000" w:rsidP="00000000" w:rsidRDefault="00000000" w:rsidRPr="00000000" w14:paraId="00000005">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19675" cy="2819400"/>
                  <wp:effectExtent b="0" l="0" r="0" t="0"/>
                  <wp:docPr id="4" name="image5.jpg"/>
                  <a:graphic>
                    <a:graphicData uri="http://schemas.openxmlformats.org/drawingml/2006/picture">
                      <pic:pic>
                        <pic:nvPicPr>
                          <pic:cNvPr id="0" name="image5.jpg"/>
                          <pic:cNvPicPr preferRelativeResize="0"/>
                        </pic:nvPicPr>
                        <pic:blipFill>
                          <a:blip r:embed="rId7"/>
                          <a:srcRect b="0" l="156" r="155"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200" w:line="240" w:lineRule="auto"/>
              <w:rPr>
                <w:rFonts w:ascii="Google Sans" w:cs="Google Sans" w:eastAsia="Google Sans" w:hAnsi="Google Sans"/>
                <w:color w:val="ffffff"/>
                <w:sz w:val="34"/>
                <w:szCs w:val="34"/>
              </w:rPr>
            </w:pPr>
            <w:r w:rsidDel="00000000" w:rsidR="00000000" w:rsidRPr="00000000">
              <w:rPr>
                <w:rFonts w:ascii="Google Sans Medium" w:cs="Google Sans Medium" w:eastAsia="Google Sans Medium" w:hAnsi="Google Sans Medium"/>
                <w:color w:val="202124"/>
                <w:sz w:val="34"/>
                <w:szCs w:val="34"/>
                <w:rtl w:val="0"/>
              </w:rPr>
              <w:br w:type="textWrapping"/>
            </w:r>
            <w:r w:rsidDel="00000000" w:rsidR="00000000" w:rsidRPr="00000000">
              <w:rPr>
                <w:rFonts w:ascii="Google Sans" w:cs="Google Sans" w:eastAsia="Google Sans" w:hAnsi="Google Sans"/>
                <w:color w:val="ffffff"/>
                <w:sz w:val="34"/>
                <w:szCs w:val="34"/>
                <w:rtl w:val="0"/>
              </w:rPr>
              <w:t xml:space="preserve">Headline One</w:t>
            </w:r>
          </w:p>
          <w:p w:rsidR="00000000" w:rsidDel="00000000" w:rsidP="00000000" w:rsidRDefault="00000000" w:rsidRPr="00000000" w14:paraId="00000007">
            <w:pPr>
              <w:widowControl w:val="0"/>
              <w:spacing w:line="300" w:lineRule="auto"/>
              <w:rPr>
                <w:rFonts w:ascii="Roboto Medium" w:cs="Roboto Medium" w:eastAsia="Roboto Medium" w:hAnsi="Roboto Medium"/>
                <w:color w:val="ffffff"/>
              </w:rPr>
            </w:pPr>
            <w:r w:rsidDel="00000000" w:rsidR="00000000" w:rsidRPr="00000000">
              <w:rPr>
                <w:rFonts w:ascii="Roboto Light" w:cs="Roboto Light" w:eastAsia="Roboto Light" w:hAnsi="Roboto Light"/>
                <w:color w:val="ffffff"/>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hyperlink r:id="rId8">
              <w:r w:rsidDel="00000000" w:rsidR="00000000" w:rsidRPr="00000000">
                <w:rPr>
                  <w:rFonts w:ascii="Roboto Medium" w:cs="Roboto Medium" w:eastAsia="Roboto Medium" w:hAnsi="Roboto Medium"/>
                  <w:color w:val="ffffff"/>
                  <w:u w:val="single"/>
                  <w:rtl w:val="0"/>
                </w:rPr>
                <w:t xml:space="preserve">Link lorem ipsum</w:t>
              </w:r>
            </w:hyperlink>
            <w:r w:rsidDel="00000000" w:rsidR="00000000" w:rsidRPr="00000000">
              <w:rPr>
                <w:rtl w:val="0"/>
              </w:rPr>
            </w:r>
          </w:p>
        </w:tc>
      </w:tr>
      <w:tr>
        <w:tc>
          <w:tcPr>
            <w:shd w:fill="fafafa" w:val="clear"/>
            <w:tcMar>
              <w:top w:w="720.0" w:type="dxa"/>
              <w:left w:w="720.0" w:type="dxa"/>
              <w:bottom w:w="720.0" w:type="dxa"/>
              <w:right w:w="720.0" w:type="dxa"/>
            </w:tcMar>
            <w:vAlign w:val="top"/>
          </w:tcPr>
          <w:p w:rsidR="00000000" w:rsidDel="00000000" w:rsidP="00000000" w:rsidRDefault="00000000" w:rsidRPr="00000000" w14:paraId="00000008">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19675" cy="2819400"/>
                  <wp:effectExtent b="0" l="0" r="0" t="0"/>
                  <wp:docPr id="3" name="image3.jpg"/>
                  <a:graphic>
                    <a:graphicData uri="http://schemas.openxmlformats.org/drawingml/2006/picture">
                      <pic:pic>
                        <pic:nvPicPr>
                          <pic:cNvPr id="0" name="image3.jpg"/>
                          <pic:cNvPicPr preferRelativeResize="0"/>
                        </pic:nvPicPr>
                        <pic:blipFill>
                          <a:blip r:embed="rId9"/>
                          <a:srcRect b="0" l="156" r="155"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0A">
            <w:pPr>
              <w:widowControl w:val="0"/>
              <w:spacing w:after="200" w:line="240" w:lineRule="auto"/>
              <w:rPr>
                <w:rFonts w:ascii="Google Sans" w:cs="Google Sans" w:eastAsia="Google Sans" w:hAnsi="Google Sans"/>
                <w:color w:val="202124"/>
                <w:sz w:val="28"/>
                <w:szCs w:val="28"/>
              </w:rPr>
            </w:pPr>
            <w:r w:rsidDel="00000000" w:rsidR="00000000" w:rsidRPr="00000000">
              <w:rPr>
                <w:rFonts w:ascii="Google Sans" w:cs="Google Sans" w:eastAsia="Google Sans" w:hAnsi="Google Sans"/>
                <w:color w:val="202124"/>
                <w:sz w:val="36"/>
                <w:szCs w:val="36"/>
                <w:rtl w:val="0"/>
              </w:rPr>
              <w:t xml:space="preserve">Headline Two</w:t>
            </w:r>
            <w:r w:rsidDel="00000000" w:rsidR="00000000" w:rsidRPr="00000000">
              <w:rPr>
                <w:rtl w:val="0"/>
              </w:rPr>
            </w:r>
          </w:p>
          <w:p w:rsidR="00000000" w:rsidDel="00000000" w:rsidP="00000000" w:rsidRDefault="00000000" w:rsidRPr="00000000" w14:paraId="0000000B">
            <w:pPr>
              <w:widowControl w:val="0"/>
              <w:spacing w:line="300" w:lineRule="auto"/>
              <w:rPr>
                <w:rFonts w:ascii="Roboto Medium" w:cs="Roboto Medium" w:eastAsia="Roboto Medium" w:hAnsi="Roboto Medium"/>
                <w:color w:val="4285f4"/>
                <w:u w:val="single"/>
              </w:rPr>
            </w:pPr>
            <w:r w:rsidDel="00000000" w:rsidR="00000000" w:rsidRPr="00000000">
              <w:rPr>
                <w:rFonts w:ascii="Roboto Light" w:cs="Roboto Light" w:eastAsia="Roboto Light" w:hAnsi="Roboto Light"/>
                <w:color w:val="202124"/>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hyperlink r:id="rId10">
              <w:r w:rsidDel="00000000" w:rsidR="00000000" w:rsidRPr="00000000">
                <w:rPr>
                  <w:rFonts w:ascii="Roboto Medium" w:cs="Roboto Medium" w:eastAsia="Roboto Medium" w:hAnsi="Roboto Medium"/>
                  <w:color w:val="4285f4"/>
                  <w:u w:val="single"/>
                  <w:rtl w:val="0"/>
                </w:rPr>
                <w:t xml:space="preserve">Link lorem ipsum</w:t>
              </w:r>
            </w:hyperlink>
            <w:r w:rsidDel="00000000" w:rsidR="00000000" w:rsidRPr="00000000">
              <w:rPr>
                <w:rtl w:val="0"/>
              </w:rPr>
            </w:r>
          </w:p>
        </w:tc>
      </w:tr>
    </w:tbl>
    <w:p w:rsidR="00000000" w:rsidDel="00000000" w:rsidP="00000000" w:rsidRDefault="00000000" w:rsidRPr="00000000" w14:paraId="0000000C">
      <w:pPr>
        <w:rPr>
          <w:rFonts w:ascii="Poppins" w:cs="Poppins" w:eastAsia="Poppins" w:hAnsi="Poppins"/>
        </w:rPr>
      </w:pPr>
      <w:r w:rsidDel="00000000" w:rsidR="00000000" w:rsidRPr="00000000">
        <w:rPr>
          <w:rtl w:val="0"/>
        </w:rPr>
      </w:r>
    </w:p>
    <w:p w:rsidR="00000000" w:rsidDel="00000000" w:rsidP="00000000" w:rsidRDefault="00000000" w:rsidRPr="00000000" w14:paraId="0000000D">
      <w:pPr>
        <w:rPr>
          <w:rFonts w:ascii="Poppins" w:cs="Poppins" w:eastAsia="Poppins" w:hAnsi="Poppins"/>
        </w:rPr>
      </w:pPr>
      <w:r w:rsidDel="00000000" w:rsidR="00000000" w:rsidRPr="00000000">
        <w:rPr>
          <w:rtl w:val="0"/>
        </w:rPr>
      </w:r>
    </w:p>
    <w:p w:rsidR="00000000" w:rsidDel="00000000" w:rsidP="00000000" w:rsidRDefault="00000000" w:rsidRPr="00000000" w14:paraId="0000000E">
      <w:pPr>
        <w:rPr>
          <w:rFonts w:ascii="Poppins" w:cs="Poppins" w:eastAsia="Poppins" w:hAnsi="Poppins"/>
        </w:rPr>
      </w:pPr>
      <w:r w:rsidDel="00000000" w:rsidR="00000000" w:rsidRPr="00000000">
        <w:rPr>
          <w:rtl w:val="0"/>
        </w:rPr>
      </w:r>
    </w:p>
    <w:p w:rsidR="00000000" w:rsidDel="00000000" w:rsidP="00000000" w:rsidRDefault="00000000" w:rsidRPr="00000000" w14:paraId="0000000F">
      <w:pPr>
        <w:rPr>
          <w:rFonts w:ascii="Poppins" w:cs="Poppins" w:eastAsia="Poppins" w:hAnsi="Poppins"/>
        </w:rPr>
      </w:pPr>
      <w:r w:rsidDel="00000000" w:rsidR="00000000" w:rsidRPr="00000000">
        <w:rPr>
          <w:rtl w:val="0"/>
        </w:rPr>
      </w:r>
    </w:p>
    <w:p w:rsidR="00000000" w:rsidDel="00000000" w:rsidP="00000000" w:rsidRDefault="00000000" w:rsidRPr="00000000" w14:paraId="00000010">
      <w:pPr>
        <w:rPr>
          <w:rFonts w:ascii="Poppins" w:cs="Poppins" w:eastAsia="Poppins" w:hAnsi="Poppins"/>
        </w:rPr>
      </w:pPr>
      <w:r w:rsidDel="00000000" w:rsidR="00000000" w:rsidRPr="00000000">
        <w:rPr>
          <w:rtl w:val="0"/>
        </w:rPr>
      </w:r>
    </w:p>
    <w:p w:rsidR="00000000" w:rsidDel="00000000" w:rsidP="00000000" w:rsidRDefault="00000000" w:rsidRPr="00000000" w14:paraId="00000011">
      <w:pPr>
        <w:rPr>
          <w:rFonts w:ascii="Poppins" w:cs="Poppins" w:eastAsia="Poppins" w:hAnsi="Poppins"/>
        </w:rPr>
      </w:pPr>
      <w:r w:rsidDel="00000000" w:rsidR="00000000" w:rsidRPr="00000000">
        <w:rPr>
          <w:rtl w:val="0"/>
        </w:rPr>
      </w:r>
    </w:p>
    <w:p w:rsidR="00000000" w:rsidDel="00000000" w:rsidP="00000000" w:rsidRDefault="00000000" w:rsidRPr="00000000" w14:paraId="00000012">
      <w:pPr>
        <w:rPr>
          <w:rFonts w:ascii="Poppins" w:cs="Poppins" w:eastAsia="Poppins" w:hAnsi="Poppins"/>
        </w:rPr>
      </w:pPr>
      <w:r w:rsidDel="00000000" w:rsidR="00000000" w:rsidRPr="00000000">
        <w:rPr>
          <w:rtl w:val="0"/>
        </w:rPr>
      </w:r>
    </w:p>
    <w:p w:rsidR="00000000" w:rsidDel="00000000" w:rsidP="00000000" w:rsidRDefault="00000000" w:rsidRPr="00000000" w14:paraId="00000013">
      <w:pPr>
        <w:rPr>
          <w:rFonts w:ascii="Poppins" w:cs="Poppins" w:eastAsia="Poppins" w:hAnsi="Poppins"/>
        </w:rPr>
      </w:pPr>
      <w:r w:rsidDel="00000000" w:rsidR="00000000" w:rsidRPr="00000000">
        <w:rPr>
          <w:rtl w:val="0"/>
        </w:rPr>
      </w:r>
    </w:p>
    <w:p w:rsidR="00000000" w:rsidDel="00000000" w:rsidP="00000000" w:rsidRDefault="00000000" w:rsidRPr="00000000" w14:paraId="00000014">
      <w:pPr>
        <w:rPr>
          <w:rFonts w:ascii="Poppins" w:cs="Poppins" w:eastAsia="Poppins" w:hAnsi="Poppins"/>
        </w:rPr>
      </w:pPr>
      <w:r w:rsidDel="00000000" w:rsidR="00000000" w:rsidRPr="00000000">
        <w:rPr>
          <w:rtl w:val="0"/>
        </w:rPr>
      </w:r>
    </w:p>
    <w:p w:rsidR="00000000" w:rsidDel="00000000" w:rsidP="00000000" w:rsidRDefault="00000000" w:rsidRPr="00000000" w14:paraId="00000015">
      <w:pPr>
        <w:rPr>
          <w:rFonts w:ascii="Poppins" w:cs="Poppins" w:eastAsia="Poppins" w:hAnsi="Poppins"/>
        </w:rPr>
      </w:pPr>
      <w:r w:rsidDel="00000000" w:rsidR="00000000" w:rsidRPr="00000000">
        <w:rPr>
          <w:rtl w:val="0"/>
        </w:rPr>
      </w:r>
    </w:p>
    <w:p w:rsidR="00000000" w:rsidDel="00000000" w:rsidP="00000000" w:rsidRDefault="00000000" w:rsidRPr="00000000" w14:paraId="00000016">
      <w:pPr>
        <w:rPr>
          <w:rFonts w:ascii="Poppins" w:cs="Poppins" w:eastAsia="Poppins" w:hAnsi="Poppins"/>
        </w:rPr>
      </w:pPr>
      <w:r w:rsidDel="00000000" w:rsidR="00000000" w:rsidRPr="00000000">
        <w:rPr>
          <w:rtl w:val="0"/>
        </w:rPr>
      </w:r>
    </w:p>
    <w:p w:rsidR="00000000" w:rsidDel="00000000" w:rsidP="00000000" w:rsidRDefault="00000000" w:rsidRPr="00000000" w14:paraId="00000017">
      <w:pPr>
        <w:rPr>
          <w:rFonts w:ascii="Poppins" w:cs="Poppins" w:eastAsia="Poppins" w:hAnsi="Poppins"/>
        </w:rPr>
      </w:pPr>
      <w:r w:rsidDel="00000000" w:rsidR="00000000" w:rsidRPr="00000000">
        <w:rPr>
          <w:rtl w:val="0"/>
        </w:rPr>
      </w:r>
    </w:p>
    <w:p w:rsidR="00000000" w:rsidDel="00000000" w:rsidP="00000000" w:rsidRDefault="00000000" w:rsidRPr="00000000" w14:paraId="00000018">
      <w:pPr>
        <w:rPr>
          <w:rFonts w:ascii="Poppins" w:cs="Poppins" w:eastAsia="Poppins" w:hAnsi="Poppins"/>
        </w:rPr>
      </w:pPr>
      <w:r w:rsidDel="00000000" w:rsidR="00000000" w:rsidRPr="00000000">
        <w:rPr>
          <w:rtl w:val="0"/>
        </w:rPr>
      </w:r>
    </w:p>
    <w:p w:rsidR="00000000" w:rsidDel="00000000" w:rsidP="00000000" w:rsidRDefault="00000000" w:rsidRPr="00000000" w14:paraId="00000019">
      <w:pPr>
        <w:rPr>
          <w:rFonts w:ascii="Poppins" w:cs="Poppins" w:eastAsia="Poppins" w:hAnsi="Poppins"/>
        </w:rPr>
      </w:pPr>
      <w:r w:rsidDel="00000000" w:rsidR="00000000" w:rsidRPr="00000000">
        <w:rPr>
          <w:rFonts w:ascii="Poppins" w:cs="Poppins" w:eastAsia="Poppins" w:hAnsi="Poppins"/>
          <w:rtl w:val="0"/>
        </w:rPr>
        <w:t xml:space="preserve">With Footer Logo</w:t>
      </w:r>
    </w:p>
    <w:p w:rsidR="00000000" w:rsidDel="00000000" w:rsidP="00000000" w:rsidRDefault="00000000" w:rsidRPr="00000000" w14:paraId="0000001A">
      <w:pPr>
        <w:rPr>
          <w:rFonts w:ascii="Poppins" w:cs="Poppins" w:eastAsia="Poppins" w:hAnsi="Poppins"/>
        </w:rPr>
      </w:pPr>
      <w:r w:rsidDel="00000000" w:rsidR="00000000" w:rsidRPr="00000000">
        <w:rPr>
          <w:rtl w:val="0"/>
        </w:rPr>
      </w:r>
    </w:p>
    <w:p w:rsidR="00000000" w:rsidDel="00000000" w:rsidP="00000000" w:rsidRDefault="00000000" w:rsidRPr="00000000" w14:paraId="0000001B">
      <w:pPr>
        <w:rPr>
          <w:rFonts w:ascii="Poppins" w:cs="Poppins" w:eastAsia="Poppins" w:hAnsi="Poppins"/>
        </w:rPr>
      </w:pPr>
      <w:r w:rsidDel="00000000" w:rsidR="00000000" w:rsidRPr="00000000">
        <w:rPr>
          <w:rtl w:val="0"/>
        </w:rPr>
      </w:r>
    </w:p>
    <w:tbl>
      <w:tblPr>
        <w:tblStyle w:val="Table2"/>
        <w:tblW w:w="9345.0" w:type="dxa"/>
        <w:jc w:val="center"/>
        <w:tblLayout w:type="fixed"/>
        <w:tblLook w:val="0600"/>
      </w:tblPr>
      <w:tblGrid>
        <w:gridCol w:w="9345"/>
        <w:tblGridChange w:id="0">
          <w:tblGrid>
            <w:gridCol w:w="9345"/>
          </w:tblGrid>
        </w:tblGridChange>
      </w:tblGrid>
      <w:tr>
        <w:tc>
          <w:tcPr>
            <w:shd w:fill="fafafa" w:val="clear"/>
            <w:tcMar>
              <w:top w:w="360.0" w:type="dxa"/>
              <w:left w:w="360.0" w:type="dxa"/>
              <w:bottom w:w="360.0" w:type="dxa"/>
              <w:right w:w="360.0" w:type="dxa"/>
            </w:tcMar>
            <w:vAlign w:val="top"/>
          </w:tcPr>
          <w:p w:rsidR="00000000" w:rsidDel="00000000" w:rsidP="00000000" w:rsidRDefault="00000000" w:rsidRPr="00000000" w14:paraId="0000001C">
            <w:pPr>
              <w:widowControl w:val="0"/>
              <w:spacing w:line="240" w:lineRule="auto"/>
              <w:jc w:val="center"/>
              <w:rPr>
                <w:rFonts w:ascii="Poppins" w:cs="Poppins" w:eastAsia="Poppins" w:hAnsi="Poppins"/>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Google Sans" w:cs="Google Sans" w:eastAsia="Google Sans" w:hAnsi="Google Sans"/>
                <w:color w:val="202124"/>
              </w:rPr>
            </w:pPr>
            <w:r w:rsidDel="00000000" w:rsidR="00000000" w:rsidRPr="00000000">
              <w:rPr>
                <w:rFonts w:ascii="Google Sans" w:cs="Google Sans" w:eastAsia="Google Sans" w:hAnsi="Google Sans"/>
                <w:color w:val="202124"/>
                <w:sz w:val="12"/>
                <w:szCs w:val="12"/>
              </w:rPr>
              <w:drawing>
                <wp:inline distB="114300" distT="114300" distL="114300" distR="114300">
                  <wp:extent cx="3633788" cy="3372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33788" cy="337242"/>
                          </a:xfrm>
                          <a:prstGeom prst="rect"/>
                          <a:ln/>
                        </pic:spPr>
                      </pic:pic>
                    </a:graphicData>
                  </a:graphic>
                </wp:inline>
              </w:drawing>
            </w:r>
            <w:r w:rsidDel="00000000" w:rsidR="00000000" w:rsidRPr="00000000">
              <w:rPr>
                <w:rFonts w:ascii="Google Sans" w:cs="Google Sans" w:eastAsia="Google Sans" w:hAnsi="Google Sans"/>
                <w:color w:val="202124"/>
                <w:sz w:val="12"/>
                <w:szCs w:val="12"/>
                <w:rtl w:val="0"/>
              </w:rPr>
              <w:br w:type="textWrapping"/>
              <w:br w:type="textWrapping"/>
            </w:r>
            <w:r w:rsidDel="00000000" w:rsidR="00000000" w:rsidRPr="00000000">
              <w:rPr>
                <w:rFonts w:ascii="Google Sans" w:cs="Google Sans" w:eastAsia="Google Sans" w:hAnsi="Google Sans"/>
                <w:color w:val="202124"/>
                <w:rtl w:val="0"/>
              </w:rPr>
              <w:t xml:space="preserve">Year  •  School Name</w:t>
              <w:br w:type="textWrapping"/>
            </w:r>
          </w:p>
        </w:tc>
      </w:tr>
      <w:tr>
        <w:tc>
          <w:tcPr>
            <w:shd w:fill="4285f4" w:val="clear"/>
            <w:tcMar>
              <w:top w:w="720.0" w:type="dxa"/>
              <w:left w:w="720.0" w:type="dxa"/>
              <w:bottom w:w="720.0" w:type="dxa"/>
              <w:right w:w="720.0" w:type="dxa"/>
            </w:tcMar>
            <w:vAlign w:val="top"/>
          </w:tcPr>
          <w:p w:rsidR="00000000" w:rsidDel="00000000" w:rsidP="00000000" w:rsidRDefault="00000000" w:rsidRPr="00000000" w14:paraId="0000001E">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19675" cy="2819400"/>
                  <wp:effectExtent b="0" l="0" r="0" t="0"/>
                  <wp:docPr id="6" name="image5.jpg"/>
                  <a:graphic>
                    <a:graphicData uri="http://schemas.openxmlformats.org/drawingml/2006/picture">
                      <pic:pic>
                        <pic:nvPicPr>
                          <pic:cNvPr id="0" name="image5.jpg"/>
                          <pic:cNvPicPr preferRelativeResize="0"/>
                        </pic:nvPicPr>
                        <pic:blipFill>
                          <a:blip r:embed="rId7"/>
                          <a:srcRect b="0" l="156" r="155"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Google Sans" w:cs="Google Sans" w:eastAsia="Google Sans" w:hAnsi="Google Sans"/>
                <w:color w:val="ffffff"/>
                <w:sz w:val="34"/>
                <w:szCs w:val="34"/>
              </w:rPr>
            </w:pPr>
            <w:r w:rsidDel="00000000" w:rsidR="00000000" w:rsidRPr="00000000">
              <w:rPr>
                <w:rFonts w:ascii="Google Sans Medium" w:cs="Google Sans Medium" w:eastAsia="Google Sans Medium" w:hAnsi="Google Sans Medium"/>
                <w:color w:val="202124"/>
                <w:sz w:val="34"/>
                <w:szCs w:val="34"/>
                <w:rtl w:val="0"/>
              </w:rPr>
              <w:br w:type="textWrapping"/>
            </w:r>
            <w:r w:rsidDel="00000000" w:rsidR="00000000" w:rsidRPr="00000000">
              <w:rPr>
                <w:rFonts w:ascii="Google Sans" w:cs="Google Sans" w:eastAsia="Google Sans" w:hAnsi="Google Sans"/>
                <w:color w:val="ffffff"/>
                <w:sz w:val="34"/>
                <w:szCs w:val="34"/>
                <w:rtl w:val="0"/>
              </w:rPr>
              <w:t xml:space="preserve">Headline One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Medium" w:cs="Roboto Medium" w:eastAsia="Roboto Medium" w:hAnsi="Roboto Medium"/>
                <w:color w:val="ffffff"/>
              </w:rPr>
            </w:pPr>
            <w:r w:rsidDel="00000000" w:rsidR="00000000" w:rsidRPr="00000000">
              <w:rPr>
                <w:rFonts w:ascii="Roboto Light" w:cs="Roboto Light" w:eastAsia="Roboto Light" w:hAnsi="Roboto Light"/>
                <w:color w:val="ffffff"/>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hyperlink r:id="rId12">
              <w:r w:rsidDel="00000000" w:rsidR="00000000" w:rsidRPr="00000000">
                <w:rPr>
                  <w:rFonts w:ascii="Roboto Medium" w:cs="Roboto Medium" w:eastAsia="Roboto Medium" w:hAnsi="Roboto Medium"/>
                  <w:color w:val="ffffff"/>
                  <w:u w:val="single"/>
                  <w:rtl w:val="0"/>
                </w:rPr>
                <w:t xml:space="preserve">Link lorem ipsum</w:t>
              </w:r>
            </w:hyperlink>
            <w:r w:rsidDel="00000000" w:rsidR="00000000" w:rsidRPr="00000000">
              <w:rPr>
                <w:rtl w:val="0"/>
              </w:rPr>
            </w:r>
          </w:p>
        </w:tc>
      </w:tr>
      <w:tr>
        <w:tc>
          <w:tcPr>
            <w:shd w:fill="fafafa" w:val="clear"/>
            <w:tcMar>
              <w:top w:w="720.0" w:type="dxa"/>
              <w:left w:w="720.0" w:type="dxa"/>
              <w:bottom w:w="720.0" w:type="dxa"/>
              <w:right w:w="720.0" w:type="dxa"/>
            </w:tcMar>
            <w:vAlign w:val="top"/>
          </w:tcPr>
          <w:p w:rsidR="00000000" w:rsidDel="00000000" w:rsidP="00000000" w:rsidRDefault="00000000" w:rsidRPr="00000000" w14:paraId="00000021">
            <w:pPr>
              <w:widowControl w:val="0"/>
              <w:spacing w:line="240" w:lineRule="auto"/>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19675" cy="2819400"/>
                  <wp:effectExtent b="0" l="0" r="0" t="0"/>
                  <wp:docPr id="2" name="image3.jpg"/>
                  <a:graphic>
                    <a:graphicData uri="http://schemas.openxmlformats.org/drawingml/2006/picture">
                      <pic:pic>
                        <pic:nvPicPr>
                          <pic:cNvPr id="0" name="image3.jpg"/>
                          <pic:cNvPicPr preferRelativeResize="0"/>
                        </pic:nvPicPr>
                        <pic:blipFill>
                          <a:blip r:embed="rId9"/>
                          <a:srcRect b="0" l="156" r="155" t="0"/>
                          <a:stretch>
                            <a:fillRect/>
                          </a:stretch>
                        </pic:blipFill>
                        <pic:spPr>
                          <a:xfrm>
                            <a:off x="0" y="0"/>
                            <a:ext cx="50196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40" w:lineRule="auto"/>
              <w:rPr>
                <w:rFonts w:ascii="Poppins" w:cs="Poppins" w:eastAsia="Poppins" w:hAnsi="Poppins"/>
              </w:rPr>
            </w:pPr>
            <w:r w:rsidDel="00000000" w:rsidR="00000000" w:rsidRPr="00000000">
              <w:rPr>
                <w:rtl w:val="0"/>
              </w:rPr>
            </w:r>
          </w:p>
          <w:p w:rsidR="00000000" w:rsidDel="00000000" w:rsidP="00000000" w:rsidRDefault="00000000" w:rsidRPr="00000000" w14:paraId="00000023">
            <w:pPr>
              <w:widowControl w:val="0"/>
              <w:spacing w:after="200" w:line="240" w:lineRule="auto"/>
              <w:rPr>
                <w:rFonts w:ascii="Google Sans" w:cs="Google Sans" w:eastAsia="Google Sans" w:hAnsi="Google Sans"/>
                <w:color w:val="202124"/>
                <w:sz w:val="28"/>
                <w:szCs w:val="28"/>
              </w:rPr>
            </w:pPr>
            <w:r w:rsidDel="00000000" w:rsidR="00000000" w:rsidRPr="00000000">
              <w:rPr>
                <w:rFonts w:ascii="Google Sans" w:cs="Google Sans" w:eastAsia="Google Sans" w:hAnsi="Google Sans"/>
                <w:color w:val="202124"/>
                <w:sz w:val="36"/>
                <w:szCs w:val="36"/>
                <w:rtl w:val="0"/>
              </w:rPr>
              <w:t xml:space="preserve">Headline Two</w:t>
            </w:r>
            <w:r w:rsidDel="00000000" w:rsidR="00000000" w:rsidRPr="00000000">
              <w:rPr>
                <w:rtl w:val="0"/>
              </w:rPr>
            </w:r>
          </w:p>
          <w:p w:rsidR="00000000" w:rsidDel="00000000" w:rsidP="00000000" w:rsidRDefault="00000000" w:rsidRPr="00000000" w14:paraId="00000024">
            <w:pPr>
              <w:widowControl w:val="0"/>
              <w:spacing w:line="300" w:lineRule="auto"/>
              <w:rPr>
                <w:rFonts w:ascii="Roboto Medium" w:cs="Roboto Medium" w:eastAsia="Roboto Medium" w:hAnsi="Roboto Medium"/>
                <w:color w:val="4285f4"/>
                <w:u w:val="single"/>
              </w:rPr>
            </w:pPr>
            <w:r w:rsidDel="00000000" w:rsidR="00000000" w:rsidRPr="00000000">
              <w:rPr>
                <w:rFonts w:ascii="Roboto Light" w:cs="Roboto Light" w:eastAsia="Roboto Light" w:hAnsi="Roboto Light"/>
                <w:color w:val="202124"/>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w:t>
            </w:r>
            <w:hyperlink r:id="rId13">
              <w:r w:rsidDel="00000000" w:rsidR="00000000" w:rsidRPr="00000000">
                <w:rPr>
                  <w:rFonts w:ascii="Roboto Medium" w:cs="Roboto Medium" w:eastAsia="Roboto Medium" w:hAnsi="Roboto Medium"/>
                  <w:color w:val="4285f4"/>
                  <w:u w:val="single"/>
                  <w:rtl w:val="0"/>
                </w:rPr>
                <w:t xml:space="preserve">Link lorem ipsum</w:t>
              </w:r>
            </w:hyperlink>
            <w:r w:rsidDel="00000000" w:rsidR="00000000" w:rsidRPr="00000000">
              <w:rPr>
                <w:rtl w:val="0"/>
              </w:rPr>
            </w:r>
          </w:p>
        </w:tc>
      </w:tr>
      <w:tr>
        <w:trPr>
          <w:trHeight w:val="1740" w:hRule="atLeast"/>
        </w:trPr>
        <w:tc>
          <w:tcPr>
            <w:shd w:fill="4285f4" w:val="clear"/>
            <w:tcMar>
              <w:top w:w="360.0" w:type="dxa"/>
              <w:left w:w="360.0" w:type="dxa"/>
              <w:bottom w:w="360.0" w:type="dxa"/>
              <w:right w:w="36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Medium" w:cs="Google Sans Medium" w:eastAsia="Google Sans Medium" w:hAnsi="Google Sans Medium"/>
                <w:color w:val="ffffff"/>
                <w:sz w:val="16"/>
                <w:szCs w:val="16"/>
                <w:u w:val="singl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b w:val="1"/>
                <w:color w:val="ffffff"/>
                <w:sz w:val="8"/>
                <w:szCs w:val="8"/>
                <w:u w:val="single"/>
              </w:rPr>
            </w:pPr>
            <w:r w:rsidDel="00000000" w:rsidR="00000000" w:rsidRPr="00000000">
              <w:rPr>
                <w:rFonts w:ascii="Google Sans Medium" w:cs="Google Sans Medium" w:eastAsia="Google Sans Medium" w:hAnsi="Google Sans Medium"/>
                <w:color w:val="ffffff"/>
                <w:u w:val="single"/>
              </w:rPr>
              <w:drawing>
                <wp:inline distB="114300" distT="114300" distL="114300" distR="114300">
                  <wp:extent cx="890588" cy="455189"/>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890588" cy="455189"/>
                          </a:xfrm>
                          <a:prstGeom prst="rect"/>
                          <a:ln/>
                        </pic:spPr>
                      </pic:pic>
                    </a:graphicData>
                  </a:graphic>
                </wp:inline>
              </w:drawing>
            </w:r>
            <w:r w:rsidDel="00000000" w:rsidR="00000000" w:rsidRPr="00000000">
              <w:rPr>
                <w:rFonts w:ascii="Google Sans Medium" w:cs="Google Sans Medium" w:eastAsia="Google Sans Medium" w:hAnsi="Google Sans Medium"/>
                <w:color w:val="ffffff"/>
                <w:u w:val="single"/>
                <w:rtl w:val="0"/>
              </w:rPr>
              <w:br w:type="textWrapping"/>
            </w:r>
            <w:r w:rsidDel="00000000" w:rsidR="00000000" w:rsidRPr="00000000">
              <w:rPr>
                <w:rtl w:val="0"/>
              </w:rPr>
            </w:r>
          </w:p>
        </w:tc>
      </w:tr>
    </w:tbl>
    <w:p w:rsidR="00000000" w:rsidDel="00000000" w:rsidP="00000000" w:rsidRDefault="00000000" w:rsidRPr="00000000" w14:paraId="00000027">
      <w:pPr>
        <w:rPr>
          <w:rFonts w:ascii="Poppins" w:cs="Poppins" w:eastAsia="Poppins" w:hAnsi="Poppins"/>
        </w:rPr>
      </w:pPr>
      <w:r w:rsidDel="00000000" w:rsidR="00000000" w:rsidRPr="00000000">
        <w:rPr>
          <w:rtl w:val="0"/>
        </w:rPr>
      </w:r>
    </w:p>
    <w:p w:rsidR="00000000" w:rsidDel="00000000" w:rsidP="00000000" w:rsidRDefault="00000000" w:rsidRPr="00000000" w14:paraId="00000028">
      <w:pPr>
        <w:rPr>
          <w:rFonts w:ascii="Poppins" w:cs="Poppins" w:eastAsia="Poppins" w:hAnsi="Poppins"/>
        </w:rPr>
      </w:pPr>
      <w:r w:rsidDel="00000000" w:rsidR="00000000" w:rsidRPr="00000000">
        <w:rPr>
          <w:rtl w:val="0"/>
        </w:rPr>
      </w:r>
    </w:p>
    <w:p w:rsidR="00000000" w:rsidDel="00000000" w:rsidP="00000000" w:rsidRDefault="00000000" w:rsidRPr="00000000" w14:paraId="00000029">
      <w:pPr>
        <w:rPr>
          <w:rFonts w:ascii="Poppins" w:cs="Poppins" w:eastAsia="Poppins" w:hAnsi="Poppins"/>
        </w:rPr>
      </w:pPr>
      <w:r w:rsidDel="00000000" w:rsidR="00000000" w:rsidRPr="00000000">
        <w:rPr>
          <w:rtl w:val="0"/>
        </w:rPr>
      </w:r>
    </w:p>
    <w:p w:rsidR="00000000" w:rsidDel="00000000" w:rsidP="00000000" w:rsidRDefault="00000000" w:rsidRPr="00000000" w14:paraId="0000002A">
      <w:pPr>
        <w:rPr>
          <w:rFonts w:ascii="Poppins" w:cs="Poppins" w:eastAsia="Poppins" w:hAnsi="Poppins"/>
        </w:rPr>
      </w:pPr>
      <w:r w:rsidDel="00000000" w:rsidR="00000000" w:rsidRPr="00000000">
        <w:rPr>
          <w:rtl w:val="0"/>
        </w:rPr>
      </w:r>
    </w:p>
    <w:sectPr>
      <w:pgSz w:h="15840" w:w="12240"/>
      <w:pgMar w:bottom="1440" w:top="11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google.com/" TargetMode="External"/><Relationship Id="rId13" Type="http://schemas.openxmlformats.org/officeDocument/2006/relationships/hyperlink" Target="https://www.google.com/" TargetMode="External"/><Relationship Id="rId12" Type="http://schemas.openxmlformats.org/officeDocument/2006/relationships/hyperlink" Target="https://www.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hyperlink" Target="https://www.google.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GoogleSansMedium-regular.ttf"/><Relationship Id="rId12" Type="http://schemas.openxmlformats.org/officeDocument/2006/relationships/font" Target="fonts/GoogleSans-boldItalic.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GoogleSans-regular.ttf"/><Relationship Id="rId15" Type="http://schemas.openxmlformats.org/officeDocument/2006/relationships/font" Target="fonts/GoogleSansMedium-italic.ttf"/><Relationship Id="rId14" Type="http://schemas.openxmlformats.org/officeDocument/2006/relationships/font" Target="fonts/GoogleSansMedium-bold.ttf"/><Relationship Id="rId17" Type="http://schemas.openxmlformats.org/officeDocument/2006/relationships/font" Target="fonts/RobotoLight-regular.ttf"/><Relationship Id="rId16" Type="http://schemas.openxmlformats.org/officeDocument/2006/relationships/font" Target="fonts/GoogleSansMedium-boldItalic.ttf"/><Relationship Id="rId5" Type="http://schemas.openxmlformats.org/officeDocument/2006/relationships/font" Target="fonts/Poppins-regular.ttf"/><Relationship Id="rId19" Type="http://schemas.openxmlformats.org/officeDocument/2006/relationships/font" Target="fonts/RobotoLight-italic.ttf"/><Relationship Id="rId6" Type="http://schemas.openxmlformats.org/officeDocument/2006/relationships/font" Target="fonts/Poppins-bold.ttf"/><Relationship Id="rId18" Type="http://schemas.openxmlformats.org/officeDocument/2006/relationships/font" Target="fonts/RobotoLight-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