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BDB" w:rsidRDefault="00D07193" w:rsidP="00B73BDB">
      <w:pPr>
        <w:pStyle w:val="a4"/>
        <w:rPr>
          <w:sz w:val="36"/>
        </w:rPr>
      </w:pPr>
      <w:r w:rsidRPr="00365542">
        <w:rPr>
          <w:rFonts w:hint="eastAsia"/>
          <w:sz w:val="36"/>
        </w:rPr>
        <w:t>시계열</w:t>
      </w:r>
      <w:r w:rsidR="00B73BDB" w:rsidRPr="00365542">
        <w:rPr>
          <w:rFonts w:hint="eastAsia"/>
          <w:sz w:val="36"/>
        </w:rPr>
        <w:t>자료분석</w:t>
      </w:r>
    </w:p>
    <w:p w:rsidR="00476C1A" w:rsidRPr="00476C1A" w:rsidRDefault="00476C1A" w:rsidP="00476C1A">
      <w:pPr>
        <w:pStyle w:val="a8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시계열자료 분석 기초</w:t>
      </w:r>
    </w:p>
    <w:p w:rsidR="00B73BDB" w:rsidRDefault="00B73BDB" w:rsidP="00B73BD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시계열 데이터?</w:t>
      </w:r>
    </w:p>
    <w:p w:rsidR="00B73BDB" w:rsidRDefault="00B73BDB" w:rsidP="00B73BD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관측치가 시간적 순서를 가진 데이터</w:t>
      </w:r>
    </w:p>
    <w:p w:rsidR="00636BB3" w:rsidRDefault="00636BB3" w:rsidP="00636BB3">
      <w:pPr>
        <w:pStyle w:val="a3"/>
        <w:ind w:leftChars="0" w:left="1120"/>
        <w:rPr>
          <w:rFonts w:hint="eastAsia"/>
        </w:rPr>
      </w:pPr>
      <w:r>
        <w:t>Ex)</w:t>
      </w:r>
      <w:r>
        <w:rPr>
          <w:rFonts w:hint="eastAsia"/>
        </w:rPr>
        <w:t xml:space="preserve"> 주식가격 데이터</w:t>
      </w:r>
      <w:r>
        <w:t xml:space="preserve">, </w:t>
      </w:r>
      <w:r>
        <w:rPr>
          <w:rFonts w:hint="eastAsia"/>
        </w:rPr>
        <w:t>실업률,</w:t>
      </w:r>
      <w:r>
        <w:t xml:space="preserve"> </w:t>
      </w:r>
      <w:r>
        <w:rPr>
          <w:rFonts w:hint="eastAsia"/>
        </w:rPr>
        <w:t>기후 데이터 등</w:t>
      </w:r>
    </w:p>
    <w:p w:rsidR="00B73BDB" w:rsidRDefault="00B73BDB" w:rsidP="00B73BD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시계열 자료분석 순서</w:t>
      </w:r>
    </w:p>
    <w:p w:rsidR="00636BB3" w:rsidRDefault="00B73BDB" w:rsidP="00636BB3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시계열 자료 구조파악</w:t>
      </w:r>
    </w:p>
    <w:p w:rsidR="00B73BDB" w:rsidRDefault="00B73BDB" w:rsidP="00B73BD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시계열 자료의 구조와 특성을 토대로 미래의 값 예측</w:t>
      </w:r>
    </w:p>
    <w:p w:rsidR="00636BB3" w:rsidRDefault="00636BB3" w:rsidP="00636BB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정상성 데이터인가?</w:t>
      </w:r>
      <w:r>
        <w:t xml:space="preserve"> (</w:t>
      </w:r>
      <w:r>
        <w:rPr>
          <w:rFonts w:hint="eastAsia"/>
        </w:rPr>
        <w:t>미래를 예측하기 위해서는 정상성 데이터</w:t>
      </w:r>
      <w:r w:rsidR="002F2757">
        <w:rPr>
          <w:rFonts w:hint="eastAsia"/>
        </w:rPr>
        <w:t>를 이용</w:t>
      </w:r>
      <w:r>
        <w:rPr>
          <w:rFonts w:hint="eastAsia"/>
        </w:rPr>
        <w:t>)</w:t>
      </w:r>
    </w:p>
    <w:p w:rsidR="00636BB3" w:rsidRDefault="00636BB3" w:rsidP="00636BB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정상성의 기준?</w:t>
      </w:r>
    </w:p>
    <w:p w:rsidR="004D57C6" w:rsidRPr="004D57C6" w:rsidRDefault="00636BB3" w:rsidP="004D57C6">
      <w:pPr>
        <w:pStyle w:val="a3"/>
        <w:ind w:leftChars="0" w:left="1920"/>
        <w:rPr>
          <w:rFonts w:hint="eastAsia"/>
        </w:rPr>
      </w:pPr>
      <w:proofErr w:type="spellStart"/>
      <w:r>
        <w:t>i</w:t>
      </w:r>
      <w:proofErr w:type="spellEnd"/>
      <w:r>
        <w:t xml:space="preserve">. </w:t>
      </w:r>
      <w:r w:rsidR="004D57C6">
        <w:rPr>
          <w:rFonts w:hint="eastAsia"/>
        </w:rPr>
        <w:t>모든 시점에 대해 일정한 평균을 가짐</w:t>
      </w:r>
    </w:p>
    <w:p w:rsidR="004D57C6" w:rsidRDefault="00636BB3" w:rsidP="004D57C6">
      <w:pPr>
        <w:pStyle w:val="a3"/>
        <w:ind w:leftChars="0" w:left="1920"/>
      </w:pPr>
      <w:r>
        <w:rPr>
          <w:rFonts w:hint="eastAsia"/>
        </w:rPr>
        <w:t>ii</w:t>
      </w:r>
      <w:r>
        <w:t>.</w:t>
      </w:r>
      <w:r w:rsidR="004D57C6">
        <w:t xml:space="preserve"> </w:t>
      </w:r>
      <w:r w:rsidR="004D57C6">
        <w:rPr>
          <w:rFonts w:hint="eastAsia"/>
        </w:rPr>
        <w:t>평균이 일정하지 않고 분산도 시점에 의존하지 않는다</w:t>
      </w:r>
    </w:p>
    <w:p w:rsidR="004D57C6" w:rsidRDefault="004D57C6" w:rsidP="004D57C6">
      <w:pPr>
        <w:pStyle w:val="a3"/>
        <w:ind w:leftChars="0" w:left="1920"/>
        <w:rPr>
          <w:rFonts w:hint="eastAsia"/>
        </w:rPr>
      </w:pPr>
      <w:r>
        <w:rPr>
          <w:rFonts w:hint="eastAsia"/>
        </w:rPr>
        <w:t>iii</w:t>
      </w:r>
      <w:r>
        <w:t xml:space="preserve">. </w:t>
      </w:r>
      <w:r w:rsidRPr="002F2757">
        <w:rPr>
          <w:rFonts w:hint="eastAsia"/>
          <w:spacing w:val="-12"/>
        </w:rPr>
        <w:t xml:space="preserve">공분산도 단지 시차에만 </w:t>
      </w:r>
      <w:r w:rsidR="002F2757" w:rsidRPr="002F2757">
        <w:rPr>
          <w:rFonts w:hint="eastAsia"/>
          <w:spacing w:val="-12"/>
        </w:rPr>
        <w:t>의존</w:t>
      </w:r>
      <w:r w:rsidRPr="002F2757">
        <w:rPr>
          <w:rFonts w:hint="eastAsia"/>
          <w:spacing w:val="-12"/>
        </w:rPr>
        <w:t xml:space="preserve">할 뿐 실제 특정 시점 </w:t>
      </w:r>
      <w:proofErr w:type="spellStart"/>
      <w:proofErr w:type="gramStart"/>
      <w:r w:rsidRPr="002F2757">
        <w:rPr>
          <w:spacing w:val="-12"/>
        </w:rPr>
        <w:t>t,s</w:t>
      </w:r>
      <w:proofErr w:type="spellEnd"/>
      <w:proofErr w:type="gramEnd"/>
      <w:r w:rsidRPr="002F2757">
        <w:rPr>
          <w:rFonts w:hint="eastAsia"/>
          <w:spacing w:val="-12"/>
        </w:rPr>
        <w:t>에는 의존하지 않는다.</w:t>
      </w:r>
    </w:p>
    <w:p w:rsidR="00B73BDB" w:rsidRDefault="00B73BDB" w:rsidP="00B73BD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생성된 시스템 제어</w:t>
      </w:r>
    </w:p>
    <w:p w:rsidR="00B73BDB" w:rsidRDefault="00B73BDB" w:rsidP="00B73BD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목적:</w:t>
      </w:r>
      <w:r>
        <w:t xml:space="preserve"> </w:t>
      </w:r>
      <w:r w:rsidRPr="002F2757">
        <w:rPr>
          <w:rFonts w:hint="eastAsia"/>
          <w:spacing w:val="-8"/>
        </w:rPr>
        <w:t>시계열이 갖고 있는 법칙성을 발견하여 이를 모형화하고,</w:t>
      </w:r>
      <w:r w:rsidRPr="002F2757">
        <w:rPr>
          <w:spacing w:val="-8"/>
        </w:rPr>
        <w:t xml:space="preserve"> </w:t>
      </w:r>
      <w:r w:rsidRPr="002F2757">
        <w:rPr>
          <w:rFonts w:hint="eastAsia"/>
          <w:spacing w:val="-8"/>
        </w:rPr>
        <w:t xml:space="preserve">추정된 모형을 통하여 </w:t>
      </w:r>
      <w:r>
        <w:rPr>
          <w:rFonts w:hint="eastAsia"/>
        </w:rPr>
        <w:t>미래 예측</w:t>
      </w:r>
    </w:p>
    <w:p w:rsidR="00365542" w:rsidRDefault="00365542" w:rsidP="0036554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시계열 자료의 예측방법</w:t>
      </w:r>
    </w:p>
    <w:p w:rsidR="00365542" w:rsidRDefault="00365542" w:rsidP="00365542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양적예측방법(경험적 법칙을 추정하여 예측)</w:t>
      </w:r>
    </w:p>
    <w:p w:rsidR="00365542" w:rsidRDefault="00365542" w:rsidP="0036554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가정:</w:t>
      </w:r>
      <w:r>
        <w:t xml:space="preserve"> </w:t>
      </w:r>
      <w:r>
        <w:rPr>
          <w:rFonts w:hint="eastAsia"/>
        </w:rPr>
        <w:t>과거의 패턴은 미래에서도 지속될 것이다.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2551"/>
      </w:tblGrid>
      <w:tr w:rsidR="00365542" w:rsidTr="00365542">
        <w:trPr>
          <w:jc w:val="center"/>
        </w:trPr>
        <w:tc>
          <w:tcPr>
            <w:tcW w:w="3681" w:type="dxa"/>
            <w:shd w:val="clear" w:color="auto" w:fill="DEEAF6" w:themeFill="accent5" w:themeFillTint="33"/>
          </w:tcPr>
          <w:p w:rsidR="00365542" w:rsidRDefault="00365542" w:rsidP="0036554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시계열분석방법</w:t>
            </w:r>
          </w:p>
        </w:tc>
        <w:tc>
          <w:tcPr>
            <w:tcW w:w="2551" w:type="dxa"/>
            <w:shd w:val="clear" w:color="auto" w:fill="DEEAF6" w:themeFill="accent5" w:themeFillTint="33"/>
          </w:tcPr>
          <w:p w:rsidR="00365542" w:rsidRDefault="00365542" w:rsidP="0036554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종류</w:t>
            </w:r>
          </w:p>
        </w:tc>
      </w:tr>
      <w:tr w:rsidR="00365542" w:rsidTr="00365542">
        <w:trPr>
          <w:jc w:val="center"/>
        </w:trPr>
        <w:tc>
          <w:tcPr>
            <w:tcW w:w="3681" w:type="dxa"/>
          </w:tcPr>
          <w:p w:rsidR="00365542" w:rsidRDefault="00365542" w:rsidP="0036554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전통적 시계열분석방법</w:t>
            </w:r>
          </w:p>
        </w:tc>
        <w:tc>
          <w:tcPr>
            <w:tcW w:w="2551" w:type="dxa"/>
          </w:tcPr>
          <w:p w:rsidR="00365542" w:rsidRDefault="00365542" w:rsidP="00365542">
            <w:pPr>
              <w:pStyle w:val="a3"/>
              <w:ind w:leftChars="0" w:left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평활법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분해법</w:t>
            </w:r>
            <w:proofErr w:type="spellEnd"/>
          </w:p>
        </w:tc>
      </w:tr>
      <w:tr w:rsidR="00365542" w:rsidTr="00365542">
        <w:trPr>
          <w:jc w:val="center"/>
        </w:trPr>
        <w:tc>
          <w:tcPr>
            <w:tcW w:w="3681" w:type="dxa"/>
          </w:tcPr>
          <w:p w:rsidR="00365542" w:rsidRDefault="00365542" w:rsidP="0036554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확률적 시계열분석방법</w:t>
            </w:r>
          </w:p>
        </w:tc>
        <w:tc>
          <w:tcPr>
            <w:tcW w:w="2551" w:type="dxa"/>
          </w:tcPr>
          <w:p w:rsidR="00365542" w:rsidRDefault="00365542" w:rsidP="0036554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RIMA</w:t>
            </w:r>
          </w:p>
        </w:tc>
      </w:tr>
    </w:tbl>
    <w:p w:rsidR="00365542" w:rsidRDefault="00365542" w:rsidP="00365542">
      <w:pPr>
        <w:rPr>
          <w:rFonts w:hint="eastAsia"/>
        </w:rPr>
      </w:pPr>
    </w:p>
    <w:p w:rsidR="00365542" w:rsidRDefault="00365542" w:rsidP="00365542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질적예측방법(주관적인 견해를 사용하여 예측)</w:t>
      </w:r>
    </w:p>
    <w:p w:rsidR="00365542" w:rsidRDefault="00365542" w:rsidP="0036554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과거의 정보가 없거나 불충분한 경우에 사용</w:t>
      </w:r>
    </w:p>
    <w:p w:rsidR="00EE6EFC" w:rsidRDefault="00EE6EFC" w:rsidP="00EE6EFC">
      <w:pPr>
        <w:pStyle w:val="a3"/>
        <w:ind w:leftChars="0" w:left="1120"/>
        <w:rPr>
          <w:rFonts w:hint="eastAsia"/>
        </w:rPr>
      </w:pPr>
    </w:p>
    <w:p w:rsidR="00365542" w:rsidRDefault="00365542" w:rsidP="00365542"/>
    <w:p w:rsidR="00365542" w:rsidRDefault="00365542" w:rsidP="0036554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시계열 데이터 예측 평가방법</w:t>
      </w:r>
    </w:p>
    <w:p w:rsidR="00365542" w:rsidRDefault="00365542" w:rsidP="0036554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데이터를 관측가능기간과 예측기간으로 구분</w:t>
      </w:r>
    </w:p>
    <w:p w:rsidR="00365542" w:rsidRDefault="00365542" w:rsidP="0036554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관측가능기간의 데이터를 사전평가,</w:t>
      </w:r>
      <w:r>
        <w:t xml:space="preserve"> </w:t>
      </w:r>
      <w:r>
        <w:rPr>
          <w:rFonts w:hint="eastAsia"/>
        </w:rPr>
        <w:t>예측기간의 데이터를 사후평가로 구분</w:t>
      </w:r>
    </w:p>
    <w:p w:rsidR="00365542" w:rsidRDefault="00365542" w:rsidP="00365542">
      <w:pPr>
        <w:pStyle w:val="a3"/>
        <w:ind w:leftChars="0" w:left="1120"/>
      </w:pPr>
      <w:r>
        <w:rPr>
          <w:rFonts w:hint="eastAsia"/>
        </w:rPr>
        <w:t>(미래의 데이터는 구할 수 없으므로 사후평가데이터라고 가정)</w:t>
      </w:r>
    </w:p>
    <w:p w:rsidR="00365542" w:rsidRDefault="00365542" w:rsidP="0036554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사전평가에서 모형을 추정하고 사후평가에서 추정된 모형으로 예측</w:t>
      </w:r>
    </w:p>
    <w:p w:rsidR="00365542" w:rsidRPr="0011463A" w:rsidRDefault="00365542" w:rsidP="00365542">
      <w:pPr>
        <w:pStyle w:val="a3"/>
        <w:ind w:leftChars="0" w:left="1480"/>
        <w:rPr>
          <w:rFonts w:hint="eastAsia"/>
          <w:color w:val="FF0000"/>
          <w:u w:val="single"/>
        </w:rPr>
      </w:pPr>
      <w:proofErr w:type="spellStart"/>
      <w:r>
        <w:t>cf</w:t>
      </w:r>
      <w:proofErr w:type="spellEnd"/>
      <w:r>
        <w:t xml:space="preserve">) </w:t>
      </w:r>
      <w:r w:rsidRPr="0011463A">
        <w:rPr>
          <w:rFonts w:hint="eastAsia"/>
          <w:color w:val="FF0000"/>
          <w:spacing w:val="-10"/>
          <w:u w:val="single"/>
        </w:rPr>
        <w:t xml:space="preserve">시계열데이터는 시간을 갖고 있기 때문에 순서가 바뀌면 안되기 때문에 샘플링 </w:t>
      </w:r>
      <w:r w:rsidRPr="0011463A">
        <w:rPr>
          <w:color w:val="FF0000"/>
          <w:spacing w:val="-10"/>
          <w:u w:val="single"/>
        </w:rPr>
        <w:t>X.</w:t>
      </w:r>
    </w:p>
    <w:p w:rsidR="00636BB3" w:rsidRDefault="00636BB3" w:rsidP="00636BB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시계열 모형</w:t>
      </w:r>
      <w:r w:rsidR="0011463A">
        <w:rPr>
          <w:rFonts w:hint="eastAsia"/>
        </w:rPr>
        <w:t>을</w:t>
      </w:r>
      <w:r>
        <w:rPr>
          <w:rFonts w:hint="eastAsia"/>
        </w:rPr>
        <w:t xml:space="preserve"> </w:t>
      </w:r>
      <w:r w:rsidR="0011463A">
        <w:rPr>
          <w:rFonts w:hint="eastAsia"/>
        </w:rPr>
        <w:t>평가</w:t>
      </w:r>
      <w:r>
        <w:rPr>
          <w:rFonts w:hint="eastAsia"/>
        </w:rPr>
        <w:t>하는 척도</w:t>
      </w:r>
    </w:p>
    <w:p w:rsidR="00636BB3" w:rsidRPr="0003681E" w:rsidRDefault="00636BB3" w:rsidP="00636BB3">
      <w:pPr>
        <w:pStyle w:val="a3"/>
        <w:numPr>
          <w:ilvl w:val="0"/>
          <w:numId w:val="4"/>
        </w:numPr>
        <w:ind w:leftChars="0"/>
      </w:pPr>
      <w:r>
        <w:t>MAE</w:t>
      </w:r>
      <w:r w:rsidR="0011463A" w:rsidRPr="0011463A">
        <w:rPr>
          <w:sz w:val="18"/>
        </w:rPr>
        <w:t>(</w:t>
      </w:r>
      <w:r w:rsidR="0011463A" w:rsidRPr="0011463A">
        <w:rPr>
          <w:rFonts w:hint="eastAsia"/>
          <w:sz w:val="18"/>
        </w:rPr>
        <w:t>평균절대오차)</w:t>
      </w:r>
      <w:r>
        <w:t>, MSE</w:t>
      </w:r>
      <w:r w:rsidR="0011463A" w:rsidRPr="0011463A">
        <w:rPr>
          <w:sz w:val="18"/>
        </w:rPr>
        <w:t>(</w:t>
      </w:r>
      <w:proofErr w:type="spellStart"/>
      <w:r w:rsidR="0011463A" w:rsidRPr="0011463A">
        <w:rPr>
          <w:rFonts w:hint="eastAsia"/>
          <w:sz w:val="18"/>
        </w:rPr>
        <w:t>평균제곱오차</w:t>
      </w:r>
      <w:proofErr w:type="spellEnd"/>
      <w:r w:rsidR="0011463A">
        <w:rPr>
          <w:rFonts w:hint="eastAsia"/>
        </w:rPr>
        <w:t>)</w:t>
      </w:r>
      <w:r>
        <w:t>, RMSE</w:t>
      </w:r>
      <w:r w:rsidR="0011463A" w:rsidRPr="0011463A">
        <w:rPr>
          <w:sz w:val="18"/>
        </w:rPr>
        <w:t>(</w:t>
      </w:r>
      <w:proofErr w:type="spellStart"/>
      <w:r w:rsidR="0011463A" w:rsidRPr="0011463A">
        <w:rPr>
          <w:rFonts w:hint="eastAsia"/>
          <w:sz w:val="18"/>
          <w:szCs w:val="18"/>
        </w:rPr>
        <w:t>평균제곱근오차</w:t>
      </w:r>
      <w:proofErr w:type="spellEnd"/>
      <w:r w:rsidR="0011463A" w:rsidRPr="0011463A">
        <w:rPr>
          <w:rFonts w:hint="eastAsia"/>
          <w:sz w:val="18"/>
          <w:szCs w:val="18"/>
        </w:rPr>
        <w:t>)</w:t>
      </w:r>
      <w:r>
        <w:t xml:space="preserve"> </w:t>
      </w:r>
      <w:r>
        <w:rPr>
          <w:rFonts w:hint="eastAsia"/>
        </w:rPr>
        <w:t>등 여러</w:t>
      </w:r>
      <w:r w:rsidR="002F2757">
        <w:rPr>
          <w:rFonts w:hint="eastAsia"/>
        </w:rPr>
        <w:t xml:space="preserve"> </w:t>
      </w:r>
      <w:r>
        <w:rPr>
          <w:rFonts w:hint="eastAsia"/>
        </w:rPr>
        <w:t xml:space="preserve">척도가 있지만 </w:t>
      </w:r>
      <w:r w:rsidRPr="0011463A">
        <w:rPr>
          <w:rFonts w:hint="eastAsia"/>
          <w:spacing w:val="-12"/>
        </w:rPr>
        <w:t xml:space="preserve">이들은 의존성을 갖고 있기 때문에 </w:t>
      </w:r>
      <w:r w:rsidRPr="0011463A">
        <w:rPr>
          <w:spacing w:val="-12"/>
        </w:rPr>
        <w:t>MAPE</w:t>
      </w:r>
      <w:r w:rsidR="0011463A" w:rsidRPr="0011463A">
        <w:rPr>
          <w:spacing w:val="-12"/>
          <w:sz w:val="18"/>
        </w:rPr>
        <w:t>(</w:t>
      </w:r>
      <w:proofErr w:type="spellStart"/>
      <w:r w:rsidR="0011463A" w:rsidRPr="0011463A">
        <w:rPr>
          <w:rFonts w:hint="eastAsia"/>
          <w:spacing w:val="-12"/>
          <w:sz w:val="18"/>
        </w:rPr>
        <w:t>평균절대백분비오차</w:t>
      </w:r>
      <w:proofErr w:type="spellEnd"/>
      <w:r w:rsidR="0011463A" w:rsidRPr="0011463A">
        <w:rPr>
          <w:rFonts w:hint="eastAsia"/>
          <w:spacing w:val="-12"/>
          <w:sz w:val="18"/>
        </w:rPr>
        <w:t>)</w:t>
      </w:r>
      <w:r w:rsidRPr="0011463A">
        <w:rPr>
          <w:spacing w:val="-12"/>
          <w:sz w:val="18"/>
        </w:rPr>
        <w:t xml:space="preserve">, </w:t>
      </w:r>
      <w:r w:rsidRPr="0011463A">
        <w:rPr>
          <w:spacing w:val="-12"/>
        </w:rPr>
        <w:t>MASE</w:t>
      </w:r>
      <w:r w:rsidRPr="0011463A">
        <w:rPr>
          <w:rFonts w:hint="eastAsia"/>
          <w:spacing w:val="-12"/>
        </w:rPr>
        <w:t>로 측정하는 것을 추천</w:t>
      </w:r>
    </w:p>
    <w:p w:rsidR="0003681E" w:rsidRDefault="0003681E" w:rsidP="0003681E">
      <w:pPr>
        <w:pStyle w:val="a3"/>
        <w:ind w:leftChars="0" w:left="1120"/>
        <w:jc w:val="center"/>
      </w:pPr>
    </w:p>
    <w:p w:rsidR="00365542" w:rsidRDefault="00476C1A" w:rsidP="00476C1A">
      <w:pPr>
        <w:pStyle w:val="a8"/>
        <w:numPr>
          <w:ilvl w:val="0"/>
          <w:numId w:val="16"/>
        </w:numPr>
      </w:pPr>
      <w:r>
        <w:rPr>
          <w:rFonts w:hint="eastAsia"/>
        </w:rPr>
        <w:t>시계열 예측방법</w:t>
      </w:r>
    </w:p>
    <w:p w:rsidR="00476C1A" w:rsidRDefault="00476C1A" w:rsidP="00476C1A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평활법을</w:t>
      </w:r>
      <w:proofErr w:type="spellEnd"/>
      <w:r>
        <w:rPr>
          <w:rFonts w:hint="eastAsia"/>
        </w:rPr>
        <w:t xml:space="preserve"> 이용한 시계열자료분석</w:t>
      </w:r>
    </w:p>
    <w:p w:rsidR="00940105" w:rsidRDefault="00940105" w:rsidP="00940105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특정 패턴이 시계열에 내재되어 있을</w:t>
      </w:r>
      <w:r>
        <w:t xml:space="preserve"> </w:t>
      </w:r>
      <w:r>
        <w:rPr>
          <w:rFonts w:hint="eastAsia"/>
        </w:rPr>
        <w:t>때,</w:t>
      </w:r>
      <w:r>
        <w:t xml:space="preserve"> </w:t>
      </w:r>
      <w:r>
        <w:rPr>
          <w:rFonts w:hint="eastAsia"/>
        </w:rPr>
        <w:t xml:space="preserve">원계열을 </w:t>
      </w:r>
      <w:proofErr w:type="spellStart"/>
      <w:r>
        <w:rPr>
          <w:rFonts w:hint="eastAsia"/>
        </w:rPr>
        <w:t>평활화하여</w:t>
      </w:r>
      <w:proofErr w:type="spellEnd"/>
      <w:r>
        <w:rPr>
          <w:rFonts w:hint="eastAsia"/>
        </w:rPr>
        <w:t xml:space="preserve"> 불규칙변동을 제거함으로써 추정이 가능하다는 것이 전제</w:t>
      </w:r>
    </w:p>
    <w:tbl>
      <w:tblPr>
        <w:tblStyle w:val="a5"/>
        <w:tblW w:w="0" w:type="auto"/>
        <w:tblInd w:w="1120" w:type="dxa"/>
        <w:tblLook w:val="04A0" w:firstRow="1" w:lastRow="0" w:firstColumn="1" w:lastColumn="0" w:noHBand="0" w:noVBand="1"/>
      </w:tblPr>
      <w:tblGrid>
        <w:gridCol w:w="1710"/>
        <w:gridCol w:w="5812"/>
      </w:tblGrid>
      <w:tr w:rsidR="00174C5C" w:rsidTr="001679DC">
        <w:tc>
          <w:tcPr>
            <w:tcW w:w="7522" w:type="dxa"/>
            <w:gridSpan w:val="2"/>
            <w:shd w:val="clear" w:color="auto" w:fill="DEEAF6" w:themeFill="accent5" w:themeFillTint="33"/>
          </w:tcPr>
          <w:p w:rsidR="00174C5C" w:rsidRDefault="00174C5C" w:rsidP="00EB72C6">
            <w:pPr>
              <w:pStyle w:val="a3"/>
              <w:ind w:leftChars="0" w:left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평활법</w:t>
            </w:r>
            <w:proofErr w:type="spellEnd"/>
            <w:r>
              <w:rPr>
                <w:rFonts w:hint="eastAsia"/>
              </w:rPr>
              <w:t xml:space="preserve"> 종류</w:t>
            </w:r>
          </w:p>
        </w:tc>
      </w:tr>
      <w:tr w:rsidR="00F40F20" w:rsidTr="00174C5C">
        <w:tc>
          <w:tcPr>
            <w:tcW w:w="1710" w:type="dxa"/>
          </w:tcPr>
          <w:p w:rsidR="00F40F20" w:rsidRDefault="00F40F20" w:rsidP="00EB72C6">
            <w:pPr>
              <w:pStyle w:val="a3"/>
              <w:ind w:leftChars="0" w:left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이동평균평활법</w:t>
            </w:r>
            <w:proofErr w:type="spellEnd"/>
          </w:p>
        </w:tc>
        <w:tc>
          <w:tcPr>
            <w:tcW w:w="5812" w:type="dxa"/>
          </w:tcPr>
          <w:p w:rsidR="00F40F20" w:rsidRDefault="00F40F20" w:rsidP="00EB72C6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각 데이터에 동일한 값만큼 가중치 부어</w:t>
            </w:r>
          </w:p>
        </w:tc>
      </w:tr>
      <w:tr w:rsidR="00F40F20" w:rsidTr="00174C5C">
        <w:tc>
          <w:tcPr>
            <w:tcW w:w="1710" w:type="dxa"/>
          </w:tcPr>
          <w:p w:rsidR="00F40F20" w:rsidRDefault="00F40F20" w:rsidP="00174C5C">
            <w:pPr>
              <w:pStyle w:val="a3"/>
              <w:spacing w:before="240" w:line="360" w:lineRule="auto"/>
              <w:ind w:leftChars="0" w:left="0" w:firstLineChars="100" w:firstLine="2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지수평활법</w:t>
            </w:r>
            <w:proofErr w:type="spellEnd"/>
          </w:p>
        </w:tc>
        <w:tc>
          <w:tcPr>
            <w:tcW w:w="5812" w:type="dxa"/>
          </w:tcPr>
          <w:p w:rsidR="00EB72C6" w:rsidRDefault="00EB72C6" w:rsidP="00EB72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최근 관측치일수로 더 많은 가중치를 부여,</w:t>
            </w:r>
            <w:r>
              <w:t xml:space="preserve"> </w:t>
            </w:r>
            <w:r>
              <w:rPr>
                <w:rFonts w:hint="eastAsia"/>
              </w:rPr>
              <w:t xml:space="preserve">오래된 관측치의 </w:t>
            </w:r>
          </w:p>
          <w:p w:rsidR="00F40F20" w:rsidRDefault="00EB72C6" w:rsidP="00EB72C6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가중치를 지수함수적으로 감소시킴</w:t>
            </w:r>
          </w:p>
        </w:tc>
      </w:tr>
    </w:tbl>
    <w:p w:rsidR="00476C1A" w:rsidRDefault="00476C1A" w:rsidP="00EB72C6">
      <w:pPr>
        <w:pStyle w:val="a3"/>
        <w:ind w:leftChars="0" w:left="1120"/>
        <w:jc w:val="center"/>
      </w:pPr>
    </w:p>
    <w:p w:rsidR="00273182" w:rsidRDefault="00273182" w:rsidP="00174C5C">
      <w:pPr>
        <w:jc w:val="right"/>
      </w:pPr>
      <w:r>
        <w:rPr>
          <w:noProof/>
        </w:rPr>
        <w:lastRenderedPageBreak/>
        <w:drawing>
          <wp:inline distT="0" distB="0" distL="0" distR="0" wp14:anchorId="162B05AE" wp14:editId="7A124589">
            <wp:extent cx="5062855" cy="2835199"/>
            <wp:effectExtent l="19050" t="19050" r="23495" b="2286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017" t="20327" r="13184" b="10183"/>
                    <a:stretch/>
                  </pic:blipFill>
                  <pic:spPr bwMode="auto">
                    <a:xfrm>
                      <a:off x="0" y="0"/>
                      <a:ext cx="5083581" cy="284680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  <a:prstDash val="dash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098" w:rsidRDefault="00DB0098" w:rsidP="00DB009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분해법을 이용한 시계열자료분석</w:t>
      </w:r>
    </w:p>
    <w:p w:rsidR="005B78FC" w:rsidRDefault="00940105" w:rsidP="0094010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시계열의 패턴을 개별 성분(추세</w:t>
      </w:r>
      <w:r>
        <w:t>-</w:t>
      </w:r>
      <w:r>
        <w:rPr>
          <w:rFonts w:hint="eastAsia"/>
        </w:rPr>
        <w:t>순환성분,</w:t>
      </w:r>
      <w:r>
        <w:t xml:space="preserve"> </w:t>
      </w:r>
      <w:r>
        <w:rPr>
          <w:rFonts w:hint="eastAsia"/>
        </w:rPr>
        <w:t>계절성분,</w:t>
      </w:r>
      <w:r>
        <w:t xml:space="preserve"> </w:t>
      </w:r>
      <w:r>
        <w:rPr>
          <w:rFonts w:hint="eastAsia"/>
        </w:rPr>
        <w:t>불규칙성분)으로 분해하여 시계열의 특성 분석</w:t>
      </w:r>
      <w:r w:rsidR="005B78FC">
        <w:rPr>
          <w:rFonts w:hint="eastAsia"/>
        </w:rPr>
        <w:t xml:space="preserve"> </w:t>
      </w:r>
    </w:p>
    <w:p w:rsidR="00940105" w:rsidRDefault="00940105" w:rsidP="00940105">
      <w:pPr>
        <w:pStyle w:val="a3"/>
        <w:ind w:leftChars="0" w:left="1120"/>
        <w:jc w:val="left"/>
      </w:pPr>
      <w:proofErr w:type="spellStart"/>
      <w:r>
        <w:t>cf</w:t>
      </w:r>
      <w:proofErr w:type="spellEnd"/>
      <w:r>
        <w:t xml:space="preserve">) </w:t>
      </w:r>
      <w:r>
        <w:rPr>
          <w:rFonts w:hint="eastAsia"/>
        </w:rPr>
        <w:t>추세성분과 순환성분 왜 같이 쓰는가?</w:t>
      </w:r>
    </w:p>
    <w:p w:rsidR="00940105" w:rsidRDefault="00940105" w:rsidP="00940105">
      <w:pPr>
        <w:pStyle w:val="a3"/>
        <w:ind w:leftChars="0" w:left="1120"/>
        <w:jc w:val="left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순환성분이 장기적이기 때문에 데이터가 많아지면 모호해짐</w:t>
      </w:r>
    </w:p>
    <w:p w:rsidR="00940105" w:rsidRDefault="00940105" w:rsidP="0094010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분해된 각 성분들을 개별적으로 예측한 후에 다시 결합시켜 예측</w:t>
      </w:r>
    </w:p>
    <w:p w:rsidR="00940105" w:rsidRDefault="00940105" w:rsidP="00940105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>문제점:</w:t>
      </w:r>
      <w:r>
        <w:t xml:space="preserve"> </w:t>
      </w:r>
      <w:r>
        <w:rPr>
          <w:rFonts w:hint="eastAsia"/>
        </w:rPr>
        <w:t>데이터 손실</w:t>
      </w:r>
    </w:p>
    <w:p w:rsidR="00CD55BA" w:rsidRDefault="00940105" w:rsidP="00DB0098">
      <w:pPr>
        <w:pStyle w:val="a3"/>
        <w:numPr>
          <w:ilvl w:val="0"/>
          <w:numId w:val="3"/>
        </w:numPr>
        <w:ind w:leftChars="0"/>
        <w:jc w:val="left"/>
      </w:pPr>
      <w:r>
        <w:t>ARIMA</w:t>
      </w:r>
      <w:r>
        <w:rPr>
          <w:rFonts w:hint="eastAsia"/>
        </w:rPr>
        <w:t>를 이용한 시계열자료분석</w:t>
      </w:r>
    </w:p>
    <w:p w:rsidR="00940105" w:rsidRPr="00476C1A" w:rsidRDefault="00940105" w:rsidP="00940105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bookmarkStart w:id="0" w:name="_GoBack"/>
      <w:bookmarkEnd w:id="0"/>
    </w:p>
    <w:sectPr w:rsidR="00940105" w:rsidRPr="00476C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67FF4"/>
    <w:multiLevelType w:val="hybridMultilevel"/>
    <w:tmpl w:val="230CFFA2"/>
    <w:lvl w:ilvl="0" w:tplc="559E16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8F128C5"/>
    <w:multiLevelType w:val="hybridMultilevel"/>
    <w:tmpl w:val="73E819BC"/>
    <w:lvl w:ilvl="0" w:tplc="04090009">
      <w:start w:val="1"/>
      <w:numFmt w:val="bullet"/>
      <w:lvlText w:val="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" w15:restartNumberingAfterBreak="0">
    <w:nsid w:val="0B8800D3"/>
    <w:multiLevelType w:val="hybridMultilevel"/>
    <w:tmpl w:val="CC22EB24"/>
    <w:lvl w:ilvl="0" w:tplc="4BE607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0848F4"/>
    <w:multiLevelType w:val="hybridMultilevel"/>
    <w:tmpl w:val="9496C6B6"/>
    <w:lvl w:ilvl="0" w:tplc="28303DA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46E3992"/>
    <w:multiLevelType w:val="hybridMultilevel"/>
    <w:tmpl w:val="8A66052E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6F42040"/>
    <w:multiLevelType w:val="hybridMultilevel"/>
    <w:tmpl w:val="F5346B7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D8913F6"/>
    <w:multiLevelType w:val="hybridMultilevel"/>
    <w:tmpl w:val="027EFFE6"/>
    <w:lvl w:ilvl="0" w:tplc="325A143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DE271F4"/>
    <w:multiLevelType w:val="hybridMultilevel"/>
    <w:tmpl w:val="FC7A6CB0"/>
    <w:lvl w:ilvl="0" w:tplc="04090009">
      <w:start w:val="1"/>
      <w:numFmt w:val="bullet"/>
      <w:lvlText w:val=""/>
      <w:lvlJc w:val="left"/>
      <w:pPr>
        <w:ind w:left="2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hint="default"/>
      </w:rPr>
    </w:lvl>
  </w:abstractNum>
  <w:abstractNum w:abstractNumId="8" w15:restartNumberingAfterBreak="0">
    <w:nsid w:val="3167012D"/>
    <w:multiLevelType w:val="hybridMultilevel"/>
    <w:tmpl w:val="3846427E"/>
    <w:lvl w:ilvl="0" w:tplc="4BF8FA92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391D4944"/>
    <w:multiLevelType w:val="hybridMultilevel"/>
    <w:tmpl w:val="07C2FF82"/>
    <w:lvl w:ilvl="0" w:tplc="71ECFB22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FF43879"/>
    <w:multiLevelType w:val="hybridMultilevel"/>
    <w:tmpl w:val="E94A6A30"/>
    <w:lvl w:ilvl="0" w:tplc="304060C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1C31E4E"/>
    <w:multiLevelType w:val="hybridMultilevel"/>
    <w:tmpl w:val="1E90E022"/>
    <w:lvl w:ilvl="0" w:tplc="55786BEE">
      <w:start w:val="1"/>
      <w:numFmt w:val="lowerRoman"/>
      <w:lvlText w:val="%1."/>
      <w:lvlJc w:val="left"/>
      <w:pPr>
        <w:ind w:left="26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12" w15:restartNumberingAfterBreak="0">
    <w:nsid w:val="47DD2152"/>
    <w:multiLevelType w:val="hybridMultilevel"/>
    <w:tmpl w:val="18582916"/>
    <w:lvl w:ilvl="0" w:tplc="70B65A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D26678A"/>
    <w:multiLevelType w:val="hybridMultilevel"/>
    <w:tmpl w:val="0E94A976"/>
    <w:lvl w:ilvl="0" w:tplc="A1A84706">
      <w:start w:val="1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4" w15:restartNumberingAfterBreak="0">
    <w:nsid w:val="60D46C47"/>
    <w:multiLevelType w:val="hybridMultilevel"/>
    <w:tmpl w:val="B3E8392E"/>
    <w:lvl w:ilvl="0" w:tplc="7050199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66C26FE2"/>
    <w:multiLevelType w:val="hybridMultilevel"/>
    <w:tmpl w:val="1152C5E6"/>
    <w:lvl w:ilvl="0" w:tplc="38CEB4F8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6" w15:restartNumberingAfterBreak="0">
    <w:nsid w:val="76FB4B0E"/>
    <w:multiLevelType w:val="hybridMultilevel"/>
    <w:tmpl w:val="F40ABEE4"/>
    <w:lvl w:ilvl="0" w:tplc="DEB2F4C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6"/>
  </w:num>
  <w:num w:numId="5">
    <w:abstractNumId w:val="9"/>
  </w:num>
  <w:num w:numId="6">
    <w:abstractNumId w:val="15"/>
  </w:num>
  <w:num w:numId="7">
    <w:abstractNumId w:val="6"/>
  </w:num>
  <w:num w:numId="8">
    <w:abstractNumId w:val="13"/>
  </w:num>
  <w:num w:numId="9">
    <w:abstractNumId w:val="7"/>
  </w:num>
  <w:num w:numId="10">
    <w:abstractNumId w:val="1"/>
  </w:num>
  <w:num w:numId="11">
    <w:abstractNumId w:val="11"/>
  </w:num>
  <w:num w:numId="12">
    <w:abstractNumId w:val="12"/>
  </w:num>
  <w:num w:numId="13">
    <w:abstractNumId w:val="0"/>
  </w:num>
  <w:num w:numId="14">
    <w:abstractNumId w:val="14"/>
  </w:num>
  <w:num w:numId="15">
    <w:abstractNumId w:val="8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93"/>
    <w:rsid w:val="0003681E"/>
    <w:rsid w:val="0011463A"/>
    <w:rsid w:val="00174C5C"/>
    <w:rsid w:val="00273182"/>
    <w:rsid w:val="00277588"/>
    <w:rsid w:val="002F2757"/>
    <w:rsid w:val="00365542"/>
    <w:rsid w:val="00476C1A"/>
    <w:rsid w:val="004D57C6"/>
    <w:rsid w:val="005B78FC"/>
    <w:rsid w:val="00636BB3"/>
    <w:rsid w:val="00940105"/>
    <w:rsid w:val="009D528B"/>
    <w:rsid w:val="00B73BDB"/>
    <w:rsid w:val="00C346C0"/>
    <w:rsid w:val="00CD55BA"/>
    <w:rsid w:val="00D07193"/>
    <w:rsid w:val="00DB0098"/>
    <w:rsid w:val="00EB72C6"/>
    <w:rsid w:val="00EE6EFC"/>
    <w:rsid w:val="00F4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51FD"/>
  <w15:chartTrackingRefBased/>
  <w15:docId w15:val="{94B83DD6-1E1D-4119-A3B7-6FB180FF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193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B73BD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B73BD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65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0"/>
    <w:uiPriority w:val="99"/>
    <w:semiHidden/>
    <w:unhideWhenUsed/>
    <w:rsid w:val="000368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03681E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03681E"/>
    <w:rPr>
      <w:color w:val="808080"/>
    </w:rPr>
  </w:style>
  <w:style w:type="paragraph" w:styleId="a8">
    <w:name w:val="Subtitle"/>
    <w:basedOn w:val="a"/>
    <w:next w:val="a"/>
    <w:link w:val="Char1"/>
    <w:uiPriority w:val="11"/>
    <w:qFormat/>
    <w:rsid w:val="00476C1A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8"/>
    <w:uiPriority w:val="11"/>
    <w:rsid w:val="00476C1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a0105</dc:creator>
  <cp:keywords/>
  <dc:description/>
  <cp:lastModifiedBy> </cp:lastModifiedBy>
  <cp:revision>12</cp:revision>
  <dcterms:created xsi:type="dcterms:W3CDTF">2020-01-11T02:27:00Z</dcterms:created>
  <dcterms:modified xsi:type="dcterms:W3CDTF">2020-01-11T08:29:00Z</dcterms:modified>
</cp:coreProperties>
</file>