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9394A" w14:textId="6A003F63" w:rsidR="00DC5B41" w:rsidRDefault="00DC5B41" w:rsidP="00DC5B41">
      <w:pPr>
        <w:spacing w:after="0"/>
      </w:pPr>
      <w:r>
        <w:t>T</w:t>
      </w:r>
      <w:r w:rsidRPr="00DC5B41">
        <w:t>he if statement can contain a if-else statement inside another if or else-if statement.</w:t>
      </w:r>
    </w:p>
    <w:p w14:paraId="703E327E" w14:textId="04972C27" w:rsidR="00DC5B41" w:rsidRDefault="00DC5B41">
      <w:r>
        <w:t>Syntax:</w:t>
      </w:r>
    </w:p>
    <w:p w14:paraId="4A212BC3" w14:textId="5F880D1F" w:rsidR="00DC5B41" w:rsidRDefault="00DC5B41">
      <w:r w:rsidRPr="00DC5B41">
        <w:drawing>
          <wp:inline distT="0" distB="0" distL="0" distR="0" wp14:anchorId="1421A715" wp14:editId="6A138500">
            <wp:extent cx="5425910" cy="169940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41E2A" w14:textId="3CAFA07F" w:rsidR="00DC5B41" w:rsidRDefault="00DC5B41">
      <w:r>
        <w:t>Example:</w:t>
      </w:r>
    </w:p>
    <w:bookmarkStart w:id="0" w:name="_MON_1738003520"/>
    <w:bookmarkEnd w:id="0"/>
    <w:p w14:paraId="38ACFD8E" w14:textId="5EED870A" w:rsidR="00DC5B41" w:rsidRDefault="00DC5B41">
      <w:r>
        <w:object w:dxaOrig="9026" w:dyaOrig="7260" w14:anchorId="3A32A2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51.2pt;height:363pt" o:ole="">
            <v:imagedata r:id="rId5" o:title=""/>
          </v:shape>
          <o:OLEObject Type="Embed" ProgID="Word.OpenDocumentText.12" ShapeID="_x0000_i1029" DrawAspect="Content" ObjectID="_1738003843" r:id="rId6"/>
        </w:object>
      </w:r>
    </w:p>
    <w:p w14:paraId="596263A5" w14:textId="7A20C3B5" w:rsidR="00DC5B41" w:rsidRPr="00DC5B41" w:rsidRDefault="00DC5B41" w:rsidP="00DC5B41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Also, the above code can be written </w:t>
      </w:r>
      <w:r w:rsidR="00A74129">
        <w:rPr>
          <w:b/>
          <w:bCs/>
          <w:sz w:val="24"/>
          <w:szCs w:val="24"/>
        </w:rPr>
        <w:t xml:space="preserve">using ternary operators </w:t>
      </w:r>
      <w:r>
        <w:rPr>
          <w:b/>
          <w:bCs/>
          <w:sz w:val="24"/>
          <w:szCs w:val="24"/>
        </w:rPr>
        <w:t>as:</w:t>
      </w:r>
    </w:p>
    <w:bookmarkStart w:id="1" w:name="_MON_1738003602"/>
    <w:bookmarkEnd w:id="1"/>
    <w:p w14:paraId="6FD7542D" w14:textId="5D71B904" w:rsidR="00DC5B41" w:rsidRPr="00DC5B41" w:rsidRDefault="00DC5B41">
      <w:pPr>
        <w:rPr>
          <w:sz w:val="24"/>
          <w:szCs w:val="24"/>
        </w:rPr>
      </w:pPr>
      <w:r>
        <w:rPr>
          <w:sz w:val="24"/>
          <w:szCs w:val="24"/>
        </w:rPr>
        <w:object w:dxaOrig="9026" w:dyaOrig="3300" w14:anchorId="61AAB0B2">
          <v:shape id="_x0000_i1075" type="#_x0000_t75" style="width:387.6pt;height:141pt" o:ole="">
            <v:imagedata r:id="rId7" o:title=""/>
          </v:shape>
          <o:OLEObject Type="Embed" ProgID="Word.OpenDocumentText.12" ShapeID="_x0000_i1075" DrawAspect="Content" ObjectID="_1738003844" r:id="rId8"/>
        </w:object>
      </w:r>
    </w:p>
    <w:sectPr w:rsidR="00DC5B41" w:rsidRPr="00DC5B41" w:rsidSect="00DC5B41">
      <w:pgSz w:w="11906" w:h="16838"/>
      <w:pgMar w:top="1135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8EF"/>
    <w:rsid w:val="007608EF"/>
    <w:rsid w:val="00A74129"/>
    <w:rsid w:val="00DC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AA577"/>
  <w15:chartTrackingRefBased/>
  <w15:docId w15:val="{864DCC3C-4453-4C0F-AD21-43FEEA572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supriyaraul9@gmail.com</dc:creator>
  <cp:keywords/>
  <dc:description/>
  <cp:lastModifiedBy>supriyaraul9@gmail.com</cp:lastModifiedBy>
  <cp:revision>4</cp:revision>
  <dcterms:created xsi:type="dcterms:W3CDTF">2023-02-15T16:25:00Z</dcterms:created>
  <dcterms:modified xsi:type="dcterms:W3CDTF">2023-02-15T16:34:00Z</dcterms:modified>
</cp:coreProperties>
</file>