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A5974" w14:textId="606C9EDF" w:rsidR="00C72A30" w:rsidRDefault="00C72A30" w:rsidP="00C72A30">
      <w:pPr>
        <w:pStyle w:val="Paper-Title"/>
        <w:spacing w:after="60"/>
      </w:pPr>
      <w:r>
        <w:t xml:space="preserve">Sequence Model Computations </w:t>
      </w:r>
      <w:r w:rsidR="00D053C6">
        <w:t>speed-up using M</w:t>
      </w:r>
      <w:r>
        <w:t>ultithreading</w:t>
      </w:r>
      <w:r w:rsidR="00F53211">
        <w:t xml:space="preserve"> for Sentiment Review Classification</w:t>
      </w:r>
      <w:r>
        <w:t xml:space="preserve"> </w:t>
      </w:r>
      <w:r w:rsidR="00F53211">
        <w:t xml:space="preserve">on AWS Cloud Resources </w:t>
      </w:r>
    </w:p>
    <w:p w14:paraId="2B8806B0" w14:textId="77777777" w:rsidR="00F53211" w:rsidRDefault="00F53211" w:rsidP="00C72A30">
      <w:pPr>
        <w:pStyle w:val="Paper-Title"/>
        <w:spacing w:after="60"/>
      </w:pPr>
    </w:p>
    <w:p w14:paraId="1B7E4DA1" w14:textId="77777777" w:rsidR="008B197E" w:rsidRDefault="008B197E">
      <w:pPr>
        <w:sectPr w:rsidR="008B197E" w:rsidSect="005E2AA3">
          <w:footerReference w:type="even" r:id="rId8"/>
          <w:pgSz w:w="12240" w:h="15840" w:code="1"/>
          <w:pgMar w:top="1080" w:right="1080" w:bottom="1440" w:left="1080" w:header="720" w:footer="720" w:gutter="0"/>
          <w:cols w:space="720"/>
        </w:sectPr>
      </w:pPr>
    </w:p>
    <w:p w14:paraId="5774E95C" w14:textId="65DF4CBD" w:rsidR="008B197E" w:rsidRDefault="008B197E">
      <w:pPr>
        <w:pStyle w:val="Author"/>
        <w:spacing w:after="0"/>
        <w:rPr>
          <w:spacing w:val="-2"/>
        </w:rPr>
      </w:pPr>
    </w:p>
    <w:p w14:paraId="3B296063" w14:textId="6012BE82" w:rsidR="008B197E" w:rsidRDefault="008B197E">
      <w:pPr>
        <w:pStyle w:val="Affiliations"/>
        <w:rPr>
          <w:spacing w:val="-2"/>
        </w:rPr>
      </w:pPr>
      <w:r>
        <w:rPr>
          <w:spacing w:val="-2"/>
        </w:rPr>
        <w:br/>
      </w:r>
    </w:p>
    <w:p w14:paraId="3125F146" w14:textId="5E4CBBC6" w:rsidR="008B197E" w:rsidRDefault="008B197E">
      <w:pPr>
        <w:pStyle w:val="Author"/>
        <w:spacing w:after="0"/>
        <w:rPr>
          <w:spacing w:val="-2"/>
        </w:rPr>
      </w:pPr>
      <w:r>
        <w:rPr>
          <w:spacing w:val="-2"/>
        </w:rPr>
        <w:br w:type="column"/>
      </w:r>
      <w:r w:rsidR="00C72A30">
        <w:rPr>
          <w:spacing w:val="-2"/>
        </w:rPr>
        <w:t>Abhishek Babuji</w:t>
      </w:r>
    </w:p>
    <w:p w14:paraId="17A5DE34" w14:textId="311828AA" w:rsidR="008B197E" w:rsidRDefault="00C72A30">
      <w:pPr>
        <w:pStyle w:val="Affiliations"/>
        <w:rPr>
          <w:spacing w:val="-2"/>
        </w:rPr>
      </w:pPr>
      <w:r>
        <w:rPr>
          <w:spacing w:val="-2"/>
        </w:rPr>
        <w:t>School of Informatics and Computing</w:t>
      </w:r>
      <w:r w:rsidR="008B197E">
        <w:rPr>
          <w:spacing w:val="-2"/>
        </w:rPr>
        <w:br/>
      </w:r>
      <w:r>
        <w:rPr>
          <w:spacing w:val="-2"/>
        </w:rPr>
        <w:t>Indiana University</w:t>
      </w:r>
      <w:r w:rsidR="008B197E">
        <w:rPr>
          <w:spacing w:val="-2"/>
        </w:rPr>
        <w:br/>
      </w:r>
      <w:r>
        <w:rPr>
          <w:rStyle w:val="lrzxr"/>
        </w:rPr>
        <w:t>107 S Indiana Ave, Bloomington, IN 47405</w:t>
      </w:r>
    </w:p>
    <w:p w14:paraId="514A2737" w14:textId="71E8A3DC" w:rsidR="008B197E" w:rsidRDefault="00C72A30">
      <w:pPr>
        <w:pStyle w:val="E-Mail"/>
        <w:rPr>
          <w:spacing w:val="-2"/>
        </w:rPr>
      </w:pPr>
      <w:r>
        <w:rPr>
          <w:spacing w:val="-2"/>
        </w:rPr>
        <w:t>ababuji@iu.edu</w:t>
      </w:r>
    </w:p>
    <w:p w14:paraId="24CF36E8" w14:textId="4A235898" w:rsidR="008B197E" w:rsidRDefault="008B197E">
      <w:pPr>
        <w:pStyle w:val="Author"/>
        <w:spacing w:after="0"/>
        <w:rPr>
          <w:spacing w:val="-2"/>
        </w:rPr>
      </w:pPr>
      <w:r>
        <w:rPr>
          <w:spacing w:val="-2"/>
        </w:rPr>
        <w:br w:type="column"/>
      </w:r>
    </w:p>
    <w:p w14:paraId="3C7A3886" w14:textId="668AF47E" w:rsidR="008B197E" w:rsidRDefault="008B197E">
      <w:pPr>
        <w:pStyle w:val="Affiliations"/>
        <w:rPr>
          <w:spacing w:val="-2"/>
        </w:rPr>
      </w:pPr>
      <w:r>
        <w:rPr>
          <w:spacing w:val="-2"/>
        </w:rPr>
        <w:br/>
      </w:r>
      <w:r>
        <w:rPr>
          <w:spacing w:val="-2"/>
        </w:rPr>
        <w:br/>
      </w:r>
      <w:r>
        <w:rPr>
          <w:spacing w:val="-2"/>
        </w:rPr>
        <w:br/>
      </w:r>
    </w:p>
    <w:p w14:paraId="5522E83C" w14:textId="373428A1" w:rsidR="00C72A30" w:rsidRDefault="00C72A30">
      <w:pPr>
        <w:pStyle w:val="E-Mail"/>
        <w:rPr>
          <w:spacing w:val="-2"/>
        </w:rPr>
      </w:pPr>
    </w:p>
    <w:p w14:paraId="6B877B4B" w14:textId="26A17932" w:rsidR="008B197E" w:rsidRDefault="008B197E" w:rsidP="00ED43DF">
      <w:pPr>
        <w:sectPr w:rsidR="008B197E" w:rsidSect="005E2AA3">
          <w:type w:val="continuous"/>
          <w:pgSz w:w="12240" w:h="15840" w:code="1"/>
          <w:pgMar w:top="1080" w:right="1080" w:bottom="1440" w:left="1080" w:header="720" w:footer="720" w:gutter="0"/>
          <w:cols w:num="3" w:space="0"/>
        </w:sectPr>
      </w:pPr>
    </w:p>
    <w:p w14:paraId="0A461803" w14:textId="5C2F88D7" w:rsidR="008B197E" w:rsidRDefault="008B197E" w:rsidP="00ED43DF">
      <w:pPr>
        <w:pStyle w:val="Heading1"/>
        <w:numPr>
          <w:ilvl w:val="0"/>
          <w:numId w:val="0"/>
        </w:numPr>
        <w:spacing w:before="120"/>
      </w:pPr>
      <w:r>
        <w:t>INTRODUCTION</w:t>
      </w:r>
    </w:p>
    <w:p w14:paraId="15780A28" w14:textId="473251C2" w:rsidR="00C11DB7" w:rsidRPr="000F1E90" w:rsidRDefault="00C11DB7">
      <w:pPr>
        <w:pStyle w:val="BodyTextIndent"/>
        <w:spacing w:after="120"/>
        <w:ind w:firstLine="0"/>
        <w:rPr>
          <w:sz w:val="20"/>
        </w:rPr>
      </w:pPr>
      <w:r w:rsidRPr="000F1E90">
        <w:rPr>
          <w:sz w:val="20"/>
        </w:rPr>
        <w:t>Naïve Bayes is traditionally known to be a common algorithm of choice for Text Classification using TF or TF-IDF as feature weighting scheme. In this paper, we explore our findings on how a Deep Neural Network architecture called Sequence Models can be used in a multi-threaded setting to speed-up training time and give superior performance compared to Naïve Bayes.</w:t>
      </w:r>
      <w:r w:rsidR="00F53211">
        <w:rPr>
          <w:sz w:val="20"/>
        </w:rPr>
        <w:t xml:space="preserve"> The task chosen to illustrate this is a supervised sentiment review classification.</w:t>
      </w:r>
    </w:p>
    <w:p w14:paraId="4439A4B6" w14:textId="327E00E7" w:rsidR="00C11DB7" w:rsidRPr="000F1E90" w:rsidRDefault="00C11DB7">
      <w:pPr>
        <w:pStyle w:val="BodyTextIndent"/>
        <w:spacing w:after="120"/>
        <w:ind w:firstLine="0"/>
        <w:rPr>
          <w:sz w:val="20"/>
        </w:rPr>
      </w:pPr>
      <w:r w:rsidRPr="000F1E90">
        <w:rPr>
          <w:sz w:val="20"/>
        </w:rPr>
        <w:t xml:space="preserve">AWS </w:t>
      </w:r>
      <w:r w:rsidR="00F53211">
        <w:rPr>
          <w:sz w:val="20"/>
        </w:rPr>
        <w:t>S3 and AWS Sagemaker are used to provide infrastructure as a service</w:t>
      </w:r>
      <w:r w:rsidRPr="000F1E90">
        <w:rPr>
          <w:sz w:val="20"/>
        </w:rPr>
        <w:t xml:space="preserve"> for computation and storage. AWS Sagemaker is an integrated Jupyter notebook that can be used to perform exploratory data analysis and Machine Learning</w:t>
      </w:r>
      <w:r w:rsidR="005517D5" w:rsidRPr="000F1E90">
        <w:rPr>
          <w:sz w:val="20"/>
        </w:rPr>
        <w:t>. AWS Sagemaker runs on cloud-based hardware offering any required amount of RAM and vCPUs to truly take advantage of multiple cores. AWS S3 is an object storage service that can be accessed through a web interface. Using TensorFlow as backend, it has been made possible to change the number of cores and run the</w:t>
      </w:r>
      <w:r w:rsidR="00F53211">
        <w:rPr>
          <w:sz w:val="20"/>
        </w:rPr>
        <w:t xml:space="preserve"> exact same experiment with varied hyper parameters</w:t>
      </w:r>
      <w:r w:rsidR="005517D5" w:rsidRPr="000F1E90">
        <w:rPr>
          <w:sz w:val="20"/>
        </w:rPr>
        <w:t>.</w:t>
      </w:r>
    </w:p>
    <w:p w14:paraId="2583E8CD" w14:textId="66C9DA98" w:rsidR="005517D5" w:rsidRPr="000F1E90" w:rsidRDefault="005517D5">
      <w:pPr>
        <w:pStyle w:val="BodyTextIndent"/>
        <w:spacing w:after="120"/>
        <w:ind w:firstLine="0"/>
        <w:rPr>
          <w:sz w:val="20"/>
        </w:rPr>
      </w:pPr>
      <w:r w:rsidRPr="000F1E90">
        <w:rPr>
          <w:sz w:val="20"/>
        </w:rPr>
        <w:t xml:space="preserve">In this paper, the main focus is on </w:t>
      </w:r>
      <w:r w:rsidR="00F53211">
        <w:rPr>
          <w:sz w:val="20"/>
        </w:rPr>
        <w:t>researching</w:t>
      </w:r>
      <w:r w:rsidRPr="000F1E90">
        <w:rPr>
          <w:sz w:val="20"/>
        </w:rPr>
        <w:t xml:space="preserve"> the fastest setting possible to achieve a shorter training time. It is already conventional wisdom that Deep Learning; if given enough data is capable of outperforming traditional Machine Learning Algorithms in almost all tasks. </w:t>
      </w:r>
    </w:p>
    <w:p w14:paraId="23B620AE" w14:textId="330AA8CD" w:rsidR="008B197E" w:rsidRDefault="008B197E" w:rsidP="00422050">
      <w:pPr>
        <w:pStyle w:val="BodyTextIndent"/>
        <w:spacing w:after="120"/>
        <w:ind w:firstLine="0"/>
      </w:pPr>
    </w:p>
    <w:p w14:paraId="3871B69F" w14:textId="37F1AEEE" w:rsidR="00EB1BB3" w:rsidRDefault="00EB1BB3">
      <w:pPr>
        <w:pStyle w:val="Heading1"/>
      </w:pPr>
      <w:r>
        <w:t>LITERATURE SURVEY</w:t>
      </w:r>
    </w:p>
    <w:p w14:paraId="4DD09F8D" w14:textId="5785BBD0" w:rsidR="00EB1BB3" w:rsidRDefault="00EB1BB3" w:rsidP="00EB1BB3"/>
    <w:p w14:paraId="50747FF0" w14:textId="0F264F08" w:rsidR="00EB1BB3" w:rsidRDefault="00EB1BB3" w:rsidP="00EB1BB3">
      <w:r>
        <w:t xml:space="preserve">Many papers go into in-depth explanations as to how Deep Neural Networks are parallelized. </w:t>
      </w:r>
    </w:p>
    <w:p w14:paraId="4BB2A37F" w14:textId="052D7CD4" w:rsidR="00EB1BB3" w:rsidRDefault="00EB1BB3" w:rsidP="00EB1BB3">
      <w:r>
        <w:t>The following are the papers consulted for understanding how different parts of the distributed system architecture are utilized.</w:t>
      </w:r>
    </w:p>
    <w:p w14:paraId="3D1A8A56" w14:textId="77777777" w:rsidR="00EB1BB3" w:rsidRPr="00EB1BB3" w:rsidRDefault="00EB1BB3" w:rsidP="00EB1BB3"/>
    <w:p w14:paraId="520ACA59" w14:textId="4437B5F9" w:rsidR="00EB1BB3" w:rsidRDefault="00EB1BB3" w:rsidP="00EB1BB3">
      <w:pPr>
        <w:pStyle w:val="Heading2"/>
      </w:pPr>
      <w:r>
        <w:t>On Scalable Deep Learning and Parallelizing Gradient Descent</w:t>
      </w:r>
    </w:p>
    <w:p w14:paraId="284CDD10" w14:textId="27C96CDB" w:rsidR="00EB1BB3" w:rsidRDefault="00EB1BB3" w:rsidP="00EB1BB3"/>
    <w:p w14:paraId="0A7CCFA1" w14:textId="658BD839" w:rsidR="00EB1BB3" w:rsidRDefault="00EB1BB3" w:rsidP="00EB1BB3">
      <w:r>
        <w:t xml:space="preserve">This is a 75 page thesis that goes into an in-depth explanation and creates a better understanding of why asynchronous optimization </w:t>
      </w:r>
      <w:r>
        <w:t>shows proportionally more divergent behavior when the number of parallel workers increases, and how this affects existing distributed optimization algorithm. The main takeaway from this paper is on how a mini-batch of a certain size is split into several partitions, where a specific worker is responsible for computation of its own partition</w:t>
      </w:r>
      <w:r w:rsidR="0040400E">
        <w:t xml:space="preserve"> </w:t>
      </w:r>
      <w:sdt>
        <w:sdtPr>
          <w:id w:val="-1890947823"/>
          <w:citation/>
        </w:sdtPr>
        <w:sdtEndPr/>
        <w:sdtContent>
          <w:r w:rsidR="0040400E">
            <w:fldChar w:fldCharType="begin"/>
          </w:r>
          <w:r w:rsidR="00B032AB">
            <w:instrText xml:space="preserve">CITATION Her17 \l 1033 </w:instrText>
          </w:r>
          <w:r w:rsidR="0040400E">
            <w:fldChar w:fldCharType="separate"/>
          </w:r>
          <w:r w:rsidR="00B032AB">
            <w:rPr>
              <w:noProof/>
            </w:rPr>
            <w:t>[1]</w:t>
          </w:r>
          <w:r w:rsidR="0040400E">
            <w:fldChar w:fldCharType="end"/>
          </w:r>
        </w:sdtContent>
      </w:sdt>
      <w:r>
        <w:t>.</w:t>
      </w:r>
    </w:p>
    <w:p w14:paraId="402F0079" w14:textId="7D4A2A60" w:rsidR="00EB1BB3" w:rsidRPr="00EB1BB3" w:rsidRDefault="00EB1BB3" w:rsidP="00EB1BB3">
      <w:r>
        <w:t>Although the paper is meant to be an explanation for a specific deep neural network architecture, the same concept can be extended to sequence models as well.</w:t>
      </w:r>
    </w:p>
    <w:p w14:paraId="1D1080EA" w14:textId="34DBC925" w:rsidR="008B197E" w:rsidRDefault="00C41BFE">
      <w:pPr>
        <w:pStyle w:val="Heading1"/>
        <w:spacing w:before="120"/>
      </w:pPr>
      <w:r>
        <w:t>ARCHITECTURE AND IMPLEMENTATION</w:t>
      </w:r>
    </w:p>
    <w:p w14:paraId="1D2E5259" w14:textId="578F6CA3" w:rsidR="008B197E" w:rsidRDefault="00C41BFE">
      <w:pPr>
        <w:pStyle w:val="Heading2"/>
        <w:spacing w:before="0"/>
      </w:pPr>
      <w:r>
        <w:t>Naïve Bayes</w:t>
      </w:r>
    </w:p>
    <w:p w14:paraId="736754ED" w14:textId="62D2FC1E" w:rsidR="008B197E" w:rsidRPr="000F1E90" w:rsidRDefault="00C41BFE">
      <w:pPr>
        <w:pStyle w:val="BodyTextIndent"/>
        <w:spacing w:after="120"/>
        <w:ind w:firstLine="0"/>
        <w:rPr>
          <w:sz w:val="20"/>
        </w:rPr>
      </w:pPr>
      <w:r w:rsidRPr="000F1E90">
        <w:rPr>
          <w:sz w:val="20"/>
        </w:rPr>
        <w:t>Thirty six different combinations of the same dataset were created.</w:t>
      </w:r>
    </w:p>
    <w:p w14:paraId="2D6B7127" w14:textId="2535844E" w:rsidR="00C41BFE" w:rsidRPr="000F1E90" w:rsidRDefault="00C41BFE" w:rsidP="00C41BFE">
      <w:pPr>
        <w:pStyle w:val="BodyTextIndent"/>
        <w:spacing w:after="120"/>
        <w:ind w:firstLine="0"/>
        <w:rPr>
          <w:sz w:val="20"/>
        </w:rPr>
      </w:pPr>
      <w:r w:rsidRPr="000F1E90">
        <w:rPr>
          <w:sz w:val="20"/>
        </w:rPr>
        <w:t>The combinations have the following options:</w:t>
      </w:r>
    </w:p>
    <w:p w14:paraId="11216740" w14:textId="4386366A" w:rsidR="00C41BFE" w:rsidRPr="000F1E90" w:rsidRDefault="006743F8" w:rsidP="00653256">
      <w:pPr>
        <w:pStyle w:val="BodyTextIndent"/>
        <w:numPr>
          <w:ilvl w:val="0"/>
          <w:numId w:val="5"/>
        </w:numPr>
        <w:rPr>
          <w:sz w:val="20"/>
        </w:rPr>
      </w:pPr>
      <w:r w:rsidRPr="000F1E90">
        <w:rPr>
          <w:sz w:val="20"/>
        </w:rPr>
        <w:t>S</w:t>
      </w:r>
      <w:r w:rsidR="00C41BFE" w:rsidRPr="000F1E90">
        <w:rPr>
          <w:sz w:val="20"/>
        </w:rPr>
        <w:t>temming</w:t>
      </w:r>
      <w:r w:rsidRPr="000F1E90">
        <w:rPr>
          <w:sz w:val="20"/>
        </w:rPr>
        <w:t xml:space="preserve"> or Lemmatization or Default</w:t>
      </w:r>
      <w:r w:rsidR="00F53211">
        <w:rPr>
          <w:sz w:val="20"/>
        </w:rPr>
        <w:t>.</w:t>
      </w:r>
    </w:p>
    <w:p w14:paraId="4B5C04EB" w14:textId="2FC21401" w:rsidR="00C41BFE" w:rsidRPr="000F1E90" w:rsidRDefault="00C41BFE" w:rsidP="00653256">
      <w:pPr>
        <w:pStyle w:val="BodyTextIndent"/>
        <w:numPr>
          <w:ilvl w:val="0"/>
          <w:numId w:val="5"/>
        </w:numPr>
        <w:rPr>
          <w:sz w:val="20"/>
        </w:rPr>
      </w:pPr>
      <w:r w:rsidRPr="000F1E90">
        <w:rPr>
          <w:sz w:val="20"/>
        </w:rPr>
        <w:t xml:space="preserve">Remove or </w:t>
      </w:r>
      <w:r w:rsidR="00BD696F">
        <w:rPr>
          <w:sz w:val="20"/>
        </w:rPr>
        <w:t>k</w:t>
      </w:r>
      <w:r w:rsidRPr="000F1E90">
        <w:rPr>
          <w:sz w:val="20"/>
        </w:rPr>
        <w:t>eep stop words</w:t>
      </w:r>
      <w:r w:rsidR="00F53211">
        <w:rPr>
          <w:sz w:val="20"/>
        </w:rPr>
        <w:t>.</w:t>
      </w:r>
    </w:p>
    <w:p w14:paraId="61CB457D" w14:textId="0EE2685D" w:rsidR="00C41BFE" w:rsidRPr="000F1E90" w:rsidRDefault="00C41BFE" w:rsidP="00653256">
      <w:pPr>
        <w:pStyle w:val="BodyTextIndent"/>
        <w:numPr>
          <w:ilvl w:val="0"/>
          <w:numId w:val="5"/>
        </w:numPr>
        <w:rPr>
          <w:sz w:val="20"/>
        </w:rPr>
      </w:pPr>
      <w:r w:rsidRPr="000F1E90">
        <w:rPr>
          <w:sz w:val="20"/>
        </w:rPr>
        <w:t>TF or TF-IDF as a weighting mechanism</w:t>
      </w:r>
      <w:r w:rsidR="00786720" w:rsidRPr="000F1E90">
        <w:rPr>
          <w:sz w:val="20"/>
        </w:rPr>
        <w:t>s</w:t>
      </w:r>
      <w:r w:rsidR="00F53211">
        <w:rPr>
          <w:sz w:val="20"/>
        </w:rPr>
        <w:t>.</w:t>
      </w:r>
    </w:p>
    <w:p w14:paraId="7D17D011" w14:textId="3447562F" w:rsidR="00F53211" w:rsidRPr="00F53211" w:rsidRDefault="00C41BFE" w:rsidP="00F53211">
      <w:pPr>
        <w:pStyle w:val="BodyTextIndent"/>
        <w:numPr>
          <w:ilvl w:val="0"/>
          <w:numId w:val="5"/>
        </w:numPr>
        <w:rPr>
          <w:sz w:val="20"/>
        </w:rPr>
      </w:pPr>
      <w:r w:rsidRPr="000F1E90">
        <w:rPr>
          <w:sz w:val="20"/>
        </w:rPr>
        <w:t>Unigrams alone, Unigrams and Bi-grams or Bi-grams alone</w:t>
      </w:r>
      <w:r w:rsidR="00F53211">
        <w:rPr>
          <w:sz w:val="20"/>
        </w:rPr>
        <w:t>.</w:t>
      </w:r>
    </w:p>
    <w:p w14:paraId="1E5E670C" w14:textId="228A0AFC" w:rsidR="00C41BFE" w:rsidRPr="000F1E90" w:rsidRDefault="00C41BFE" w:rsidP="00C41BFE">
      <w:pPr>
        <w:pStyle w:val="BodyTextIndent"/>
        <w:spacing w:after="120"/>
        <w:rPr>
          <w:sz w:val="20"/>
        </w:rPr>
      </w:pPr>
      <w:r w:rsidRPr="000F1E90">
        <w:rPr>
          <w:sz w:val="20"/>
        </w:rPr>
        <w:t xml:space="preserve">For a total of </w:t>
      </w:r>
      <w:r w:rsidR="00F53211">
        <w:rPr>
          <w:sz w:val="20"/>
        </w:rPr>
        <w:t>3</w:t>
      </w:r>
      <m:oMath>
        <m:r>
          <w:rPr>
            <w:rFonts w:ascii="Cambria Math" w:hAnsi="Cambria Math"/>
            <w:sz w:val="20"/>
          </w:rPr>
          <m:t xml:space="preserve"> × </m:t>
        </m:r>
      </m:oMath>
      <w:r w:rsidRPr="000F1E90">
        <w:rPr>
          <w:sz w:val="20"/>
        </w:rPr>
        <w:t>2</w:t>
      </w:r>
      <m:oMath>
        <m:r>
          <w:rPr>
            <w:rFonts w:ascii="Cambria Math" w:hAnsi="Cambria Math"/>
            <w:sz w:val="20"/>
          </w:rPr>
          <m:t xml:space="preserve"> × </m:t>
        </m:r>
      </m:oMath>
      <w:r w:rsidRPr="000F1E90">
        <w:rPr>
          <w:sz w:val="20"/>
        </w:rPr>
        <w:t>2</w:t>
      </w:r>
      <m:oMath>
        <m:r>
          <w:rPr>
            <w:rFonts w:ascii="Cambria Math" w:hAnsi="Cambria Math"/>
            <w:sz w:val="20"/>
          </w:rPr>
          <m:t xml:space="preserve"> × </m:t>
        </m:r>
      </m:oMath>
      <w:r w:rsidRPr="000F1E90">
        <w:rPr>
          <w:sz w:val="20"/>
        </w:rPr>
        <w:t>3 combinations</w:t>
      </w:r>
    </w:p>
    <w:p w14:paraId="78BC6742" w14:textId="03481D43" w:rsidR="00C41BFE" w:rsidRPr="000F1E90" w:rsidRDefault="00C41BFE" w:rsidP="00C41BFE">
      <w:pPr>
        <w:pStyle w:val="BodyTextIndent"/>
        <w:spacing w:after="120"/>
        <w:ind w:firstLine="0"/>
        <w:rPr>
          <w:sz w:val="20"/>
        </w:rPr>
      </w:pPr>
      <w:r w:rsidRPr="00F53211">
        <w:rPr>
          <w:rFonts w:ascii="Consolas" w:hAnsi="Consolas"/>
          <w:sz w:val="20"/>
        </w:rPr>
        <w:t>GridSearchCV</w:t>
      </w:r>
      <w:r w:rsidR="00F53211">
        <w:rPr>
          <w:sz w:val="20"/>
        </w:rPr>
        <w:t xml:space="preserve"> from </w:t>
      </w:r>
      <w:r w:rsidR="00F53211" w:rsidRPr="00F53211">
        <w:rPr>
          <w:rFonts w:ascii="Consolas" w:hAnsi="Consolas"/>
          <w:sz w:val="20"/>
        </w:rPr>
        <w:t>sklearn</w:t>
      </w:r>
      <w:r w:rsidRPr="000F1E90">
        <w:rPr>
          <w:sz w:val="20"/>
        </w:rPr>
        <w:t xml:space="preserve"> module is used for hyper parameter tuning and maximum number of vCPUs (16) are used to find the best parameter setting to maximize our evaluation metric of interest – Accuracy.</w:t>
      </w:r>
      <w:r w:rsidR="00ED43DF" w:rsidRPr="000F1E90">
        <w:rPr>
          <w:sz w:val="20"/>
        </w:rPr>
        <w:t xml:space="preserve"> </w:t>
      </w:r>
    </w:p>
    <w:p w14:paraId="5E32065A" w14:textId="7EF938E7" w:rsidR="008B197E" w:rsidRDefault="00C41BFE">
      <w:pPr>
        <w:pStyle w:val="Heading2"/>
        <w:spacing w:before="120"/>
      </w:pPr>
      <w:r>
        <w:t>LSTM</w:t>
      </w:r>
    </w:p>
    <w:p w14:paraId="402A8715" w14:textId="6BF7B971" w:rsidR="008B197E" w:rsidRPr="000F1E90" w:rsidRDefault="00ED43DF">
      <w:pPr>
        <w:spacing w:after="120"/>
        <w:rPr>
          <w:sz w:val="20"/>
        </w:rPr>
      </w:pPr>
      <w:r w:rsidRPr="000F1E90">
        <w:rPr>
          <w:sz w:val="20"/>
        </w:rPr>
        <w:t xml:space="preserve">A common LSTM unit is composed of a </w:t>
      </w:r>
      <w:r w:rsidRPr="000F1E90">
        <w:rPr>
          <w:b/>
          <w:bCs/>
          <w:sz w:val="20"/>
        </w:rPr>
        <w:t>cell</w:t>
      </w:r>
      <w:r w:rsidRPr="000F1E90">
        <w:rPr>
          <w:sz w:val="20"/>
        </w:rPr>
        <w:t xml:space="preserve">, an </w:t>
      </w:r>
      <w:r w:rsidRPr="000F1E90">
        <w:rPr>
          <w:b/>
          <w:bCs/>
          <w:sz w:val="20"/>
        </w:rPr>
        <w:t>input gate</w:t>
      </w:r>
      <w:r w:rsidRPr="000F1E90">
        <w:rPr>
          <w:sz w:val="20"/>
        </w:rPr>
        <w:t xml:space="preserve">, an </w:t>
      </w:r>
      <w:r w:rsidRPr="000F1E90">
        <w:rPr>
          <w:b/>
          <w:bCs/>
          <w:sz w:val="20"/>
        </w:rPr>
        <w:t>output gate</w:t>
      </w:r>
      <w:r w:rsidRPr="000F1E90">
        <w:rPr>
          <w:sz w:val="20"/>
        </w:rPr>
        <w:t xml:space="preserve"> and a </w:t>
      </w:r>
      <w:r w:rsidRPr="000F1E90">
        <w:rPr>
          <w:b/>
          <w:bCs/>
          <w:sz w:val="20"/>
        </w:rPr>
        <w:t>forget gate</w:t>
      </w:r>
      <w:r w:rsidRPr="000F1E90">
        <w:rPr>
          <w:sz w:val="20"/>
        </w:rPr>
        <w:t xml:space="preserve">. The cell remembers values over arbitrary time intervals and the three </w:t>
      </w:r>
      <w:r w:rsidRPr="000F1E90">
        <w:rPr>
          <w:i/>
          <w:iCs/>
          <w:sz w:val="20"/>
        </w:rPr>
        <w:t>gates</w:t>
      </w:r>
      <w:r w:rsidRPr="000F1E90">
        <w:rPr>
          <w:sz w:val="20"/>
        </w:rPr>
        <w:t xml:space="preserve"> regulate the flow of information into and out of the cell</w:t>
      </w:r>
      <w:r w:rsidR="00480CAF">
        <w:rPr>
          <w:sz w:val="20"/>
        </w:rPr>
        <w:t xml:space="preserve"> </w:t>
      </w:r>
      <w:sdt>
        <w:sdtPr>
          <w:rPr>
            <w:sz w:val="20"/>
          </w:rPr>
          <w:id w:val="-25336507"/>
          <w:citation/>
        </w:sdtPr>
        <w:sdtEndPr/>
        <w:sdtContent>
          <w:r w:rsidR="00480CAF">
            <w:rPr>
              <w:sz w:val="20"/>
            </w:rPr>
            <w:fldChar w:fldCharType="begin"/>
          </w:r>
          <w:r w:rsidR="0011344D">
            <w:rPr>
              <w:sz w:val="20"/>
            </w:rPr>
            <w:instrText xml:space="preserve">CITATION Wik19 \l 1033 </w:instrText>
          </w:r>
          <w:r w:rsidR="00480CAF">
            <w:rPr>
              <w:sz w:val="20"/>
            </w:rPr>
            <w:fldChar w:fldCharType="separate"/>
          </w:r>
          <w:r w:rsidR="00764989" w:rsidRPr="00764989">
            <w:rPr>
              <w:noProof/>
              <w:sz w:val="20"/>
            </w:rPr>
            <w:t>[1]</w:t>
          </w:r>
          <w:r w:rsidR="00480CAF">
            <w:rPr>
              <w:sz w:val="20"/>
            </w:rPr>
            <w:fldChar w:fldCharType="end"/>
          </w:r>
        </w:sdtContent>
      </w:sdt>
      <w:r w:rsidRPr="000F1E90">
        <w:rPr>
          <w:sz w:val="20"/>
        </w:rPr>
        <w:t xml:space="preserve">. In the context of the current paper, the “time intervals” are </w:t>
      </w:r>
      <w:r w:rsidR="00422050" w:rsidRPr="000F1E90">
        <w:rPr>
          <w:sz w:val="20"/>
        </w:rPr>
        <w:t>steps from one word to another until the end of the sentence.</w:t>
      </w:r>
    </w:p>
    <w:p w14:paraId="116350A5" w14:textId="3F336DDE" w:rsidR="00ED43DF" w:rsidRPr="000F1E90" w:rsidRDefault="00ED43DF">
      <w:pPr>
        <w:spacing w:after="120"/>
        <w:rPr>
          <w:sz w:val="20"/>
        </w:rPr>
      </w:pPr>
      <w:r w:rsidRPr="000F1E90">
        <w:rPr>
          <w:sz w:val="20"/>
        </w:rPr>
        <w:t>In the sentence, “This movie is awesome”</w:t>
      </w:r>
      <w:r w:rsidR="00422050" w:rsidRPr="000F1E90">
        <w:rPr>
          <w:sz w:val="20"/>
        </w:rPr>
        <w:t>, the time steps can be seen as follows</w:t>
      </w:r>
    </w:p>
    <w:p w14:paraId="7C67E8D8" w14:textId="24C7176C" w:rsidR="00ED43DF" w:rsidRPr="000F1E90" w:rsidRDefault="00F53211">
      <w:pPr>
        <w:spacing w:after="120"/>
        <w:rPr>
          <w:sz w:val="20"/>
        </w:rPr>
      </w:pPr>
      <w:r>
        <w:rPr>
          <w:sz w:val="20"/>
        </w:rPr>
        <w:t>“</w:t>
      </w:r>
      <w:r w:rsidR="00ED43DF" w:rsidRPr="000F1E90">
        <w:rPr>
          <w:sz w:val="20"/>
        </w:rPr>
        <w:t>This</w:t>
      </w:r>
      <w:r>
        <w:rPr>
          <w:sz w:val="20"/>
        </w:rPr>
        <w:t>”: time step 1, “movie”</w:t>
      </w:r>
      <w:r w:rsidR="007B2F57">
        <w:rPr>
          <w:sz w:val="20"/>
        </w:rPr>
        <w:t>: t</w:t>
      </w:r>
      <w:r w:rsidR="00422050" w:rsidRPr="000F1E90">
        <w:rPr>
          <w:sz w:val="20"/>
        </w:rPr>
        <w:t>ime ste</w:t>
      </w:r>
      <w:r>
        <w:rPr>
          <w:sz w:val="20"/>
        </w:rPr>
        <w:t>p 2, “is”</w:t>
      </w:r>
      <w:r w:rsidR="007B2F57">
        <w:rPr>
          <w:sz w:val="20"/>
        </w:rPr>
        <w:t xml:space="preserve">: time step 3, </w:t>
      </w:r>
      <w:r>
        <w:rPr>
          <w:sz w:val="20"/>
        </w:rPr>
        <w:t>and</w:t>
      </w:r>
      <w:r w:rsidR="007B2F57">
        <w:rPr>
          <w:sz w:val="20"/>
        </w:rPr>
        <w:t xml:space="preserve"> </w:t>
      </w:r>
      <w:r>
        <w:rPr>
          <w:sz w:val="20"/>
        </w:rPr>
        <w:t>“</w:t>
      </w:r>
      <w:r w:rsidR="007B2F57">
        <w:rPr>
          <w:sz w:val="20"/>
        </w:rPr>
        <w:t>awesome</w:t>
      </w:r>
      <w:r>
        <w:rPr>
          <w:sz w:val="20"/>
        </w:rPr>
        <w:t>”</w:t>
      </w:r>
      <w:r w:rsidR="007B2F57">
        <w:rPr>
          <w:sz w:val="20"/>
        </w:rPr>
        <w:t>: t</w:t>
      </w:r>
      <w:r w:rsidR="00422050" w:rsidRPr="000F1E90">
        <w:rPr>
          <w:sz w:val="20"/>
        </w:rPr>
        <w:t>ime step 5</w:t>
      </w:r>
    </w:p>
    <w:p w14:paraId="3C0FD473" w14:textId="438ECB3B" w:rsidR="00422050" w:rsidRDefault="00422050" w:rsidP="00422050">
      <w:pPr>
        <w:spacing w:after="120"/>
        <w:rPr>
          <w:sz w:val="20"/>
        </w:rPr>
      </w:pPr>
      <w:r w:rsidRPr="000F1E90">
        <w:rPr>
          <w:sz w:val="20"/>
        </w:rPr>
        <w:lastRenderedPageBreak/>
        <w:t>A RNN using LSTM units can be trained in a supervised fashion, on a set of training sequences, using an optimization algorithm, like gradient descent, combined with backpropagation through time to compute the gradients needed during the optimization process, in order to change each weight of the LSTM network in proportion to the derivative of the error (at the output layer of the LSTM network) with re</w:t>
      </w:r>
      <w:r w:rsidR="00480CAF">
        <w:rPr>
          <w:sz w:val="20"/>
        </w:rPr>
        <w:t xml:space="preserve">spect to corresponding weight </w:t>
      </w:r>
      <w:sdt>
        <w:sdtPr>
          <w:rPr>
            <w:sz w:val="20"/>
          </w:rPr>
          <w:id w:val="1286846603"/>
          <w:citation/>
        </w:sdtPr>
        <w:sdtEndPr/>
        <w:sdtContent>
          <w:r w:rsidR="0011344D">
            <w:rPr>
              <w:sz w:val="20"/>
            </w:rPr>
            <w:fldChar w:fldCharType="begin"/>
          </w:r>
          <w:r w:rsidR="0011344D">
            <w:rPr>
              <w:sz w:val="20"/>
            </w:rPr>
            <w:instrText xml:space="preserve"> CITATION Wik19 \l 1033 </w:instrText>
          </w:r>
          <w:r w:rsidR="0011344D">
            <w:rPr>
              <w:sz w:val="20"/>
            </w:rPr>
            <w:fldChar w:fldCharType="separate"/>
          </w:r>
          <w:r w:rsidR="00764989" w:rsidRPr="00764989">
            <w:rPr>
              <w:noProof/>
              <w:sz w:val="20"/>
            </w:rPr>
            <w:t>[1]</w:t>
          </w:r>
          <w:r w:rsidR="0011344D">
            <w:rPr>
              <w:sz w:val="20"/>
            </w:rPr>
            <w:fldChar w:fldCharType="end"/>
          </w:r>
        </w:sdtContent>
      </w:sdt>
      <w:r w:rsidR="00F53211">
        <w:rPr>
          <w:sz w:val="20"/>
        </w:rPr>
        <w:t>.</w:t>
      </w:r>
    </w:p>
    <w:p w14:paraId="17CBB164" w14:textId="77777777" w:rsidR="00480CAF" w:rsidRPr="000F1E90" w:rsidRDefault="00480CAF" w:rsidP="00422050">
      <w:pPr>
        <w:spacing w:after="120"/>
        <w:rPr>
          <w:sz w:val="20"/>
        </w:rPr>
      </w:pPr>
    </w:p>
    <w:p w14:paraId="0AB4042C" w14:textId="244F10A3" w:rsidR="00422050" w:rsidRPr="000F1E90" w:rsidRDefault="00653256" w:rsidP="00422050">
      <w:pPr>
        <w:spacing w:after="120"/>
        <w:rPr>
          <w:sz w:val="20"/>
        </w:rPr>
      </w:pPr>
      <w:r>
        <w:rPr>
          <w:noProof/>
        </w:rPr>
        <w:drawing>
          <wp:inline distT="0" distB="0" distL="0" distR="0" wp14:anchorId="083E12F0" wp14:editId="50692CDF">
            <wp:extent cx="285750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stm.png"/>
                    <pic:cNvPicPr/>
                  </pic:nvPicPr>
                  <pic:blipFill>
                    <a:blip r:embed="rId9">
                      <a:extLst>
                        <a:ext uri="{28A0092B-C50C-407E-A947-70E740481C1C}">
                          <a14:useLocalDpi xmlns:a14="http://schemas.microsoft.com/office/drawing/2010/main" val="0"/>
                        </a:ext>
                      </a:extLst>
                    </a:blip>
                    <a:stretch>
                      <a:fillRect/>
                    </a:stretch>
                  </pic:blipFill>
                  <pic:spPr>
                    <a:xfrm>
                      <a:off x="0" y="0"/>
                      <a:ext cx="2857500" cy="1485900"/>
                    </a:xfrm>
                    <a:prstGeom prst="rect">
                      <a:avLst/>
                    </a:prstGeom>
                  </pic:spPr>
                </pic:pic>
              </a:graphicData>
            </a:graphic>
          </wp:inline>
        </w:drawing>
      </w:r>
    </w:p>
    <w:p w14:paraId="2848450C" w14:textId="48A5F5A5" w:rsidR="007B2F57" w:rsidRDefault="00F53211" w:rsidP="00422050">
      <w:pPr>
        <w:spacing w:after="120"/>
        <w:rPr>
          <w:szCs w:val="18"/>
        </w:rPr>
      </w:pPr>
      <w:r w:rsidRPr="00F53211">
        <w:rPr>
          <w:b/>
          <w:szCs w:val="18"/>
        </w:rPr>
        <w:t xml:space="preserve">Figure </w:t>
      </w:r>
      <w:r w:rsidR="00653256" w:rsidRPr="00F53211">
        <w:rPr>
          <w:b/>
          <w:szCs w:val="18"/>
        </w:rPr>
        <w:t>1</w:t>
      </w:r>
      <w:r w:rsidRPr="00F53211">
        <w:rPr>
          <w:b/>
          <w:szCs w:val="18"/>
        </w:rPr>
        <w:t>.</w:t>
      </w:r>
      <w:r w:rsidR="00653256" w:rsidRPr="00F53211">
        <w:rPr>
          <w:szCs w:val="18"/>
        </w:rPr>
        <w:t xml:space="preserve"> shows the representation of a single LSTM cell. An input in the form of a transformed word is transformed to an output probability</w:t>
      </w:r>
      <w:r w:rsidR="00293011">
        <w:rPr>
          <w:szCs w:val="18"/>
        </w:rPr>
        <w:t xml:space="preserve"> </w:t>
      </w:r>
      <w:sdt>
        <w:sdtPr>
          <w:rPr>
            <w:szCs w:val="18"/>
          </w:rPr>
          <w:id w:val="-150837745"/>
          <w:citation/>
        </w:sdtPr>
        <w:sdtEndPr/>
        <w:sdtContent>
          <w:r w:rsidR="00293011">
            <w:rPr>
              <w:szCs w:val="18"/>
            </w:rPr>
            <w:fldChar w:fldCharType="begin"/>
          </w:r>
          <w:r w:rsidR="00293011">
            <w:rPr>
              <w:szCs w:val="18"/>
            </w:rPr>
            <w:instrText xml:space="preserve"> CITATION Wik19 \l 1033 </w:instrText>
          </w:r>
          <w:r w:rsidR="00293011">
            <w:rPr>
              <w:szCs w:val="18"/>
            </w:rPr>
            <w:fldChar w:fldCharType="separate"/>
          </w:r>
          <w:r w:rsidR="00764989" w:rsidRPr="00764989">
            <w:rPr>
              <w:noProof/>
              <w:szCs w:val="18"/>
            </w:rPr>
            <w:t>[1]</w:t>
          </w:r>
          <w:r w:rsidR="00293011">
            <w:rPr>
              <w:szCs w:val="18"/>
            </w:rPr>
            <w:fldChar w:fldCharType="end"/>
          </w:r>
        </w:sdtContent>
      </w:sdt>
    </w:p>
    <w:p w14:paraId="21CD8725" w14:textId="77777777" w:rsidR="0040400E" w:rsidRPr="00293011" w:rsidRDefault="0040400E" w:rsidP="00422050">
      <w:pPr>
        <w:spacing w:after="120"/>
        <w:rPr>
          <w:szCs w:val="18"/>
        </w:rPr>
      </w:pPr>
    </w:p>
    <w:p w14:paraId="3A8D090C" w14:textId="40EC4DBD" w:rsidR="008B197E" w:rsidRDefault="00422050">
      <w:pPr>
        <w:pStyle w:val="Heading2"/>
        <w:spacing w:before="120"/>
      </w:pPr>
      <w:r>
        <w:t xml:space="preserve">Word Embedding vs. Sparse </w:t>
      </w:r>
      <w:r w:rsidR="00246B60">
        <w:t xml:space="preserve">Vector </w:t>
      </w:r>
      <w:r>
        <w:t>Representations</w:t>
      </w:r>
    </w:p>
    <w:p w14:paraId="1FC29C0B" w14:textId="30FC2B0B" w:rsidR="00422050" w:rsidRPr="000F1E90" w:rsidRDefault="00422050" w:rsidP="00422050">
      <w:pPr>
        <w:rPr>
          <w:sz w:val="20"/>
        </w:rPr>
      </w:pPr>
    </w:p>
    <w:p w14:paraId="550C0163" w14:textId="630D8B9B" w:rsidR="00422050" w:rsidRPr="000F1E90" w:rsidRDefault="00422050" w:rsidP="00422050">
      <w:pPr>
        <w:rPr>
          <w:sz w:val="20"/>
        </w:rPr>
      </w:pPr>
      <w:r w:rsidRPr="000F1E90">
        <w:rPr>
          <w:sz w:val="20"/>
        </w:rPr>
        <w:t xml:space="preserve">For traditional machine learning algorithms, </w:t>
      </w:r>
      <w:r w:rsidR="00F53211" w:rsidRPr="000F1E90">
        <w:rPr>
          <w:sz w:val="20"/>
        </w:rPr>
        <w:t>sparse</w:t>
      </w:r>
      <w:r w:rsidRPr="000F1E90">
        <w:rPr>
          <w:sz w:val="20"/>
        </w:rPr>
        <w:t xml:space="preserve"> vector representation is used as feature input. An example of the sparse vector representation is TF or Term Frequency</w:t>
      </w:r>
      <w:r w:rsidR="0011344D">
        <w:rPr>
          <w:sz w:val="20"/>
        </w:rPr>
        <w:t xml:space="preserve"> </w:t>
      </w:r>
      <w:sdt>
        <w:sdtPr>
          <w:rPr>
            <w:sz w:val="20"/>
          </w:rPr>
          <w:id w:val="-1498032644"/>
          <w:citation/>
        </w:sdtPr>
        <w:sdtEndPr/>
        <w:sdtContent>
          <w:r w:rsidR="0011344D">
            <w:rPr>
              <w:sz w:val="20"/>
            </w:rPr>
            <w:fldChar w:fldCharType="begin"/>
          </w:r>
          <w:r w:rsidR="0011344D">
            <w:rPr>
              <w:sz w:val="20"/>
            </w:rPr>
            <w:instrText xml:space="preserve"> CITATION Joa98 \l 1033 </w:instrText>
          </w:r>
          <w:r w:rsidR="0011344D">
            <w:rPr>
              <w:sz w:val="20"/>
            </w:rPr>
            <w:fldChar w:fldCharType="separate"/>
          </w:r>
          <w:r w:rsidR="00764989" w:rsidRPr="00764989">
            <w:rPr>
              <w:noProof/>
              <w:sz w:val="20"/>
            </w:rPr>
            <w:t>[2]</w:t>
          </w:r>
          <w:r w:rsidR="0011344D">
            <w:rPr>
              <w:sz w:val="20"/>
            </w:rPr>
            <w:fldChar w:fldCharType="end"/>
          </w:r>
        </w:sdtContent>
      </w:sdt>
      <w:r w:rsidRPr="000F1E90">
        <w:rPr>
          <w:sz w:val="20"/>
        </w:rPr>
        <w:t>.</w:t>
      </w:r>
    </w:p>
    <w:p w14:paraId="2773058E" w14:textId="6006E032" w:rsidR="00422050" w:rsidRPr="000F1E90" w:rsidRDefault="00422050" w:rsidP="00422050">
      <w:pPr>
        <w:rPr>
          <w:sz w:val="20"/>
        </w:rPr>
      </w:pPr>
    </w:p>
    <w:p w14:paraId="4DFA9B87" w14:textId="30CDD702" w:rsidR="00705267" w:rsidRPr="000F1E90" w:rsidRDefault="00705267" w:rsidP="00422050">
      <w:pPr>
        <w:rPr>
          <w:sz w:val="20"/>
        </w:rPr>
      </w:pPr>
      <w:r w:rsidRPr="000F1E90">
        <w:rPr>
          <w:sz w:val="20"/>
        </w:rPr>
        <w:t>Consider two rows of data:</w:t>
      </w:r>
    </w:p>
    <w:p w14:paraId="63BE2431" w14:textId="77777777" w:rsidR="006743F8" w:rsidRPr="000F1E90" w:rsidRDefault="006743F8" w:rsidP="00422050">
      <w:pPr>
        <w:rPr>
          <w:sz w:val="20"/>
        </w:rPr>
      </w:pPr>
    </w:p>
    <w:tbl>
      <w:tblPr>
        <w:tblStyle w:val="TableGrid"/>
        <w:tblW w:w="0" w:type="auto"/>
        <w:tblLook w:val="04A0" w:firstRow="1" w:lastRow="0" w:firstColumn="1" w:lastColumn="0" w:noHBand="0" w:noVBand="1"/>
      </w:tblPr>
      <w:tblGrid>
        <w:gridCol w:w="2396"/>
        <w:gridCol w:w="2396"/>
      </w:tblGrid>
      <w:tr w:rsidR="00705267" w:rsidRPr="000F1E90" w14:paraId="023CBE5D" w14:textId="77777777" w:rsidTr="00705267">
        <w:tc>
          <w:tcPr>
            <w:tcW w:w="2396" w:type="dxa"/>
          </w:tcPr>
          <w:p w14:paraId="4174A1E1" w14:textId="738B7D4C" w:rsidR="00705267" w:rsidRPr="000F1E90" w:rsidRDefault="00705267" w:rsidP="00422050">
            <w:pPr>
              <w:rPr>
                <w:sz w:val="20"/>
              </w:rPr>
            </w:pPr>
            <w:r w:rsidRPr="000F1E90">
              <w:rPr>
                <w:sz w:val="20"/>
              </w:rPr>
              <w:t>Document 1</w:t>
            </w:r>
          </w:p>
        </w:tc>
        <w:tc>
          <w:tcPr>
            <w:tcW w:w="2396" w:type="dxa"/>
          </w:tcPr>
          <w:p w14:paraId="32730969" w14:textId="0C8685F9" w:rsidR="00705267" w:rsidRPr="000F1E90" w:rsidRDefault="00705267" w:rsidP="00422050">
            <w:pPr>
              <w:rPr>
                <w:sz w:val="20"/>
              </w:rPr>
            </w:pPr>
            <w:r w:rsidRPr="000F1E90">
              <w:rPr>
                <w:sz w:val="20"/>
              </w:rPr>
              <w:t>I bought a car</w:t>
            </w:r>
          </w:p>
        </w:tc>
      </w:tr>
      <w:tr w:rsidR="00705267" w:rsidRPr="000F1E90" w14:paraId="4E46CC11" w14:textId="77777777" w:rsidTr="00705267">
        <w:tc>
          <w:tcPr>
            <w:tcW w:w="2396" w:type="dxa"/>
          </w:tcPr>
          <w:p w14:paraId="6F5FB89E" w14:textId="2B192A50" w:rsidR="00705267" w:rsidRPr="000F1E90" w:rsidRDefault="00705267" w:rsidP="00422050">
            <w:pPr>
              <w:rPr>
                <w:sz w:val="20"/>
              </w:rPr>
            </w:pPr>
            <w:r w:rsidRPr="000F1E90">
              <w:rPr>
                <w:sz w:val="20"/>
              </w:rPr>
              <w:t>Document 2</w:t>
            </w:r>
          </w:p>
        </w:tc>
        <w:tc>
          <w:tcPr>
            <w:tcW w:w="2396" w:type="dxa"/>
          </w:tcPr>
          <w:p w14:paraId="463A8681" w14:textId="4C7B98F2" w:rsidR="00705267" w:rsidRPr="000F1E90" w:rsidRDefault="00705267" w:rsidP="00422050">
            <w:pPr>
              <w:rPr>
                <w:sz w:val="20"/>
              </w:rPr>
            </w:pPr>
            <w:r w:rsidRPr="000F1E90">
              <w:rPr>
                <w:sz w:val="20"/>
              </w:rPr>
              <w:t>car I bought a</w:t>
            </w:r>
          </w:p>
        </w:tc>
      </w:tr>
    </w:tbl>
    <w:p w14:paraId="44ADCC22" w14:textId="77777777" w:rsidR="00705267" w:rsidRPr="000F1E90" w:rsidRDefault="00705267" w:rsidP="00422050">
      <w:pPr>
        <w:rPr>
          <w:sz w:val="20"/>
        </w:rPr>
      </w:pPr>
    </w:p>
    <w:p w14:paraId="233A02A9" w14:textId="4AAB1868" w:rsidR="00705267" w:rsidRPr="000F1E90" w:rsidRDefault="00705267" w:rsidP="00422050">
      <w:pPr>
        <w:rPr>
          <w:sz w:val="20"/>
        </w:rPr>
      </w:pPr>
      <w:r w:rsidRPr="000F1E90">
        <w:rPr>
          <w:sz w:val="20"/>
        </w:rPr>
        <w:t>When using Term Frequency as a feature scheme, the following set of features are produced.</w:t>
      </w:r>
    </w:p>
    <w:p w14:paraId="20D42BF8" w14:textId="77777777" w:rsidR="006743F8" w:rsidRPr="000F1E90" w:rsidRDefault="006743F8" w:rsidP="00422050">
      <w:pPr>
        <w:rPr>
          <w:sz w:val="20"/>
        </w:rPr>
      </w:pPr>
    </w:p>
    <w:tbl>
      <w:tblPr>
        <w:tblStyle w:val="TableGrid"/>
        <w:tblW w:w="0" w:type="auto"/>
        <w:tblLook w:val="04A0" w:firstRow="1" w:lastRow="0" w:firstColumn="1" w:lastColumn="0" w:noHBand="0" w:noVBand="1"/>
      </w:tblPr>
      <w:tblGrid>
        <w:gridCol w:w="1187"/>
        <w:gridCol w:w="562"/>
        <w:gridCol w:w="810"/>
        <w:gridCol w:w="771"/>
        <w:gridCol w:w="784"/>
      </w:tblGrid>
      <w:tr w:rsidR="00705267" w:rsidRPr="000F1E90" w14:paraId="0D1FF5CC" w14:textId="39038CAA" w:rsidTr="007B2F57">
        <w:trPr>
          <w:trHeight w:val="328"/>
        </w:trPr>
        <w:tc>
          <w:tcPr>
            <w:tcW w:w="1187" w:type="dxa"/>
          </w:tcPr>
          <w:p w14:paraId="3784972A" w14:textId="6E4F0086" w:rsidR="00705267" w:rsidRPr="000F1E90" w:rsidRDefault="00705267" w:rsidP="00422050">
            <w:pPr>
              <w:rPr>
                <w:sz w:val="20"/>
              </w:rPr>
            </w:pPr>
          </w:p>
        </w:tc>
        <w:tc>
          <w:tcPr>
            <w:tcW w:w="562" w:type="dxa"/>
          </w:tcPr>
          <w:p w14:paraId="74A7F621" w14:textId="07E1A33E" w:rsidR="00705267" w:rsidRPr="000F1E90" w:rsidRDefault="00705267" w:rsidP="00422050">
            <w:pPr>
              <w:rPr>
                <w:sz w:val="20"/>
              </w:rPr>
            </w:pPr>
            <w:r w:rsidRPr="000F1E90">
              <w:rPr>
                <w:sz w:val="20"/>
              </w:rPr>
              <w:t>I</w:t>
            </w:r>
          </w:p>
        </w:tc>
        <w:tc>
          <w:tcPr>
            <w:tcW w:w="810" w:type="dxa"/>
          </w:tcPr>
          <w:p w14:paraId="6A9A41F4" w14:textId="31C5E35C" w:rsidR="00705267" w:rsidRPr="000F1E90" w:rsidRDefault="00705267" w:rsidP="00422050">
            <w:pPr>
              <w:rPr>
                <w:sz w:val="20"/>
              </w:rPr>
            </w:pPr>
            <w:r w:rsidRPr="000F1E90">
              <w:rPr>
                <w:sz w:val="20"/>
              </w:rPr>
              <w:t>bought</w:t>
            </w:r>
          </w:p>
        </w:tc>
        <w:tc>
          <w:tcPr>
            <w:tcW w:w="771" w:type="dxa"/>
          </w:tcPr>
          <w:p w14:paraId="3AE1121F" w14:textId="0EFD1EEB" w:rsidR="00705267" w:rsidRPr="000F1E90" w:rsidRDefault="00705267" w:rsidP="00422050">
            <w:pPr>
              <w:rPr>
                <w:sz w:val="20"/>
              </w:rPr>
            </w:pPr>
            <w:r w:rsidRPr="000F1E90">
              <w:rPr>
                <w:sz w:val="20"/>
              </w:rPr>
              <w:t>a</w:t>
            </w:r>
          </w:p>
        </w:tc>
        <w:tc>
          <w:tcPr>
            <w:tcW w:w="784" w:type="dxa"/>
          </w:tcPr>
          <w:p w14:paraId="6780F8FD" w14:textId="2FDBE2BE" w:rsidR="00705267" w:rsidRPr="000F1E90" w:rsidRDefault="00705267" w:rsidP="00422050">
            <w:pPr>
              <w:rPr>
                <w:sz w:val="20"/>
              </w:rPr>
            </w:pPr>
            <w:r w:rsidRPr="000F1E90">
              <w:rPr>
                <w:sz w:val="20"/>
              </w:rPr>
              <w:t>car</w:t>
            </w:r>
          </w:p>
        </w:tc>
      </w:tr>
      <w:tr w:rsidR="00705267" w:rsidRPr="000F1E90" w14:paraId="16194FF1" w14:textId="7B9B73E0" w:rsidTr="007B2F57">
        <w:trPr>
          <w:trHeight w:val="591"/>
        </w:trPr>
        <w:tc>
          <w:tcPr>
            <w:tcW w:w="1187" w:type="dxa"/>
          </w:tcPr>
          <w:p w14:paraId="1E255D84" w14:textId="1AC78EA6" w:rsidR="00705267" w:rsidRPr="000F1E90" w:rsidRDefault="00705267" w:rsidP="00705267">
            <w:pPr>
              <w:rPr>
                <w:sz w:val="20"/>
              </w:rPr>
            </w:pPr>
            <w:r w:rsidRPr="000F1E90">
              <w:rPr>
                <w:sz w:val="20"/>
              </w:rPr>
              <w:t>Document 1</w:t>
            </w:r>
          </w:p>
        </w:tc>
        <w:tc>
          <w:tcPr>
            <w:tcW w:w="562" w:type="dxa"/>
          </w:tcPr>
          <w:p w14:paraId="1A815298" w14:textId="74B8237C" w:rsidR="00705267" w:rsidRPr="000F1E90" w:rsidRDefault="00705267" w:rsidP="00705267">
            <w:pPr>
              <w:rPr>
                <w:sz w:val="20"/>
              </w:rPr>
            </w:pPr>
            <w:r w:rsidRPr="000F1E90">
              <w:rPr>
                <w:sz w:val="20"/>
              </w:rPr>
              <w:t>1</w:t>
            </w:r>
          </w:p>
        </w:tc>
        <w:tc>
          <w:tcPr>
            <w:tcW w:w="810" w:type="dxa"/>
          </w:tcPr>
          <w:p w14:paraId="6E4A4930" w14:textId="57363A31" w:rsidR="00705267" w:rsidRPr="000F1E90" w:rsidRDefault="00705267" w:rsidP="00705267">
            <w:pPr>
              <w:rPr>
                <w:sz w:val="20"/>
              </w:rPr>
            </w:pPr>
            <w:r w:rsidRPr="000F1E90">
              <w:rPr>
                <w:sz w:val="20"/>
              </w:rPr>
              <w:t>1</w:t>
            </w:r>
          </w:p>
        </w:tc>
        <w:tc>
          <w:tcPr>
            <w:tcW w:w="771" w:type="dxa"/>
          </w:tcPr>
          <w:p w14:paraId="32E6AA94" w14:textId="5663443D" w:rsidR="00705267" w:rsidRPr="000F1E90" w:rsidRDefault="00705267" w:rsidP="00705267">
            <w:pPr>
              <w:rPr>
                <w:sz w:val="20"/>
              </w:rPr>
            </w:pPr>
            <w:r w:rsidRPr="000F1E90">
              <w:rPr>
                <w:sz w:val="20"/>
              </w:rPr>
              <w:t>1</w:t>
            </w:r>
          </w:p>
        </w:tc>
        <w:tc>
          <w:tcPr>
            <w:tcW w:w="784" w:type="dxa"/>
          </w:tcPr>
          <w:p w14:paraId="562AB838" w14:textId="393DBB37" w:rsidR="00705267" w:rsidRPr="000F1E90" w:rsidRDefault="00705267" w:rsidP="00705267">
            <w:pPr>
              <w:rPr>
                <w:sz w:val="20"/>
              </w:rPr>
            </w:pPr>
            <w:r w:rsidRPr="000F1E90">
              <w:rPr>
                <w:sz w:val="20"/>
              </w:rPr>
              <w:t>1</w:t>
            </w:r>
          </w:p>
        </w:tc>
      </w:tr>
      <w:tr w:rsidR="00705267" w:rsidRPr="000F1E90" w14:paraId="7AC92386" w14:textId="020F3CF3" w:rsidTr="007B2F57">
        <w:trPr>
          <w:trHeight w:val="575"/>
        </w:trPr>
        <w:tc>
          <w:tcPr>
            <w:tcW w:w="1187" w:type="dxa"/>
          </w:tcPr>
          <w:p w14:paraId="20DFFE72" w14:textId="32971346" w:rsidR="00705267" w:rsidRPr="000F1E90" w:rsidRDefault="00705267" w:rsidP="00705267">
            <w:pPr>
              <w:rPr>
                <w:sz w:val="20"/>
              </w:rPr>
            </w:pPr>
            <w:r w:rsidRPr="000F1E90">
              <w:rPr>
                <w:sz w:val="20"/>
              </w:rPr>
              <w:t>Document 2</w:t>
            </w:r>
          </w:p>
        </w:tc>
        <w:tc>
          <w:tcPr>
            <w:tcW w:w="562" w:type="dxa"/>
          </w:tcPr>
          <w:p w14:paraId="4C311E06" w14:textId="10440BC5" w:rsidR="00705267" w:rsidRPr="000F1E90" w:rsidRDefault="00705267" w:rsidP="00705267">
            <w:pPr>
              <w:rPr>
                <w:sz w:val="20"/>
              </w:rPr>
            </w:pPr>
            <w:r w:rsidRPr="000F1E90">
              <w:rPr>
                <w:sz w:val="20"/>
              </w:rPr>
              <w:t>1</w:t>
            </w:r>
          </w:p>
        </w:tc>
        <w:tc>
          <w:tcPr>
            <w:tcW w:w="810" w:type="dxa"/>
          </w:tcPr>
          <w:p w14:paraId="1359B861" w14:textId="1D842F6E" w:rsidR="00705267" w:rsidRPr="000F1E90" w:rsidRDefault="00705267" w:rsidP="00705267">
            <w:pPr>
              <w:rPr>
                <w:sz w:val="20"/>
              </w:rPr>
            </w:pPr>
            <w:r w:rsidRPr="000F1E90">
              <w:rPr>
                <w:sz w:val="20"/>
              </w:rPr>
              <w:t>1</w:t>
            </w:r>
          </w:p>
        </w:tc>
        <w:tc>
          <w:tcPr>
            <w:tcW w:w="771" w:type="dxa"/>
          </w:tcPr>
          <w:p w14:paraId="74031FCD" w14:textId="731C3E8A" w:rsidR="00705267" w:rsidRPr="000F1E90" w:rsidRDefault="00705267" w:rsidP="00705267">
            <w:pPr>
              <w:rPr>
                <w:sz w:val="20"/>
              </w:rPr>
            </w:pPr>
            <w:r w:rsidRPr="000F1E90">
              <w:rPr>
                <w:sz w:val="20"/>
              </w:rPr>
              <w:t>1</w:t>
            </w:r>
          </w:p>
        </w:tc>
        <w:tc>
          <w:tcPr>
            <w:tcW w:w="784" w:type="dxa"/>
          </w:tcPr>
          <w:p w14:paraId="36E7EF03" w14:textId="1D981B16" w:rsidR="00705267" w:rsidRPr="000F1E90" w:rsidRDefault="00705267" w:rsidP="00705267">
            <w:pPr>
              <w:rPr>
                <w:sz w:val="20"/>
              </w:rPr>
            </w:pPr>
            <w:r w:rsidRPr="000F1E90">
              <w:rPr>
                <w:sz w:val="20"/>
              </w:rPr>
              <w:t>1</w:t>
            </w:r>
          </w:p>
        </w:tc>
      </w:tr>
    </w:tbl>
    <w:p w14:paraId="1777B638" w14:textId="77777777" w:rsidR="00705267" w:rsidRPr="000F1E90" w:rsidRDefault="00705267" w:rsidP="00422050">
      <w:pPr>
        <w:rPr>
          <w:sz w:val="20"/>
        </w:rPr>
      </w:pPr>
    </w:p>
    <w:p w14:paraId="212D5A61" w14:textId="111CBC50" w:rsidR="00422050" w:rsidRPr="000F1E90" w:rsidRDefault="00705267" w:rsidP="00422050">
      <w:pPr>
        <w:rPr>
          <w:sz w:val="20"/>
        </w:rPr>
      </w:pPr>
      <w:r w:rsidRPr="000F1E90">
        <w:rPr>
          <w:sz w:val="20"/>
        </w:rPr>
        <w:t>The obvious disadvantages of such a feature representation are the following:</w:t>
      </w:r>
    </w:p>
    <w:p w14:paraId="1670F799" w14:textId="77777777" w:rsidR="00705267" w:rsidRPr="000F1E90" w:rsidRDefault="00705267" w:rsidP="00422050">
      <w:pPr>
        <w:rPr>
          <w:sz w:val="20"/>
        </w:rPr>
      </w:pPr>
    </w:p>
    <w:p w14:paraId="4285C97D" w14:textId="2C158DFB" w:rsidR="00705267" w:rsidRPr="000F1E90" w:rsidRDefault="00705267" w:rsidP="005E42F5">
      <w:pPr>
        <w:pStyle w:val="Heading1"/>
        <w:numPr>
          <w:ilvl w:val="0"/>
          <w:numId w:val="8"/>
        </w:numPr>
        <w:rPr>
          <w:b w:val="0"/>
          <w:kern w:val="0"/>
          <w:sz w:val="20"/>
        </w:rPr>
      </w:pPr>
      <w:r w:rsidRPr="000F1E90">
        <w:rPr>
          <w:b w:val="0"/>
          <w:kern w:val="0"/>
          <w:sz w:val="20"/>
        </w:rPr>
        <w:t>The ordering of the words does not seem to matter when generating features. Notice how the second document is malformed in the ordering of the sentence. Machine Learning algorithms will however see the two documents as equivalent.</w:t>
      </w:r>
    </w:p>
    <w:p w14:paraId="1C2BE5CA" w14:textId="2E730D96" w:rsidR="00705267" w:rsidRPr="000F1E90" w:rsidRDefault="00705267" w:rsidP="005E42F5">
      <w:pPr>
        <w:pStyle w:val="ListParagraph"/>
        <w:numPr>
          <w:ilvl w:val="0"/>
          <w:numId w:val="8"/>
        </w:numPr>
        <w:rPr>
          <w:sz w:val="20"/>
        </w:rPr>
      </w:pPr>
      <w:r w:rsidRPr="000F1E90">
        <w:rPr>
          <w:sz w:val="20"/>
        </w:rPr>
        <w:t>If the training examples have too many words, the matrix would end up becoming sparse with zeros for many columns in documents where certain words do not appear.</w:t>
      </w:r>
    </w:p>
    <w:p w14:paraId="0A6FB727" w14:textId="1DB6C2B5" w:rsidR="00705267" w:rsidRPr="000F1E90" w:rsidRDefault="00705267" w:rsidP="005E42F5">
      <w:pPr>
        <w:pStyle w:val="ListParagraph"/>
        <w:numPr>
          <w:ilvl w:val="0"/>
          <w:numId w:val="8"/>
        </w:numPr>
        <w:rPr>
          <w:sz w:val="20"/>
        </w:rPr>
      </w:pPr>
      <w:r w:rsidRPr="000F1E90">
        <w:rPr>
          <w:sz w:val="20"/>
        </w:rPr>
        <w:t xml:space="preserve">Using such a feature representation makes it look like there is no dependency between the ordering of the words. </w:t>
      </w:r>
      <w:r w:rsidR="00F53211">
        <w:rPr>
          <w:sz w:val="20"/>
        </w:rPr>
        <w:t>By using these features, t</w:t>
      </w:r>
      <w:r w:rsidRPr="000F1E90">
        <w:rPr>
          <w:sz w:val="20"/>
        </w:rPr>
        <w:t xml:space="preserve">he position in which the word “car” appears is not dependent on the position in which the word “bought” appears, when in reality, the word “bought” appearing at time step 2 would indicate that a noun would appear in time step 4 – “car”. </w:t>
      </w:r>
    </w:p>
    <w:p w14:paraId="6A46EFFE" w14:textId="2862FF8F" w:rsidR="00705267" w:rsidRPr="000F1E90" w:rsidRDefault="00705267" w:rsidP="00705267">
      <w:pPr>
        <w:rPr>
          <w:sz w:val="20"/>
        </w:rPr>
      </w:pPr>
      <w:r w:rsidRPr="000F1E90">
        <w:rPr>
          <w:sz w:val="20"/>
        </w:rPr>
        <w:t>Instead of sparse vector representations using TF and TF-IDF, we introduce the usage of Word Embedding. A given word like “car” is represented by a matrix of a certain dimension.</w:t>
      </w:r>
    </w:p>
    <w:p w14:paraId="21E512FD" w14:textId="2EB0914E" w:rsidR="00786720" w:rsidRPr="000F1E90" w:rsidRDefault="00786720" w:rsidP="00705267">
      <w:pPr>
        <w:rPr>
          <w:sz w:val="20"/>
        </w:rPr>
      </w:pPr>
      <w:r w:rsidRPr="000F1E90">
        <w:rPr>
          <w:sz w:val="20"/>
        </w:rPr>
        <w:t>These matrix representation of each word are trained in an unsupervised manner on a large corpus of text using an algorithm called GLoVe</w:t>
      </w:r>
      <w:sdt>
        <w:sdtPr>
          <w:rPr>
            <w:sz w:val="20"/>
          </w:rPr>
          <w:id w:val="-300608505"/>
          <w:citation/>
        </w:sdtPr>
        <w:sdtEndPr/>
        <w:sdtContent>
          <w:r w:rsidR="007B2F57">
            <w:rPr>
              <w:sz w:val="20"/>
            </w:rPr>
            <w:fldChar w:fldCharType="begin"/>
          </w:r>
          <w:r w:rsidR="007B2F57">
            <w:rPr>
              <w:sz w:val="20"/>
            </w:rPr>
            <w:instrText xml:space="preserve"> CITATION Chr14 \l 1033 </w:instrText>
          </w:r>
          <w:r w:rsidR="007B2F57">
            <w:rPr>
              <w:sz w:val="20"/>
            </w:rPr>
            <w:fldChar w:fldCharType="separate"/>
          </w:r>
          <w:r w:rsidR="00764989">
            <w:rPr>
              <w:noProof/>
              <w:sz w:val="20"/>
            </w:rPr>
            <w:t xml:space="preserve"> </w:t>
          </w:r>
          <w:r w:rsidR="00764989" w:rsidRPr="00764989">
            <w:rPr>
              <w:noProof/>
              <w:sz w:val="20"/>
            </w:rPr>
            <w:t>[3]</w:t>
          </w:r>
          <w:r w:rsidR="007B2F57">
            <w:rPr>
              <w:sz w:val="20"/>
            </w:rPr>
            <w:fldChar w:fldCharType="end"/>
          </w:r>
        </w:sdtContent>
      </w:sdt>
      <w:r w:rsidR="008A0C83">
        <w:rPr>
          <w:sz w:val="20"/>
        </w:rPr>
        <w:t xml:space="preserve"> </w:t>
      </w:r>
      <w:r w:rsidRPr="000F1E90">
        <w:rPr>
          <w:sz w:val="20"/>
        </w:rPr>
        <w:t>.</w:t>
      </w:r>
    </w:p>
    <w:p w14:paraId="0A36933E" w14:textId="0C9068BE" w:rsidR="00786720" w:rsidRPr="000F1E90" w:rsidRDefault="00786720" w:rsidP="00705267">
      <w:pPr>
        <w:rPr>
          <w:sz w:val="20"/>
        </w:rPr>
      </w:pPr>
      <w:r w:rsidRPr="000F1E90">
        <w:rPr>
          <w:sz w:val="20"/>
        </w:rPr>
        <w:t>Word embeddings are known to have the ability to capture context between different words in large sentences. Although the contents of the matrix are not interpretable, it is possible to compare these embeddings. In short, instead of a single word being associated with a number, a single word is now associated with its own unique matrix.</w:t>
      </w:r>
    </w:p>
    <w:p w14:paraId="7BD38AF2" w14:textId="6CC651A0" w:rsidR="00705267" w:rsidRDefault="00705267" w:rsidP="00705267"/>
    <w:p w14:paraId="37B346E8" w14:textId="3F488F03" w:rsidR="00246B60" w:rsidRDefault="00246B60" w:rsidP="00705267">
      <w:r>
        <w:rPr>
          <w:noProof/>
        </w:rPr>
        <w:drawing>
          <wp:inline distT="0" distB="0" distL="0" distR="0" wp14:anchorId="191A27C0" wp14:editId="27434E81">
            <wp:extent cx="3049270" cy="120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embedding.png"/>
                    <pic:cNvPicPr/>
                  </pic:nvPicPr>
                  <pic:blipFill>
                    <a:blip r:embed="rId10">
                      <a:extLst>
                        <a:ext uri="{28A0092B-C50C-407E-A947-70E740481C1C}">
                          <a14:useLocalDpi xmlns:a14="http://schemas.microsoft.com/office/drawing/2010/main" val="0"/>
                        </a:ext>
                      </a:extLst>
                    </a:blip>
                    <a:stretch>
                      <a:fillRect/>
                    </a:stretch>
                  </pic:blipFill>
                  <pic:spPr>
                    <a:xfrm>
                      <a:off x="0" y="0"/>
                      <a:ext cx="3049270" cy="1200150"/>
                    </a:xfrm>
                    <a:prstGeom prst="rect">
                      <a:avLst/>
                    </a:prstGeom>
                  </pic:spPr>
                </pic:pic>
              </a:graphicData>
            </a:graphic>
          </wp:inline>
        </w:drawing>
      </w:r>
    </w:p>
    <w:p w14:paraId="5B986613" w14:textId="4C7C25A3" w:rsidR="00246B60" w:rsidRDefault="007B2F57" w:rsidP="007B2F57">
      <w:pPr>
        <w:ind w:firstLine="720"/>
        <w:jc w:val="center"/>
        <w:rPr>
          <w:b/>
          <w:sz w:val="16"/>
          <w:szCs w:val="16"/>
        </w:rPr>
      </w:pPr>
      <w:r>
        <w:rPr>
          <w:b/>
          <w:sz w:val="16"/>
          <w:szCs w:val="16"/>
        </w:rPr>
        <w:t>Figure 2</w:t>
      </w:r>
      <w:r w:rsidRPr="007B2F57">
        <w:rPr>
          <w:b/>
          <w:sz w:val="16"/>
          <w:szCs w:val="16"/>
        </w:rPr>
        <w:t>. Word Embeddings Context Understanding</w:t>
      </w:r>
    </w:p>
    <w:p w14:paraId="3625ADB9" w14:textId="77777777" w:rsidR="007B2F57" w:rsidRPr="007B2F57" w:rsidRDefault="007B2F57" w:rsidP="00705267">
      <w:pPr>
        <w:rPr>
          <w:b/>
          <w:sz w:val="16"/>
          <w:szCs w:val="16"/>
        </w:rPr>
      </w:pPr>
    </w:p>
    <w:p w14:paraId="46ABD6C1" w14:textId="6205C814" w:rsidR="00246B60" w:rsidRDefault="00246B60" w:rsidP="00705267">
      <w:pPr>
        <w:rPr>
          <w:sz w:val="20"/>
        </w:rPr>
      </w:pPr>
      <w:r w:rsidRPr="000F1E90">
        <w:rPr>
          <w:sz w:val="20"/>
        </w:rPr>
        <w:t>Notice from the side-by-side pictures above, how words could be understood context of other words near them.</w:t>
      </w:r>
    </w:p>
    <w:p w14:paraId="12D98A19" w14:textId="3E93AAF6" w:rsidR="00C23E59" w:rsidRDefault="00C23E59" w:rsidP="00705267">
      <w:pPr>
        <w:rPr>
          <w:sz w:val="20"/>
        </w:rPr>
      </w:pPr>
    </w:p>
    <w:p w14:paraId="42127CF4" w14:textId="5A507175" w:rsidR="00C23E59" w:rsidRDefault="00C23E59" w:rsidP="00705267">
      <w:pPr>
        <w:rPr>
          <w:sz w:val="20"/>
        </w:rPr>
      </w:pPr>
    </w:p>
    <w:p w14:paraId="5B1D8705" w14:textId="16D1ABC7" w:rsidR="00C23E59" w:rsidRDefault="00C23E59" w:rsidP="00705267">
      <w:pPr>
        <w:rPr>
          <w:sz w:val="20"/>
        </w:rPr>
      </w:pPr>
    </w:p>
    <w:p w14:paraId="04B7A66C" w14:textId="14782865" w:rsidR="00C23E59" w:rsidRDefault="00C23E59" w:rsidP="00705267">
      <w:pPr>
        <w:rPr>
          <w:sz w:val="20"/>
        </w:rPr>
      </w:pPr>
    </w:p>
    <w:p w14:paraId="60B27624" w14:textId="396B3FE9" w:rsidR="00C23E59" w:rsidRDefault="00C23E59" w:rsidP="00705267">
      <w:pPr>
        <w:rPr>
          <w:sz w:val="20"/>
        </w:rPr>
      </w:pPr>
    </w:p>
    <w:p w14:paraId="627F98A5" w14:textId="540FEB53" w:rsidR="00C23E59" w:rsidRDefault="00C23E59" w:rsidP="00705267">
      <w:pPr>
        <w:rPr>
          <w:sz w:val="20"/>
        </w:rPr>
      </w:pPr>
    </w:p>
    <w:p w14:paraId="2730FD12" w14:textId="76AE20D2" w:rsidR="00C23E59" w:rsidRPr="000F1E90" w:rsidRDefault="00C23E59" w:rsidP="00705267">
      <w:pPr>
        <w:rPr>
          <w:sz w:val="20"/>
        </w:rPr>
      </w:pPr>
    </w:p>
    <w:p w14:paraId="679A812B" w14:textId="7CE83965" w:rsidR="008B197E" w:rsidRDefault="00053F24">
      <w:pPr>
        <w:pStyle w:val="Heading2"/>
        <w:spacing w:before="120"/>
      </w:pPr>
      <w:r>
        <w:lastRenderedPageBreak/>
        <w:t>Multithreaded setting in Sequence Models</w:t>
      </w:r>
    </w:p>
    <w:p w14:paraId="3764520F" w14:textId="572AB623" w:rsidR="008B197E" w:rsidRDefault="008B197E">
      <w:pPr>
        <w:pStyle w:val="BodyTextIndent"/>
        <w:ind w:firstLine="0"/>
      </w:pPr>
    </w:p>
    <w:p w14:paraId="1C9A477D" w14:textId="1D696C3D" w:rsidR="00053F24" w:rsidRDefault="00B032AB">
      <w:pPr>
        <w:pStyle w:val="BodyTextIndent"/>
        <w:ind w:firstLine="0"/>
        <w:rPr>
          <w:noProof/>
        </w:rPr>
      </w:pPr>
      <w:r>
        <w:rPr>
          <w:noProof/>
        </w:rPr>
        <w:pict w14:anchorId="41E05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147pt">
            <v:imagedata r:id="rId11" o:title="Screen Shot 2019-04-30 at 9.10"/>
          </v:shape>
        </w:pict>
      </w:r>
    </w:p>
    <w:p w14:paraId="706A2BAF" w14:textId="189CCC58" w:rsidR="00C23E59" w:rsidRPr="00C23E59" w:rsidRDefault="00C23E59">
      <w:pPr>
        <w:pStyle w:val="BodyTextIndent"/>
        <w:ind w:firstLine="0"/>
        <w:rPr>
          <w:b/>
          <w:noProof/>
        </w:rPr>
      </w:pPr>
      <w:r w:rsidRPr="00C23E59">
        <w:rPr>
          <w:b/>
          <w:noProof/>
        </w:rPr>
        <w:t>Figure 3. When fewer threads are burdened with computation and gathering of gradients of more number of minibatches, the time taken to train increases.</w:t>
      </w:r>
    </w:p>
    <w:p w14:paraId="52580D75" w14:textId="170911E8" w:rsidR="00C23E59" w:rsidRDefault="00C23E59">
      <w:pPr>
        <w:pStyle w:val="BodyTextIndent"/>
        <w:ind w:firstLine="0"/>
        <w:rPr>
          <w:noProof/>
        </w:rPr>
      </w:pPr>
    </w:p>
    <w:p w14:paraId="5200A0EF" w14:textId="56441B42" w:rsidR="00C23E59" w:rsidRDefault="00C23E59">
      <w:pPr>
        <w:pStyle w:val="BodyTextIndent"/>
        <w:ind w:firstLine="0"/>
        <w:rPr>
          <w:noProof/>
        </w:rPr>
      </w:pPr>
    </w:p>
    <w:p w14:paraId="0DD687CC" w14:textId="7A246842" w:rsidR="00C23E59" w:rsidRDefault="00C23E59">
      <w:pPr>
        <w:pStyle w:val="BodyTextIndent"/>
        <w:ind w:firstLine="0"/>
        <w:rPr>
          <w:noProof/>
        </w:rPr>
      </w:pPr>
    </w:p>
    <w:p w14:paraId="61C0B34C" w14:textId="19DB2B56" w:rsidR="00C23E59" w:rsidRDefault="00B032AB">
      <w:pPr>
        <w:pStyle w:val="BodyTextIndent"/>
        <w:ind w:firstLine="0"/>
        <w:rPr>
          <w:noProof/>
        </w:rPr>
      </w:pPr>
      <w:r>
        <w:rPr>
          <w:noProof/>
        </w:rPr>
        <w:pict w14:anchorId="5CEFEEB6">
          <v:shape id="_x0000_i1026" type="#_x0000_t75" style="width:240pt;height:79.5pt">
            <v:imagedata r:id="rId12" o:title="Screen Shot 2019-04-30 at 9.10"/>
          </v:shape>
        </w:pict>
      </w:r>
    </w:p>
    <w:p w14:paraId="61913666" w14:textId="6CC9BAED" w:rsidR="00C23E59" w:rsidRPr="00C23E59" w:rsidRDefault="00C23E59" w:rsidP="00C23E59">
      <w:pPr>
        <w:pStyle w:val="BodyTextIndent"/>
        <w:ind w:firstLine="0"/>
        <w:rPr>
          <w:b/>
          <w:noProof/>
        </w:rPr>
      </w:pPr>
      <w:r>
        <w:rPr>
          <w:b/>
          <w:noProof/>
        </w:rPr>
        <w:t>Figure 4. When more</w:t>
      </w:r>
      <w:r w:rsidRPr="00C23E59">
        <w:rPr>
          <w:b/>
          <w:noProof/>
        </w:rPr>
        <w:t xml:space="preserve"> threads are burdened with computation an</w:t>
      </w:r>
      <w:r>
        <w:rPr>
          <w:b/>
          <w:noProof/>
        </w:rPr>
        <w:t>d gathering of gradients of lesser</w:t>
      </w:r>
      <w:r w:rsidRPr="00C23E59">
        <w:rPr>
          <w:b/>
          <w:noProof/>
        </w:rPr>
        <w:t xml:space="preserve"> number of minibatches, t</w:t>
      </w:r>
      <w:r>
        <w:rPr>
          <w:b/>
          <w:noProof/>
        </w:rPr>
        <w:t>he time taken to train decreases</w:t>
      </w:r>
      <w:r w:rsidRPr="00C23E59">
        <w:rPr>
          <w:b/>
          <w:noProof/>
        </w:rPr>
        <w:t>.</w:t>
      </w:r>
    </w:p>
    <w:p w14:paraId="081A3DBD" w14:textId="77777777" w:rsidR="00C23E59" w:rsidRDefault="00C23E59">
      <w:pPr>
        <w:pStyle w:val="BodyTextIndent"/>
        <w:ind w:firstLine="0"/>
        <w:rPr>
          <w:noProof/>
        </w:rPr>
      </w:pPr>
    </w:p>
    <w:p w14:paraId="5447819C" w14:textId="69F73656" w:rsidR="00C23E59" w:rsidRDefault="00C23E59">
      <w:pPr>
        <w:pStyle w:val="BodyTextIndent"/>
        <w:ind w:firstLine="0"/>
      </w:pPr>
    </w:p>
    <w:p w14:paraId="424458B0" w14:textId="40636623" w:rsidR="005E42F5" w:rsidRPr="000F1E90" w:rsidRDefault="005E42F5">
      <w:pPr>
        <w:pStyle w:val="BodyTextIndent"/>
        <w:ind w:firstLine="0"/>
        <w:rPr>
          <w:sz w:val="20"/>
        </w:rPr>
      </w:pPr>
    </w:p>
    <w:tbl>
      <w:tblPr>
        <w:tblStyle w:val="TableGrid"/>
        <w:tblpPr w:leftFromText="180" w:rightFromText="180" w:vertAnchor="text" w:horzAnchor="page" w:tblpX="6586" w:tblpY="1283"/>
        <w:tblW w:w="5110" w:type="dxa"/>
        <w:tblLayout w:type="fixed"/>
        <w:tblLook w:val="04A0" w:firstRow="1" w:lastRow="0" w:firstColumn="1" w:lastColumn="0" w:noHBand="0" w:noVBand="1"/>
      </w:tblPr>
      <w:tblGrid>
        <w:gridCol w:w="1089"/>
        <w:gridCol w:w="668"/>
        <w:gridCol w:w="940"/>
        <w:gridCol w:w="624"/>
        <w:gridCol w:w="875"/>
        <w:gridCol w:w="914"/>
      </w:tblGrid>
      <w:tr w:rsidR="0040400E" w14:paraId="2D78009F" w14:textId="77777777" w:rsidTr="0040400E">
        <w:trPr>
          <w:trHeight w:val="922"/>
        </w:trPr>
        <w:tc>
          <w:tcPr>
            <w:tcW w:w="1089" w:type="dxa"/>
          </w:tcPr>
          <w:p w14:paraId="5AA2CCAD" w14:textId="77777777" w:rsidR="00C23E59" w:rsidRDefault="00C23E59" w:rsidP="00C23E59">
            <w:r>
              <w:t>Stem,</w:t>
            </w:r>
            <w:r>
              <w:br/>
              <w:t>Lemmatize,</w:t>
            </w:r>
            <w:r>
              <w:br/>
              <w:t>Default</w:t>
            </w:r>
          </w:p>
        </w:tc>
        <w:tc>
          <w:tcPr>
            <w:tcW w:w="668" w:type="dxa"/>
          </w:tcPr>
          <w:p w14:paraId="3292DEF1" w14:textId="77777777" w:rsidR="00C23E59" w:rsidRDefault="00C23E59" w:rsidP="00C23E59">
            <w:r>
              <w:t>Stop words</w:t>
            </w:r>
          </w:p>
        </w:tc>
        <w:tc>
          <w:tcPr>
            <w:tcW w:w="940" w:type="dxa"/>
          </w:tcPr>
          <w:p w14:paraId="477F9213" w14:textId="77777777" w:rsidR="00C23E59" w:rsidRDefault="00C23E59" w:rsidP="00C23E59">
            <w:r>
              <w:t>Feature weighting Scheme</w:t>
            </w:r>
          </w:p>
        </w:tc>
        <w:tc>
          <w:tcPr>
            <w:tcW w:w="624" w:type="dxa"/>
          </w:tcPr>
          <w:p w14:paraId="0413CA88" w14:textId="77777777" w:rsidR="00C23E59" w:rsidRDefault="00C23E59" w:rsidP="00C23E59">
            <w:r>
              <w:t>n-gram range</w:t>
            </w:r>
          </w:p>
        </w:tc>
        <w:tc>
          <w:tcPr>
            <w:tcW w:w="875" w:type="dxa"/>
          </w:tcPr>
          <w:p w14:paraId="064D7EE7" w14:textId="77777777" w:rsidR="00C23E59" w:rsidRDefault="00C23E59" w:rsidP="00C23E59">
            <w:r>
              <w:t>Training accuracy</w:t>
            </w:r>
          </w:p>
        </w:tc>
        <w:tc>
          <w:tcPr>
            <w:tcW w:w="914" w:type="dxa"/>
          </w:tcPr>
          <w:p w14:paraId="660A1FEF" w14:textId="77777777" w:rsidR="00C23E59" w:rsidRDefault="00C23E59" w:rsidP="00C23E59">
            <w:r>
              <w:t>Test accuracy</w:t>
            </w:r>
          </w:p>
        </w:tc>
      </w:tr>
      <w:tr w:rsidR="0040400E" w14:paraId="61DDB6A2" w14:textId="77777777" w:rsidTr="0040400E">
        <w:trPr>
          <w:trHeight w:val="287"/>
        </w:trPr>
        <w:tc>
          <w:tcPr>
            <w:tcW w:w="1089" w:type="dxa"/>
          </w:tcPr>
          <w:p w14:paraId="6FBCA3B5" w14:textId="77777777" w:rsidR="00C23E59" w:rsidRDefault="00C23E59" w:rsidP="00C23E59">
            <w:r>
              <w:t>N/A</w:t>
            </w:r>
          </w:p>
        </w:tc>
        <w:tc>
          <w:tcPr>
            <w:tcW w:w="668" w:type="dxa"/>
          </w:tcPr>
          <w:p w14:paraId="32E14FB0" w14:textId="77777777" w:rsidR="00C23E59" w:rsidRDefault="00C23E59" w:rsidP="00C23E59">
            <w:r>
              <w:t>N/A</w:t>
            </w:r>
          </w:p>
        </w:tc>
        <w:tc>
          <w:tcPr>
            <w:tcW w:w="940" w:type="dxa"/>
          </w:tcPr>
          <w:p w14:paraId="08BAF360" w14:textId="77777777" w:rsidR="00C23E59" w:rsidRDefault="00C23E59" w:rsidP="00C23E59">
            <w:r>
              <w:t>TF</w:t>
            </w:r>
          </w:p>
        </w:tc>
        <w:tc>
          <w:tcPr>
            <w:tcW w:w="624" w:type="dxa"/>
          </w:tcPr>
          <w:p w14:paraId="07175497" w14:textId="77777777" w:rsidR="00C23E59" w:rsidRDefault="00C23E59" w:rsidP="00C23E59">
            <w:r>
              <w:t>bi</w:t>
            </w:r>
          </w:p>
        </w:tc>
        <w:tc>
          <w:tcPr>
            <w:tcW w:w="875" w:type="dxa"/>
          </w:tcPr>
          <w:p w14:paraId="2514C680" w14:textId="77777777" w:rsidR="00C23E59" w:rsidRDefault="00C23E59" w:rsidP="00C23E59">
            <w:r>
              <w:t>86.4%</w:t>
            </w:r>
          </w:p>
        </w:tc>
        <w:tc>
          <w:tcPr>
            <w:tcW w:w="914" w:type="dxa"/>
          </w:tcPr>
          <w:p w14:paraId="290FE555" w14:textId="77777777" w:rsidR="00C23E59" w:rsidRDefault="00C23E59" w:rsidP="00C23E59">
            <w:r>
              <w:t>87.2%</w:t>
            </w:r>
          </w:p>
        </w:tc>
      </w:tr>
      <w:tr w:rsidR="0040400E" w14:paraId="4BD314C6" w14:textId="77777777" w:rsidTr="0040400E">
        <w:trPr>
          <w:trHeight w:val="287"/>
        </w:trPr>
        <w:tc>
          <w:tcPr>
            <w:tcW w:w="1089" w:type="dxa"/>
          </w:tcPr>
          <w:p w14:paraId="11B44D01" w14:textId="77777777" w:rsidR="00C23E59" w:rsidRDefault="00C23E59" w:rsidP="00C23E59">
            <w:r>
              <w:t>Lemmatize</w:t>
            </w:r>
          </w:p>
        </w:tc>
        <w:tc>
          <w:tcPr>
            <w:tcW w:w="668" w:type="dxa"/>
          </w:tcPr>
          <w:p w14:paraId="4CFAE545" w14:textId="77777777" w:rsidR="00C23E59" w:rsidRDefault="00C23E59" w:rsidP="00C23E59">
            <w:r>
              <w:t>N/A</w:t>
            </w:r>
          </w:p>
        </w:tc>
        <w:tc>
          <w:tcPr>
            <w:tcW w:w="940" w:type="dxa"/>
          </w:tcPr>
          <w:p w14:paraId="503A73F6" w14:textId="77777777" w:rsidR="00C23E59" w:rsidRDefault="00C23E59" w:rsidP="00C23E59">
            <w:r>
              <w:t>TF</w:t>
            </w:r>
          </w:p>
        </w:tc>
        <w:tc>
          <w:tcPr>
            <w:tcW w:w="624" w:type="dxa"/>
          </w:tcPr>
          <w:p w14:paraId="6D7F93C8" w14:textId="77777777" w:rsidR="00C23E59" w:rsidRDefault="00C23E59" w:rsidP="00C23E59">
            <w:r>
              <w:t>bi</w:t>
            </w:r>
          </w:p>
        </w:tc>
        <w:tc>
          <w:tcPr>
            <w:tcW w:w="875" w:type="dxa"/>
          </w:tcPr>
          <w:p w14:paraId="525563AE" w14:textId="77777777" w:rsidR="00C23E59" w:rsidRDefault="00C23E59" w:rsidP="00C23E59">
            <w:r>
              <w:t>86.2%</w:t>
            </w:r>
          </w:p>
        </w:tc>
        <w:tc>
          <w:tcPr>
            <w:tcW w:w="914" w:type="dxa"/>
          </w:tcPr>
          <w:p w14:paraId="30DDE626" w14:textId="77777777" w:rsidR="00C23E59" w:rsidRDefault="00C23E59" w:rsidP="00C23E59">
            <w:r>
              <w:t>87.3%</w:t>
            </w:r>
          </w:p>
        </w:tc>
      </w:tr>
      <w:tr w:rsidR="0040400E" w14:paraId="67B04AF0" w14:textId="77777777" w:rsidTr="0040400E">
        <w:trPr>
          <w:trHeight w:val="287"/>
        </w:trPr>
        <w:tc>
          <w:tcPr>
            <w:tcW w:w="1089" w:type="dxa"/>
          </w:tcPr>
          <w:p w14:paraId="7BD0C904" w14:textId="77777777" w:rsidR="00C23E59" w:rsidRDefault="00C23E59" w:rsidP="00C23E59">
            <w:r>
              <w:t>Stem</w:t>
            </w:r>
          </w:p>
        </w:tc>
        <w:tc>
          <w:tcPr>
            <w:tcW w:w="668" w:type="dxa"/>
          </w:tcPr>
          <w:p w14:paraId="13BC9D89" w14:textId="77777777" w:rsidR="00C23E59" w:rsidRDefault="00C23E59" w:rsidP="00C23E59">
            <w:r>
              <w:t>N/A</w:t>
            </w:r>
          </w:p>
        </w:tc>
        <w:tc>
          <w:tcPr>
            <w:tcW w:w="940" w:type="dxa"/>
          </w:tcPr>
          <w:p w14:paraId="45F446A5" w14:textId="77777777" w:rsidR="00C23E59" w:rsidRDefault="00C23E59" w:rsidP="00C23E59">
            <w:r>
              <w:t>TF</w:t>
            </w:r>
          </w:p>
        </w:tc>
        <w:tc>
          <w:tcPr>
            <w:tcW w:w="624" w:type="dxa"/>
          </w:tcPr>
          <w:p w14:paraId="4746F26C" w14:textId="77777777" w:rsidR="00C23E59" w:rsidRDefault="00C23E59" w:rsidP="00C23E59">
            <w:r>
              <w:t>bi</w:t>
            </w:r>
          </w:p>
        </w:tc>
        <w:tc>
          <w:tcPr>
            <w:tcW w:w="875" w:type="dxa"/>
          </w:tcPr>
          <w:p w14:paraId="07CEE1D8" w14:textId="77777777" w:rsidR="00C23E59" w:rsidRDefault="00C23E59" w:rsidP="00C23E59">
            <w:r>
              <w:t>86.2%</w:t>
            </w:r>
          </w:p>
        </w:tc>
        <w:tc>
          <w:tcPr>
            <w:tcW w:w="914" w:type="dxa"/>
          </w:tcPr>
          <w:p w14:paraId="26BACF52" w14:textId="77777777" w:rsidR="00C23E59" w:rsidRDefault="00C23E59" w:rsidP="00C23E59">
            <w:r>
              <w:t>87.0%</w:t>
            </w:r>
          </w:p>
        </w:tc>
      </w:tr>
      <w:tr w:rsidR="0040400E" w14:paraId="28B94EED" w14:textId="77777777" w:rsidTr="0040400E">
        <w:trPr>
          <w:trHeight w:val="273"/>
        </w:trPr>
        <w:tc>
          <w:tcPr>
            <w:tcW w:w="1089" w:type="dxa"/>
          </w:tcPr>
          <w:p w14:paraId="7137C455" w14:textId="77777777" w:rsidR="00C23E59" w:rsidRDefault="00C23E59" w:rsidP="00C23E59">
            <w:r>
              <w:t>Stem</w:t>
            </w:r>
          </w:p>
        </w:tc>
        <w:tc>
          <w:tcPr>
            <w:tcW w:w="668" w:type="dxa"/>
          </w:tcPr>
          <w:p w14:paraId="0373E758" w14:textId="77777777" w:rsidR="00C23E59" w:rsidRDefault="00C23E59" w:rsidP="00C23E59">
            <w:r>
              <w:t>N/A</w:t>
            </w:r>
          </w:p>
        </w:tc>
        <w:tc>
          <w:tcPr>
            <w:tcW w:w="940" w:type="dxa"/>
          </w:tcPr>
          <w:p w14:paraId="107ED531" w14:textId="77777777" w:rsidR="00C23E59" w:rsidRDefault="00C23E59" w:rsidP="00C23E59">
            <w:r>
              <w:t>TF</w:t>
            </w:r>
          </w:p>
        </w:tc>
        <w:tc>
          <w:tcPr>
            <w:tcW w:w="624" w:type="dxa"/>
          </w:tcPr>
          <w:p w14:paraId="6CC57172" w14:textId="77777777" w:rsidR="00C23E59" w:rsidRDefault="00C23E59" w:rsidP="00C23E59">
            <w:r>
              <w:t>uni and bi</w:t>
            </w:r>
          </w:p>
        </w:tc>
        <w:tc>
          <w:tcPr>
            <w:tcW w:w="875" w:type="dxa"/>
          </w:tcPr>
          <w:p w14:paraId="6D9E088A" w14:textId="77777777" w:rsidR="00C23E59" w:rsidRDefault="00C23E59" w:rsidP="00C23E59">
            <w:r>
              <w:t>85.7%</w:t>
            </w:r>
          </w:p>
        </w:tc>
        <w:tc>
          <w:tcPr>
            <w:tcW w:w="914" w:type="dxa"/>
          </w:tcPr>
          <w:p w14:paraId="62BA8626" w14:textId="77777777" w:rsidR="00C23E59" w:rsidRDefault="00C23E59" w:rsidP="00C23E59">
            <w:r>
              <w:t>86.5%</w:t>
            </w:r>
          </w:p>
        </w:tc>
      </w:tr>
    </w:tbl>
    <w:p w14:paraId="71E5CC6B" w14:textId="0758661C" w:rsidR="005E42F5" w:rsidRDefault="005E42F5">
      <w:pPr>
        <w:pStyle w:val="BodyTextIndent"/>
        <w:ind w:firstLine="0"/>
        <w:rPr>
          <w:sz w:val="20"/>
        </w:rPr>
      </w:pPr>
      <w:r w:rsidRPr="000F1E90">
        <w:rPr>
          <w:sz w:val="20"/>
        </w:rPr>
        <w:t>The consequent experiments and observations will illustrate how the batch size and changing the number of threads have an effect on the training time.</w:t>
      </w:r>
    </w:p>
    <w:p w14:paraId="6551F72B" w14:textId="148412E7" w:rsidR="00F53211" w:rsidRDefault="00F53211">
      <w:pPr>
        <w:pStyle w:val="BodyTextIndent"/>
        <w:ind w:firstLine="0"/>
        <w:rPr>
          <w:sz w:val="20"/>
        </w:rPr>
      </w:pPr>
    </w:p>
    <w:p w14:paraId="29D5D913" w14:textId="69F6AF93" w:rsidR="00F53211" w:rsidRPr="000F1E90" w:rsidRDefault="00F53211">
      <w:pPr>
        <w:pStyle w:val="BodyTextIndent"/>
        <w:ind w:firstLine="0"/>
        <w:rPr>
          <w:sz w:val="20"/>
        </w:rPr>
      </w:pPr>
      <w:r>
        <w:rPr>
          <w:sz w:val="20"/>
        </w:rPr>
        <w:t>The usage of threads are varied between 16, 8, 4 and 2 and gradient descent convergence times are recorded.</w:t>
      </w:r>
    </w:p>
    <w:p w14:paraId="21031375" w14:textId="0E0E3BC9" w:rsidR="005E42F5" w:rsidRDefault="005E42F5">
      <w:pPr>
        <w:pStyle w:val="BodyTextIndent"/>
        <w:ind w:firstLine="0"/>
      </w:pPr>
    </w:p>
    <w:p w14:paraId="53183E0C" w14:textId="77777777" w:rsidR="005E42F5" w:rsidRDefault="005E42F5">
      <w:pPr>
        <w:pStyle w:val="BodyTextIndent"/>
        <w:ind w:firstLine="0"/>
      </w:pPr>
    </w:p>
    <w:p w14:paraId="6D6F0870" w14:textId="4CF86007" w:rsidR="005E42F5" w:rsidRDefault="005E42F5" w:rsidP="005E42F5">
      <w:pPr>
        <w:pStyle w:val="Heading1"/>
      </w:pPr>
      <w:r>
        <w:t>EXPERIMENTS</w:t>
      </w:r>
    </w:p>
    <w:p w14:paraId="6F88CF5F" w14:textId="6E885FC0" w:rsidR="005E42F5" w:rsidRDefault="005E42F5" w:rsidP="005E42F5"/>
    <w:p w14:paraId="2B679D20" w14:textId="142D5E7B" w:rsidR="007B2F57" w:rsidRDefault="005E42F5" w:rsidP="00F53211">
      <w:pPr>
        <w:rPr>
          <w:sz w:val="20"/>
        </w:rPr>
      </w:pPr>
      <w:r w:rsidRPr="000F1E90">
        <w:rPr>
          <w:sz w:val="20"/>
        </w:rPr>
        <w:t xml:space="preserve">The task involves detecting the sentiment of a certain review. Given three types of sentences rated as ‘Good’, ‘Bad’ and ‘Average’ from Amazon Review corpus from Kaggle, where there are 125323 </w:t>
      </w:r>
      <w:r w:rsidR="00293011">
        <w:rPr>
          <w:sz w:val="20"/>
        </w:rPr>
        <w:t>‘</w:t>
      </w:r>
      <w:r w:rsidRPr="000F1E90">
        <w:rPr>
          <w:sz w:val="20"/>
        </w:rPr>
        <w:t>Good</w:t>
      </w:r>
      <w:r w:rsidR="00293011">
        <w:rPr>
          <w:sz w:val="20"/>
        </w:rPr>
        <w:t>’</w:t>
      </w:r>
      <w:r w:rsidRPr="000F1E90">
        <w:rPr>
          <w:sz w:val="20"/>
        </w:rPr>
        <w:t xml:space="preserve"> reviews, 44896 ‘Bad’ reviews and 15430 ‘Average’ reviews, we use this data in a supervised setting to train the best model to maximize a given </w:t>
      </w:r>
      <w:r w:rsidR="002B5C20" w:rsidRPr="000F1E90">
        <w:rPr>
          <w:sz w:val="20"/>
        </w:rPr>
        <w:t>evaluation</w:t>
      </w:r>
      <w:r w:rsidRPr="000F1E90">
        <w:rPr>
          <w:sz w:val="20"/>
        </w:rPr>
        <w:t xml:space="preserve"> metric – Accuracy.</w:t>
      </w:r>
    </w:p>
    <w:p w14:paraId="64FBE3A6" w14:textId="2F88ACBA" w:rsidR="00F53211" w:rsidRDefault="00F53211" w:rsidP="00F53211">
      <w:pPr>
        <w:rPr>
          <w:sz w:val="20"/>
        </w:rPr>
      </w:pPr>
    </w:p>
    <w:p w14:paraId="29573736" w14:textId="11EDCBB7" w:rsidR="00293011" w:rsidRDefault="00293011" w:rsidP="00F53211">
      <w:pPr>
        <w:rPr>
          <w:sz w:val="20"/>
        </w:rPr>
      </w:pPr>
    </w:p>
    <w:p w14:paraId="6AACEEB0" w14:textId="5F2CB11A" w:rsidR="00293011" w:rsidRDefault="00293011" w:rsidP="00F53211">
      <w:pPr>
        <w:rPr>
          <w:sz w:val="20"/>
        </w:rPr>
      </w:pPr>
    </w:p>
    <w:p w14:paraId="50930B62" w14:textId="77777777" w:rsidR="00C23E59" w:rsidRPr="00F53211" w:rsidRDefault="00C23E59" w:rsidP="00F53211">
      <w:pPr>
        <w:rPr>
          <w:sz w:val="20"/>
        </w:rPr>
      </w:pPr>
    </w:p>
    <w:p w14:paraId="4419ABA4" w14:textId="336B483A" w:rsidR="005E42F5" w:rsidRDefault="002B5C20" w:rsidP="005E42F5">
      <w:pPr>
        <w:pStyle w:val="Heading2"/>
      </w:pPr>
      <w:r>
        <w:t>Naïve Bayes</w:t>
      </w:r>
    </w:p>
    <w:p w14:paraId="35BEA559" w14:textId="77777777" w:rsidR="002B5C20" w:rsidRPr="002B5C20" w:rsidRDefault="002B5C20" w:rsidP="002B5C20"/>
    <w:p w14:paraId="75A3C946" w14:textId="3C5391D4" w:rsidR="002B5C20" w:rsidRPr="000F1E90" w:rsidRDefault="002B5C20" w:rsidP="002B5C20">
      <w:pPr>
        <w:rPr>
          <w:sz w:val="20"/>
        </w:rPr>
      </w:pPr>
      <w:r w:rsidRPr="000F1E90">
        <w:rPr>
          <w:sz w:val="20"/>
        </w:rPr>
        <w:t>Input: 36 different combinations of the same dataset varying feature weighting schemes such as TF and TF-IDF</w:t>
      </w:r>
      <w:r w:rsidR="008A0C83">
        <w:rPr>
          <w:sz w:val="20"/>
        </w:rPr>
        <w:t xml:space="preserve"> </w:t>
      </w:r>
      <w:sdt>
        <w:sdtPr>
          <w:rPr>
            <w:sz w:val="20"/>
          </w:rPr>
          <w:id w:val="107022461"/>
          <w:citation/>
        </w:sdtPr>
        <w:sdtEndPr/>
        <w:sdtContent>
          <w:r w:rsidR="008A0C83">
            <w:rPr>
              <w:sz w:val="20"/>
            </w:rPr>
            <w:fldChar w:fldCharType="begin"/>
          </w:r>
          <w:r w:rsidR="008A0C83">
            <w:rPr>
              <w:sz w:val="20"/>
            </w:rPr>
            <w:instrText xml:space="preserve">CITATION Und \l 1033 </w:instrText>
          </w:r>
          <w:r w:rsidR="008A0C83">
            <w:rPr>
              <w:sz w:val="20"/>
            </w:rPr>
            <w:fldChar w:fldCharType="separate"/>
          </w:r>
          <w:r w:rsidR="00764989" w:rsidRPr="00764989">
            <w:rPr>
              <w:noProof/>
              <w:sz w:val="20"/>
            </w:rPr>
            <w:t>[4]</w:t>
          </w:r>
          <w:r w:rsidR="008A0C83">
            <w:rPr>
              <w:sz w:val="20"/>
            </w:rPr>
            <w:fldChar w:fldCharType="end"/>
          </w:r>
        </w:sdtContent>
      </w:sdt>
      <w:r w:rsidRPr="000F1E90">
        <w:rPr>
          <w:sz w:val="20"/>
        </w:rPr>
        <w:t>, stemming</w:t>
      </w:r>
      <w:r w:rsidR="00D053C6">
        <w:rPr>
          <w:sz w:val="20"/>
        </w:rPr>
        <w:t>/lemmatization</w:t>
      </w:r>
      <w:r w:rsidRPr="000F1E90">
        <w:rPr>
          <w:sz w:val="20"/>
        </w:rPr>
        <w:t xml:space="preserve"> and stop words.</w:t>
      </w:r>
    </w:p>
    <w:p w14:paraId="037C5EFD" w14:textId="77777777" w:rsidR="002B5C20" w:rsidRDefault="002B5C20" w:rsidP="002B5C20">
      <w:pPr>
        <w:rPr>
          <w:sz w:val="20"/>
        </w:rPr>
      </w:pPr>
      <w:r w:rsidRPr="000F1E90">
        <w:rPr>
          <w:sz w:val="20"/>
        </w:rPr>
        <w:t>Output: Predictions on the test set - 15% of the data split using Stratified Shuffling.</w:t>
      </w:r>
    </w:p>
    <w:p w14:paraId="0DE8A312" w14:textId="6B58DDC1" w:rsidR="006E75F6" w:rsidRPr="000F1E90" w:rsidRDefault="006E75F6" w:rsidP="002B5C20">
      <w:pPr>
        <w:rPr>
          <w:sz w:val="20"/>
        </w:rPr>
      </w:pPr>
      <w:r>
        <w:rPr>
          <w:sz w:val="20"/>
        </w:rPr>
        <w:t>Total number of results: 36</w:t>
      </w:r>
    </w:p>
    <w:p w14:paraId="71F1F4C6" w14:textId="4130E278" w:rsidR="002B5C20" w:rsidRPr="002B5C20" w:rsidRDefault="002B5C20" w:rsidP="002B5C20"/>
    <w:p w14:paraId="25991310" w14:textId="6A4853A7" w:rsidR="002B5C20" w:rsidRDefault="002B5C20" w:rsidP="002B5C20">
      <w:pPr>
        <w:pStyle w:val="Heading3"/>
      </w:pPr>
      <w:r>
        <w:t>Preprocessing</w:t>
      </w:r>
    </w:p>
    <w:p w14:paraId="73BE1418" w14:textId="5E15C22C" w:rsidR="002B5C20" w:rsidRDefault="002B5C20" w:rsidP="002B5C20"/>
    <w:p w14:paraId="1D63699D" w14:textId="49A35775" w:rsidR="002B5C20" w:rsidRDefault="002B5C20" w:rsidP="00BD696F">
      <w:pPr>
        <w:rPr>
          <w:sz w:val="20"/>
        </w:rPr>
      </w:pPr>
      <w:r w:rsidRPr="000F1E90">
        <w:rPr>
          <w:sz w:val="20"/>
        </w:rPr>
        <w:t>The preprocessing simply involves creating thirty six different combinations of the same dataset as described in the Architecture section. The programming language and</w:t>
      </w:r>
      <w:r w:rsidR="00D053C6">
        <w:rPr>
          <w:sz w:val="20"/>
        </w:rPr>
        <w:t xml:space="preserve"> libraries used for this step are</w:t>
      </w:r>
      <w:r w:rsidRPr="000F1E90">
        <w:rPr>
          <w:sz w:val="20"/>
        </w:rPr>
        <w:t xml:space="preserve"> </w:t>
      </w:r>
      <w:r w:rsidR="00D053C6">
        <w:rPr>
          <w:rFonts w:ascii="Consolas" w:hAnsi="Consolas"/>
          <w:sz w:val="20"/>
        </w:rPr>
        <w:t xml:space="preserve">Pandas, </w:t>
      </w:r>
      <w:r w:rsidRPr="007B2F57">
        <w:rPr>
          <w:rFonts w:ascii="Consolas" w:hAnsi="Consolas"/>
          <w:sz w:val="20"/>
        </w:rPr>
        <w:t>numpy</w:t>
      </w:r>
      <w:r w:rsidRPr="000F1E90">
        <w:rPr>
          <w:i/>
          <w:sz w:val="20"/>
        </w:rPr>
        <w:t xml:space="preserve"> </w:t>
      </w:r>
      <w:r w:rsidRPr="007B2F57">
        <w:rPr>
          <w:sz w:val="20"/>
        </w:rPr>
        <w:t>and</w:t>
      </w:r>
      <w:r w:rsidRPr="000F1E90">
        <w:rPr>
          <w:i/>
          <w:sz w:val="20"/>
        </w:rPr>
        <w:t xml:space="preserve"> </w:t>
      </w:r>
      <w:r w:rsidRPr="007B2F57">
        <w:rPr>
          <w:rFonts w:ascii="Consolas" w:hAnsi="Consolas"/>
          <w:sz w:val="20"/>
        </w:rPr>
        <w:t>NLTK</w:t>
      </w:r>
      <w:r w:rsidRPr="000F1E90">
        <w:rPr>
          <w:sz w:val="20"/>
        </w:rPr>
        <w:t xml:space="preserve"> using </w:t>
      </w:r>
      <w:r w:rsidRPr="007B2F57">
        <w:rPr>
          <w:rFonts w:ascii="Consolas" w:hAnsi="Consolas"/>
          <w:sz w:val="20"/>
        </w:rPr>
        <w:t>Python</w:t>
      </w:r>
      <w:r w:rsidRPr="000F1E90">
        <w:rPr>
          <w:i/>
          <w:sz w:val="20"/>
        </w:rPr>
        <w:t xml:space="preserve">. </w:t>
      </w:r>
      <w:r w:rsidRPr="000F1E90">
        <w:rPr>
          <w:sz w:val="20"/>
        </w:rPr>
        <w:t>The data is split into training set (85%) and test set (15%).</w:t>
      </w:r>
    </w:p>
    <w:p w14:paraId="4998EEE6" w14:textId="77777777" w:rsidR="00BD696F" w:rsidRPr="00BD696F" w:rsidRDefault="00BD696F" w:rsidP="00BD696F">
      <w:pPr>
        <w:rPr>
          <w:sz w:val="20"/>
        </w:rPr>
      </w:pPr>
    </w:p>
    <w:p w14:paraId="47F62E42" w14:textId="326C07DA" w:rsidR="002B5C20" w:rsidRDefault="001D5521" w:rsidP="002B5C20">
      <w:pPr>
        <w:pStyle w:val="Heading3"/>
      </w:pPr>
      <w:r>
        <w:t>Hyper parameter</w:t>
      </w:r>
      <w:r w:rsidR="002B5C20">
        <w:t xml:space="preserve"> Tuning</w:t>
      </w:r>
    </w:p>
    <w:p w14:paraId="24F42909" w14:textId="26F2C8BD" w:rsidR="002B5C20" w:rsidRPr="000F1E90" w:rsidRDefault="002B5C20" w:rsidP="002B5C20">
      <w:pPr>
        <w:rPr>
          <w:sz w:val="20"/>
        </w:rPr>
      </w:pPr>
    </w:p>
    <w:p w14:paraId="4B0BC271" w14:textId="495531A9" w:rsidR="002B5C20" w:rsidRPr="000F1E90" w:rsidRDefault="002B5C20" w:rsidP="002B5C20">
      <w:pPr>
        <w:rPr>
          <w:rFonts w:ascii="Consolas" w:hAnsi="Consolas"/>
          <w:sz w:val="20"/>
        </w:rPr>
      </w:pPr>
      <w:r w:rsidRPr="000F1E90">
        <w:rPr>
          <w:sz w:val="20"/>
        </w:rPr>
        <w:t>Using 5-fold cross validation</w:t>
      </w:r>
      <w:r w:rsidR="003C4FE5" w:rsidRPr="000F1E90">
        <w:rPr>
          <w:sz w:val="20"/>
        </w:rPr>
        <w:t xml:space="preserve"> with stratified shuffle splits on each fold, there are two </w:t>
      </w:r>
      <w:r w:rsidR="001D5521" w:rsidRPr="000F1E90">
        <w:rPr>
          <w:sz w:val="20"/>
        </w:rPr>
        <w:t>hyper parameters</w:t>
      </w:r>
      <w:r w:rsidR="003C4FE5" w:rsidRPr="000F1E90">
        <w:rPr>
          <w:sz w:val="20"/>
        </w:rPr>
        <w:t xml:space="preserve"> that are tuned namely – </w:t>
      </w:r>
      <w:r w:rsidR="003C4FE5" w:rsidRPr="000F1E90">
        <w:rPr>
          <w:rFonts w:ascii="Consolas" w:hAnsi="Consolas"/>
          <w:sz w:val="20"/>
        </w:rPr>
        <w:t xml:space="preserve">fit_priors </w:t>
      </w:r>
      <w:r w:rsidR="003C4FE5" w:rsidRPr="000F1E90">
        <w:rPr>
          <w:sz w:val="20"/>
        </w:rPr>
        <w:t xml:space="preserve">and </w:t>
      </w:r>
      <w:r w:rsidR="003C4FE5" w:rsidRPr="000F1E90">
        <w:rPr>
          <w:rFonts w:ascii="Consolas" w:hAnsi="Consolas"/>
          <w:sz w:val="20"/>
        </w:rPr>
        <w:t>alpha</w:t>
      </w:r>
      <w:r w:rsidR="003C4FE5" w:rsidRPr="000F1E90">
        <w:rPr>
          <w:sz w:val="20"/>
        </w:rPr>
        <w:t xml:space="preserve">. The module used for hyper parameter tuning is </w:t>
      </w:r>
      <w:r w:rsidR="003C4FE5" w:rsidRPr="000F1E90">
        <w:rPr>
          <w:rFonts w:ascii="Consolas" w:hAnsi="Consolas"/>
          <w:sz w:val="20"/>
        </w:rPr>
        <w:t>sklearn-GridSearchCV</w:t>
      </w:r>
      <w:r w:rsidR="00816CB1" w:rsidRPr="000F1E90">
        <w:rPr>
          <w:rFonts w:ascii="Consolas" w:hAnsi="Consolas"/>
          <w:sz w:val="20"/>
        </w:rPr>
        <w:t>.</w:t>
      </w:r>
    </w:p>
    <w:p w14:paraId="647A81BC" w14:textId="0C956955" w:rsidR="002B5C20" w:rsidRPr="002B5C20" w:rsidRDefault="002B5C20" w:rsidP="002B5C20"/>
    <w:p w14:paraId="4D43BAA8" w14:textId="6E41309A" w:rsidR="00816CB1" w:rsidRDefault="00816CB1" w:rsidP="00816CB1">
      <w:pPr>
        <w:pStyle w:val="Heading3"/>
      </w:pPr>
      <w:r>
        <w:t>Result</w:t>
      </w:r>
    </w:p>
    <w:p w14:paraId="55F26CFE" w14:textId="504C3F96" w:rsidR="00816CB1" w:rsidRPr="000F1E90" w:rsidRDefault="00816CB1" w:rsidP="00816CB1">
      <w:pPr>
        <w:rPr>
          <w:sz w:val="20"/>
        </w:rPr>
      </w:pPr>
    </w:p>
    <w:p w14:paraId="3DBFFBCA" w14:textId="29774E39" w:rsidR="00816CB1" w:rsidRDefault="00D053C6" w:rsidP="00D053C6">
      <w:pPr>
        <w:rPr>
          <w:sz w:val="20"/>
        </w:rPr>
      </w:pPr>
      <w:r>
        <w:rPr>
          <w:sz w:val="20"/>
        </w:rPr>
        <w:t>There were 36 different results. S</w:t>
      </w:r>
      <w:r w:rsidR="00816CB1" w:rsidRPr="000F1E90">
        <w:rPr>
          <w:sz w:val="20"/>
        </w:rPr>
        <w:t>ince the point of this experiment is to exhaustively compare the best result of Naïve Bayes with LSTM</w:t>
      </w:r>
      <w:r>
        <w:rPr>
          <w:sz w:val="20"/>
        </w:rPr>
        <w:t xml:space="preserve"> we have decided to show</w:t>
      </w:r>
      <w:r w:rsidR="000F1E90" w:rsidRPr="000F1E90">
        <w:rPr>
          <w:sz w:val="20"/>
        </w:rPr>
        <w:t xml:space="preserve"> the top four</w:t>
      </w:r>
      <w:r w:rsidR="00816CB1" w:rsidRPr="000F1E90">
        <w:rPr>
          <w:sz w:val="20"/>
        </w:rPr>
        <w:t xml:space="preserve"> results obtained out of 36 results and the</w:t>
      </w:r>
      <w:r>
        <w:rPr>
          <w:sz w:val="20"/>
        </w:rPr>
        <w:t xml:space="preserve"> corresponding</w:t>
      </w:r>
      <w:r w:rsidR="00816CB1" w:rsidRPr="000F1E90">
        <w:rPr>
          <w:sz w:val="20"/>
        </w:rPr>
        <w:t xml:space="preserve"> feature settings:</w:t>
      </w:r>
    </w:p>
    <w:p w14:paraId="6C330B62" w14:textId="77777777" w:rsidR="007B2F57" w:rsidRPr="007B2F57" w:rsidRDefault="007B2F57" w:rsidP="00816CB1">
      <w:pPr>
        <w:rPr>
          <w:sz w:val="20"/>
        </w:rPr>
      </w:pPr>
    </w:p>
    <w:p w14:paraId="5C595E68" w14:textId="195B07B2" w:rsidR="00816CB1" w:rsidRDefault="007B2F57" w:rsidP="007B2F57">
      <w:pPr>
        <w:jc w:val="center"/>
        <w:rPr>
          <w:b/>
          <w:sz w:val="20"/>
        </w:rPr>
      </w:pPr>
      <w:r>
        <w:rPr>
          <w:b/>
          <w:sz w:val="20"/>
        </w:rPr>
        <w:t>Table 1. Top four results using Naïve Bayes</w:t>
      </w:r>
    </w:p>
    <w:p w14:paraId="5442FDDF" w14:textId="77777777" w:rsidR="007B2F57" w:rsidRPr="007B2F57" w:rsidRDefault="007B2F57" w:rsidP="007B2F57">
      <w:pPr>
        <w:jc w:val="center"/>
        <w:rPr>
          <w:b/>
          <w:sz w:val="20"/>
        </w:rPr>
      </w:pPr>
    </w:p>
    <w:p w14:paraId="3E03E854" w14:textId="08EABBF7" w:rsidR="006743F8" w:rsidRDefault="006743F8" w:rsidP="00816CB1">
      <w:pPr>
        <w:rPr>
          <w:sz w:val="20"/>
        </w:rPr>
      </w:pPr>
      <w:r w:rsidRPr="000F1E90">
        <w:rPr>
          <w:sz w:val="20"/>
        </w:rPr>
        <w:t xml:space="preserve">There appears to be a cap on the results that a Naïve Bayes model is capable of generating. </w:t>
      </w:r>
    </w:p>
    <w:p w14:paraId="6C41C9BE" w14:textId="6100A890" w:rsidR="000F1E90" w:rsidRDefault="000F1E90" w:rsidP="00816CB1">
      <w:pPr>
        <w:rPr>
          <w:sz w:val="20"/>
        </w:rPr>
      </w:pPr>
    </w:p>
    <w:p w14:paraId="714F7D91" w14:textId="11911B0A" w:rsidR="00D053C6" w:rsidRDefault="00D053C6" w:rsidP="00816CB1">
      <w:pPr>
        <w:rPr>
          <w:sz w:val="20"/>
        </w:rPr>
      </w:pPr>
    </w:p>
    <w:p w14:paraId="06C70FC0" w14:textId="77777777" w:rsidR="00D053C6" w:rsidRDefault="00D053C6" w:rsidP="00816CB1">
      <w:pPr>
        <w:rPr>
          <w:sz w:val="20"/>
        </w:rPr>
      </w:pPr>
    </w:p>
    <w:p w14:paraId="452BB56F" w14:textId="49F6F73C" w:rsidR="000F1E90" w:rsidRDefault="000F1E90" w:rsidP="00816CB1">
      <w:pPr>
        <w:rPr>
          <w:sz w:val="20"/>
        </w:rPr>
      </w:pPr>
      <w:r>
        <w:rPr>
          <w:sz w:val="20"/>
        </w:rPr>
        <w:t xml:space="preserve">Even with exhaustive feature engineering, it appears to be the case that the best possible result that Naïve Bayes is capable of offering is an 86% on the training set and 87% on the test set. </w:t>
      </w:r>
    </w:p>
    <w:p w14:paraId="40B7C75B" w14:textId="656FFD08" w:rsidR="000F1E90" w:rsidRPr="00816CB1" w:rsidRDefault="000F1E90" w:rsidP="00816CB1"/>
    <w:p w14:paraId="5514CF8C" w14:textId="21551DB8" w:rsidR="000F1E90" w:rsidRDefault="000F1E90">
      <w:pPr>
        <w:pStyle w:val="Heading2"/>
      </w:pPr>
      <w:r>
        <w:t xml:space="preserve">LSTM </w:t>
      </w:r>
    </w:p>
    <w:p w14:paraId="5961CE92" w14:textId="183E8FC2" w:rsidR="006E75F6" w:rsidRDefault="006E75F6" w:rsidP="006E75F6"/>
    <w:p w14:paraId="331DBB5A" w14:textId="390EEDB5" w:rsidR="006E75F6" w:rsidRPr="008A0C83" w:rsidRDefault="006E75F6" w:rsidP="006E75F6">
      <w:pPr>
        <w:rPr>
          <w:sz w:val="20"/>
        </w:rPr>
      </w:pPr>
      <w:r w:rsidRPr="008A0C83">
        <w:rPr>
          <w:sz w:val="20"/>
        </w:rPr>
        <w:t>Input: Temporal sequence of fixed length</w:t>
      </w:r>
      <w:r w:rsidR="00D053C6">
        <w:rPr>
          <w:sz w:val="20"/>
        </w:rPr>
        <w:t xml:space="preserve"> (60)</w:t>
      </w:r>
    </w:p>
    <w:p w14:paraId="16FB3B8B" w14:textId="14DEAA6B" w:rsidR="006E75F6" w:rsidRPr="008A0C83" w:rsidRDefault="006E75F6" w:rsidP="006E75F6">
      <w:pPr>
        <w:rPr>
          <w:sz w:val="20"/>
        </w:rPr>
      </w:pPr>
      <w:r w:rsidRPr="008A0C83">
        <w:rPr>
          <w:sz w:val="20"/>
        </w:rPr>
        <w:t>Output: Softmax probabilities</w:t>
      </w:r>
    </w:p>
    <w:p w14:paraId="3D3C8949" w14:textId="181A8FC0" w:rsidR="006E75F6" w:rsidRDefault="006E75F6" w:rsidP="006E75F6">
      <w:pPr>
        <w:rPr>
          <w:sz w:val="20"/>
        </w:rPr>
      </w:pPr>
      <w:r w:rsidRPr="008A0C83">
        <w:rPr>
          <w:sz w:val="20"/>
        </w:rPr>
        <w:t>Total number of results: 16</w:t>
      </w:r>
    </w:p>
    <w:p w14:paraId="4E0980AE" w14:textId="61994136" w:rsidR="00D215A5" w:rsidRPr="008A0C83" w:rsidRDefault="00D215A5" w:rsidP="006E75F6">
      <w:pPr>
        <w:rPr>
          <w:sz w:val="20"/>
        </w:rPr>
      </w:pPr>
      <w:r>
        <w:rPr>
          <w:sz w:val="20"/>
        </w:rPr>
        <w:t xml:space="preserve">Hardware used: </w:t>
      </w:r>
      <w:r w:rsidRPr="00D215A5">
        <w:rPr>
          <w:rFonts w:ascii="Consolas" w:hAnsi="Consolas"/>
          <w:sz w:val="20"/>
        </w:rPr>
        <w:t>Amazon SageMaker ml.c.5.4xlarge</w:t>
      </w:r>
      <w:r>
        <w:rPr>
          <w:rFonts w:ascii="Consolas" w:hAnsi="Consolas"/>
          <w:sz w:val="20"/>
        </w:rPr>
        <w:t>, 16 vCPUs and 32 GiB RAM</w:t>
      </w:r>
    </w:p>
    <w:p w14:paraId="001152A1" w14:textId="3FB821B1" w:rsidR="000F1E90" w:rsidRPr="000F1E90" w:rsidRDefault="000F1E90" w:rsidP="000F1E90"/>
    <w:p w14:paraId="339B9A5E" w14:textId="678C99E0" w:rsidR="000F1E90" w:rsidRDefault="000F1E90" w:rsidP="000F1E90">
      <w:pPr>
        <w:pStyle w:val="Heading3"/>
      </w:pPr>
      <w:r>
        <w:t>Preprocessing</w:t>
      </w:r>
    </w:p>
    <w:p w14:paraId="17F823BC" w14:textId="257F925B" w:rsidR="000F1E90" w:rsidRDefault="000F1E90" w:rsidP="000F1E90"/>
    <w:p w14:paraId="2A1E633C" w14:textId="0CC21764" w:rsidR="000F1E90" w:rsidRDefault="000F1E90" w:rsidP="000F1E90">
      <w:pPr>
        <w:pStyle w:val="ListParagraph"/>
        <w:numPr>
          <w:ilvl w:val="0"/>
          <w:numId w:val="12"/>
        </w:numPr>
        <w:rPr>
          <w:sz w:val="20"/>
        </w:rPr>
      </w:pPr>
      <w:r>
        <w:rPr>
          <w:sz w:val="20"/>
        </w:rPr>
        <w:t>Convert text to lowercase</w:t>
      </w:r>
      <w:r w:rsidR="00D053C6">
        <w:rPr>
          <w:sz w:val="20"/>
        </w:rPr>
        <w:t>.</w:t>
      </w:r>
    </w:p>
    <w:p w14:paraId="7C12AB8F" w14:textId="0D081A9E" w:rsidR="000F1E90" w:rsidRDefault="000F1E90" w:rsidP="000F1E90">
      <w:pPr>
        <w:pStyle w:val="ListParagraph"/>
        <w:numPr>
          <w:ilvl w:val="0"/>
          <w:numId w:val="12"/>
        </w:numPr>
        <w:rPr>
          <w:sz w:val="20"/>
        </w:rPr>
      </w:pPr>
      <w:r>
        <w:rPr>
          <w:sz w:val="20"/>
        </w:rPr>
        <w:t>Remove stop words</w:t>
      </w:r>
      <w:r w:rsidR="00D053C6">
        <w:rPr>
          <w:sz w:val="20"/>
        </w:rPr>
        <w:t>.</w:t>
      </w:r>
    </w:p>
    <w:p w14:paraId="335F5444" w14:textId="0AF1D739" w:rsidR="000F1E90" w:rsidRDefault="000F1E90" w:rsidP="000F1E90">
      <w:pPr>
        <w:pStyle w:val="ListParagraph"/>
        <w:numPr>
          <w:ilvl w:val="0"/>
          <w:numId w:val="12"/>
        </w:numPr>
        <w:rPr>
          <w:sz w:val="20"/>
        </w:rPr>
      </w:pPr>
      <w:r>
        <w:rPr>
          <w:sz w:val="20"/>
        </w:rPr>
        <w:t>Convert all contracted forms to auxiliary (</w:t>
      </w:r>
      <w:r w:rsidR="006E75F6">
        <w:rPr>
          <w:sz w:val="20"/>
        </w:rPr>
        <w:t>“</w:t>
      </w:r>
      <w:r>
        <w:rPr>
          <w:sz w:val="20"/>
        </w:rPr>
        <w:t>I’</w:t>
      </w:r>
      <w:r w:rsidR="006E75F6">
        <w:rPr>
          <w:sz w:val="20"/>
        </w:rPr>
        <w:t>ve” becomes</w:t>
      </w:r>
      <w:r>
        <w:rPr>
          <w:sz w:val="20"/>
        </w:rPr>
        <w:t xml:space="preserve"> </w:t>
      </w:r>
      <w:r w:rsidR="006E75F6">
        <w:rPr>
          <w:sz w:val="20"/>
        </w:rPr>
        <w:t>“</w:t>
      </w:r>
      <w:r>
        <w:rPr>
          <w:sz w:val="20"/>
        </w:rPr>
        <w:t>I have</w:t>
      </w:r>
      <w:r w:rsidR="006E75F6">
        <w:rPr>
          <w:sz w:val="20"/>
        </w:rPr>
        <w:t>”</w:t>
      </w:r>
      <w:r>
        <w:rPr>
          <w:sz w:val="20"/>
        </w:rPr>
        <w:t xml:space="preserve">, </w:t>
      </w:r>
      <w:r w:rsidR="006E75F6">
        <w:rPr>
          <w:sz w:val="20"/>
        </w:rPr>
        <w:t>“</w:t>
      </w:r>
      <w:r>
        <w:rPr>
          <w:sz w:val="20"/>
        </w:rPr>
        <w:t>I haven’</w:t>
      </w:r>
      <w:r w:rsidR="006E75F6">
        <w:rPr>
          <w:sz w:val="20"/>
        </w:rPr>
        <w:t>t” becomes</w:t>
      </w:r>
      <w:r>
        <w:rPr>
          <w:sz w:val="20"/>
        </w:rPr>
        <w:t xml:space="preserve"> </w:t>
      </w:r>
      <w:r w:rsidR="006E75F6">
        <w:rPr>
          <w:sz w:val="20"/>
        </w:rPr>
        <w:t>“</w:t>
      </w:r>
      <w:r>
        <w:rPr>
          <w:sz w:val="20"/>
        </w:rPr>
        <w:t>I have not</w:t>
      </w:r>
      <w:r w:rsidR="006E75F6">
        <w:rPr>
          <w:sz w:val="20"/>
        </w:rPr>
        <w:t>”</w:t>
      </w:r>
      <w:r>
        <w:rPr>
          <w:sz w:val="20"/>
        </w:rPr>
        <w:t>)</w:t>
      </w:r>
      <w:r w:rsidR="00D053C6">
        <w:rPr>
          <w:sz w:val="20"/>
        </w:rPr>
        <w:t>.</w:t>
      </w:r>
    </w:p>
    <w:p w14:paraId="645B5154" w14:textId="7ADA658B" w:rsidR="000F1E90" w:rsidRDefault="000F1E90" w:rsidP="000F1E90">
      <w:pPr>
        <w:pStyle w:val="ListParagraph"/>
        <w:numPr>
          <w:ilvl w:val="0"/>
          <w:numId w:val="12"/>
        </w:numPr>
        <w:rPr>
          <w:sz w:val="20"/>
        </w:rPr>
      </w:pPr>
      <w:r>
        <w:rPr>
          <w:sz w:val="20"/>
        </w:rPr>
        <w:t xml:space="preserve">Encode numbers with a backslash in the beginning so it matches the key in the word embedding index (2 = </w:t>
      </w:r>
      <w:r w:rsidR="006E75F6">
        <w:rPr>
          <w:sz w:val="20"/>
        </w:rPr>
        <w:t>“</w:t>
      </w:r>
      <w:r>
        <w:rPr>
          <w:sz w:val="20"/>
        </w:rPr>
        <w:t>\2</w:t>
      </w:r>
      <w:r w:rsidR="006E75F6">
        <w:rPr>
          <w:sz w:val="20"/>
        </w:rPr>
        <w:t>”</w:t>
      </w:r>
      <w:r>
        <w:rPr>
          <w:sz w:val="20"/>
        </w:rPr>
        <w:t>)</w:t>
      </w:r>
      <w:r w:rsidR="00D053C6">
        <w:rPr>
          <w:sz w:val="20"/>
        </w:rPr>
        <w:t>.</w:t>
      </w:r>
    </w:p>
    <w:p w14:paraId="169F0DCF" w14:textId="77777777" w:rsidR="000F1E90" w:rsidRPr="000F1E90" w:rsidRDefault="000F1E90" w:rsidP="000F1E90">
      <w:pPr>
        <w:pStyle w:val="ListParagraph"/>
        <w:ind w:left="1080"/>
        <w:rPr>
          <w:sz w:val="20"/>
        </w:rPr>
      </w:pPr>
    </w:p>
    <w:p w14:paraId="737DE49C" w14:textId="0BE8B2F4" w:rsidR="000F1E90" w:rsidRDefault="000F1E90" w:rsidP="000F1E90">
      <w:pPr>
        <w:pStyle w:val="Heading3"/>
      </w:pPr>
      <w:r>
        <w:t>Tokenizing</w:t>
      </w:r>
    </w:p>
    <w:p w14:paraId="7925EDF7" w14:textId="3F2706D4" w:rsidR="00BD696F" w:rsidRDefault="00BD696F" w:rsidP="00BD696F"/>
    <w:p w14:paraId="3BB88405" w14:textId="219331A7" w:rsidR="00BD696F" w:rsidRPr="00BD696F" w:rsidRDefault="00BD696F" w:rsidP="00BD696F">
      <w:pPr>
        <w:rPr>
          <w:sz w:val="20"/>
        </w:rPr>
      </w:pPr>
      <w:r w:rsidRPr="00BD696F">
        <w:rPr>
          <w:sz w:val="20"/>
        </w:rPr>
        <w:t xml:space="preserve">Use </w:t>
      </w:r>
      <w:r w:rsidRPr="006E75F6">
        <w:rPr>
          <w:rFonts w:ascii="Consolas" w:hAnsi="Consolas"/>
          <w:sz w:val="20"/>
        </w:rPr>
        <w:t>Keras</w:t>
      </w:r>
      <w:r w:rsidRPr="00BD696F">
        <w:rPr>
          <w:sz w:val="20"/>
        </w:rPr>
        <w:t xml:space="preserve"> to convert each of the reviews into fixed length sequence of 60 by tokenizing the top 20000 words and padding them with 0s for reviews of word length less than 60.</w:t>
      </w:r>
    </w:p>
    <w:p w14:paraId="766CADDE" w14:textId="0EDBC97B" w:rsidR="00BD696F" w:rsidRPr="00BD696F" w:rsidRDefault="00BD696F" w:rsidP="00BD696F">
      <w:pPr>
        <w:rPr>
          <w:sz w:val="20"/>
        </w:rPr>
      </w:pPr>
      <w:r w:rsidRPr="00BD696F">
        <w:rPr>
          <w:sz w:val="20"/>
        </w:rPr>
        <w:t>For example:</w:t>
      </w:r>
    </w:p>
    <w:p w14:paraId="5AB9211F" w14:textId="13173372" w:rsidR="00BD696F" w:rsidRPr="00BD696F" w:rsidRDefault="00BD696F" w:rsidP="00BD696F">
      <w:pPr>
        <w:rPr>
          <w:sz w:val="20"/>
        </w:rPr>
      </w:pPr>
      <w:r w:rsidRPr="00BD696F">
        <w:rPr>
          <w:sz w:val="20"/>
        </w:rPr>
        <w:t xml:space="preserve">The sentence “I love pizza” is converted into a 1 </w:t>
      </w:r>
      <m:oMath>
        <m:r>
          <w:rPr>
            <w:rFonts w:ascii="Cambria Math" w:hAnsi="Cambria Math"/>
            <w:sz w:val="22"/>
          </w:rPr>
          <m:t>×</m:t>
        </m:r>
      </m:oMath>
      <w:r w:rsidRPr="00BD696F">
        <w:rPr>
          <w:sz w:val="20"/>
        </w:rPr>
        <w:t xml:space="preserve"> 60 matrix: [0, 0, 0 … 2, 67, 21] </w:t>
      </w:r>
    </w:p>
    <w:p w14:paraId="581312B6" w14:textId="71E1BFBA" w:rsidR="000F1E90" w:rsidRDefault="00BD696F" w:rsidP="000F1E90">
      <w:r w:rsidRPr="00BD696F">
        <w:rPr>
          <w:sz w:val="20"/>
        </w:rPr>
        <w:t>In this example, the numbers 2, 67, 21 are the indices of the words “I”, “love”</w:t>
      </w:r>
      <w:r>
        <w:rPr>
          <w:sz w:val="20"/>
        </w:rPr>
        <w:t xml:space="preserve">, </w:t>
      </w:r>
      <w:r w:rsidRPr="00BD696F">
        <w:rPr>
          <w:sz w:val="20"/>
        </w:rPr>
        <w:t>and “pizza” respectively in the embedding matrix</w:t>
      </w:r>
      <w:r w:rsidRPr="00BD696F">
        <w:t>.</w:t>
      </w:r>
    </w:p>
    <w:p w14:paraId="7C853F3F" w14:textId="77777777" w:rsidR="00BD696F" w:rsidRPr="000F1E90" w:rsidRDefault="00BD696F" w:rsidP="000F1E90"/>
    <w:p w14:paraId="0456CC72" w14:textId="101B3F9E" w:rsidR="00BD696F" w:rsidRDefault="00BD696F" w:rsidP="001D5521">
      <w:pPr>
        <w:pStyle w:val="Heading3"/>
      </w:pPr>
      <w:r>
        <w:t xml:space="preserve">Neural Network Architecture </w:t>
      </w:r>
    </w:p>
    <w:p w14:paraId="00644F6B" w14:textId="77777777" w:rsidR="006E75F6" w:rsidRPr="006E75F6" w:rsidRDefault="006E75F6" w:rsidP="006E75F6"/>
    <w:p w14:paraId="13869894" w14:textId="27767C69" w:rsidR="00BD696F" w:rsidRPr="00BD696F" w:rsidRDefault="006E75F6" w:rsidP="00BD696F">
      <w:pPr>
        <w:pStyle w:val="ListParagraph"/>
        <w:numPr>
          <w:ilvl w:val="0"/>
          <w:numId w:val="14"/>
        </w:numPr>
        <w:rPr>
          <w:sz w:val="20"/>
        </w:rPr>
      </w:pPr>
      <w:r>
        <w:rPr>
          <w:sz w:val="20"/>
        </w:rPr>
        <w:t>Embedding Layer</w:t>
      </w:r>
      <w:r w:rsidR="00D053C6">
        <w:rPr>
          <w:sz w:val="20"/>
        </w:rPr>
        <w:t>.</w:t>
      </w:r>
    </w:p>
    <w:p w14:paraId="27FFCA39" w14:textId="078F85D0" w:rsidR="00BD696F" w:rsidRPr="006E75F6" w:rsidRDefault="00BD696F" w:rsidP="00BD696F">
      <w:pPr>
        <w:pStyle w:val="ListParagraph"/>
        <w:numPr>
          <w:ilvl w:val="0"/>
          <w:numId w:val="14"/>
        </w:numPr>
        <w:rPr>
          <w:sz w:val="20"/>
        </w:rPr>
      </w:pPr>
      <w:r w:rsidRPr="006E75F6">
        <w:rPr>
          <w:sz w:val="20"/>
        </w:rPr>
        <w:t>Dropout</w:t>
      </w:r>
      <w:r w:rsidR="00D053C6">
        <w:rPr>
          <w:sz w:val="20"/>
        </w:rPr>
        <w:t>.</w:t>
      </w:r>
    </w:p>
    <w:p w14:paraId="7AC7D3E2" w14:textId="280D42D9" w:rsidR="00BD696F" w:rsidRPr="006E75F6" w:rsidRDefault="00BD696F" w:rsidP="00BD696F">
      <w:pPr>
        <w:pStyle w:val="ListParagraph"/>
        <w:numPr>
          <w:ilvl w:val="0"/>
          <w:numId w:val="14"/>
        </w:numPr>
        <w:rPr>
          <w:sz w:val="20"/>
        </w:rPr>
      </w:pPr>
      <w:r w:rsidRPr="006E75F6">
        <w:rPr>
          <w:sz w:val="20"/>
        </w:rPr>
        <w:t>1D Temporal Activation</w:t>
      </w:r>
      <w:r w:rsidR="00D053C6">
        <w:rPr>
          <w:sz w:val="20"/>
        </w:rPr>
        <w:t>.</w:t>
      </w:r>
    </w:p>
    <w:p w14:paraId="41236820" w14:textId="1FCA40D9" w:rsidR="00BD696F" w:rsidRPr="006E75F6" w:rsidRDefault="00BD696F" w:rsidP="00BD696F">
      <w:pPr>
        <w:pStyle w:val="ListParagraph"/>
        <w:numPr>
          <w:ilvl w:val="0"/>
          <w:numId w:val="14"/>
        </w:numPr>
        <w:rPr>
          <w:sz w:val="20"/>
        </w:rPr>
      </w:pPr>
      <w:r w:rsidRPr="006E75F6">
        <w:rPr>
          <w:sz w:val="20"/>
        </w:rPr>
        <w:t xml:space="preserve">A max-pooling layer (64 </w:t>
      </w:r>
      <m:oMath>
        <m:r>
          <w:rPr>
            <w:rFonts w:ascii="Cambria Math" w:hAnsi="Cambria Math"/>
            <w:sz w:val="20"/>
          </w:rPr>
          <m:t>×</m:t>
        </m:r>
      </m:oMath>
      <w:r w:rsidRPr="006E75F6">
        <w:rPr>
          <w:sz w:val="20"/>
        </w:rPr>
        <w:t xml:space="preserve"> 5) with pool size = 4 and ReLU activation</w:t>
      </w:r>
      <w:r w:rsidR="00D053C6">
        <w:rPr>
          <w:sz w:val="20"/>
        </w:rPr>
        <w:t>.</w:t>
      </w:r>
    </w:p>
    <w:p w14:paraId="665C52F2" w14:textId="2D267949" w:rsidR="00BD696F" w:rsidRPr="006E75F6" w:rsidRDefault="00BD696F" w:rsidP="00BD696F">
      <w:pPr>
        <w:pStyle w:val="ListParagraph"/>
        <w:numPr>
          <w:ilvl w:val="0"/>
          <w:numId w:val="14"/>
        </w:numPr>
        <w:rPr>
          <w:sz w:val="20"/>
        </w:rPr>
      </w:pPr>
      <w:r w:rsidRPr="006E75F6">
        <w:rPr>
          <w:sz w:val="20"/>
        </w:rPr>
        <w:t>LSTM with number of units varied between 100 and 1000</w:t>
      </w:r>
      <w:r w:rsidR="00D053C6">
        <w:rPr>
          <w:sz w:val="20"/>
        </w:rPr>
        <w:t>.</w:t>
      </w:r>
    </w:p>
    <w:p w14:paraId="0F237970" w14:textId="5C83C997" w:rsidR="006E75F6" w:rsidRDefault="00BD696F" w:rsidP="006E75F6">
      <w:pPr>
        <w:pStyle w:val="ListParagraph"/>
        <w:numPr>
          <w:ilvl w:val="0"/>
          <w:numId w:val="14"/>
        </w:numPr>
        <w:rPr>
          <w:sz w:val="20"/>
        </w:rPr>
      </w:pPr>
      <w:r w:rsidRPr="006E75F6">
        <w:rPr>
          <w:sz w:val="20"/>
        </w:rPr>
        <w:t>Dense soft-max activation as the</w:t>
      </w:r>
      <w:r>
        <w:rPr>
          <w:sz w:val="20"/>
        </w:rPr>
        <w:t xml:space="preserve"> output.</w:t>
      </w:r>
    </w:p>
    <w:p w14:paraId="46D981CB" w14:textId="4B401519" w:rsidR="006E75F6" w:rsidRDefault="006E75F6" w:rsidP="006E75F6">
      <w:pPr>
        <w:pStyle w:val="ListParagraph"/>
        <w:rPr>
          <w:sz w:val="20"/>
        </w:rPr>
      </w:pPr>
    </w:p>
    <w:p w14:paraId="747644B5" w14:textId="0D8AFA86" w:rsidR="006E75F6" w:rsidRDefault="006E75F6" w:rsidP="006E75F6">
      <w:pPr>
        <w:pStyle w:val="ListParagraph"/>
        <w:rPr>
          <w:sz w:val="20"/>
        </w:rPr>
      </w:pPr>
    </w:p>
    <w:p w14:paraId="27B99211" w14:textId="77777777" w:rsidR="006E75F6" w:rsidRDefault="006E75F6" w:rsidP="006E75F6">
      <w:pPr>
        <w:pStyle w:val="ListParagraph"/>
        <w:rPr>
          <w:sz w:val="20"/>
        </w:rPr>
      </w:pPr>
    </w:p>
    <w:p w14:paraId="48657F46" w14:textId="7211AA91" w:rsidR="007B2F57" w:rsidRPr="00764989" w:rsidRDefault="007B2F57" w:rsidP="00764989">
      <w:pPr>
        <w:rPr>
          <w:sz w:val="20"/>
        </w:rPr>
      </w:pPr>
    </w:p>
    <w:p w14:paraId="209AF5FB" w14:textId="34778950" w:rsidR="006E75F6" w:rsidRDefault="006E75F6" w:rsidP="006E75F6">
      <w:pPr>
        <w:pStyle w:val="Heading3"/>
      </w:pPr>
      <w:r>
        <w:t>Result</w:t>
      </w:r>
    </w:p>
    <w:p w14:paraId="74AF8B96" w14:textId="3835C6FA" w:rsidR="006E75F6" w:rsidRDefault="006E75F6" w:rsidP="006E75F6"/>
    <w:p w14:paraId="53817216" w14:textId="57D80256" w:rsidR="006E75F6" w:rsidRDefault="006E75F6" w:rsidP="006E75F6">
      <w:pPr>
        <w:rPr>
          <w:sz w:val="20"/>
        </w:rPr>
      </w:pPr>
      <w:r w:rsidRPr="006E75F6">
        <w:rPr>
          <w:sz w:val="20"/>
        </w:rPr>
        <w:t>We will split the result section into two parts. One part describing the accuracy</w:t>
      </w:r>
      <w:r w:rsidR="001D5521">
        <w:rPr>
          <w:sz w:val="20"/>
        </w:rPr>
        <w:t xml:space="preserve"> obtained by running the setting for one hundred epochs</w:t>
      </w:r>
      <w:r w:rsidRPr="006E75F6">
        <w:rPr>
          <w:sz w:val="20"/>
        </w:rPr>
        <w:t xml:space="preserve"> and another part comparing execution times</w:t>
      </w:r>
      <w:r>
        <w:rPr>
          <w:sz w:val="20"/>
        </w:rPr>
        <w:t>.</w:t>
      </w:r>
    </w:p>
    <w:p w14:paraId="4A5D4ED6" w14:textId="2B534194" w:rsidR="006E75F6" w:rsidRPr="006E75F6" w:rsidRDefault="006E75F6" w:rsidP="006E75F6">
      <w:pPr>
        <w:rPr>
          <w:sz w:val="20"/>
        </w:rPr>
      </w:pPr>
    </w:p>
    <w:p w14:paraId="2DE67566" w14:textId="1B105A44" w:rsidR="008D42EB" w:rsidRDefault="008D42EB" w:rsidP="008D42EB">
      <w:pPr>
        <w:pStyle w:val="Heading4"/>
      </w:pPr>
      <w:r>
        <w:t>Tables</w:t>
      </w:r>
    </w:p>
    <w:p w14:paraId="5D63B5A6" w14:textId="553C7E11" w:rsidR="008D42EB" w:rsidRDefault="008D42EB" w:rsidP="008D42EB"/>
    <w:tbl>
      <w:tblPr>
        <w:tblStyle w:val="TableGrid"/>
        <w:tblW w:w="4865" w:type="dxa"/>
        <w:tblInd w:w="-5" w:type="dxa"/>
        <w:tblLook w:val="04A0" w:firstRow="1" w:lastRow="0" w:firstColumn="1" w:lastColumn="0" w:noHBand="0" w:noVBand="1"/>
      </w:tblPr>
      <w:tblGrid>
        <w:gridCol w:w="1213"/>
        <w:gridCol w:w="1007"/>
        <w:gridCol w:w="1322"/>
        <w:gridCol w:w="1323"/>
      </w:tblGrid>
      <w:tr w:rsidR="008D42EB" w14:paraId="593124B3" w14:textId="77777777" w:rsidTr="00D053C6">
        <w:trPr>
          <w:trHeight w:val="574"/>
        </w:trPr>
        <w:tc>
          <w:tcPr>
            <w:tcW w:w="1213" w:type="dxa"/>
          </w:tcPr>
          <w:p w14:paraId="4F90AFA9" w14:textId="77777777" w:rsidR="008D42EB" w:rsidRPr="000F3B00" w:rsidRDefault="008D42EB" w:rsidP="001D5521">
            <w:pPr>
              <w:jc w:val="center"/>
              <w:rPr>
                <w:b/>
                <w:sz w:val="20"/>
              </w:rPr>
            </w:pPr>
            <w:r w:rsidRPr="000F3B00">
              <w:rPr>
                <w:b/>
                <w:sz w:val="20"/>
              </w:rPr>
              <w:t>Batch size</w:t>
            </w:r>
          </w:p>
        </w:tc>
        <w:tc>
          <w:tcPr>
            <w:tcW w:w="1007" w:type="dxa"/>
          </w:tcPr>
          <w:p w14:paraId="7CAFC33A" w14:textId="77777777" w:rsidR="008D42EB" w:rsidRPr="000F3B00" w:rsidRDefault="008D42EB" w:rsidP="001D5521">
            <w:pPr>
              <w:jc w:val="center"/>
              <w:rPr>
                <w:b/>
                <w:sz w:val="20"/>
              </w:rPr>
            </w:pPr>
            <w:r w:rsidRPr="000F3B00">
              <w:rPr>
                <w:b/>
                <w:sz w:val="20"/>
              </w:rPr>
              <w:t>Number of units</w:t>
            </w:r>
          </w:p>
        </w:tc>
        <w:tc>
          <w:tcPr>
            <w:tcW w:w="1322" w:type="dxa"/>
          </w:tcPr>
          <w:p w14:paraId="7DE18A4B" w14:textId="77777777" w:rsidR="008D42EB" w:rsidRPr="000F3B00" w:rsidRDefault="008D42EB" w:rsidP="001D5521">
            <w:pPr>
              <w:jc w:val="center"/>
              <w:rPr>
                <w:b/>
                <w:sz w:val="20"/>
              </w:rPr>
            </w:pPr>
            <w:r w:rsidRPr="000F3B00">
              <w:rPr>
                <w:b/>
                <w:sz w:val="20"/>
              </w:rPr>
              <w:t>Training accuracy</w:t>
            </w:r>
          </w:p>
        </w:tc>
        <w:tc>
          <w:tcPr>
            <w:tcW w:w="1323" w:type="dxa"/>
          </w:tcPr>
          <w:p w14:paraId="508353C2" w14:textId="77777777" w:rsidR="008D42EB" w:rsidRPr="000F3B00" w:rsidRDefault="008D42EB" w:rsidP="001D5521">
            <w:pPr>
              <w:jc w:val="center"/>
              <w:rPr>
                <w:b/>
                <w:sz w:val="20"/>
              </w:rPr>
            </w:pPr>
            <w:r w:rsidRPr="000F3B00">
              <w:rPr>
                <w:b/>
                <w:sz w:val="20"/>
              </w:rPr>
              <w:t>Test accuracy</w:t>
            </w:r>
          </w:p>
        </w:tc>
      </w:tr>
      <w:tr w:rsidR="008D42EB" w14:paraId="48B4F549" w14:textId="77777777" w:rsidTr="00D053C6">
        <w:trPr>
          <w:trHeight w:val="318"/>
        </w:trPr>
        <w:tc>
          <w:tcPr>
            <w:tcW w:w="1213" w:type="dxa"/>
          </w:tcPr>
          <w:p w14:paraId="4D59BE18" w14:textId="77777777" w:rsidR="008D42EB" w:rsidRDefault="008D42EB" w:rsidP="001D5521">
            <w:pPr>
              <w:rPr>
                <w:sz w:val="20"/>
              </w:rPr>
            </w:pPr>
            <w:r>
              <w:rPr>
                <w:sz w:val="20"/>
              </w:rPr>
              <w:t>32</w:t>
            </w:r>
          </w:p>
        </w:tc>
        <w:tc>
          <w:tcPr>
            <w:tcW w:w="1007" w:type="dxa"/>
          </w:tcPr>
          <w:p w14:paraId="06DE7B1C" w14:textId="77777777" w:rsidR="008D42EB" w:rsidRDefault="008D42EB" w:rsidP="001D5521">
            <w:pPr>
              <w:rPr>
                <w:sz w:val="20"/>
              </w:rPr>
            </w:pPr>
            <w:r>
              <w:rPr>
                <w:sz w:val="20"/>
              </w:rPr>
              <w:t>100</w:t>
            </w:r>
          </w:p>
        </w:tc>
        <w:tc>
          <w:tcPr>
            <w:tcW w:w="1322" w:type="dxa"/>
          </w:tcPr>
          <w:p w14:paraId="2025933A" w14:textId="77777777" w:rsidR="008D42EB" w:rsidRDefault="008D42EB" w:rsidP="001D5521">
            <w:pPr>
              <w:rPr>
                <w:sz w:val="20"/>
              </w:rPr>
            </w:pPr>
            <w:r>
              <w:rPr>
                <w:sz w:val="20"/>
              </w:rPr>
              <w:t>86.2%</w:t>
            </w:r>
          </w:p>
        </w:tc>
        <w:tc>
          <w:tcPr>
            <w:tcW w:w="1323" w:type="dxa"/>
          </w:tcPr>
          <w:p w14:paraId="5C8DD86F" w14:textId="77777777" w:rsidR="008D42EB" w:rsidRDefault="008D42EB" w:rsidP="001D5521">
            <w:pPr>
              <w:rPr>
                <w:sz w:val="20"/>
              </w:rPr>
            </w:pPr>
            <w:r>
              <w:rPr>
                <w:sz w:val="20"/>
              </w:rPr>
              <w:t>85.6%</w:t>
            </w:r>
          </w:p>
        </w:tc>
      </w:tr>
      <w:tr w:rsidR="008D42EB" w14:paraId="6CBDA35A" w14:textId="77777777" w:rsidTr="00D053C6">
        <w:trPr>
          <w:trHeight w:val="318"/>
        </w:trPr>
        <w:tc>
          <w:tcPr>
            <w:tcW w:w="1213" w:type="dxa"/>
          </w:tcPr>
          <w:p w14:paraId="6132DEFD" w14:textId="77777777" w:rsidR="008D42EB" w:rsidRDefault="008D42EB" w:rsidP="001D5521">
            <w:pPr>
              <w:rPr>
                <w:sz w:val="20"/>
              </w:rPr>
            </w:pPr>
            <w:r>
              <w:rPr>
                <w:sz w:val="20"/>
              </w:rPr>
              <w:t>1024</w:t>
            </w:r>
          </w:p>
        </w:tc>
        <w:tc>
          <w:tcPr>
            <w:tcW w:w="1007" w:type="dxa"/>
          </w:tcPr>
          <w:p w14:paraId="77A17835" w14:textId="77777777" w:rsidR="008D42EB" w:rsidRDefault="008D42EB" w:rsidP="001D5521">
            <w:pPr>
              <w:rPr>
                <w:sz w:val="20"/>
              </w:rPr>
            </w:pPr>
            <w:r>
              <w:rPr>
                <w:sz w:val="20"/>
              </w:rPr>
              <w:t>100</w:t>
            </w:r>
          </w:p>
        </w:tc>
        <w:tc>
          <w:tcPr>
            <w:tcW w:w="1322" w:type="dxa"/>
          </w:tcPr>
          <w:p w14:paraId="088D8377" w14:textId="77777777" w:rsidR="008D42EB" w:rsidRDefault="008D42EB" w:rsidP="001D5521">
            <w:pPr>
              <w:rPr>
                <w:sz w:val="20"/>
              </w:rPr>
            </w:pPr>
            <w:r>
              <w:rPr>
                <w:sz w:val="20"/>
              </w:rPr>
              <w:t>92.1%</w:t>
            </w:r>
          </w:p>
        </w:tc>
        <w:tc>
          <w:tcPr>
            <w:tcW w:w="1323" w:type="dxa"/>
          </w:tcPr>
          <w:p w14:paraId="37F92999" w14:textId="77777777" w:rsidR="008D42EB" w:rsidRDefault="008D42EB" w:rsidP="001D5521">
            <w:pPr>
              <w:rPr>
                <w:sz w:val="20"/>
              </w:rPr>
            </w:pPr>
            <w:r>
              <w:rPr>
                <w:sz w:val="20"/>
              </w:rPr>
              <w:t>86.3%</w:t>
            </w:r>
          </w:p>
        </w:tc>
      </w:tr>
    </w:tbl>
    <w:p w14:paraId="4230AC8E" w14:textId="42EFFB30" w:rsidR="008D42EB" w:rsidRDefault="007B2F57" w:rsidP="008D42EB">
      <w:pPr>
        <w:jc w:val="center"/>
        <w:rPr>
          <w:b/>
          <w:sz w:val="20"/>
        </w:rPr>
      </w:pPr>
      <w:r>
        <w:rPr>
          <w:b/>
          <w:sz w:val="20"/>
        </w:rPr>
        <w:t>Table 2</w:t>
      </w:r>
      <w:r w:rsidR="008D42EB">
        <w:rPr>
          <w:b/>
          <w:sz w:val="20"/>
        </w:rPr>
        <w:t xml:space="preserve">. </w:t>
      </w:r>
      <w:r w:rsidR="008D42EB" w:rsidRPr="000F3B00">
        <w:rPr>
          <w:b/>
          <w:sz w:val="20"/>
        </w:rPr>
        <w:t>Accuracy comparisons with changes in batch size</w:t>
      </w:r>
    </w:p>
    <w:p w14:paraId="3756C19B" w14:textId="51756854" w:rsidR="001D5521" w:rsidRDefault="001D5521" w:rsidP="001D5521">
      <w:pPr>
        <w:rPr>
          <w:b/>
          <w:sz w:val="20"/>
        </w:rPr>
      </w:pPr>
    </w:p>
    <w:p w14:paraId="203040D3" w14:textId="5B7E64C3" w:rsidR="001D5521" w:rsidRPr="001D5521" w:rsidRDefault="001D5521" w:rsidP="001D5521">
      <w:pPr>
        <w:rPr>
          <w:sz w:val="20"/>
        </w:rPr>
      </w:pPr>
      <w:r w:rsidRPr="001D5521">
        <w:rPr>
          <w:sz w:val="20"/>
        </w:rPr>
        <w:t>The accuracy comparison clearly shows that an accuracy of 92% is achievable using LSTM with word embedding features as opposed to Naïve Ba</w:t>
      </w:r>
      <w:r>
        <w:rPr>
          <w:sz w:val="20"/>
        </w:rPr>
        <w:t>yes wi</w:t>
      </w:r>
      <w:r w:rsidR="00D215A5">
        <w:rPr>
          <w:sz w:val="20"/>
        </w:rPr>
        <w:t>th sparse vector features – 87%.</w:t>
      </w:r>
    </w:p>
    <w:p w14:paraId="428AF10C" w14:textId="77777777" w:rsidR="008D42EB" w:rsidRDefault="008D42EB" w:rsidP="008D42EB">
      <w:pPr>
        <w:jc w:val="center"/>
        <w:rPr>
          <w:b/>
          <w:sz w:val="20"/>
        </w:rPr>
      </w:pPr>
    </w:p>
    <w:tbl>
      <w:tblPr>
        <w:tblStyle w:val="TableGrid"/>
        <w:tblW w:w="0" w:type="auto"/>
        <w:tblLook w:val="04A0" w:firstRow="1" w:lastRow="0" w:firstColumn="1" w:lastColumn="0" w:noHBand="0" w:noVBand="1"/>
      </w:tblPr>
      <w:tblGrid>
        <w:gridCol w:w="1198"/>
        <w:gridCol w:w="1198"/>
        <w:gridCol w:w="1198"/>
        <w:gridCol w:w="1198"/>
      </w:tblGrid>
      <w:tr w:rsidR="008D42EB" w14:paraId="578776F6" w14:textId="77777777" w:rsidTr="001D5521">
        <w:tc>
          <w:tcPr>
            <w:tcW w:w="1198" w:type="dxa"/>
          </w:tcPr>
          <w:p w14:paraId="674E251C" w14:textId="77777777" w:rsidR="008D42EB" w:rsidRDefault="008D42EB" w:rsidP="001D5521">
            <w:pPr>
              <w:jc w:val="center"/>
              <w:rPr>
                <w:b/>
                <w:sz w:val="20"/>
              </w:rPr>
            </w:pPr>
            <w:r>
              <w:rPr>
                <w:b/>
                <w:sz w:val="20"/>
              </w:rPr>
              <w:t>Batch size</w:t>
            </w:r>
          </w:p>
        </w:tc>
        <w:tc>
          <w:tcPr>
            <w:tcW w:w="1198" w:type="dxa"/>
          </w:tcPr>
          <w:p w14:paraId="3BF29583" w14:textId="77777777" w:rsidR="008D42EB" w:rsidRDefault="008D42EB" w:rsidP="001D5521">
            <w:pPr>
              <w:jc w:val="center"/>
              <w:rPr>
                <w:b/>
                <w:sz w:val="20"/>
              </w:rPr>
            </w:pPr>
            <w:r>
              <w:rPr>
                <w:b/>
                <w:sz w:val="20"/>
              </w:rPr>
              <w:t>Number of threads</w:t>
            </w:r>
          </w:p>
        </w:tc>
        <w:tc>
          <w:tcPr>
            <w:tcW w:w="1198" w:type="dxa"/>
          </w:tcPr>
          <w:p w14:paraId="645EA378" w14:textId="77777777" w:rsidR="008D42EB" w:rsidRDefault="008D42EB" w:rsidP="001D5521">
            <w:pPr>
              <w:jc w:val="center"/>
              <w:rPr>
                <w:b/>
                <w:sz w:val="20"/>
              </w:rPr>
            </w:pPr>
            <w:r>
              <w:rPr>
                <w:b/>
                <w:sz w:val="20"/>
              </w:rPr>
              <w:t>Number of units</w:t>
            </w:r>
          </w:p>
        </w:tc>
        <w:tc>
          <w:tcPr>
            <w:tcW w:w="1198" w:type="dxa"/>
          </w:tcPr>
          <w:p w14:paraId="1DB22D7B" w14:textId="77777777" w:rsidR="008D42EB" w:rsidRDefault="008D42EB" w:rsidP="001D5521">
            <w:pPr>
              <w:jc w:val="center"/>
              <w:rPr>
                <w:b/>
                <w:sz w:val="20"/>
              </w:rPr>
            </w:pPr>
            <w:r>
              <w:rPr>
                <w:b/>
                <w:sz w:val="20"/>
              </w:rPr>
              <w:t>Average time per epoch</w:t>
            </w:r>
          </w:p>
        </w:tc>
      </w:tr>
      <w:tr w:rsidR="008D42EB" w14:paraId="302CEB80" w14:textId="77777777" w:rsidTr="001D5521">
        <w:tc>
          <w:tcPr>
            <w:tcW w:w="1198" w:type="dxa"/>
          </w:tcPr>
          <w:p w14:paraId="02EBACD0" w14:textId="77777777" w:rsidR="008D42EB" w:rsidRPr="000F3B00" w:rsidRDefault="008D42EB" w:rsidP="001D5521">
            <w:pPr>
              <w:jc w:val="center"/>
              <w:rPr>
                <w:sz w:val="20"/>
              </w:rPr>
            </w:pPr>
            <w:r w:rsidRPr="000F3B00">
              <w:rPr>
                <w:sz w:val="20"/>
              </w:rPr>
              <w:t>32</w:t>
            </w:r>
          </w:p>
        </w:tc>
        <w:tc>
          <w:tcPr>
            <w:tcW w:w="1198" w:type="dxa"/>
          </w:tcPr>
          <w:p w14:paraId="26515B31" w14:textId="77777777" w:rsidR="008D42EB" w:rsidRPr="000F3B00" w:rsidRDefault="008D42EB" w:rsidP="001D5521">
            <w:pPr>
              <w:jc w:val="center"/>
              <w:rPr>
                <w:sz w:val="20"/>
              </w:rPr>
            </w:pPr>
            <w:r w:rsidRPr="000F3B00">
              <w:rPr>
                <w:sz w:val="20"/>
              </w:rPr>
              <w:t>16</w:t>
            </w:r>
          </w:p>
        </w:tc>
        <w:tc>
          <w:tcPr>
            <w:tcW w:w="1198" w:type="dxa"/>
          </w:tcPr>
          <w:p w14:paraId="1A24200D" w14:textId="77777777" w:rsidR="008D42EB" w:rsidRPr="000F3B00" w:rsidRDefault="008D42EB" w:rsidP="001D5521">
            <w:pPr>
              <w:jc w:val="center"/>
              <w:rPr>
                <w:sz w:val="20"/>
              </w:rPr>
            </w:pPr>
            <w:r w:rsidRPr="000F3B00">
              <w:rPr>
                <w:sz w:val="20"/>
              </w:rPr>
              <w:t>100</w:t>
            </w:r>
          </w:p>
        </w:tc>
        <w:tc>
          <w:tcPr>
            <w:tcW w:w="1198" w:type="dxa"/>
          </w:tcPr>
          <w:p w14:paraId="76EE5482" w14:textId="77777777" w:rsidR="008D42EB" w:rsidRPr="000F3B00" w:rsidRDefault="008D42EB" w:rsidP="001D5521">
            <w:pPr>
              <w:jc w:val="center"/>
              <w:rPr>
                <w:sz w:val="20"/>
              </w:rPr>
            </w:pPr>
            <w:r w:rsidRPr="000F3B00">
              <w:rPr>
                <w:sz w:val="20"/>
              </w:rPr>
              <w:t>4m 5s</w:t>
            </w:r>
          </w:p>
        </w:tc>
      </w:tr>
      <w:tr w:rsidR="008D42EB" w14:paraId="59BC8818" w14:textId="77777777" w:rsidTr="001D5521">
        <w:tc>
          <w:tcPr>
            <w:tcW w:w="1198" w:type="dxa"/>
          </w:tcPr>
          <w:p w14:paraId="4653531C" w14:textId="77777777" w:rsidR="008D42EB" w:rsidRPr="000F3B00" w:rsidRDefault="008D42EB" w:rsidP="001D5521">
            <w:pPr>
              <w:jc w:val="center"/>
              <w:rPr>
                <w:sz w:val="20"/>
              </w:rPr>
            </w:pPr>
            <w:r w:rsidRPr="000F3B00">
              <w:rPr>
                <w:sz w:val="20"/>
              </w:rPr>
              <w:t>32</w:t>
            </w:r>
          </w:p>
        </w:tc>
        <w:tc>
          <w:tcPr>
            <w:tcW w:w="1198" w:type="dxa"/>
          </w:tcPr>
          <w:p w14:paraId="05A82933" w14:textId="77777777" w:rsidR="008D42EB" w:rsidRPr="000F3B00" w:rsidRDefault="008D42EB" w:rsidP="001D5521">
            <w:pPr>
              <w:jc w:val="center"/>
              <w:rPr>
                <w:sz w:val="20"/>
              </w:rPr>
            </w:pPr>
            <w:r w:rsidRPr="000F3B00">
              <w:rPr>
                <w:sz w:val="20"/>
              </w:rPr>
              <w:t>16</w:t>
            </w:r>
          </w:p>
        </w:tc>
        <w:tc>
          <w:tcPr>
            <w:tcW w:w="1198" w:type="dxa"/>
          </w:tcPr>
          <w:p w14:paraId="1F413CB5" w14:textId="77777777" w:rsidR="008D42EB" w:rsidRPr="000F3B00" w:rsidRDefault="008D42EB" w:rsidP="001D5521">
            <w:pPr>
              <w:jc w:val="center"/>
              <w:rPr>
                <w:sz w:val="20"/>
              </w:rPr>
            </w:pPr>
            <w:r w:rsidRPr="000F3B00">
              <w:rPr>
                <w:sz w:val="20"/>
              </w:rPr>
              <w:t>1000</w:t>
            </w:r>
          </w:p>
        </w:tc>
        <w:tc>
          <w:tcPr>
            <w:tcW w:w="1198" w:type="dxa"/>
          </w:tcPr>
          <w:p w14:paraId="24C2A18E" w14:textId="77777777" w:rsidR="008D42EB" w:rsidRPr="000F3B00" w:rsidRDefault="008D42EB" w:rsidP="001D5521">
            <w:pPr>
              <w:jc w:val="center"/>
              <w:rPr>
                <w:sz w:val="20"/>
              </w:rPr>
            </w:pPr>
            <w:r w:rsidRPr="000F3B00">
              <w:rPr>
                <w:sz w:val="20"/>
              </w:rPr>
              <w:t>18m 7s</w:t>
            </w:r>
          </w:p>
        </w:tc>
      </w:tr>
      <w:tr w:rsidR="008D42EB" w14:paraId="095EE0CD" w14:textId="77777777" w:rsidTr="001D5521">
        <w:tc>
          <w:tcPr>
            <w:tcW w:w="1198" w:type="dxa"/>
          </w:tcPr>
          <w:p w14:paraId="30BDF3CF" w14:textId="77777777" w:rsidR="008D42EB" w:rsidRPr="000F3B00" w:rsidRDefault="008D42EB" w:rsidP="001D5521">
            <w:pPr>
              <w:jc w:val="center"/>
              <w:rPr>
                <w:sz w:val="20"/>
              </w:rPr>
            </w:pPr>
            <w:r w:rsidRPr="000F3B00">
              <w:rPr>
                <w:sz w:val="20"/>
              </w:rPr>
              <w:t>32</w:t>
            </w:r>
          </w:p>
        </w:tc>
        <w:tc>
          <w:tcPr>
            <w:tcW w:w="1198" w:type="dxa"/>
          </w:tcPr>
          <w:p w14:paraId="023F260B" w14:textId="77777777" w:rsidR="008D42EB" w:rsidRPr="000F3B00" w:rsidRDefault="008D42EB" w:rsidP="001D5521">
            <w:pPr>
              <w:jc w:val="center"/>
              <w:rPr>
                <w:sz w:val="20"/>
              </w:rPr>
            </w:pPr>
            <w:r w:rsidRPr="000F3B00">
              <w:rPr>
                <w:sz w:val="20"/>
              </w:rPr>
              <w:t>8</w:t>
            </w:r>
          </w:p>
        </w:tc>
        <w:tc>
          <w:tcPr>
            <w:tcW w:w="1198" w:type="dxa"/>
          </w:tcPr>
          <w:p w14:paraId="4BA31F4E" w14:textId="77777777" w:rsidR="008D42EB" w:rsidRPr="000F3B00" w:rsidRDefault="008D42EB" w:rsidP="001D5521">
            <w:pPr>
              <w:jc w:val="center"/>
              <w:rPr>
                <w:sz w:val="20"/>
              </w:rPr>
            </w:pPr>
            <w:r w:rsidRPr="000F3B00">
              <w:rPr>
                <w:sz w:val="20"/>
              </w:rPr>
              <w:t>100</w:t>
            </w:r>
          </w:p>
        </w:tc>
        <w:tc>
          <w:tcPr>
            <w:tcW w:w="1198" w:type="dxa"/>
          </w:tcPr>
          <w:p w14:paraId="4BF4CCBA" w14:textId="77777777" w:rsidR="008D42EB" w:rsidRPr="000F3B00" w:rsidRDefault="008D42EB" w:rsidP="001D5521">
            <w:pPr>
              <w:jc w:val="center"/>
              <w:rPr>
                <w:sz w:val="20"/>
              </w:rPr>
            </w:pPr>
            <w:r w:rsidRPr="000F3B00">
              <w:rPr>
                <w:sz w:val="20"/>
              </w:rPr>
              <w:t>4m 7s</w:t>
            </w:r>
          </w:p>
        </w:tc>
      </w:tr>
      <w:tr w:rsidR="008D42EB" w14:paraId="61F65CFD" w14:textId="77777777" w:rsidTr="001D5521">
        <w:tc>
          <w:tcPr>
            <w:tcW w:w="1198" w:type="dxa"/>
          </w:tcPr>
          <w:p w14:paraId="17E2DB29" w14:textId="77777777" w:rsidR="008D42EB" w:rsidRPr="000F3B00" w:rsidRDefault="008D42EB" w:rsidP="001D5521">
            <w:pPr>
              <w:jc w:val="center"/>
              <w:rPr>
                <w:sz w:val="20"/>
              </w:rPr>
            </w:pPr>
            <w:r w:rsidRPr="000F3B00">
              <w:rPr>
                <w:sz w:val="20"/>
              </w:rPr>
              <w:t>32</w:t>
            </w:r>
          </w:p>
        </w:tc>
        <w:tc>
          <w:tcPr>
            <w:tcW w:w="1198" w:type="dxa"/>
          </w:tcPr>
          <w:p w14:paraId="74FE80B1" w14:textId="77777777" w:rsidR="008D42EB" w:rsidRPr="000F3B00" w:rsidRDefault="008D42EB" w:rsidP="001D5521">
            <w:pPr>
              <w:jc w:val="center"/>
              <w:rPr>
                <w:sz w:val="20"/>
              </w:rPr>
            </w:pPr>
            <w:r w:rsidRPr="000F3B00">
              <w:rPr>
                <w:sz w:val="20"/>
              </w:rPr>
              <w:t>8</w:t>
            </w:r>
          </w:p>
        </w:tc>
        <w:tc>
          <w:tcPr>
            <w:tcW w:w="1198" w:type="dxa"/>
          </w:tcPr>
          <w:p w14:paraId="629C0D78" w14:textId="77777777" w:rsidR="008D42EB" w:rsidRPr="000F3B00" w:rsidRDefault="008D42EB" w:rsidP="001D5521">
            <w:pPr>
              <w:jc w:val="center"/>
              <w:rPr>
                <w:sz w:val="20"/>
              </w:rPr>
            </w:pPr>
            <w:r w:rsidRPr="000F3B00">
              <w:rPr>
                <w:sz w:val="20"/>
              </w:rPr>
              <w:t>1000</w:t>
            </w:r>
          </w:p>
        </w:tc>
        <w:tc>
          <w:tcPr>
            <w:tcW w:w="1198" w:type="dxa"/>
          </w:tcPr>
          <w:p w14:paraId="17BDA883" w14:textId="77777777" w:rsidR="008D42EB" w:rsidRPr="000F3B00" w:rsidRDefault="008D42EB" w:rsidP="001D5521">
            <w:pPr>
              <w:jc w:val="center"/>
              <w:rPr>
                <w:sz w:val="20"/>
              </w:rPr>
            </w:pPr>
            <w:r w:rsidRPr="000F3B00">
              <w:rPr>
                <w:sz w:val="20"/>
              </w:rPr>
              <w:t>18m 13s</w:t>
            </w:r>
          </w:p>
        </w:tc>
      </w:tr>
      <w:tr w:rsidR="008D42EB" w14:paraId="44F336B5" w14:textId="77777777" w:rsidTr="001D5521">
        <w:tc>
          <w:tcPr>
            <w:tcW w:w="1198" w:type="dxa"/>
          </w:tcPr>
          <w:p w14:paraId="435A46FA" w14:textId="77777777" w:rsidR="008D42EB" w:rsidRPr="000F3B00" w:rsidRDefault="008D42EB" w:rsidP="001D5521">
            <w:pPr>
              <w:jc w:val="center"/>
              <w:rPr>
                <w:sz w:val="20"/>
              </w:rPr>
            </w:pPr>
            <w:r w:rsidRPr="000F3B00">
              <w:rPr>
                <w:sz w:val="20"/>
              </w:rPr>
              <w:t>32</w:t>
            </w:r>
          </w:p>
        </w:tc>
        <w:tc>
          <w:tcPr>
            <w:tcW w:w="1198" w:type="dxa"/>
          </w:tcPr>
          <w:p w14:paraId="7961C254" w14:textId="77777777" w:rsidR="008D42EB" w:rsidRPr="000F3B00" w:rsidRDefault="008D42EB" w:rsidP="001D5521">
            <w:pPr>
              <w:jc w:val="center"/>
              <w:rPr>
                <w:sz w:val="20"/>
              </w:rPr>
            </w:pPr>
            <w:r w:rsidRPr="000F3B00">
              <w:rPr>
                <w:sz w:val="20"/>
              </w:rPr>
              <w:t>4</w:t>
            </w:r>
          </w:p>
        </w:tc>
        <w:tc>
          <w:tcPr>
            <w:tcW w:w="1198" w:type="dxa"/>
          </w:tcPr>
          <w:p w14:paraId="366904BB" w14:textId="77777777" w:rsidR="008D42EB" w:rsidRPr="000F3B00" w:rsidRDefault="008D42EB" w:rsidP="001D5521">
            <w:pPr>
              <w:jc w:val="center"/>
              <w:rPr>
                <w:sz w:val="20"/>
              </w:rPr>
            </w:pPr>
            <w:r w:rsidRPr="000F3B00">
              <w:rPr>
                <w:sz w:val="20"/>
              </w:rPr>
              <w:t>100</w:t>
            </w:r>
          </w:p>
        </w:tc>
        <w:tc>
          <w:tcPr>
            <w:tcW w:w="1198" w:type="dxa"/>
          </w:tcPr>
          <w:p w14:paraId="75E74948" w14:textId="77777777" w:rsidR="008D42EB" w:rsidRPr="000F3B00" w:rsidRDefault="008D42EB" w:rsidP="001D5521">
            <w:pPr>
              <w:jc w:val="center"/>
              <w:rPr>
                <w:sz w:val="20"/>
              </w:rPr>
            </w:pPr>
            <w:r w:rsidRPr="000F3B00">
              <w:rPr>
                <w:sz w:val="20"/>
              </w:rPr>
              <w:t>4m 10s</w:t>
            </w:r>
          </w:p>
        </w:tc>
      </w:tr>
      <w:tr w:rsidR="008D42EB" w14:paraId="2F41AFB2" w14:textId="77777777" w:rsidTr="001D5521">
        <w:tc>
          <w:tcPr>
            <w:tcW w:w="1198" w:type="dxa"/>
          </w:tcPr>
          <w:p w14:paraId="418698CB" w14:textId="77777777" w:rsidR="008D42EB" w:rsidRPr="000F3B00" w:rsidRDefault="008D42EB" w:rsidP="001D5521">
            <w:pPr>
              <w:jc w:val="center"/>
              <w:rPr>
                <w:sz w:val="20"/>
              </w:rPr>
            </w:pPr>
            <w:r w:rsidRPr="000F3B00">
              <w:rPr>
                <w:sz w:val="20"/>
              </w:rPr>
              <w:t>32</w:t>
            </w:r>
          </w:p>
        </w:tc>
        <w:tc>
          <w:tcPr>
            <w:tcW w:w="1198" w:type="dxa"/>
          </w:tcPr>
          <w:p w14:paraId="63A071D2" w14:textId="77777777" w:rsidR="008D42EB" w:rsidRPr="000F3B00" w:rsidRDefault="008D42EB" w:rsidP="001D5521">
            <w:pPr>
              <w:jc w:val="center"/>
              <w:rPr>
                <w:sz w:val="20"/>
              </w:rPr>
            </w:pPr>
            <w:r w:rsidRPr="000F3B00">
              <w:rPr>
                <w:sz w:val="20"/>
              </w:rPr>
              <w:t>4</w:t>
            </w:r>
          </w:p>
        </w:tc>
        <w:tc>
          <w:tcPr>
            <w:tcW w:w="1198" w:type="dxa"/>
          </w:tcPr>
          <w:p w14:paraId="1D3B6978" w14:textId="77777777" w:rsidR="008D42EB" w:rsidRPr="000F3B00" w:rsidRDefault="008D42EB" w:rsidP="001D5521">
            <w:pPr>
              <w:jc w:val="center"/>
              <w:rPr>
                <w:sz w:val="20"/>
              </w:rPr>
            </w:pPr>
            <w:r w:rsidRPr="000F3B00">
              <w:rPr>
                <w:sz w:val="20"/>
              </w:rPr>
              <w:t>1000</w:t>
            </w:r>
          </w:p>
        </w:tc>
        <w:tc>
          <w:tcPr>
            <w:tcW w:w="1198" w:type="dxa"/>
          </w:tcPr>
          <w:p w14:paraId="0B49F4D1" w14:textId="77777777" w:rsidR="008D42EB" w:rsidRPr="000F3B00" w:rsidRDefault="008D42EB" w:rsidP="001D5521">
            <w:pPr>
              <w:jc w:val="center"/>
              <w:rPr>
                <w:sz w:val="20"/>
              </w:rPr>
            </w:pPr>
            <w:r w:rsidRPr="000F3B00">
              <w:rPr>
                <w:sz w:val="20"/>
              </w:rPr>
              <w:t>18m 13s</w:t>
            </w:r>
          </w:p>
        </w:tc>
      </w:tr>
      <w:tr w:rsidR="008D42EB" w14:paraId="621D6FDE" w14:textId="77777777" w:rsidTr="001D5521">
        <w:tc>
          <w:tcPr>
            <w:tcW w:w="1198" w:type="dxa"/>
          </w:tcPr>
          <w:p w14:paraId="05FE1B3B" w14:textId="77777777" w:rsidR="008D42EB" w:rsidRPr="000F3B00" w:rsidRDefault="008D42EB" w:rsidP="001D5521">
            <w:pPr>
              <w:jc w:val="center"/>
              <w:rPr>
                <w:sz w:val="20"/>
              </w:rPr>
            </w:pPr>
            <w:r w:rsidRPr="000F3B00">
              <w:rPr>
                <w:sz w:val="20"/>
              </w:rPr>
              <w:t>32</w:t>
            </w:r>
          </w:p>
        </w:tc>
        <w:tc>
          <w:tcPr>
            <w:tcW w:w="1198" w:type="dxa"/>
          </w:tcPr>
          <w:p w14:paraId="00675891" w14:textId="77777777" w:rsidR="008D42EB" w:rsidRPr="000F3B00" w:rsidRDefault="008D42EB" w:rsidP="001D5521">
            <w:pPr>
              <w:jc w:val="center"/>
              <w:rPr>
                <w:sz w:val="20"/>
              </w:rPr>
            </w:pPr>
            <w:r w:rsidRPr="000F3B00">
              <w:rPr>
                <w:sz w:val="20"/>
              </w:rPr>
              <w:t>2</w:t>
            </w:r>
          </w:p>
        </w:tc>
        <w:tc>
          <w:tcPr>
            <w:tcW w:w="1198" w:type="dxa"/>
          </w:tcPr>
          <w:p w14:paraId="17BD53A6" w14:textId="77777777" w:rsidR="008D42EB" w:rsidRPr="000F3B00" w:rsidRDefault="008D42EB" w:rsidP="001D5521">
            <w:pPr>
              <w:jc w:val="center"/>
              <w:rPr>
                <w:sz w:val="20"/>
              </w:rPr>
            </w:pPr>
            <w:r w:rsidRPr="000F3B00">
              <w:rPr>
                <w:sz w:val="20"/>
              </w:rPr>
              <w:t>100</w:t>
            </w:r>
          </w:p>
        </w:tc>
        <w:tc>
          <w:tcPr>
            <w:tcW w:w="1198" w:type="dxa"/>
          </w:tcPr>
          <w:p w14:paraId="553EB7C9" w14:textId="77777777" w:rsidR="008D42EB" w:rsidRPr="000F3B00" w:rsidRDefault="008D42EB" w:rsidP="001D5521">
            <w:pPr>
              <w:jc w:val="center"/>
              <w:rPr>
                <w:sz w:val="20"/>
              </w:rPr>
            </w:pPr>
            <w:r w:rsidRPr="000F3B00">
              <w:rPr>
                <w:sz w:val="20"/>
              </w:rPr>
              <w:t>4m 11s</w:t>
            </w:r>
          </w:p>
        </w:tc>
      </w:tr>
      <w:tr w:rsidR="008D42EB" w14:paraId="61A092C0" w14:textId="77777777" w:rsidTr="001D5521">
        <w:tc>
          <w:tcPr>
            <w:tcW w:w="1198" w:type="dxa"/>
          </w:tcPr>
          <w:p w14:paraId="1E597F80" w14:textId="77777777" w:rsidR="008D42EB" w:rsidRPr="000F3B00" w:rsidRDefault="008D42EB" w:rsidP="001D5521">
            <w:pPr>
              <w:jc w:val="center"/>
              <w:rPr>
                <w:sz w:val="20"/>
              </w:rPr>
            </w:pPr>
            <w:r w:rsidRPr="000F3B00">
              <w:rPr>
                <w:sz w:val="20"/>
              </w:rPr>
              <w:t>32</w:t>
            </w:r>
          </w:p>
        </w:tc>
        <w:tc>
          <w:tcPr>
            <w:tcW w:w="1198" w:type="dxa"/>
          </w:tcPr>
          <w:p w14:paraId="6A7D21E5" w14:textId="77777777" w:rsidR="008D42EB" w:rsidRPr="000F3B00" w:rsidRDefault="008D42EB" w:rsidP="001D5521">
            <w:pPr>
              <w:jc w:val="center"/>
              <w:rPr>
                <w:sz w:val="20"/>
              </w:rPr>
            </w:pPr>
            <w:r w:rsidRPr="000F3B00">
              <w:rPr>
                <w:sz w:val="20"/>
              </w:rPr>
              <w:t>2</w:t>
            </w:r>
          </w:p>
        </w:tc>
        <w:tc>
          <w:tcPr>
            <w:tcW w:w="1198" w:type="dxa"/>
          </w:tcPr>
          <w:p w14:paraId="5D8A4A92" w14:textId="77777777" w:rsidR="008D42EB" w:rsidRPr="000F3B00" w:rsidRDefault="008D42EB" w:rsidP="001D5521">
            <w:pPr>
              <w:jc w:val="center"/>
              <w:rPr>
                <w:sz w:val="20"/>
              </w:rPr>
            </w:pPr>
            <w:r w:rsidRPr="000F3B00">
              <w:rPr>
                <w:sz w:val="20"/>
              </w:rPr>
              <w:t>1000</w:t>
            </w:r>
          </w:p>
        </w:tc>
        <w:tc>
          <w:tcPr>
            <w:tcW w:w="1198" w:type="dxa"/>
          </w:tcPr>
          <w:p w14:paraId="1D5BB0F6" w14:textId="77777777" w:rsidR="008D42EB" w:rsidRPr="000F3B00" w:rsidRDefault="008D42EB" w:rsidP="001D5521">
            <w:pPr>
              <w:jc w:val="center"/>
              <w:rPr>
                <w:sz w:val="20"/>
              </w:rPr>
            </w:pPr>
            <w:r w:rsidRPr="000F3B00">
              <w:rPr>
                <w:sz w:val="20"/>
              </w:rPr>
              <w:t>18m 16s</w:t>
            </w:r>
          </w:p>
        </w:tc>
      </w:tr>
      <w:tr w:rsidR="008D42EB" w14:paraId="1FDA539D" w14:textId="77777777" w:rsidTr="001D5521">
        <w:tc>
          <w:tcPr>
            <w:tcW w:w="1198" w:type="dxa"/>
          </w:tcPr>
          <w:p w14:paraId="682AB13B" w14:textId="77777777" w:rsidR="008D42EB" w:rsidRPr="000F3B00" w:rsidRDefault="008D42EB" w:rsidP="001D5521">
            <w:pPr>
              <w:jc w:val="center"/>
              <w:rPr>
                <w:sz w:val="20"/>
              </w:rPr>
            </w:pPr>
            <w:r w:rsidRPr="000F3B00">
              <w:rPr>
                <w:sz w:val="20"/>
              </w:rPr>
              <w:t>1024</w:t>
            </w:r>
          </w:p>
        </w:tc>
        <w:tc>
          <w:tcPr>
            <w:tcW w:w="1198" w:type="dxa"/>
          </w:tcPr>
          <w:p w14:paraId="48DE0A56" w14:textId="77777777" w:rsidR="008D42EB" w:rsidRPr="000F3B00" w:rsidRDefault="008D42EB" w:rsidP="001D5521">
            <w:pPr>
              <w:jc w:val="center"/>
              <w:rPr>
                <w:sz w:val="20"/>
              </w:rPr>
            </w:pPr>
            <w:r w:rsidRPr="000F3B00">
              <w:rPr>
                <w:sz w:val="20"/>
              </w:rPr>
              <w:t>16</w:t>
            </w:r>
          </w:p>
        </w:tc>
        <w:tc>
          <w:tcPr>
            <w:tcW w:w="1198" w:type="dxa"/>
          </w:tcPr>
          <w:p w14:paraId="093F6049" w14:textId="77777777" w:rsidR="008D42EB" w:rsidRPr="000F3B00" w:rsidRDefault="008D42EB" w:rsidP="001D5521">
            <w:pPr>
              <w:jc w:val="center"/>
              <w:rPr>
                <w:sz w:val="20"/>
              </w:rPr>
            </w:pPr>
            <w:r w:rsidRPr="000F3B00">
              <w:rPr>
                <w:sz w:val="20"/>
              </w:rPr>
              <w:t>100</w:t>
            </w:r>
          </w:p>
        </w:tc>
        <w:tc>
          <w:tcPr>
            <w:tcW w:w="1198" w:type="dxa"/>
          </w:tcPr>
          <w:p w14:paraId="5F5D783B" w14:textId="77777777" w:rsidR="008D42EB" w:rsidRPr="000F3B00" w:rsidRDefault="008D42EB" w:rsidP="001D5521">
            <w:pPr>
              <w:jc w:val="center"/>
              <w:rPr>
                <w:sz w:val="20"/>
              </w:rPr>
            </w:pPr>
            <w:r w:rsidRPr="000F3B00">
              <w:rPr>
                <w:sz w:val="20"/>
              </w:rPr>
              <w:t>55s</w:t>
            </w:r>
          </w:p>
        </w:tc>
      </w:tr>
      <w:tr w:rsidR="008D42EB" w14:paraId="42FB03B7" w14:textId="77777777" w:rsidTr="001D5521">
        <w:tc>
          <w:tcPr>
            <w:tcW w:w="1198" w:type="dxa"/>
          </w:tcPr>
          <w:p w14:paraId="15C68242" w14:textId="77777777" w:rsidR="008D42EB" w:rsidRPr="000F3B00" w:rsidRDefault="008D42EB" w:rsidP="001D5521">
            <w:pPr>
              <w:jc w:val="center"/>
              <w:rPr>
                <w:sz w:val="20"/>
              </w:rPr>
            </w:pPr>
            <w:r w:rsidRPr="000F3B00">
              <w:rPr>
                <w:sz w:val="20"/>
              </w:rPr>
              <w:t>1024</w:t>
            </w:r>
          </w:p>
        </w:tc>
        <w:tc>
          <w:tcPr>
            <w:tcW w:w="1198" w:type="dxa"/>
          </w:tcPr>
          <w:p w14:paraId="7B7FD7BE" w14:textId="77777777" w:rsidR="008D42EB" w:rsidRPr="000F3B00" w:rsidRDefault="008D42EB" w:rsidP="001D5521">
            <w:pPr>
              <w:jc w:val="center"/>
              <w:rPr>
                <w:sz w:val="20"/>
              </w:rPr>
            </w:pPr>
            <w:r w:rsidRPr="000F3B00">
              <w:rPr>
                <w:sz w:val="20"/>
              </w:rPr>
              <w:t>16</w:t>
            </w:r>
          </w:p>
        </w:tc>
        <w:tc>
          <w:tcPr>
            <w:tcW w:w="1198" w:type="dxa"/>
          </w:tcPr>
          <w:p w14:paraId="728495F2" w14:textId="77777777" w:rsidR="008D42EB" w:rsidRPr="000F3B00" w:rsidRDefault="008D42EB" w:rsidP="001D5521">
            <w:pPr>
              <w:jc w:val="center"/>
              <w:rPr>
                <w:sz w:val="20"/>
              </w:rPr>
            </w:pPr>
            <w:r w:rsidRPr="000F3B00">
              <w:rPr>
                <w:sz w:val="20"/>
              </w:rPr>
              <w:t>1000</w:t>
            </w:r>
          </w:p>
        </w:tc>
        <w:tc>
          <w:tcPr>
            <w:tcW w:w="1198" w:type="dxa"/>
          </w:tcPr>
          <w:p w14:paraId="637963EA" w14:textId="77777777" w:rsidR="008D42EB" w:rsidRPr="000F3B00" w:rsidRDefault="008D42EB" w:rsidP="001D5521">
            <w:pPr>
              <w:jc w:val="center"/>
              <w:rPr>
                <w:sz w:val="20"/>
              </w:rPr>
            </w:pPr>
            <w:r w:rsidRPr="000F3B00">
              <w:rPr>
                <w:sz w:val="20"/>
              </w:rPr>
              <w:t>3m 57s</w:t>
            </w:r>
          </w:p>
        </w:tc>
      </w:tr>
      <w:tr w:rsidR="008D42EB" w14:paraId="0C86889D" w14:textId="77777777" w:rsidTr="001D5521">
        <w:tc>
          <w:tcPr>
            <w:tcW w:w="1198" w:type="dxa"/>
          </w:tcPr>
          <w:p w14:paraId="32CA590D" w14:textId="77777777" w:rsidR="008D42EB" w:rsidRPr="000F3B00" w:rsidRDefault="008D42EB" w:rsidP="001D5521">
            <w:pPr>
              <w:jc w:val="center"/>
              <w:rPr>
                <w:sz w:val="20"/>
              </w:rPr>
            </w:pPr>
            <w:r w:rsidRPr="000F3B00">
              <w:rPr>
                <w:sz w:val="20"/>
              </w:rPr>
              <w:t>1024</w:t>
            </w:r>
          </w:p>
        </w:tc>
        <w:tc>
          <w:tcPr>
            <w:tcW w:w="1198" w:type="dxa"/>
          </w:tcPr>
          <w:p w14:paraId="17C70BD6" w14:textId="77777777" w:rsidR="008D42EB" w:rsidRPr="000F3B00" w:rsidRDefault="008D42EB" w:rsidP="001D5521">
            <w:pPr>
              <w:jc w:val="center"/>
              <w:rPr>
                <w:sz w:val="20"/>
              </w:rPr>
            </w:pPr>
            <w:r w:rsidRPr="000F3B00">
              <w:rPr>
                <w:sz w:val="20"/>
              </w:rPr>
              <w:t>8</w:t>
            </w:r>
          </w:p>
        </w:tc>
        <w:tc>
          <w:tcPr>
            <w:tcW w:w="1198" w:type="dxa"/>
          </w:tcPr>
          <w:p w14:paraId="4A1DC87D" w14:textId="77777777" w:rsidR="008D42EB" w:rsidRPr="000F3B00" w:rsidRDefault="008D42EB" w:rsidP="001D5521">
            <w:pPr>
              <w:jc w:val="center"/>
              <w:rPr>
                <w:sz w:val="20"/>
              </w:rPr>
            </w:pPr>
            <w:r w:rsidRPr="000F3B00">
              <w:rPr>
                <w:sz w:val="20"/>
              </w:rPr>
              <w:t>100</w:t>
            </w:r>
          </w:p>
        </w:tc>
        <w:tc>
          <w:tcPr>
            <w:tcW w:w="1198" w:type="dxa"/>
          </w:tcPr>
          <w:p w14:paraId="73A142A4" w14:textId="77777777" w:rsidR="008D42EB" w:rsidRPr="000F3B00" w:rsidRDefault="008D42EB" w:rsidP="001D5521">
            <w:pPr>
              <w:jc w:val="center"/>
              <w:rPr>
                <w:sz w:val="20"/>
              </w:rPr>
            </w:pPr>
            <w:r w:rsidRPr="000F3B00">
              <w:rPr>
                <w:sz w:val="20"/>
              </w:rPr>
              <w:t>57s</w:t>
            </w:r>
          </w:p>
        </w:tc>
      </w:tr>
      <w:tr w:rsidR="008D42EB" w14:paraId="75B09D39" w14:textId="77777777" w:rsidTr="001D5521">
        <w:tc>
          <w:tcPr>
            <w:tcW w:w="1198" w:type="dxa"/>
          </w:tcPr>
          <w:p w14:paraId="2033AC67" w14:textId="77777777" w:rsidR="008D42EB" w:rsidRPr="000F3B00" w:rsidRDefault="008D42EB" w:rsidP="001D5521">
            <w:pPr>
              <w:jc w:val="center"/>
              <w:rPr>
                <w:sz w:val="20"/>
              </w:rPr>
            </w:pPr>
            <w:r w:rsidRPr="000F3B00">
              <w:rPr>
                <w:sz w:val="20"/>
              </w:rPr>
              <w:t>1024</w:t>
            </w:r>
          </w:p>
        </w:tc>
        <w:tc>
          <w:tcPr>
            <w:tcW w:w="1198" w:type="dxa"/>
          </w:tcPr>
          <w:p w14:paraId="7969BC30" w14:textId="77777777" w:rsidR="008D42EB" w:rsidRPr="000F3B00" w:rsidRDefault="008D42EB" w:rsidP="001D5521">
            <w:pPr>
              <w:jc w:val="center"/>
              <w:rPr>
                <w:sz w:val="20"/>
              </w:rPr>
            </w:pPr>
            <w:r w:rsidRPr="000F3B00">
              <w:rPr>
                <w:sz w:val="20"/>
              </w:rPr>
              <w:t>8</w:t>
            </w:r>
          </w:p>
        </w:tc>
        <w:tc>
          <w:tcPr>
            <w:tcW w:w="1198" w:type="dxa"/>
          </w:tcPr>
          <w:p w14:paraId="6865764B" w14:textId="77777777" w:rsidR="008D42EB" w:rsidRPr="000F3B00" w:rsidRDefault="008D42EB" w:rsidP="001D5521">
            <w:pPr>
              <w:jc w:val="center"/>
              <w:rPr>
                <w:sz w:val="20"/>
              </w:rPr>
            </w:pPr>
            <w:r w:rsidRPr="000F3B00">
              <w:rPr>
                <w:sz w:val="20"/>
              </w:rPr>
              <w:t>1000</w:t>
            </w:r>
          </w:p>
        </w:tc>
        <w:tc>
          <w:tcPr>
            <w:tcW w:w="1198" w:type="dxa"/>
          </w:tcPr>
          <w:p w14:paraId="17781B00" w14:textId="77777777" w:rsidR="008D42EB" w:rsidRPr="000F3B00" w:rsidRDefault="008D42EB" w:rsidP="001D5521">
            <w:pPr>
              <w:jc w:val="center"/>
              <w:rPr>
                <w:sz w:val="20"/>
              </w:rPr>
            </w:pPr>
            <w:r w:rsidRPr="000F3B00">
              <w:rPr>
                <w:sz w:val="20"/>
              </w:rPr>
              <w:t>3m 58s</w:t>
            </w:r>
          </w:p>
        </w:tc>
      </w:tr>
      <w:tr w:rsidR="008D42EB" w14:paraId="1469F5C1" w14:textId="77777777" w:rsidTr="001D5521">
        <w:tc>
          <w:tcPr>
            <w:tcW w:w="1198" w:type="dxa"/>
          </w:tcPr>
          <w:p w14:paraId="138C85D3" w14:textId="77777777" w:rsidR="008D42EB" w:rsidRPr="000F3B00" w:rsidRDefault="008D42EB" w:rsidP="001D5521">
            <w:pPr>
              <w:jc w:val="center"/>
              <w:rPr>
                <w:sz w:val="20"/>
              </w:rPr>
            </w:pPr>
            <w:r w:rsidRPr="000F3B00">
              <w:rPr>
                <w:sz w:val="20"/>
              </w:rPr>
              <w:t>1024</w:t>
            </w:r>
          </w:p>
        </w:tc>
        <w:tc>
          <w:tcPr>
            <w:tcW w:w="1198" w:type="dxa"/>
          </w:tcPr>
          <w:p w14:paraId="10F6BBB5" w14:textId="77777777" w:rsidR="008D42EB" w:rsidRPr="000F3B00" w:rsidRDefault="008D42EB" w:rsidP="001D5521">
            <w:pPr>
              <w:jc w:val="center"/>
              <w:rPr>
                <w:sz w:val="20"/>
              </w:rPr>
            </w:pPr>
            <w:r w:rsidRPr="000F3B00">
              <w:rPr>
                <w:sz w:val="20"/>
              </w:rPr>
              <w:t>4</w:t>
            </w:r>
          </w:p>
        </w:tc>
        <w:tc>
          <w:tcPr>
            <w:tcW w:w="1198" w:type="dxa"/>
          </w:tcPr>
          <w:p w14:paraId="648BD03D" w14:textId="77777777" w:rsidR="008D42EB" w:rsidRPr="000F3B00" w:rsidRDefault="008D42EB" w:rsidP="001D5521">
            <w:pPr>
              <w:jc w:val="center"/>
              <w:rPr>
                <w:sz w:val="20"/>
              </w:rPr>
            </w:pPr>
            <w:r w:rsidRPr="000F3B00">
              <w:rPr>
                <w:sz w:val="20"/>
              </w:rPr>
              <w:t>100</w:t>
            </w:r>
          </w:p>
        </w:tc>
        <w:tc>
          <w:tcPr>
            <w:tcW w:w="1198" w:type="dxa"/>
          </w:tcPr>
          <w:p w14:paraId="62C0AAEB" w14:textId="77777777" w:rsidR="008D42EB" w:rsidRPr="000F3B00" w:rsidRDefault="008D42EB" w:rsidP="001D5521">
            <w:pPr>
              <w:jc w:val="center"/>
              <w:rPr>
                <w:sz w:val="20"/>
              </w:rPr>
            </w:pPr>
            <w:r w:rsidRPr="000F3B00">
              <w:rPr>
                <w:sz w:val="20"/>
              </w:rPr>
              <w:t>59s</w:t>
            </w:r>
          </w:p>
        </w:tc>
      </w:tr>
      <w:tr w:rsidR="008D42EB" w14:paraId="1F4AA1DE" w14:textId="77777777" w:rsidTr="001D5521">
        <w:tc>
          <w:tcPr>
            <w:tcW w:w="1198" w:type="dxa"/>
          </w:tcPr>
          <w:p w14:paraId="4005B4AC" w14:textId="77777777" w:rsidR="008D42EB" w:rsidRPr="000F3B00" w:rsidRDefault="008D42EB" w:rsidP="001D5521">
            <w:pPr>
              <w:jc w:val="center"/>
              <w:rPr>
                <w:sz w:val="20"/>
              </w:rPr>
            </w:pPr>
            <w:r w:rsidRPr="000F3B00">
              <w:rPr>
                <w:sz w:val="20"/>
              </w:rPr>
              <w:t>1024</w:t>
            </w:r>
          </w:p>
        </w:tc>
        <w:tc>
          <w:tcPr>
            <w:tcW w:w="1198" w:type="dxa"/>
          </w:tcPr>
          <w:p w14:paraId="35F0EFDE" w14:textId="77777777" w:rsidR="008D42EB" w:rsidRPr="000F3B00" w:rsidRDefault="008D42EB" w:rsidP="001D5521">
            <w:pPr>
              <w:jc w:val="center"/>
              <w:rPr>
                <w:sz w:val="20"/>
              </w:rPr>
            </w:pPr>
            <w:r w:rsidRPr="000F3B00">
              <w:rPr>
                <w:sz w:val="20"/>
              </w:rPr>
              <w:t>4</w:t>
            </w:r>
          </w:p>
        </w:tc>
        <w:tc>
          <w:tcPr>
            <w:tcW w:w="1198" w:type="dxa"/>
          </w:tcPr>
          <w:p w14:paraId="772EF921" w14:textId="77777777" w:rsidR="008D42EB" w:rsidRPr="000F3B00" w:rsidRDefault="008D42EB" w:rsidP="001D5521">
            <w:pPr>
              <w:jc w:val="center"/>
              <w:rPr>
                <w:sz w:val="20"/>
              </w:rPr>
            </w:pPr>
            <w:r w:rsidRPr="000F3B00">
              <w:rPr>
                <w:sz w:val="20"/>
              </w:rPr>
              <w:t>1000</w:t>
            </w:r>
          </w:p>
        </w:tc>
        <w:tc>
          <w:tcPr>
            <w:tcW w:w="1198" w:type="dxa"/>
          </w:tcPr>
          <w:p w14:paraId="60184CE4" w14:textId="77777777" w:rsidR="008D42EB" w:rsidRPr="000F3B00" w:rsidRDefault="008D42EB" w:rsidP="001D5521">
            <w:pPr>
              <w:jc w:val="center"/>
              <w:rPr>
                <w:sz w:val="20"/>
              </w:rPr>
            </w:pPr>
            <w:r w:rsidRPr="000F3B00">
              <w:rPr>
                <w:sz w:val="20"/>
              </w:rPr>
              <w:t>3m 59s</w:t>
            </w:r>
          </w:p>
        </w:tc>
      </w:tr>
      <w:tr w:rsidR="008D42EB" w14:paraId="490E75D1" w14:textId="77777777" w:rsidTr="001D5521">
        <w:tc>
          <w:tcPr>
            <w:tcW w:w="1198" w:type="dxa"/>
          </w:tcPr>
          <w:p w14:paraId="0D308FBA" w14:textId="77777777" w:rsidR="008D42EB" w:rsidRPr="000F3B00" w:rsidRDefault="008D42EB" w:rsidP="001D5521">
            <w:pPr>
              <w:jc w:val="center"/>
              <w:rPr>
                <w:sz w:val="20"/>
              </w:rPr>
            </w:pPr>
            <w:r w:rsidRPr="000F3B00">
              <w:rPr>
                <w:sz w:val="20"/>
              </w:rPr>
              <w:t>1024</w:t>
            </w:r>
          </w:p>
        </w:tc>
        <w:tc>
          <w:tcPr>
            <w:tcW w:w="1198" w:type="dxa"/>
          </w:tcPr>
          <w:p w14:paraId="1B069064" w14:textId="77777777" w:rsidR="008D42EB" w:rsidRPr="000F3B00" w:rsidRDefault="008D42EB" w:rsidP="001D5521">
            <w:pPr>
              <w:jc w:val="center"/>
              <w:rPr>
                <w:sz w:val="20"/>
              </w:rPr>
            </w:pPr>
            <w:r w:rsidRPr="000F3B00">
              <w:rPr>
                <w:sz w:val="20"/>
              </w:rPr>
              <w:t>2</w:t>
            </w:r>
          </w:p>
        </w:tc>
        <w:tc>
          <w:tcPr>
            <w:tcW w:w="1198" w:type="dxa"/>
          </w:tcPr>
          <w:p w14:paraId="65DDFA2F" w14:textId="77777777" w:rsidR="008D42EB" w:rsidRPr="000F3B00" w:rsidRDefault="008D42EB" w:rsidP="001D5521">
            <w:pPr>
              <w:jc w:val="center"/>
              <w:rPr>
                <w:sz w:val="20"/>
              </w:rPr>
            </w:pPr>
            <w:r w:rsidRPr="000F3B00">
              <w:rPr>
                <w:sz w:val="20"/>
              </w:rPr>
              <w:t>100</w:t>
            </w:r>
          </w:p>
        </w:tc>
        <w:tc>
          <w:tcPr>
            <w:tcW w:w="1198" w:type="dxa"/>
          </w:tcPr>
          <w:p w14:paraId="0FD3BD36" w14:textId="77777777" w:rsidR="008D42EB" w:rsidRPr="000F3B00" w:rsidRDefault="008D42EB" w:rsidP="001D5521">
            <w:pPr>
              <w:jc w:val="center"/>
              <w:rPr>
                <w:sz w:val="20"/>
              </w:rPr>
            </w:pPr>
            <w:r w:rsidRPr="000F3B00">
              <w:rPr>
                <w:sz w:val="20"/>
              </w:rPr>
              <w:t>59s</w:t>
            </w:r>
          </w:p>
        </w:tc>
      </w:tr>
      <w:tr w:rsidR="008D42EB" w14:paraId="1E7F1213" w14:textId="77777777" w:rsidTr="001D5521">
        <w:tc>
          <w:tcPr>
            <w:tcW w:w="1198" w:type="dxa"/>
          </w:tcPr>
          <w:p w14:paraId="4ACAAB6A" w14:textId="77777777" w:rsidR="008D42EB" w:rsidRPr="000F3B00" w:rsidRDefault="008D42EB" w:rsidP="001D5521">
            <w:pPr>
              <w:jc w:val="center"/>
              <w:rPr>
                <w:sz w:val="20"/>
              </w:rPr>
            </w:pPr>
            <w:r w:rsidRPr="000F3B00">
              <w:rPr>
                <w:sz w:val="20"/>
              </w:rPr>
              <w:t>1024</w:t>
            </w:r>
          </w:p>
        </w:tc>
        <w:tc>
          <w:tcPr>
            <w:tcW w:w="1198" w:type="dxa"/>
          </w:tcPr>
          <w:p w14:paraId="5C1EEF34" w14:textId="77777777" w:rsidR="008D42EB" w:rsidRPr="000F3B00" w:rsidRDefault="008D42EB" w:rsidP="001D5521">
            <w:pPr>
              <w:jc w:val="center"/>
              <w:rPr>
                <w:sz w:val="20"/>
              </w:rPr>
            </w:pPr>
            <w:r w:rsidRPr="000F3B00">
              <w:rPr>
                <w:sz w:val="20"/>
              </w:rPr>
              <w:t>2</w:t>
            </w:r>
          </w:p>
        </w:tc>
        <w:tc>
          <w:tcPr>
            <w:tcW w:w="1198" w:type="dxa"/>
          </w:tcPr>
          <w:p w14:paraId="29CB74BC" w14:textId="77777777" w:rsidR="008D42EB" w:rsidRPr="000F3B00" w:rsidRDefault="008D42EB" w:rsidP="001D5521">
            <w:pPr>
              <w:jc w:val="center"/>
              <w:rPr>
                <w:sz w:val="20"/>
              </w:rPr>
            </w:pPr>
            <w:r w:rsidRPr="000F3B00">
              <w:rPr>
                <w:sz w:val="20"/>
              </w:rPr>
              <w:t>1000</w:t>
            </w:r>
          </w:p>
        </w:tc>
        <w:tc>
          <w:tcPr>
            <w:tcW w:w="1198" w:type="dxa"/>
          </w:tcPr>
          <w:p w14:paraId="7D4A17C6" w14:textId="77777777" w:rsidR="008D42EB" w:rsidRPr="000F3B00" w:rsidRDefault="008D42EB" w:rsidP="001D5521">
            <w:pPr>
              <w:jc w:val="center"/>
              <w:rPr>
                <w:sz w:val="20"/>
              </w:rPr>
            </w:pPr>
            <w:r w:rsidRPr="000F3B00">
              <w:rPr>
                <w:sz w:val="20"/>
              </w:rPr>
              <w:t>4m</w:t>
            </w:r>
          </w:p>
        </w:tc>
      </w:tr>
    </w:tbl>
    <w:p w14:paraId="0BE52238" w14:textId="1CB24797" w:rsidR="008D42EB" w:rsidRDefault="007B2F57" w:rsidP="007B2F57">
      <w:pPr>
        <w:jc w:val="center"/>
        <w:rPr>
          <w:b/>
          <w:sz w:val="20"/>
        </w:rPr>
      </w:pPr>
      <w:r>
        <w:rPr>
          <w:b/>
          <w:sz w:val="20"/>
        </w:rPr>
        <w:t>Table 3</w:t>
      </w:r>
      <w:r w:rsidR="008D42EB">
        <w:rPr>
          <w:b/>
          <w:sz w:val="20"/>
        </w:rPr>
        <w:t>. Comparison of training time with changing batch size and number of threads used</w:t>
      </w:r>
    </w:p>
    <w:p w14:paraId="2E446723" w14:textId="6CD253B6" w:rsidR="008D42EB" w:rsidRDefault="008D42EB" w:rsidP="008D42EB"/>
    <w:p w14:paraId="4D29C038" w14:textId="10F2EC9B" w:rsidR="008D42EB" w:rsidRPr="008D42EB" w:rsidRDefault="008D42EB" w:rsidP="008D42EB"/>
    <w:p w14:paraId="7F0CABD7" w14:textId="77777777" w:rsidR="00764989" w:rsidRDefault="00764989" w:rsidP="00D215A5">
      <w:pPr>
        <w:pStyle w:val="Heading4"/>
        <w:sectPr w:rsidR="00764989" w:rsidSect="005E2AA3">
          <w:type w:val="continuous"/>
          <w:pgSz w:w="12240" w:h="15840" w:code="1"/>
          <w:pgMar w:top="1080" w:right="1080" w:bottom="1440" w:left="1080" w:header="720" w:footer="720" w:gutter="0"/>
          <w:cols w:num="2" w:space="475"/>
        </w:sectPr>
      </w:pPr>
    </w:p>
    <w:p w14:paraId="71F18A40" w14:textId="7C99DA04" w:rsidR="00D215A5" w:rsidRDefault="008D42EB" w:rsidP="00D215A5">
      <w:pPr>
        <w:pStyle w:val="Heading4"/>
      </w:pPr>
      <w:r>
        <w:lastRenderedPageBreak/>
        <w:t>Graphs</w:t>
      </w:r>
      <w:r w:rsidR="001D5521">
        <w:t>: No. of threads vs. Execution time</w:t>
      </w:r>
    </w:p>
    <w:p w14:paraId="5F74D58D" w14:textId="2D38176E" w:rsidR="00764989" w:rsidRDefault="00764989" w:rsidP="00764989"/>
    <w:p w14:paraId="5BE792AD" w14:textId="77777777" w:rsidR="0040400E" w:rsidRDefault="0040400E" w:rsidP="00764989">
      <w:pPr>
        <w:sectPr w:rsidR="0040400E" w:rsidSect="00764989">
          <w:type w:val="continuous"/>
          <w:pgSz w:w="12240" w:h="15840" w:code="1"/>
          <w:pgMar w:top="1080" w:right="1080" w:bottom="1440" w:left="1080" w:header="720" w:footer="720" w:gutter="0"/>
          <w:cols w:space="475"/>
        </w:sectPr>
      </w:pPr>
    </w:p>
    <w:p w14:paraId="1160EF50" w14:textId="09C12FD6" w:rsidR="005E2AA3" w:rsidRDefault="00FE2305" w:rsidP="0040400E">
      <w:pPr>
        <w:spacing w:after="100" w:afterAutospacing="1"/>
        <w:sectPr w:rsidR="005E2AA3" w:rsidSect="005E2AA3">
          <w:type w:val="continuous"/>
          <w:pgSz w:w="12240" w:h="15840" w:code="1"/>
          <w:pgMar w:top="1080" w:right="1080" w:bottom="1440" w:left="1080" w:header="720" w:footer="720" w:gutter="0"/>
          <w:cols w:num="2" w:space="475"/>
        </w:sectPr>
      </w:pPr>
      <w:r>
        <w:rPr>
          <w:noProof/>
        </w:rPr>
        <w:pict w14:anchorId="4F58E527">
          <v:shape id="_x0000_s1028" type="#_x0000_t75" style="position:absolute;left:0;text-align:left;margin-left:0;margin-top:-.45pt;width:210pt;height:2in;z-index:-251658752;mso-position-horizontal:absolute;mso-position-horizontal-relative:text;mso-position-vertical:absolute;mso-position-vertical-relative:text;mso-width-relative:page;mso-height-relative:page" wrapcoords="-77 0 -77 21488 21600 21488 21600 0 -77 0">
            <v:imagedata r:id="rId13" o:title="Screen Shot 2019-04-30 at 9.25"/>
            <w10:wrap type="through"/>
          </v:shape>
        </w:pict>
      </w:r>
    </w:p>
    <w:p w14:paraId="00B2C177" w14:textId="3A7DDBF4" w:rsidR="00D215A5" w:rsidRDefault="00D215A5" w:rsidP="00D215A5"/>
    <w:p w14:paraId="6B7238DF" w14:textId="776D45DE" w:rsidR="00764989" w:rsidRDefault="00B032AB" w:rsidP="00D215A5">
      <w:r>
        <w:pict w14:anchorId="2CB62337">
          <v:shape id="_x0000_i1027" type="#_x0000_t75" style="width:207.5pt;height:139pt">
            <v:imagedata r:id="rId14" o:title="Screen Shot 2019-04-30 at 9.25"/>
          </v:shape>
        </w:pict>
      </w:r>
    </w:p>
    <w:p w14:paraId="60B00479" w14:textId="5BA870C5" w:rsidR="00764989" w:rsidRDefault="00764989" w:rsidP="00D215A5"/>
    <w:p w14:paraId="67FB1519" w14:textId="266550A0" w:rsidR="00764989" w:rsidRDefault="00764989" w:rsidP="00D215A5"/>
    <w:p w14:paraId="17D2DD39" w14:textId="03A0BE02" w:rsidR="00764989" w:rsidRDefault="00B032AB" w:rsidP="00D215A5">
      <w:r>
        <w:pict w14:anchorId="3B0D1524">
          <v:shape id="_x0000_i1028" type="#_x0000_t75" style="width:206.5pt;height:139.5pt">
            <v:imagedata r:id="rId15" o:title="Screen Shot 2019-04-30 at 9.25"/>
          </v:shape>
        </w:pict>
      </w:r>
    </w:p>
    <w:p w14:paraId="171CFFA7" w14:textId="3A766BFD" w:rsidR="001D5521" w:rsidRPr="008D42EB" w:rsidRDefault="00764989" w:rsidP="0040400E">
      <w:r>
        <w:rPr>
          <w:noProof/>
        </w:rPr>
        <w:drawing>
          <wp:inline distT="0" distB="0" distL="0" distR="0" wp14:anchorId="7B5AA282" wp14:editId="77294A3E">
            <wp:extent cx="2565253" cy="1733550"/>
            <wp:effectExtent l="0" t="0" r="6985" b="0"/>
            <wp:docPr id="5" name="Picture 5" descr="C:\Users\ababuji\AppData\Local\Microsoft\Windows\INetCache\Content.Word\Screen Shot 2019-04-30 at 9.25.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babuji\AppData\Local\Microsoft\Windows\INetCache\Content.Word\Screen Shot 2019-04-30 at 9.25.54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5253" cy="1733550"/>
                    </a:xfrm>
                    <a:prstGeom prst="rect">
                      <a:avLst/>
                    </a:prstGeom>
                    <a:noFill/>
                    <a:ln>
                      <a:noFill/>
                    </a:ln>
                  </pic:spPr>
                </pic:pic>
              </a:graphicData>
            </a:graphic>
          </wp:inline>
        </w:drawing>
      </w:r>
    </w:p>
    <w:p w14:paraId="01B7D250" w14:textId="7BE1A6E2" w:rsidR="00764989" w:rsidRDefault="00764989">
      <w:pPr>
        <w:pStyle w:val="Heading1"/>
      </w:pPr>
      <w:r>
        <w:t>CONCLUSIONS</w:t>
      </w:r>
    </w:p>
    <w:p w14:paraId="1ACC154E" w14:textId="225A05B7" w:rsidR="00764989" w:rsidRDefault="00764989" w:rsidP="00764989"/>
    <w:p w14:paraId="168CDAE1" w14:textId="77777777" w:rsidR="00764989" w:rsidRPr="001D5521" w:rsidRDefault="00764989" w:rsidP="00764989">
      <w:pPr>
        <w:pStyle w:val="ListParagraph"/>
        <w:numPr>
          <w:ilvl w:val="0"/>
          <w:numId w:val="16"/>
        </w:numPr>
        <w:rPr>
          <w:sz w:val="20"/>
        </w:rPr>
      </w:pPr>
      <w:r w:rsidRPr="001D5521">
        <w:rPr>
          <w:sz w:val="20"/>
        </w:rPr>
        <w:t>Sequence Models provide a better accuracy than Naïve Bayes but they are computationally very expensive and require lots of training time.</w:t>
      </w:r>
    </w:p>
    <w:p w14:paraId="34B5962C" w14:textId="77777777" w:rsidR="00764989" w:rsidRPr="001D5521" w:rsidRDefault="00764989" w:rsidP="00764989">
      <w:pPr>
        <w:pStyle w:val="ListParagraph"/>
        <w:numPr>
          <w:ilvl w:val="0"/>
          <w:numId w:val="16"/>
        </w:numPr>
        <w:rPr>
          <w:sz w:val="20"/>
        </w:rPr>
      </w:pPr>
      <w:r w:rsidRPr="001D5521">
        <w:rPr>
          <w:sz w:val="20"/>
        </w:rPr>
        <w:t>Creating more number of batches increases the time taken for gradient descent to converge.</w:t>
      </w:r>
    </w:p>
    <w:p w14:paraId="354EE4CF" w14:textId="77777777" w:rsidR="00764989" w:rsidRPr="001D5521" w:rsidRDefault="00764989" w:rsidP="00764989">
      <w:pPr>
        <w:pStyle w:val="ListParagraph"/>
        <w:numPr>
          <w:ilvl w:val="0"/>
          <w:numId w:val="16"/>
        </w:numPr>
        <w:rPr>
          <w:sz w:val="20"/>
        </w:rPr>
      </w:pPr>
      <w:r w:rsidRPr="001D5521">
        <w:rPr>
          <w:sz w:val="20"/>
        </w:rPr>
        <w:t>Maximum thread usage appears to be capped at one half of the number of vCPUs.</w:t>
      </w:r>
    </w:p>
    <w:p w14:paraId="2EACB656" w14:textId="77777777" w:rsidR="00764989" w:rsidRDefault="00764989" w:rsidP="00764989">
      <w:pPr>
        <w:pStyle w:val="ListParagraph"/>
        <w:numPr>
          <w:ilvl w:val="0"/>
          <w:numId w:val="16"/>
        </w:numPr>
        <w:rPr>
          <w:sz w:val="20"/>
        </w:rPr>
      </w:pPr>
      <w:r w:rsidRPr="001D5521">
        <w:rPr>
          <w:sz w:val="20"/>
        </w:rPr>
        <w:t>To achieve the highest accuracy, increasing the batch size so that there are fewer batches in total boosts not only accuracy but also drastically reduces the training time.</w:t>
      </w:r>
    </w:p>
    <w:p w14:paraId="32DBD29E" w14:textId="77777777" w:rsidR="00764989" w:rsidRDefault="00764989" w:rsidP="00764989">
      <w:pPr>
        <w:pStyle w:val="ListParagraph"/>
        <w:numPr>
          <w:ilvl w:val="0"/>
          <w:numId w:val="16"/>
        </w:numPr>
        <w:rPr>
          <w:sz w:val="20"/>
        </w:rPr>
      </w:pPr>
      <w:r>
        <w:rPr>
          <w:sz w:val="20"/>
        </w:rPr>
        <w:t xml:space="preserve">When there are less number of batches (when size of each batch is large), it appears to be the case that gradient descent takes significantly lesser time to converge </w:t>
      </w:r>
      <w:sdt>
        <w:sdtPr>
          <w:rPr>
            <w:sz w:val="20"/>
          </w:rPr>
          <w:id w:val="-2018074540"/>
          <w:citation/>
        </w:sdtPr>
        <w:sdtEndPr/>
        <w:sdtContent>
          <w:r>
            <w:rPr>
              <w:sz w:val="20"/>
            </w:rPr>
            <w:fldChar w:fldCharType="begin"/>
          </w:r>
          <w:r>
            <w:rPr>
              <w:sz w:val="20"/>
            </w:rPr>
            <w:instrText xml:space="preserve"> CITATION Sco \l 1033 </w:instrText>
          </w:r>
          <w:r>
            <w:rPr>
              <w:sz w:val="20"/>
            </w:rPr>
            <w:fldChar w:fldCharType="separate"/>
          </w:r>
          <w:r w:rsidRPr="00764989">
            <w:rPr>
              <w:noProof/>
              <w:sz w:val="20"/>
            </w:rPr>
            <w:t>[5]</w:t>
          </w:r>
          <w:r>
            <w:rPr>
              <w:sz w:val="20"/>
            </w:rPr>
            <w:fldChar w:fldCharType="end"/>
          </w:r>
        </w:sdtContent>
      </w:sdt>
      <w:r>
        <w:rPr>
          <w:sz w:val="20"/>
        </w:rPr>
        <w:t>.</w:t>
      </w:r>
    </w:p>
    <w:p w14:paraId="362BB4EA" w14:textId="77777777" w:rsidR="00764989" w:rsidRPr="001D5521" w:rsidRDefault="00764989" w:rsidP="00764989">
      <w:pPr>
        <w:pStyle w:val="ListParagraph"/>
        <w:numPr>
          <w:ilvl w:val="0"/>
          <w:numId w:val="16"/>
        </w:numPr>
        <w:rPr>
          <w:sz w:val="20"/>
        </w:rPr>
      </w:pPr>
      <w:r>
        <w:rPr>
          <w:sz w:val="20"/>
        </w:rPr>
        <w:t>When lesser number of threads are burdened with more number of mini-batches, the aggregation of the result of each mini-batch takes a lot of time.</w:t>
      </w:r>
    </w:p>
    <w:p w14:paraId="7299EFAE" w14:textId="77777777" w:rsidR="00764989" w:rsidRPr="00764989" w:rsidRDefault="00764989" w:rsidP="00764989"/>
    <w:p w14:paraId="726E13A9" w14:textId="046E8BAA" w:rsidR="008B197E" w:rsidRDefault="008B197E">
      <w:pPr>
        <w:pStyle w:val="Heading1"/>
        <w:spacing w:before="120"/>
      </w:pPr>
      <w:r>
        <w:t>ACKNOWLEDGMENTS</w:t>
      </w:r>
    </w:p>
    <w:p w14:paraId="1FF09874" w14:textId="77777777" w:rsidR="001D5521" w:rsidRPr="001D5521" w:rsidRDefault="001D5521" w:rsidP="001D5521">
      <w:pPr>
        <w:rPr>
          <w:sz w:val="20"/>
        </w:rPr>
      </w:pPr>
    </w:p>
    <w:p w14:paraId="03F5320F" w14:textId="596C98D6" w:rsidR="008B197E" w:rsidRPr="001D5521" w:rsidRDefault="00252597">
      <w:pPr>
        <w:pStyle w:val="BodyTextIndent"/>
        <w:spacing w:after="120"/>
        <w:ind w:firstLine="0"/>
        <w:rPr>
          <w:sz w:val="20"/>
        </w:rPr>
      </w:pPr>
      <w:r w:rsidRPr="001D5521">
        <w:rPr>
          <w:sz w:val="20"/>
        </w:rPr>
        <w:t>Our sincerest thanks are offered to three people in no specific order:</w:t>
      </w:r>
    </w:p>
    <w:p w14:paraId="7085D896" w14:textId="77777777" w:rsidR="00252597" w:rsidRPr="001D5521" w:rsidRDefault="00252597" w:rsidP="00252597">
      <w:pPr>
        <w:pStyle w:val="BodyTextIndent"/>
        <w:numPr>
          <w:ilvl w:val="0"/>
          <w:numId w:val="15"/>
        </w:numPr>
        <w:spacing w:after="120"/>
        <w:rPr>
          <w:sz w:val="20"/>
        </w:rPr>
      </w:pPr>
      <w:r w:rsidRPr="001D5521">
        <w:rPr>
          <w:sz w:val="20"/>
        </w:rPr>
        <w:t>Mentor – Bo Beng: He helped identify the correct way to change the number of threads.</w:t>
      </w:r>
      <w:r w:rsidR="001D5521" w:rsidRPr="001D5521">
        <w:rPr>
          <w:sz w:val="20"/>
        </w:rPr>
        <w:t xml:space="preserve"> He also helped summarize my conclusions and helped interpret the results.</w:t>
      </w:r>
      <w:r w:rsidR="0011344D">
        <w:rPr>
          <w:sz w:val="20"/>
        </w:rPr>
        <w:t xml:space="preserve"> He was extremely patient and </w:t>
      </w:r>
      <w:r w:rsidRPr="001D5521">
        <w:rPr>
          <w:sz w:val="20"/>
        </w:rPr>
        <w:t>everything that he predicted would happen in the experiment</w:t>
      </w:r>
      <w:r w:rsidR="001D5521" w:rsidRPr="001D5521">
        <w:rPr>
          <w:sz w:val="20"/>
        </w:rPr>
        <w:t>;</w:t>
      </w:r>
      <w:r w:rsidRPr="001D5521">
        <w:rPr>
          <w:sz w:val="20"/>
        </w:rPr>
        <w:t xml:space="preserve"> came to pass. Extremely knowledgeable when it comes to multithreading architectures for Neural Networks.</w:t>
      </w:r>
    </w:p>
    <w:p w14:paraId="29118406" w14:textId="4987F669" w:rsidR="001D5521" w:rsidRPr="001D5521" w:rsidRDefault="00252597" w:rsidP="001D5521">
      <w:pPr>
        <w:pStyle w:val="BodyTextIndent"/>
        <w:numPr>
          <w:ilvl w:val="0"/>
          <w:numId w:val="15"/>
        </w:numPr>
        <w:spacing w:after="120"/>
        <w:rPr>
          <w:sz w:val="20"/>
        </w:rPr>
      </w:pPr>
      <w:r w:rsidRPr="001D5521">
        <w:rPr>
          <w:sz w:val="20"/>
        </w:rPr>
        <w:t>AI – Sellahatin Akkas: He helped resolve every single doubt related to the course and offered tailored, highest quality recomm</w:t>
      </w:r>
      <w:r w:rsidR="001D5521" w:rsidRPr="001D5521">
        <w:rPr>
          <w:sz w:val="20"/>
        </w:rPr>
        <w:t>endation for the project review as well as the midterm reports without which it would’ve been impossible to proceed. He is the single best Associate I</w:t>
      </w:r>
      <w:r w:rsidR="001D5521">
        <w:rPr>
          <w:sz w:val="20"/>
        </w:rPr>
        <w:t>nstructor.</w:t>
      </w:r>
    </w:p>
    <w:p w14:paraId="27F40D7C" w14:textId="3CF39B14" w:rsidR="00653256" w:rsidRDefault="001D5521" w:rsidP="0011344D">
      <w:pPr>
        <w:pStyle w:val="BodyTextIndent"/>
        <w:numPr>
          <w:ilvl w:val="0"/>
          <w:numId w:val="15"/>
        </w:numPr>
        <w:spacing w:after="120"/>
        <w:rPr>
          <w:sz w:val="20"/>
        </w:rPr>
      </w:pPr>
      <w:r w:rsidRPr="001D5521">
        <w:rPr>
          <w:sz w:val="20"/>
        </w:rPr>
        <w:t xml:space="preserve">Dr. Judy Qui: Understood the medical issues I faced and was very patient with every student and took care of each one’s individual needs. </w:t>
      </w:r>
    </w:p>
    <w:p w14:paraId="68912076" w14:textId="5DF2EE22" w:rsidR="0011344D" w:rsidRDefault="0011344D" w:rsidP="0011344D">
      <w:pPr>
        <w:pStyle w:val="BodyTextIndent"/>
        <w:spacing w:after="120"/>
        <w:ind w:left="720" w:firstLine="0"/>
        <w:rPr>
          <w:sz w:val="20"/>
        </w:rPr>
      </w:pPr>
    </w:p>
    <w:p w14:paraId="4BA66EC9" w14:textId="4AF4E617" w:rsidR="0040400E" w:rsidRDefault="0040400E" w:rsidP="0011344D">
      <w:pPr>
        <w:pStyle w:val="BodyTextIndent"/>
        <w:spacing w:after="120"/>
        <w:ind w:left="720" w:firstLine="0"/>
        <w:rPr>
          <w:sz w:val="20"/>
        </w:rPr>
      </w:pPr>
    </w:p>
    <w:p w14:paraId="302BEEBA" w14:textId="20721E67" w:rsidR="0040400E" w:rsidRDefault="0040400E" w:rsidP="0011344D">
      <w:pPr>
        <w:pStyle w:val="BodyTextIndent"/>
        <w:spacing w:after="120"/>
        <w:ind w:left="720" w:firstLine="0"/>
        <w:rPr>
          <w:sz w:val="20"/>
        </w:rPr>
      </w:pPr>
    </w:p>
    <w:p w14:paraId="55051E2C" w14:textId="77777777" w:rsidR="0040400E" w:rsidRPr="0011344D" w:rsidRDefault="0040400E" w:rsidP="0011344D">
      <w:pPr>
        <w:pStyle w:val="BodyTextIndent"/>
        <w:spacing w:after="120"/>
        <w:ind w:left="720" w:firstLine="0"/>
        <w:rPr>
          <w:sz w:val="20"/>
        </w:rPr>
      </w:pPr>
    </w:p>
    <w:p w14:paraId="36F3C63F" w14:textId="7375F5AC" w:rsidR="00653256" w:rsidRDefault="001D5521" w:rsidP="00653256">
      <w:pPr>
        <w:pStyle w:val="Heading1"/>
      </w:pPr>
      <w:r>
        <w:lastRenderedPageBreak/>
        <w:t>FUTURE WORK</w:t>
      </w:r>
    </w:p>
    <w:p w14:paraId="73FE5897" w14:textId="0A616856" w:rsidR="00653256" w:rsidRPr="00653256" w:rsidRDefault="00653256" w:rsidP="00653256"/>
    <w:p w14:paraId="1470329F" w14:textId="3F2F6AA3" w:rsidR="005E2AA3" w:rsidRDefault="001D5521" w:rsidP="001D5521">
      <w:pPr>
        <w:rPr>
          <w:sz w:val="20"/>
        </w:rPr>
      </w:pPr>
      <w:r w:rsidRPr="001D5521">
        <w:rPr>
          <w:sz w:val="20"/>
        </w:rPr>
        <w:t>The only recommendation for future work is to get more hardware resources and run gradient descent for as m</w:t>
      </w:r>
      <w:r w:rsidR="007B2F57">
        <w:rPr>
          <w:sz w:val="20"/>
        </w:rPr>
        <w:t>any more iterations as possible and possibly use generators with Spark to perform more comparisons.</w:t>
      </w:r>
      <w:r w:rsidR="0040400E">
        <w:rPr>
          <w:sz w:val="20"/>
        </w:rPr>
        <w:t xml:space="preserve"> We can use the Juliet nodes and run the exact same experiments.</w:t>
      </w:r>
    </w:p>
    <w:p w14:paraId="4BA4B984" w14:textId="77777777" w:rsidR="008B197E" w:rsidRDefault="008B197E">
      <w:pPr>
        <w:pStyle w:val="References"/>
        <w:numPr>
          <w:ilvl w:val="0"/>
          <w:numId w:val="0"/>
        </w:numPr>
        <w:ind w:left="360" w:hanging="360"/>
      </w:pPr>
    </w:p>
    <w:p w14:paraId="096DE854" w14:textId="460EE2F2" w:rsidR="008B197E" w:rsidRDefault="008B197E">
      <w:pPr>
        <w:pStyle w:val="References"/>
        <w:numPr>
          <w:ilvl w:val="0"/>
          <w:numId w:val="0"/>
        </w:numPr>
        <w:ind w:left="360" w:hanging="360"/>
      </w:pPr>
    </w:p>
    <w:sdt>
      <w:sdtPr>
        <w:rPr>
          <w:b w:val="0"/>
          <w:kern w:val="0"/>
          <w:sz w:val="18"/>
        </w:rPr>
        <w:id w:val="2031218542"/>
        <w:docPartObj>
          <w:docPartGallery w:val="Bibliographies"/>
          <w:docPartUnique/>
        </w:docPartObj>
      </w:sdtPr>
      <w:sdtEndPr/>
      <w:sdtContent>
        <w:p w14:paraId="717F5550" w14:textId="08F67191" w:rsidR="0011344D" w:rsidRDefault="0011344D">
          <w:pPr>
            <w:pStyle w:val="Heading1"/>
          </w:pPr>
          <w:r>
            <w:t>REFERENCES</w:t>
          </w:r>
        </w:p>
        <w:sdt>
          <w:sdtPr>
            <w:id w:val="-573587230"/>
            <w:bibliography/>
          </w:sdtPr>
          <w:sdtEndPr/>
          <w:sdtContent>
            <w:p w14:paraId="24FD4841" w14:textId="77777777" w:rsidR="00B032AB" w:rsidRDefault="0011344D">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517"/>
              </w:tblGrid>
              <w:tr w:rsidR="00B032AB" w14:paraId="758AD8FF" w14:textId="77777777">
                <w:trPr>
                  <w:divId w:val="1986814425"/>
                  <w:tblCellSpacing w:w="15" w:type="dxa"/>
                </w:trPr>
                <w:tc>
                  <w:tcPr>
                    <w:tcW w:w="50" w:type="pct"/>
                    <w:hideMark/>
                  </w:tcPr>
                  <w:p w14:paraId="6B5DF1CF" w14:textId="3C4E5AC7" w:rsidR="00B032AB" w:rsidRDefault="00B032AB">
                    <w:pPr>
                      <w:pStyle w:val="Bibliography"/>
                      <w:rPr>
                        <w:noProof/>
                        <w:sz w:val="24"/>
                        <w:szCs w:val="24"/>
                      </w:rPr>
                    </w:pPr>
                    <w:r>
                      <w:rPr>
                        <w:noProof/>
                      </w:rPr>
                      <w:t xml:space="preserve">[1] </w:t>
                    </w:r>
                  </w:p>
                </w:tc>
                <w:tc>
                  <w:tcPr>
                    <w:tcW w:w="0" w:type="auto"/>
                    <w:hideMark/>
                  </w:tcPr>
                  <w:p w14:paraId="0E1277CE" w14:textId="77777777" w:rsidR="00B032AB" w:rsidRDefault="00B032AB">
                    <w:pPr>
                      <w:pStyle w:val="Bibliography"/>
                      <w:rPr>
                        <w:noProof/>
                      </w:rPr>
                    </w:pPr>
                    <w:r>
                      <w:rPr>
                        <w:noProof/>
                      </w:rPr>
                      <w:t xml:space="preserve">J. Hermans, G. Spanakis, R. Möckel, Z. Baranowski and L. Canali, </w:t>
                    </w:r>
                    <w:r>
                      <w:rPr>
                        <w:i/>
                        <w:iCs/>
                        <w:noProof/>
                      </w:rPr>
                      <w:t xml:space="preserve">On Scalable Deep Learning and Parallelizing Gradient Descent, </w:t>
                    </w:r>
                    <w:r>
                      <w:rPr>
                        <w:noProof/>
                      </w:rPr>
                      <w:t xml:space="preserve">CERN-THESIS-2017-103, 2017. </w:t>
                    </w:r>
                  </w:p>
                </w:tc>
              </w:tr>
              <w:tr w:rsidR="00B032AB" w14:paraId="0DC05D8A" w14:textId="77777777">
                <w:trPr>
                  <w:divId w:val="1986814425"/>
                  <w:tblCellSpacing w:w="15" w:type="dxa"/>
                </w:trPr>
                <w:tc>
                  <w:tcPr>
                    <w:tcW w:w="50" w:type="pct"/>
                    <w:hideMark/>
                  </w:tcPr>
                  <w:p w14:paraId="6AB3B38F" w14:textId="77777777" w:rsidR="00B032AB" w:rsidRDefault="00B032AB">
                    <w:pPr>
                      <w:pStyle w:val="Bibliography"/>
                      <w:rPr>
                        <w:noProof/>
                      </w:rPr>
                    </w:pPr>
                    <w:r>
                      <w:rPr>
                        <w:noProof/>
                      </w:rPr>
                      <w:t xml:space="preserve">[2] </w:t>
                    </w:r>
                  </w:p>
                </w:tc>
                <w:tc>
                  <w:tcPr>
                    <w:tcW w:w="0" w:type="auto"/>
                    <w:hideMark/>
                  </w:tcPr>
                  <w:p w14:paraId="0AFC57C8" w14:textId="77777777" w:rsidR="00B032AB" w:rsidRDefault="00B032AB">
                    <w:pPr>
                      <w:pStyle w:val="Bibliography"/>
                      <w:rPr>
                        <w:noProof/>
                      </w:rPr>
                    </w:pPr>
                    <w:r>
                      <w:rPr>
                        <w:noProof/>
                      </w:rPr>
                      <w:t>W. contributors, "Long short-term memory," Wikipedia, The Free Encyclopedia., 14 April 2019. [Online]. [Accessed 28 April 2019].</w:t>
                    </w:r>
                  </w:p>
                </w:tc>
              </w:tr>
              <w:tr w:rsidR="00B032AB" w14:paraId="65A8DBE4" w14:textId="77777777">
                <w:trPr>
                  <w:divId w:val="1986814425"/>
                  <w:tblCellSpacing w:w="15" w:type="dxa"/>
                </w:trPr>
                <w:tc>
                  <w:tcPr>
                    <w:tcW w:w="50" w:type="pct"/>
                    <w:hideMark/>
                  </w:tcPr>
                  <w:p w14:paraId="27D12E5B" w14:textId="77777777" w:rsidR="00B032AB" w:rsidRDefault="00B032AB">
                    <w:pPr>
                      <w:pStyle w:val="Bibliography"/>
                      <w:rPr>
                        <w:noProof/>
                      </w:rPr>
                    </w:pPr>
                    <w:r>
                      <w:rPr>
                        <w:noProof/>
                      </w:rPr>
                      <w:t xml:space="preserve">[3] </w:t>
                    </w:r>
                  </w:p>
                </w:tc>
                <w:tc>
                  <w:tcPr>
                    <w:tcW w:w="0" w:type="auto"/>
                    <w:hideMark/>
                  </w:tcPr>
                  <w:p w14:paraId="1EEC2DE1" w14:textId="77777777" w:rsidR="00B032AB" w:rsidRDefault="00B032AB">
                    <w:pPr>
                      <w:pStyle w:val="Bibliography"/>
                      <w:rPr>
                        <w:noProof/>
                      </w:rPr>
                    </w:pPr>
                    <w:r>
                      <w:rPr>
                        <w:noProof/>
                      </w:rPr>
                      <w:t xml:space="preserve">T. Joachims, "Text categorization with Support Vector Machines: Learning with many relevant features," </w:t>
                    </w:r>
                    <w:r>
                      <w:rPr>
                        <w:i/>
                        <w:iCs/>
                        <w:noProof/>
                      </w:rPr>
                      <w:t xml:space="preserve">European Conference on Machine Learning, </w:t>
                    </w:r>
                    <w:r>
                      <w:rPr>
                        <w:noProof/>
                      </w:rPr>
                      <w:t xml:space="preserve">pp. 137-142, 16 June 1998. </w:t>
                    </w:r>
                  </w:p>
                </w:tc>
              </w:tr>
              <w:tr w:rsidR="00B032AB" w14:paraId="0B4C08C1" w14:textId="77777777">
                <w:trPr>
                  <w:divId w:val="1986814425"/>
                  <w:tblCellSpacing w:w="15" w:type="dxa"/>
                </w:trPr>
                <w:tc>
                  <w:tcPr>
                    <w:tcW w:w="50" w:type="pct"/>
                    <w:hideMark/>
                  </w:tcPr>
                  <w:p w14:paraId="1A089ACA" w14:textId="77777777" w:rsidR="00B032AB" w:rsidRDefault="00B032AB">
                    <w:pPr>
                      <w:pStyle w:val="Bibliography"/>
                      <w:rPr>
                        <w:noProof/>
                      </w:rPr>
                    </w:pPr>
                    <w:r>
                      <w:rPr>
                        <w:noProof/>
                      </w:rPr>
                      <w:t xml:space="preserve">[4] </w:t>
                    </w:r>
                  </w:p>
                </w:tc>
                <w:tc>
                  <w:tcPr>
                    <w:tcW w:w="0" w:type="auto"/>
                    <w:hideMark/>
                  </w:tcPr>
                  <w:p w14:paraId="5726EC82" w14:textId="77777777" w:rsidR="00B032AB" w:rsidRDefault="00B032AB">
                    <w:pPr>
                      <w:pStyle w:val="Bibliography"/>
                      <w:rPr>
                        <w:noProof/>
                      </w:rPr>
                    </w:pPr>
                    <w:r>
                      <w:rPr>
                        <w:noProof/>
                      </w:rPr>
                      <w:t xml:space="preserve">J. P. R. S. Christopher Manning, "Glove: Global Vectors for Word Representation," in </w:t>
                    </w:r>
                    <w:r>
                      <w:rPr>
                        <w:i/>
                        <w:iCs/>
                        <w:noProof/>
                      </w:rPr>
                      <w:t>Proceedings of the 2014 Conference on Empirical Methods in Natural Language Processing (EMNLP)</w:t>
                    </w:r>
                    <w:r>
                      <w:rPr>
                        <w:noProof/>
                      </w:rPr>
                      <w:t xml:space="preserve">, 2014. </w:t>
                    </w:r>
                  </w:p>
                </w:tc>
              </w:tr>
              <w:tr w:rsidR="00B032AB" w14:paraId="6AEB1293" w14:textId="77777777">
                <w:trPr>
                  <w:divId w:val="1986814425"/>
                  <w:tblCellSpacing w:w="15" w:type="dxa"/>
                </w:trPr>
                <w:tc>
                  <w:tcPr>
                    <w:tcW w:w="50" w:type="pct"/>
                    <w:hideMark/>
                  </w:tcPr>
                  <w:p w14:paraId="7EF87933" w14:textId="77777777" w:rsidR="00B032AB" w:rsidRDefault="00B032AB">
                    <w:pPr>
                      <w:pStyle w:val="Bibliography"/>
                      <w:rPr>
                        <w:noProof/>
                      </w:rPr>
                    </w:pPr>
                    <w:r>
                      <w:rPr>
                        <w:noProof/>
                      </w:rPr>
                      <w:t xml:space="preserve">[5] </w:t>
                    </w:r>
                  </w:p>
                </w:tc>
                <w:tc>
                  <w:tcPr>
                    <w:tcW w:w="0" w:type="auto"/>
                    <w:hideMark/>
                  </w:tcPr>
                  <w:p w14:paraId="1D4E965C" w14:textId="77777777" w:rsidR="00B032AB" w:rsidRDefault="00B032AB">
                    <w:pPr>
                      <w:pStyle w:val="Bibliography"/>
                      <w:rPr>
                        <w:noProof/>
                      </w:rPr>
                    </w:pPr>
                    <w:r>
                      <w:rPr>
                        <w:noProof/>
                      </w:rPr>
                      <w:t xml:space="preserve">S. Robertson, </w:t>
                    </w:r>
                    <w:r>
                      <w:rPr>
                        <w:i/>
                        <w:iCs/>
                        <w:noProof/>
                      </w:rPr>
                      <w:t xml:space="preserve">Understanding Inverse Document Frequency on Theoretical Arguments for IDF, </w:t>
                    </w:r>
                    <w:r>
                      <w:rPr>
                        <w:noProof/>
                      </w:rPr>
                      <w:t xml:space="preserve">Microsoft Research. </w:t>
                    </w:r>
                  </w:p>
                </w:tc>
              </w:tr>
              <w:tr w:rsidR="00B032AB" w14:paraId="269291E9" w14:textId="77777777">
                <w:trPr>
                  <w:divId w:val="1986814425"/>
                  <w:tblCellSpacing w:w="15" w:type="dxa"/>
                </w:trPr>
                <w:tc>
                  <w:tcPr>
                    <w:tcW w:w="50" w:type="pct"/>
                    <w:hideMark/>
                  </w:tcPr>
                  <w:p w14:paraId="5734725C" w14:textId="77777777" w:rsidR="00B032AB" w:rsidRDefault="00B032AB">
                    <w:pPr>
                      <w:pStyle w:val="Bibliography"/>
                      <w:rPr>
                        <w:noProof/>
                      </w:rPr>
                    </w:pPr>
                    <w:r>
                      <w:rPr>
                        <w:noProof/>
                      </w:rPr>
                      <w:t xml:space="preserve">[6] </w:t>
                    </w:r>
                  </w:p>
                </w:tc>
                <w:tc>
                  <w:tcPr>
                    <w:tcW w:w="0" w:type="auto"/>
                    <w:hideMark/>
                  </w:tcPr>
                  <w:p w14:paraId="12140F10" w14:textId="77777777" w:rsidR="00B032AB" w:rsidRDefault="00B032AB">
                    <w:pPr>
                      <w:pStyle w:val="Bibliography"/>
                      <w:rPr>
                        <w:noProof/>
                      </w:rPr>
                    </w:pPr>
                    <w:r>
                      <w:rPr>
                        <w:noProof/>
                      </w:rPr>
                      <w:t xml:space="preserve">N. S. M. S. S. S. S. C. R. Scott Sallinen, "High Performance Parallel Stochastic Gradient Descent in Shared Memory," </w:t>
                    </w:r>
                    <w:r>
                      <w:rPr>
                        <w:i/>
                        <w:iCs/>
                        <w:noProof/>
                      </w:rPr>
                      <w:t>IEEE International Parallel and Distributed Processing Symposium.</w:t>
                    </w:r>
                    <w:r>
                      <w:rPr>
                        <w:noProof/>
                      </w:rPr>
                      <w:t xml:space="preserve"> </w:t>
                    </w:r>
                  </w:p>
                </w:tc>
              </w:tr>
            </w:tbl>
            <w:p w14:paraId="5FF45ADB" w14:textId="77777777" w:rsidR="00B032AB" w:rsidRDefault="00B032AB">
              <w:pPr>
                <w:divId w:val="1986814425"/>
                <w:rPr>
                  <w:noProof/>
                </w:rPr>
              </w:pPr>
            </w:p>
            <w:p w14:paraId="3CF8C983" w14:textId="7A49EB03" w:rsidR="0011344D" w:rsidRDefault="0011344D">
              <w:r>
                <w:rPr>
                  <w:b/>
                  <w:bCs/>
                  <w:noProof/>
                </w:rPr>
                <w:fldChar w:fldCharType="end"/>
              </w:r>
            </w:p>
          </w:sdtContent>
        </w:sdt>
      </w:sdtContent>
    </w:sdt>
    <w:p w14:paraId="44253668" w14:textId="77777777" w:rsidR="0011344D" w:rsidRDefault="0011344D" w:rsidP="0011344D">
      <w:pPr>
        <w:pStyle w:val="References"/>
        <w:numPr>
          <w:ilvl w:val="0"/>
          <w:numId w:val="0"/>
        </w:numPr>
        <w:sectPr w:rsidR="0011344D" w:rsidSect="005E2AA3">
          <w:type w:val="continuous"/>
          <w:pgSz w:w="12240" w:h="15840" w:code="1"/>
          <w:pgMar w:top="1080" w:right="1080" w:bottom="1440" w:left="1080" w:header="720" w:footer="720" w:gutter="0"/>
          <w:cols w:num="2" w:space="475"/>
        </w:sectPr>
      </w:pPr>
    </w:p>
    <w:p w14:paraId="5977DBAD" w14:textId="4EC9918D" w:rsidR="008B197E" w:rsidRDefault="008B197E" w:rsidP="005E2AA3">
      <w:pPr>
        <w:pStyle w:val="Paper-Title"/>
      </w:pPr>
      <w:bookmarkStart w:id="0" w:name="_GoBack"/>
      <w:bookmarkEnd w:id="0"/>
    </w:p>
    <w:sectPr w:rsidR="008B197E" w:rsidSect="005E2AA3">
      <w:type w:val="continuous"/>
      <w:pgSz w:w="12240" w:h="15840" w:code="1"/>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6EB4A" w14:textId="77777777" w:rsidR="00FE2305" w:rsidRDefault="00FE2305">
      <w:r>
        <w:separator/>
      </w:r>
    </w:p>
  </w:endnote>
  <w:endnote w:type="continuationSeparator" w:id="0">
    <w:p w14:paraId="49A574B6" w14:textId="77777777" w:rsidR="00FE2305" w:rsidRDefault="00FE2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auto"/>
    <w:pitch w:val="variable"/>
    <w:sig w:usb0="00001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BE51" w14:textId="77777777" w:rsidR="001D5521" w:rsidRDefault="001D55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D0FEFE" w14:textId="77777777" w:rsidR="001D5521" w:rsidRDefault="001D5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BA35BE" w14:textId="77777777" w:rsidR="00FE2305" w:rsidRDefault="00FE2305">
      <w:r>
        <w:separator/>
      </w:r>
    </w:p>
  </w:footnote>
  <w:footnote w:type="continuationSeparator" w:id="0">
    <w:p w14:paraId="01812733" w14:textId="77777777" w:rsidR="00FE2305" w:rsidRDefault="00FE2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8E4111"/>
    <w:multiLevelType w:val="hybridMultilevel"/>
    <w:tmpl w:val="EEA4BA66"/>
    <w:lvl w:ilvl="0" w:tplc="B3229B54">
      <w:start w:val="1"/>
      <w:numFmt w:val="lowerRoman"/>
      <w:lvlText w:val="%1."/>
      <w:lvlJc w:val="left"/>
      <w:pPr>
        <w:ind w:left="1080" w:hanging="72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54A55"/>
    <w:multiLevelType w:val="hybridMultilevel"/>
    <w:tmpl w:val="4D2CEBB0"/>
    <w:lvl w:ilvl="0" w:tplc="3D320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C304E"/>
    <w:multiLevelType w:val="hybridMultilevel"/>
    <w:tmpl w:val="188049E8"/>
    <w:lvl w:ilvl="0" w:tplc="4264562A">
      <w:start w:val="1"/>
      <w:numFmt w:val="lowerRoman"/>
      <w:lvlText w:val="%1."/>
      <w:lvlJc w:val="left"/>
      <w:pPr>
        <w:ind w:left="1080" w:hanging="72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13EF7"/>
    <w:multiLevelType w:val="hybridMultilevel"/>
    <w:tmpl w:val="1668E3A2"/>
    <w:lvl w:ilvl="0" w:tplc="D938E3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A7FF4"/>
    <w:multiLevelType w:val="hybridMultilevel"/>
    <w:tmpl w:val="9FDEB3D0"/>
    <w:lvl w:ilvl="0" w:tplc="251E3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A5B69"/>
    <w:multiLevelType w:val="hybridMultilevel"/>
    <w:tmpl w:val="8F400DDC"/>
    <w:lvl w:ilvl="0" w:tplc="ABEAA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8A5CFC"/>
    <w:multiLevelType w:val="hybridMultilevel"/>
    <w:tmpl w:val="7B8C41FA"/>
    <w:lvl w:ilvl="0" w:tplc="B3229B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51C9D"/>
    <w:multiLevelType w:val="hybridMultilevel"/>
    <w:tmpl w:val="9B8E03A4"/>
    <w:lvl w:ilvl="0" w:tplc="B7C80E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676A2"/>
    <w:multiLevelType w:val="hybridMultilevel"/>
    <w:tmpl w:val="5BF8ACB2"/>
    <w:lvl w:ilvl="0" w:tplc="5148C5EA">
      <w:start w:val="1"/>
      <w:numFmt w:val="upperRoman"/>
      <w:lvlText w:val="%1."/>
      <w:lvlJc w:val="left"/>
      <w:pPr>
        <w:ind w:left="1080" w:hanging="72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F31D4"/>
    <w:multiLevelType w:val="hybridMultilevel"/>
    <w:tmpl w:val="52B2DDCE"/>
    <w:lvl w:ilvl="0" w:tplc="95729B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A4566"/>
    <w:multiLevelType w:val="hybridMultilevel"/>
    <w:tmpl w:val="0FD4BD2C"/>
    <w:lvl w:ilvl="0" w:tplc="4538D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64F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80020A"/>
    <w:multiLevelType w:val="hybridMultilevel"/>
    <w:tmpl w:val="8ACE897A"/>
    <w:lvl w:ilvl="0" w:tplc="3D320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5" w15:restartNumberingAfterBreak="0">
    <w:nsid w:val="76991BB7"/>
    <w:multiLevelType w:val="hybridMultilevel"/>
    <w:tmpl w:val="FEEC2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A06112"/>
    <w:multiLevelType w:val="hybridMultilevel"/>
    <w:tmpl w:val="5708424E"/>
    <w:lvl w:ilvl="0" w:tplc="3D320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2"/>
  </w:num>
  <w:num w:numId="5">
    <w:abstractNumId w:val="7"/>
  </w:num>
  <w:num w:numId="6">
    <w:abstractNumId w:val="9"/>
  </w:num>
  <w:num w:numId="7">
    <w:abstractNumId w:val="3"/>
  </w:num>
  <w:num w:numId="8">
    <w:abstractNumId w:val="1"/>
  </w:num>
  <w:num w:numId="9">
    <w:abstractNumId w:val="5"/>
  </w:num>
  <w:num w:numId="10">
    <w:abstractNumId w:val="10"/>
  </w:num>
  <w:num w:numId="11">
    <w:abstractNumId w:val="8"/>
  </w:num>
  <w:num w:numId="12">
    <w:abstractNumId w:val="4"/>
  </w:num>
  <w:num w:numId="13">
    <w:abstractNumId w:val="6"/>
  </w:num>
  <w:num w:numId="14">
    <w:abstractNumId w:val="11"/>
  </w:num>
  <w:num w:numId="15">
    <w:abstractNumId w:val="13"/>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28AE"/>
    <w:rsid w:val="000355F6"/>
    <w:rsid w:val="00053F24"/>
    <w:rsid w:val="0009634A"/>
    <w:rsid w:val="000F1E90"/>
    <w:rsid w:val="000F3B00"/>
    <w:rsid w:val="0011344D"/>
    <w:rsid w:val="001378B9"/>
    <w:rsid w:val="001578EE"/>
    <w:rsid w:val="00172159"/>
    <w:rsid w:val="001D5521"/>
    <w:rsid w:val="001E4A9D"/>
    <w:rsid w:val="00246B60"/>
    <w:rsid w:val="00252597"/>
    <w:rsid w:val="00293011"/>
    <w:rsid w:val="00293E35"/>
    <w:rsid w:val="002B5C20"/>
    <w:rsid w:val="002D6A57"/>
    <w:rsid w:val="002E23E7"/>
    <w:rsid w:val="003009ED"/>
    <w:rsid w:val="00375299"/>
    <w:rsid w:val="003B4153"/>
    <w:rsid w:val="003C4FE5"/>
    <w:rsid w:val="003E3258"/>
    <w:rsid w:val="0040182B"/>
    <w:rsid w:val="0040400E"/>
    <w:rsid w:val="00422050"/>
    <w:rsid w:val="00434D09"/>
    <w:rsid w:val="00457AEB"/>
    <w:rsid w:val="00474255"/>
    <w:rsid w:val="00480CAF"/>
    <w:rsid w:val="005517D5"/>
    <w:rsid w:val="00571CED"/>
    <w:rsid w:val="005842F9"/>
    <w:rsid w:val="005B6A93"/>
    <w:rsid w:val="005E2AA3"/>
    <w:rsid w:val="005E42F5"/>
    <w:rsid w:val="00603A4D"/>
    <w:rsid w:val="0061710B"/>
    <w:rsid w:val="0062758A"/>
    <w:rsid w:val="00653256"/>
    <w:rsid w:val="006743F8"/>
    <w:rsid w:val="0068547D"/>
    <w:rsid w:val="0069356A"/>
    <w:rsid w:val="006A044B"/>
    <w:rsid w:val="006A1FA3"/>
    <w:rsid w:val="006D451E"/>
    <w:rsid w:val="006E75F6"/>
    <w:rsid w:val="00705267"/>
    <w:rsid w:val="00764989"/>
    <w:rsid w:val="00786720"/>
    <w:rsid w:val="00793DF2"/>
    <w:rsid w:val="007B2F57"/>
    <w:rsid w:val="007C08CF"/>
    <w:rsid w:val="007C3600"/>
    <w:rsid w:val="00816CB1"/>
    <w:rsid w:val="008536AF"/>
    <w:rsid w:val="0087467E"/>
    <w:rsid w:val="00886966"/>
    <w:rsid w:val="008A0C83"/>
    <w:rsid w:val="008B197E"/>
    <w:rsid w:val="008B7330"/>
    <w:rsid w:val="008D42EB"/>
    <w:rsid w:val="009B701B"/>
    <w:rsid w:val="009F334B"/>
    <w:rsid w:val="00A105B5"/>
    <w:rsid w:val="00A66E61"/>
    <w:rsid w:val="00AE2664"/>
    <w:rsid w:val="00B032AB"/>
    <w:rsid w:val="00BD696F"/>
    <w:rsid w:val="00BF3697"/>
    <w:rsid w:val="00C11DB7"/>
    <w:rsid w:val="00C23E59"/>
    <w:rsid w:val="00C41BFE"/>
    <w:rsid w:val="00C6217F"/>
    <w:rsid w:val="00C72A30"/>
    <w:rsid w:val="00CB4646"/>
    <w:rsid w:val="00CB7584"/>
    <w:rsid w:val="00CD7EC6"/>
    <w:rsid w:val="00D053C6"/>
    <w:rsid w:val="00D215A5"/>
    <w:rsid w:val="00D3292B"/>
    <w:rsid w:val="00D751B4"/>
    <w:rsid w:val="00DA70EA"/>
    <w:rsid w:val="00E26518"/>
    <w:rsid w:val="00E3178B"/>
    <w:rsid w:val="00E93A5E"/>
    <w:rsid w:val="00EB1BB3"/>
    <w:rsid w:val="00EC1F6A"/>
    <w:rsid w:val="00ED3D93"/>
    <w:rsid w:val="00ED43DF"/>
    <w:rsid w:val="00F53211"/>
    <w:rsid w:val="00F5619A"/>
    <w:rsid w:val="00F96495"/>
    <w:rsid w:val="00FE2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F54BC17"/>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lrzxr">
    <w:name w:val="lrzxr"/>
    <w:basedOn w:val="DefaultParagraphFont"/>
    <w:rsid w:val="00C72A30"/>
  </w:style>
  <w:style w:type="paragraph" w:styleId="ListParagraph">
    <w:name w:val="List Paragraph"/>
    <w:basedOn w:val="Normal"/>
    <w:uiPriority w:val="34"/>
    <w:qFormat/>
    <w:rsid w:val="00C41BFE"/>
    <w:pPr>
      <w:ind w:left="720"/>
      <w:contextualSpacing/>
    </w:pPr>
  </w:style>
  <w:style w:type="character" w:styleId="PlaceholderText">
    <w:name w:val="Placeholder Text"/>
    <w:basedOn w:val="DefaultParagraphFont"/>
    <w:uiPriority w:val="99"/>
    <w:semiHidden/>
    <w:rsid w:val="00C41BFE"/>
    <w:rPr>
      <w:color w:val="808080"/>
    </w:rPr>
  </w:style>
  <w:style w:type="table" w:styleId="TableGrid">
    <w:name w:val="Table Grid"/>
    <w:basedOn w:val="TableNormal"/>
    <w:rsid w:val="00705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86720"/>
  </w:style>
  <w:style w:type="character" w:customStyle="1" w:styleId="Heading1Char">
    <w:name w:val="Heading 1 Char"/>
    <w:basedOn w:val="DefaultParagraphFont"/>
    <w:link w:val="Heading1"/>
    <w:uiPriority w:val="9"/>
    <w:rsid w:val="00480CAF"/>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1883">
      <w:bodyDiv w:val="1"/>
      <w:marLeft w:val="0"/>
      <w:marRight w:val="0"/>
      <w:marTop w:val="0"/>
      <w:marBottom w:val="0"/>
      <w:divBdr>
        <w:top w:val="none" w:sz="0" w:space="0" w:color="auto"/>
        <w:left w:val="none" w:sz="0" w:space="0" w:color="auto"/>
        <w:bottom w:val="none" w:sz="0" w:space="0" w:color="auto"/>
        <w:right w:val="none" w:sz="0" w:space="0" w:color="auto"/>
      </w:divBdr>
    </w:div>
    <w:div w:id="75447165">
      <w:bodyDiv w:val="1"/>
      <w:marLeft w:val="0"/>
      <w:marRight w:val="0"/>
      <w:marTop w:val="0"/>
      <w:marBottom w:val="0"/>
      <w:divBdr>
        <w:top w:val="none" w:sz="0" w:space="0" w:color="auto"/>
        <w:left w:val="none" w:sz="0" w:space="0" w:color="auto"/>
        <w:bottom w:val="none" w:sz="0" w:space="0" w:color="auto"/>
        <w:right w:val="none" w:sz="0" w:space="0" w:color="auto"/>
      </w:divBdr>
    </w:div>
    <w:div w:id="95711251">
      <w:bodyDiv w:val="1"/>
      <w:marLeft w:val="0"/>
      <w:marRight w:val="0"/>
      <w:marTop w:val="0"/>
      <w:marBottom w:val="0"/>
      <w:divBdr>
        <w:top w:val="none" w:sz="0" w:space="0" w:color="auto"/>
        <w:left w:val="none" w:sz="0" w:space="0" w:color="auto"/>
        <w:bottom w:val="none" w:sz="0" w:space="0" w:color="auto"/>
        <w:right w:val="none" w:sz="0" w:space="0" w:color="auto"/>
      </w:divBdr>
    </w:div>
    <w:div w:id="124783310">
      <w:bodyDiv w:val="1"/>
      <w:marLeft w:val="0"/>
      <w:marRight w:val="0"/>
      <w:marTop w:val="0"/>
      <w:marBottom w:val="0"/>
      <w:divBdr>
        <w:top w:val="none" w:sz="0" w:space="0" w:color="auto"/>
        <w:left w:val="none" w:sz="0" w:space="0" w:color="auto"/>
        <w:bottom w:val="none" w:sz="0" w:space="0" w:color="auto"/>
        <w:right w:val="none" w:sz="0" w:space="0" w:color="auto"/>
      </w:divBdr>
    </w:div>
    <w:div w:id="138352422">
      <w:bodyDiv w:val="1"/>
      <w:marLeft w:val="0"/>
      <w:marRight w:val="0"/>
      <w:marTop w:val="0"/>
      <w:marBottom w:val="0"/>
      <w:divBdr>
        <w:top w:val="none" w:sz="0" w:space="0" w:color="auto"/>
        <w:left w:val="none" w:sz="0" w:space="0" w:color="auto"/>
        <w:bottom w:val="none" w:sz="0" w:space="0" w:color="auto"/>
        <w:right w:val="none" w:sz="0" w:space="0" w:color="auto"/>
      </w:divBdr>
    </w:div>
    <w:div w:id="340619999">
      <w:bodyDiv w:val="1"/>
      <w:marLeft w:val="0"/>
      <w:marRight w:val="0"/>
      <w:marTop w:val="0"/>
      <w:marBottom w:val="0"/>
      <w:divBdr>
        <w:top w:val="none" w:sz="0" w:space="0" w:color="auto"/>
        <w:left w:val="none" w:sz="0" w:space="0" w:color="auto"/>
        <w:bottom w:val="none" w:sz="0" w:space="0" w:color="auto"/>
        <w:right w:val="none" w:sz="0" w:space="0" w:color="auto"/>
      </w:divBdr>
    </w:div>
    <w:div w:id="343555341">
      <w:bodyDiv w:val="1"/>
      <w:marLeft w:val="0"/>
      <w:marRight w:val="0"/>
      <w:marTop w:val="0"/>
      <w:marBottom w:val="0"/>
      <w:divBdr>
        <w:top w:val="none" w:sz="0" w:space="0" w:color="auto"/>
        <w:left w:val="none" w:sz="0" w:space="0" w:color="auto"/>
        <w:bottom w:val="none" w:sz="0" w:space="0" w:color="auto"/>
        <w:right w:val="none" w:sz="0" w:space="0" w:color="auto"/>
      </w:divBdr>
    </w:div>
    <w:div w:id="404841007">
      <w:bodyDiv w:val="1"/>
      <w:marLeft w:val="0"/>
      <w:marRight w:val="0"/>
      <w:marTop w:val="0"/>
      <w:marBottom w:val="0"/>
      <w:divBdr>
        <w:top w:val="none" w:sz="0" w:space="0" w:color="auto"/>
        <w:left w:val="none" w:sz="0" w:space="0" w:color="auto"/>
        <w:bottom w:val="none" w:sz="0" w:space="0" w:color="auto"/>
        <w:right w:val="none" w:sz="0" w:space="0" w:color="auto"/>
      </w:divBdr>
    </w:div>
    <w:div w:id="497815481">
      <w:bodyDiv w:val="1"/>
      <w:marLeft w:val="0"/>
      <w:marRight w:val="0"/>
      <w:marTop w:val="0"/>
      <w:marBottom w:val="0"/>
      <w:divBdr>
        <w:top w:val="none" w:sz="0" w:space="0" w:color="auto"/>
        <w:left w:val="none" w:sz="0" w:space="0" w:color="auto"/>
        <w:bottom w:val="none" w:sz="0" w:space="0" w:color="auto"/>
        <w:right w:val="none" w:sz="0" w:space="0" w:color="auto"/>
      </w:divBdr>
    </w:div>
    <w:div w:id="512259909">
      <w:bodyDiv w:val="1"/>
      <w:marLeft w:val="0"/>
      <w:marRight w:val="0"/>
      <w:marTop w:val="0"/>
      <w:marBottom w:val="0"/>
      <w:divBdr>
        <w:top w:val="none" w:sz="0" w:space="0" w:color="auto"/>
        <w:left w:val="none" w:sz="0" w:space="0" w:color="auto"/>
        <w:bottom w:val="none" w:sz="0" w:space="0" w:color="auto"/>
        <w:right w:val="none" w:sz="0" w:space="0" w:color="auto"/>
      </w:divBdr>
    </w:div>
    <w:div w:id="562981521">
      <w:bodyDiv w:val="1"/>
      <w:marLeft w:val="0"/>
      <w:marRight w:val="0"/>
      <w:marTop w:val="0"/>
      <w:marBottom w:val="0"/>
      <w:divBdr>
        <w:top w:val="none" w:sz="0" w:space="0" w:color="auto"/>
        <w:left w:val="none" w:sz="0" w:space="0" w:color="auto"/>
        <w:bottom w:val="none" w:sz="0" w:space="0" w:color="auto"/>
        <w:right w:val="none" w:sz="0" w:space="0" w:color="auto"/>
      </w:divBdr>
    </w:div>
    <w:div w:id="565456383">
      <w:bodyDiv w:val="1"/>
      <w:marLeft w:val="0"/>
      <w:marRight w:val="0"/>
      <w:marTop w:val="0"/>
      <w:marBottom w:val="0"/>
      <w:divBdr>
        <w:top w:val="none" w:sz="0" w:space="0" w:color="auto"/>
        <w:left w:val="none" w:sz="0" w:space="0" w:color="auto"/>
        <w:bottom w:val="none" w:sz="0" w:space="0" w:color="auto"/>
        <w:right w:val="none" w:sz="0" w:space="0" w:color="auto"/>
      </w:divBdr>
    </w:div>
    <w:div w:id="740257744">
      <w:bodyDiv w:val="1"/>
      <w:marLeft w:val="0"/>
      <w:marRight w:val="0"/>
      <w:marTop w:val="0"/>
      <w:marBottom w:val="0"/>
      <w:divBdr>
        <w:top w:val="none" w:sz="0" w:space="0" w:color="auto"/>
        <w:left w:val="none" w:sz="0" w:space="0" w:color="auto"/>
        <w:bottom w:val="none" w:sz="0" w:space="0" w:color="auto"/>
        <w:right w:val="none" w:sz="0" w:space="0" w:color="auto"/>
      </w:divBdr>
    </w:div>
    <w:div w:id="779686440">
      <w:bodyDiv w:val="1"/>
      <w:marLeft w:val="0"/>
      <w:marRight w:val="0"/>
      <w:marTop w:val="0"/>
      <w:marBottom w:val="0"/>
      <w:divBdr>
        <w:top w:val="none" w:sz="0" w:space="0" w:color="auto"/>
        <w:left w:val="none" w:sz="0" w:space="0" w:color="auto"/>
        <w:bottom w:val="none" w:sz="0" w:space="0" w:color="auto"/>
        <w:right w:val="none" w:sz="0" w:space="0" w:color="auto"/>
      </w:divBdr>
    </w:div>
    <w:div w:id="933516869">
      <w:bodyDiv w:val="1"/>
      <w:marLeft w:val="0"/>
      <w:marRight w:val="0"/>
      <w:marTop w:val="0"/>
      <w:marBottom w:val="0"/>
      <w:divBdr>
        <w:top w:val="none" w:sz="0" w:space="0" w:color="auto"/>
        <w:left w:val="none" w:sz="0" w:space="0" w:color="auto"/>
        <w:bottom w:val="none" w:sz="0" w:space="0" w:color="auto"/>
        <w:right w:val="none" w:sz="0" w:space="0" w:color="auto"/>
      </w:divBdr>
    </w:div>
    <w:div w:id="936520646">
      <w:bodyDiv w:val="1"/>
      <w:marLeft w:val="0"/>
      <w:marRight w:val="0"/>
      <w:marTop w:val="0"/>
      <w:marBottom w:val="0"/>
      <w:divBdr>
        <w:top w:val="none" w:sz="0" w:space="0" w:color="auto"/>
        <w:left w:val="none" w:sz="0" w:space="0" w:color="auto"/>
        <w:bottom w:val="none" w:sz="0" w:space="0" w:color="auto"/>
        <w:right w:val="none" w:sz="0" w:space="0" w:color="auto"/>
      </w:divBdr>
    </w:div>
    <w:div w:id="956136905">
      <w:bodyDiv w:val="1"/>
      <w:marLeft w:val="0"/>
      <w:marRight w:val="0"/>
      <w:marTop w:val="0"/>
      <w:marBottom w:val="0"/>
      <w:divBdr>
        <w:top w:val="none" w:sz="0" w:space="0" w:color="auto"/>
        <w:left w:val="none" w:sz="0" w:space="0" w:color="auto"/>
        <w:bottom w:val="none" w:sz="0" w:space="0" w:color="auto"/>
        <w:right w:val="none" w:sz="0" w:space="0" w:color="auto"/>
      </w:divBdr>
    </w:div>
    <w:div w:id="958293324">
      <w:bodyDiv w:val="1"/>
      <w:marLeft w:val="0"/>
      <w:marRight w:val="0"/>
      <w:marTop w:val="0"/>
      <w:marBottom w:val="0"/>
      <w:divBdr>
        <w:top w:val="none" w:sz="0" w:space="0" w:color="auto"/>
        <w:left w:val="none" w:sz="0" w:space="0" w:color="auto"/>
        <w:bottom w:val="none" w:sz="0" w:space="0" w:color="auto"/>
        <w:right w:val="none" w:sz="0" w:space="0" w:color="auto"/>
      </w:divBdr>
    </w:div>
    <w:div w:id="1013923794">
      <w:bodyDiv w:val="1"/>
      <w:marLeft w:val="0"/>
      <w:marRight w:val="0"/>
      <w:marTop w:val="0"/>
      <w:marBottom w:val="0"/>
      <w:divBdr>
        <w:top w:val="none" w:sz="0" w:space="0" w:color="auto"/>
        <w:left w:val="none" w:sz="0" w:space="0" w:color="auto"/>
        <w:bottom w:val="none" w:sz="0" w:space="0" w:color="auto"/>
        <w:right w:val="none" w:sz="0" w:space="0" w:color="auto"/>
      </w:divBdr>
    </w:div>
    <w:div w:id="1156192133">
      <w:bodyDiv w:val="1"/>
      <w:marLeft w:val="0"/>
      <w:marRight w:val="0"/>
      <w:marTop w:val="0"/>
      <w:marBottom w:val="0"/>
      <w:divBdr>
        <w:top w:val="none" w:sz="0" w:space="0" w:color="auto"/>
        <w:left w:val="none" w:sz="0" w:space="0" w:color="auto"/>
        <w:bottom w:val="none" w:sz="0" w:space="0" w:color="auto"/>
        <w:right w:val="none" w:sz="0" w:space="0" w:color="auto"/>
      </w:divBdr>
    </w:div>
    <w:div w:id="1166364830">
      <w:bodyDiv w:val="1"/>
      <w:marLeft w:val="0"/>
      <w:marRight w:val="0"/>
      <w:marTop w:val="0"/>
      <w:marBottom w:val="0"/>
      <w:divBdr>
        <w:top w:val="none" w:sz="0" w:space="0" w:color="auto"/>
        <w:left w:val="none" w:sz="0" w:space="0" w:color="auto"/>
        <w:bottom w:val="none" w:sz="0" w:space="0" w:color="auto"/>
        <w:right w:val="none" w:sz="0" w:space="0" w:color="auto"/>
      </w:divBdr>
    </w:div>
    <w:div w:id="1178278762">
      <w:bodyDiv w:val="1"/>
      <w:marLeft w:val="0"/>
      <w:marRight w:val="0"/>
      <w:marTop w:val="0"/>
      <w:marBottom w:val="0"/>
      <w:divBdr>
        <w:top w:val="none" w:sz="0" w:space="0" w:color="auto"/>
        <w:left w:val="none" w:sz="0" w:space="0" w:color="auto"/>
        <w:bottom w:val="none" w:sz="0" w:space="0" w:color="auto"/>
        <w:right w:val="none" w:sz="0" w:space="0" w:color="auto"/>
      </w:divBdr>
    </w:div>
    <w:div w:id="1213735649">
      <w:bodyDiv w:val="1"/>
      <w:marLeft w:val="0"/>
      <w:marRight w:val="0"/>
      <w:marTop w:val="0"/>
      <w:marBottom w:val="0"/>
      <w:divBdr>
        <w:top w:val="none" w:sz="0" w:space="0" w:color="auto"/>
        <w:left w:val="none" w:sz="0" w:space="0" w:color="auto"/>
        <w:bottom w:val="none" w:sz="0" w:space="0" w:color="auto"/>
        <w:right w:val="none" w:sz="0" w:space="0" w:color="auto"/>
      </w:divBdr>
    </w:div>
    <w:div w:id="1294217756">
      <w:bodyDiv w:val="1"/>
      <w:marLeft w:val="0"/>
      <w:marRight w:val="0"/>
      <w:marTop w:val="0"/>
      <w:marBottom w:val="0"/>
      <w:divBdr>
        <w:top w:val="none" w:sz="0" w:space="0" w:color="auto"/>
        <w:left w:val="none" w:sz="0" w:space="0" w:color="auto"/>
        <w:bottom w:val="none" w:sz="0" w:space="0" w:color="auto"/>
        <w:right w:val="none" w:sz="0" w:space="0" w:color="auto"/>
      </w:divBdr>
    </w:div>
    <w:div w:id="1307391537">
      <w:bodyDiv w:val="1"/>
      <w:marLeft w:val="0"/>
      <w:marRight w:val="0"/>
      <w:marTop w:val="0"/>
      <w:marBottom w:val="0"/>
      <w:divBdr>
        <w:top w:val="none" w:sz="0" w:space="0" w:color="auto"/>
        <w:left w:val="none" w:sz="0" w:space="0" w:color="auto"/>
        <w:bottom w:val="none" w:sz="0" w:space="0" w:color="auto"/>
        <w:right w:val="none" w:sz="0" w:space="0" w:color="auto"/>
      </w:divBdr>
    </w:div>
    <w:div w:id="1365474194">
      <w:bodyDiv w:val="1"/>
      <w:marLeft w:val="0"/>
      <w:marRight w:val="0"/>
      <w:marTop w:val="0"/>
      <w:marBottom w:val="0"/>
      <w:divBdr>
        <w:top w:val="none" w:sz="0" w:space="0" w:color="auto"/>
        <w:left w:val="none" w:sz="0" w:space="0" w:color="auto"/>
        <w:bottom w:val="none" w:sz="0" w:space="0" w:color="auto"/>
        <w:right w:val="none" w:sz="0" w:space="0" w:color="auto"/>
      </w:divBdr>
    </w:div>
    <w:div w:id="1404525428">
      <w:bodyDiv w:val="1"/>
      <w:marLeft w:val="0"/>
      <w:marRight w:val="0"/>
      <w:marTop w:val="0"/>
      <w:marBottom w:val="0"/>
      <w:divBdr>
        <w:top w:val="none" w:sz="0" w:space="0" w:color="auto"/>
        <w:left w:val="none" w:sz="0" w:space="0" w:color="auto"/>
        <w:bottom w:val="none" w:sz="0" w:space="0" w:color="auto"/>
        <w:right w:val="none" w:sz="0" w:space="0" w:color="auto"/>
      </w:divBdr>
    </w:div>
    <w:div w:id="1607232669">
      <w:bodyDiv w:val="1"/>
      <w:marLeft w:val="0"/>
      <w:marRight w:val="0"/>
      <w:marTop w:val="0"/>
      <w:marBottom w:val="0"/>
      <w:divBdr>
        <w:top w:val="none" w:sz="0" w:space="0" w:color="auto"/>
        <w:left w:val="none" w:sz="0" w:space="0" w:color="auto"/>
        <w:bottom w:val="none" w:sz="0" w:space="0" w:color="auto"/>
        <w:right w:val="none" w:sz="0" w:space="0" w:color="auto"/>
      </w:divBdr>
    </w:div>
    <w:div w:id="1688486846">
      <w:bodyDiv w:val="1"/>
      <w:marLeft w:val="0"/>
      <w:marRight w:val="0"/>
      <w:marTop w:val="0"/>
      <w:marBottom w:val="0"/>
      <w:divBdr>
        <w:top w:val="none" w:sz="0" w:space="0" w:color="auto"/>
        <w:left w:val="none" w:sz="0" w:space="0" w:color="auto"/>
        <w:bottom w:val="none" w:sz="0" w:space="0" w:color="auto"/>
        <w:right w:val="none" w:sz="0" w:space="0" w:color="auto"/>
      </w:divBdr>
    </w:div>
    <w:div w:id="1754937326">
      <w:bodyDiv w:val="1"/>
      <w:marLeft w:val="0"/>
      <w:marRight w:val="0"/>
      <w:marTop w:val="0"/>
      <w:marBottom w:val="0"/>
      <w:divBdr>
        <w:top w:val="none" w:sz="0" w:space="0" w:color="auto"/>
        <w:left w:val="none" w:sz="0" w:space="0" w:color="auto"/>
        <w:bottom w:val="none" w:sz="0" w:space="0" w:color="auto"/>
        <w:right w:val="none" w:sz="0" w:space="0" w:color="auto"/>
      </w:divBdr>
    </w:div>
    <w:div w:id="1766147650">
      <w:bodyDiv w:val="1"/>
      <w:marLeft w:val="0"/>
      <w:marRight w:val="0"/>
      <w:marTop w:val="0"/>
      <w:marBottom w:val="0"/>
      <w:divBdr>
        <w:top w:val="none" w:sz="0" w:space="0" w:color="auto"/>
        <w:left w:val="none" w:sz="0" w:space="0" w:color="auto"/>
        <w:bottom w:val="none" w:sz="0" w:space="0" w:color="auto"/>
        <w:right w:val="none" w:sz="0" w:space="0" w:color="auto"/>
      </w:divBdr>
    </w:div>
    <w:div w:id="1853835825">
      <w:bodyDiv w:val="1"/>
      <w:marLeft w:val="0"/>
      <w:marRight w:val="0"/>
      <w:marTop w:val="0"/>
      <w:marBottom w:val="0"/>
      <w:divBdr>
        <w:top w:val="none" w:sz="0" w:space="0" w:color="auto"/>
        <w:left w:val="none" w:sz="0" w:space="0" w:color="auto"/>
        <w:bottom w:val="none" w:sz="0" w:space="0" w:color="auto"/>
        <w:right w:val="none" w:sz="0" w:space="0" w:color="auto"/>
      </w:divBdr>
    </w:div>
    <w:div w:id="1859269834">
      <w:bodyDiv w:val="1"/>
      <w:marLeft w:val="0"/>
      <w:marRight w:val="0"/>
      <w:marTop w:val="0"/>
      <w:marBottom w:val="0"/>
      <w:divBdr>
        <w:top w:val="none" w:sz="0" w:space="0" w:color="auto"/>
        <w:left w:val="none" w:sz="0" w:space="0" w:color="auto"/>
        <w:bottom w:val="none" w:sz="0" w:space="0" w:color="auto"/>
        <w:right w:val="none" w:sz="0" w:space="0" w:color="auto"/>
      </w:divBdr>
    </w:div>
    <w:div w:id="1869562795">
      <w:bodyDiv w:val="1"/>
      <w:marLeft w:val="0"/>
      <w:marRight w:val="0"/>
      <w:marTop w:val="0"/>
      <w:marBottom w:val="0"/>
      <w:divBdr>
        <w:top w:val="none" w:sz="0" w:space="0" w:color="auto"/>
        <w:left w:val="none" w:sz="0" w:space="0" w:color="auto"/>
        <w:bottom w:val="none" w:sz="0" w:space="0" w:color="auto"/>
        <w:right w:val="none" w:sz="0" w:space="0" w:color="auto"/>
      </w:divBdr>
    </w:div>
    <w:div w:id="1885016647">
      <w:bodyDiv w:val="1"/>
      <w:marLeft w:val="0"/>
      <w:marRight w:val="0"/>
      <w:marTop w:val="0"/>
      <w:marBottom w:val="0"/>
      <w:divBdr>
        <w:top w:val="none" w:sz="0" w:space="0" w:color="auto"/>
        <w:left w:val="none" w:sz="0" w:space="0" w:color="auto"/>
        <w:bottom w:val="none" w:sz="0" w:space="0" w:color="auto"/>
        <w:right w:val="none" w:sz="0" w:space="0" w:color="auto"/>
      </w:divBdr>
    </w:div>
    <w:div w:id="1986663907">
      <w:bodyDiv w:val="1"/>
      <w:marLeft w:val="0"/>
      <w:marRight w:val="0"/>
      <w:marTop w:val="0"/>
      <w:marBottom w:val="0"/>
      <w:divBdr>
        <w:top w:val="none" w:sz="0" w:space="0" w:color="auto"/>
        <w:left w:val="none" w:sz="0" w:space="0" w:color="auto"/>
        <w:bottom w:val="none" w:sz="0" w:space="0" w:color="auto"/>
        <w:right w:val="none" w:sz="0" w:space="0" w:color="auto"/>
      </w:divBdr>
    </w:div>
    <w:div w:id="1986814425">
      <w:bodyDiv w:val="1"/>
      <w:marLeft w:val="0"/>
      <w:marRight w:val="0"/>
      <w:marTop w:val="0"/>
      <w:marBottom w:val="0"/>
      <w:divBdr>
        <w:top w:val="none" w:sz="0" w:space="0" w:color="auto"/>
        <w:left w:val="none" w:sz="0" w:space="0" w:color="auto"/>
        <w:bottom w:val="none" w:sz="0" w:space="0" w:color="auto"/>
        <w:right w:val="none" w:sz="0" w:space="0" w:color="auto"/>
      </w:divBdr>
    </w:div>
    <w:div w:id="2067677153">
      <w:bodyDiv w:val="1"/>
      <w:marLeft w:val="0"/>
      <w:marRight w:val="0"/>
      <w:marTop w:val="0"/>
      <w:marBottom w:val="0"/>
      <w:divBdr>
        <w:top w:val="none" w:sz="0" w:space="0" w:color="auto"/>
        <w:left w:val="none" w:sz="0" w:space="0" w:color="auto"/>
        <w:bottom w:val="none" w:sz="0" w:space="0" w:color="auto"/>
        <w:right w:val="none" w:sz="0" w:space="0" w:color="auto"/>
      </w:divBdr>
    </w:div>
    <w:div w:id="2078045419">
      <w:bodyDiv w:val="1"/>
      <w:marLeft w:val="0"/>
      <w:marRight w:val="0"/>
      <w:marTop w:val="0"/>
      <w:marBottom w:val="0"/>
      <w:divBdr>
        <w:top w:val="none" w:sz="0" w:space="0" w:color="auto"/>
        <w:left w:val="none" w:sz="0" w:space="0" w:color="auto"/>
        <w:bottom w:val="none" w:sz="0" w:space="0" w:color="auto"/>
        <w:right w:val="none" w:sz="0" w:space="0" w:color="auto"/>
      </w:divBdr>
    </w:div>
    <w:div w:id="2080708336">
      <w:bodyDiv w:val="1"/>
      <w:marLeft w:val="0"/>
      <w:marRight w:val="0"/>
      <w:marTop w:val="0"/>
      <w:marBottom w:val="0"/>
      <w:divBdr>
        <w:top w:val="none" w:sz="0" w:space="0" w:color="auto"/>
        <w:left w:val="none" w:sz="0" w:space="0" w:color="auto"/>
        <w:bottom w:val="none" w:sz="0" w:space="0" w:color="auto"/>
        <w:right w:val="none" w:sz="0" w:space="0" w:color="auto"/>
      </w:divBdr>
    </w:div>
    <w:div w:id="2139031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Wik19</b:Tag>
    <b:SourceType>InternetSite</b:SourceType>
    <b:Guid>{07FE0FC4-E258-42DE-A2C1-271D18B29AA2}</b:Guid>
    <b:Author>
      <b:Author>
        <b:NameList>
          <b:Person>
            <b:Last>contributors</b:Last>
            <b:First>Wikipedia</b:First>
          </b:Person>
        </b:NameList>
      </b:Author>
    </b:Author>
    <b:Title>Long short-term memory</b:Title>
    <b:ProductionCompany>Wikipedia, The Free Encyclopedia.</b:ProductionCompany>
    <b:Year>2019</b:Year>
    <b:Month>April</b:Month>
    <b:Day>14</b:Day>
    <b:YearAccessed>2019</b:YearAccessed>
    <b:MonthAccessed>April</b:MonthAccessed>
    <b:DayAccessed>28</b:DayAccessed>
    <b:RefOrder>2</b:RefOrder>
  </b:Source>
  <b:Source>
    <b:Tag>Joa98</b:Tag>
    <b:SourceType>JournalArticle</b:SourceType>
    <b:Guid>{F8A58E5A-8804-456A-9890-F9DFF979CB44}</b:Guid>
    <b:Author>
      <b:Author>
        <b:NameList>
          <b:Person>
            <b:Last>Joachims</b:Last>
            <b:First>Thorsten</b:First>
          </b:Person>
        </b:NameList>
      </b:Author>
    </b:Author>
    <b:Title>Text categorization with Support Vector Machines: Learning with many relevant features</b:Title>
    <b:Year>1998</b:Year>
    <b:Month>June</b:Month>
    <b:Day>16</b:Day>
    <b:JournalName>European Conference on Machine Learning</b:JournalName>
    <b:Pages>137-142</b:Pages>
    <b:RefOrder>3</b:RefOrder>
  </b:Source>
  <b:Source>
    <b:Tag>Sco</b:Tag>
    <b:SourceType>JournalArticle</b:SourceType>
    <b:Guid>{E41527EB-5008-49E5-AE2F-7A42039830DD}</b:Guid>
    <b:Author>
      <b:Author>
        <b:NameList>
          <b:Person>
            <b:Last>Scott Sallinen</b:Last>
            <b:First>Nadathur</b:First>
            <b:Middle>Satish, Mikhail Smelyanskiy, Samantika S. Sury, Christopher R</b:Middle>
          </b:Person>
        </b:NameList>
      </b:Author>
    </b:Author>
    <b:Title>High Performance Parallel Stochastic Gradient Descent in Shared Memory</b:Title>
    <b:JournalName> IEEE International Parallel and Distributed Processing Symposium</b:JournalName>
    <b:RefOrder>6</b:RefOrder>
  </b:Source>
  <b:Source>
    <b:Tag>Chr14</b:Tag>
    <b:SourceType>ConferenceProceedings</b:SourceType>
    <b:Guid>{A0A2EA98-F87D-4881-A9EA-C28145607E2E}</b:Guid>
    <b:Author>
      <b:Author>
        <b:NameList>
          <b:Person>
            <b:Last>Christopher Manning</b:Last>
            <b:First>Jeffrey</b:First>
            <b:Middle>Pennington, Richard Socher</b:Middle>
          </b:Person>
        </b:NameList>
      </b:Author>
    </b:Author>
    <b:Title>Glove: Global Vectors for Word Representation</b:Title>
    <b:Year>2014</b:Year>
    <b:ConferenceName> Proceedings of the 2014 Conference on Empirical Methods in Natural Language Processing (EMNLP)</b:ConferenceName>
    <b:RefOrder>4</b:RefOrder>
  </b:Source>
  <b:Source>
    <b:Tag>Und</b:Tag>
    <b:SourceType>Misc</b:SourceType>
    <b:Guid>{66C8ED9D-B772-4EB0-949F-3980CD54D1BE}</b:Guid>
    <b:Title>Understanding Inverse Document Frequency on Theoretical Arguments for IDF</b:Title>
    <b:Author>
      <b:Author>
        <b:NameList>
          <b:Person>
            <b:Last>Robertson</b:Last>
            <b:First>Stephen</b:First>
          </b:Person>
        </b:NameList>
      </b:Author>
    </b:Author>
    <b:Publisher>Microsoft Research</b:Publisher>
    <b:RefOrder>5</b:RefOrder>
  </b:Source>
  <b:Source>
    <b:Tag>Her17</b:Tag>
    <b:SourceType>Misc</b:SourceType>
    <b:Guid>{F0FB6D4D-D3B4-4E6F-B0BF-2599064ACF3E}</b:Guid>
    <b:Author>
      <b:Author>
        <b:NameList>
          <b:Person>
            <b:Last>Hermans</b:Last>
            <b:First>Joeri</b:First>
          </b:Person>
          <b:Person>
            <b:Last>Spanakis</b:Last>
            <b:First>Gerasimos</b:First>
          </b:Person>
          <b:Person>
            <b:Last>Möckel</b:Last>
            <b:First>Rico</b:First>
          </b:Person>
          <b:Person>
            <b:Last>Baranowski</b:Last>
            <b:First>Zbigniew</b:First>
          </b:Person>
          <b:Person>
            <b:Last>Canali</b:Last>
            <b:First>Luca</b:First>
          </b:Person>
        </b:NameList>
      </b:Author>
    </b:Author>
    <b:Title>On Scalable Deep Learning and Parallelizing Gradient Descent</b:Title>
    <b:Year>2017</b:Year>
    <b:Publisher>CERN-THESIS-2017-103</b:Publisher>
    <b:RefOrder>1</b:RefOrder>
  </b:Source>
</b:Sources>
</file>

<file path=customXml/itemProps1.xml><?xml version="1.0" encoding="utf-8"?>
<ds:datastoreItem xmlns:ds="http://schemas.openxmlformats.org/officeDocument/2006/customXml" ds:itemID="{017BC7EF-CCD7-4448-ABEF-6D4860E5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2388</Words>
  <Characters>12013</Characters>
  <Application>Microsoft Office Word</Application>
  <DocSecurity>0</DocSecurity>
  <Lines>600</Lines>
  <Paragraphs>300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14101</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Babuji, Abhishek</cp:lastModifiedBy>
  <cp:revision>2</cp:revision>
  <cp:lastPrinted>2011-01-13T15:51:00Z</cp:lastPrinted>
  <dcterms:created xsi:type="dcterms:W3CDTF">2019-04-30T13:43:00Z</dcterms:created>
  <dcterms:modified xsi:type="dcterms:W3CDTF">2019-04-30T13:43:00Z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