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86908" w14:textId="6F644C3B" w:rsidR="00D72A5F" w:rsidRPr="00D72A5F" w:rsidRDefault="00D72A5F" w:rsidP="00B73BC5">
      <w:pPr>
        <w:spacing w:after="0" w:line="240" w:lineRule="auto"/>
        <w:jc w:val="both"/>
        <w:rPr>
          <w:rFonts w:ascii="Arial" w:hAnsi="Arial" w:cs="Arial"/>
          <w:b/>
          <w:bCs/>
        </w:rPr>
      </w:pPr>
      <w:r w:rsidRPr="00D72A5F">
        <w:rPr>
          <w:rFonts w:ascii="Arial" w:hAnsi="Arial" w:cs="Arial"/>
          <w:b/>
          <w:bCs/>
        </w:rPr>
        <w:t>DSCB 225, 2026</w:t>
      </w:r>
    </w:p>
    <w:p w14:paraId="0E20E207" w14:textId="69DC0D98" w:rsidR="00D72A5F" w:rsidRPr="00D72A5F" w:rsidRDefault="00D72A5F" w:rsidP="00B73BC5">
      <w:pPr>
        <w:spacing w:after="0" w:line="240" w:lineRule="auto"/>
        <w:jc w:val="both"/>
        <w:rPr>
          <w:rFonts w:ascii="Arial" w:hAnsi="Arial" w:cs="Arial"/>
          <w:b/>
          <w:bCs/>
        </w:rPr>
      </w:pPr>
      <w:r w:rsidRPr="00D72A5F">
        <w:rPr>
          <w:rFonts w:ascii="Arial" w:hAnsi="Arial" w:cs="Arial"/>
          <w:b/>
          <w:bCs/>
        </w:rPr>
        <w:t xml:space="preserve">Image Analysis </w:t>
      </w:r>
      <w:r w:rsidRPr="00D72A5F">
        <w:rPr>
          <w:rFonts w:ascii="Arial" w:hAnsi="Arial" w:cs="Arial"/>
          <w:b/>
          <w:bCs/>
        </w:rPr>
        <w:t>Problem Set</w:t>
      </w:r>
    </w:p>
    <w:p w14:paraId="720C86DA" w14:textId="1C7D42E5" w:rsidR="00D72A5F" w:rsidRPr="00D72A5F" w:rsidRDefault="00D72A5F" w:rsidP="00B73BC5">
      <w:pPr>
        <w:spacing w:after="0" w:line="240" w:lineRule="auto"/>
        <w:jc w:val="both"/>
        <w:rPr>
          <w:rFonts w:ascii="Arial" w:hAnsi="Arial" w:cs="Arial"/>
          <w:b/>
          <w:bCs/>
        </w:rPr>
      </w:pPr>
    </w:p>
    <w:p w14:paraId="05B8FCBD" w14:textId="03EFEBC3" w:rsidR="00D72A5F" w:rsidRDefault="00377381" w:rsidP="00B73BC5">
      <w:pPr>
        <w:spacing w:after="0" w:line="240" w:lineRule="auto"/>
        <w:jc w:val="both"/>
        <w:rPr>
          <w:rFonts w:ascii="Arial" w:hAnsi="Arial" w:cs="Arial"/>
        </w:rPr>
      </w:pPr>
      <w:r w:rsidRPr="00B73BC5">
        <w:rPr>
          <w:rFonts w:ascii="Arial" w:hAnsi="Arial" w:cs="Arial"/>
        </w:rPr>
        <w:drawing>
          <wp:anchor distT="0" distB="0" distL="114300" distR="114300" simplePos="0" relativeHeight="251658240" behindDoc="0" locked="0" layoutInCell="1" allowOverlap="1" wp14:anchorId="42943EE8" wp14:editId="418C4074">
            <wp:simplePos x="0" y="0"/>
            <wp:positionH relativeFrom="column">
              <wp:posOffset>4670910</wp:posOffset>
            </wp:positionH>
            <wp:positionV relativeFrom="paragraph">
              <wp:posOffset>9525</wp:posOffset>
            </wp:positionV>
            <wp:extent cx="2163445" cy="1859915"/>
            <wp:effectExtent l="0" t="0" r="0" b="0"/>
            <wp:wrapSquare wrapText="bothSides"/>
            <wp:docPr id="119543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39164"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63445" cy="1859915"/>
                    </a:xfrm>
                    <a:prstGeom prst="rect">
                      <a:avLst/>
                    </a:prstGeom>
                  </pic:spPr>
                </pic:pic>
              </a:graphicData>
            </a:graphic>
            <wp14:sizeRelH relativeFrom="page">
              <wp14:pctWidth>0</wp14:pctWidth>
            </wp14:sizeRelH>
            <wp14:sizeRelV relativeFrom="page">
              <wp14:pctHeight>0</wp14:pctHeight>
            </wp14:sizeRelV>
          </wp:anchor>
        </w:drawing>
      </w:r>
      <w:r w:rsidR="00D72A5F">
        <w:rPr>
          <w:rFonts w:ascii="Arial" w:hAnsi="Arial" w:cs="Arial"/>
        </w:rPr>
        <w:t>The concept and data for this problem set are inspired by a real study</w:t>
      </w:r>
      <w:r w:rsidR="00B73BC5">
        <w:rPr>
          <w:rFonts w:ascii="Arial" w:hAnsi="Arial" w:cs="Arial"/>
          <w:vertAlign w:val="superscript"/>
        </w:rPr>
        <w:t>1</w:t>
      </w:r>
      <w:r w:rsidR="00D72A5F">
        <w:rPr>
          <w:rFonts w:ascii="Arial" w:hAnsi="Arial" w:cs="Arial"/>
        </w:rPr>
        <w:t xml:space="preserve"> that used super-resolution microscopy to study how the morphology and protein composition of mitochondria in HSCs change with age</w:t>
      </w:r>
      <w:r w:rsidR="00B73BC5">
        <w:rPr>
          <w:rFonts w:ascii="Arial" w:hAnsi="Arial" w:cs="Arial"/>
        </w:rPr>
        <w:t xml:space="preserve">.  This figure shows different </w:t>
      </w:r>
      <w:r>
        <w:rPr>
          <w:rFonts w:ascii="Arial" w:hAnsi="Arial" w:cs="Arial"/>
        </w:rPr>
        <w:t xml:space="preserve">mitochondrial </w:t>
      </w:r>
      <w:r w:rsidR="00B73BC5">
        <w:rPr>
          <w:rFonts w:ascii="Arial" w:hAnsi="Arial" w:cs="Arial"/>
        </w:rPr>
        <w:t>morphologie</w:t>
      </w:r>
      <w:r>
        <w:rPr>
          <w:rFonts w:ascii="Arial" w:hAnsi="Arial" w:cs="Arial"/>
        </w:rPr>
        <w:t>s.  T</w:t>
      </w:r>
      <w:r w:rsidR="00B73BC5">
        <w:rPr>
          <w:rFonts w:ascii="Arial" w:hAnsi="Arial" w:cs="Arial"/>
        </w:rPr>
        <w:t xml:space="preserve">hey found that HSCs with “Short-Dispersed” mitochondria are most likely to differentiate whereas those with </w:t>
      </w:r>
      <w:r w:rsidR="00F35005">
        <w:rPr>
          <w:rFonts w:ascii="Arial" w:hAnsi="Arial" w:cs="Arial"/>
        </w:rPr>
        <w:t>“</w:t>
      </w:r>
      <w:r w:rsidR="00B73BC5">
        <w:rPr>
          <w:rFonts w:ascii="Arial" w:hAnsi="Arial" w:cs="Arial"/>
        </w:rPr>
        <w:t>Long Polarized</w:t>
      </w:r>
      <w:r w:rsidR="00F35005">
        <w:rPr>
          <w:rFonts w:ascii="Arial" w:hAnsi="Arial" w:cs="Arial"/>
        </w:rPr>
        <w:t>”</w:t>
      </w:r>
      <w:r w:rsidR="00B73BC5">
        <w:rPr>
          <w:rFonts w:ascii="Arial" w:hAnsi="Arial" w:cs="Arial"/>
        </w:rPr>
        <w:t xml:space="preserve"> are least likely to differentiate.  I thought </w:t>
      </w:r>
      <w:r>
        <w:rPr>
          <w:rFonts w:ascii="Arial" w:hAnsi="Arial" w:cs="Arial"/>
        </w:rPr>
        <w:t>it would be interesting to</w:t>
      </w:r>
      <w:r w:rsidR="00B73BC5">
        <w:rPr>
          <w:rFonts w:ascii="Arial" w:hAnsi="Arial" w:cs="Arial"/>
        </w:rPr>
        <w:t xml:space="preserve"> use quantitative imaging to determine if mitochondrial mass in HSCs changes with </w:t>
      </w:r>
      <w:proofErr w:type="gramStart"/>
      <w:r w:rsidR="00B73BC5">
        <w:rPr>
          <w:rFonts w:ascii="Arial" w:hAnsi="Arial" w:cs="Arial"/>
        </w:rPr>
        <w:t>age</w:t>
      </w:r>
      <w:proofErr w:type="gramEnd"/>
      <w:r>
        <w:rPr>
          <w:rFonts w:ascii="Arial" w:hAnsi="Arial" w:cs="Arial"/>
        </w:rPr>
        <w:t xml:space="preserve"> so I used ChatGPT to create an artificial set of images for this problem set.</w:t>
      </w:r>
    </w:p>
    <w:p w14:paraId="380A4156" w14:textId="77777777" w:rsidR="00377381" w:rsidRDefault="00377381" w:rsidP="00B73BC5">
      <w:pPr>
        <w:spacing w:after="0" w:line="240" w:lineRule="auto"/>
        <w:jc w:val="both"/>
        <w:rPr>
          <w:rFonts w:ascii="Arial" w:hAnsi="Arial" w:cs="Arial"/>
        </w:rPr>
      </w:pPr>
    </w:p>
    <w:p w14:paraId="365D67B1" w14:textId="0124DC3D" w:rsidR="00377381" w:rsidRDefault="00377381" w:rsidP="00B73BC5">
      <w:pPr>
        <w:spacing w:after="0" w:line="240" w:lineRule="auto"/>
        <w:jc w:val="both"/>
        <w:rPr>
          <w:rFonts w:ascii="Arial" w:hAnsi="Arial" w:cs="Arial"/>
        </w:rPr>
      </w:pPr>
      <w:r>
        <w:rPr>
          <w:rFonts w:ascii="Arial" w:hAnsi="Arial" w:cs="Arial"/>
        </w:rPr>
        <w:t>Download the images here</w:t>
      </w:r>
      <w:r w:rsidR="00D92448">
        <w:rPr>
          <w:rFonts w:ascii="Arial" w:hAnsi="Arial" w:cs="Arial"/>
        </w:rPr>
        <w:t xml:space="preserve">: </w:t>
      </w:r>
      <w:hyperlink r:id="rId5" w:history="1">
        <w:r w:rsidR="00923014" w:rsidRPr="002925D5">
          <w:rPr>
            <w:rStyle w:val="Hyperlink"/>
            <w:rFonts w:ascii="Arial" w:hAnsi="Arial" w:cs="Arial"/>
          </w:rPr>
          <w:t>https://ucsf.box.com/s/4oc3uhoy514ppx5369z7r0mnhhkosbty</w:t>
        </w:r>
      </w:hyperlink>
    </w:p>
    <w:p w14:paraId="1D4CE5EF" w14:textId="77777777" w:rsidR="00377381" w:rsidRDefault="00377381" w:rsidP="00B73BC5">
      <w:pPr>
        <w:spacing w:after="0" w:line="240" w:lineRule="auto"/>
        <w:jc w:val="both"/>
        <w:rPr>
          <w:rFonts w:ascii="Arial" w:hAnsi="Arial" w:cs="Arial"/>
        </w:rPr>
      </w:pPr>
    </w:p>
    <w:p w14:paraId="798A9D34" w14:textId="3724D6F6" w:rsidR="00D72A5F" w:rsidRPr="00D72A5F" w:rsidRDefault="00377381" w:rsidP="00B73BC5">
      <w:pPr>
        <w:spacing w:after="0" w:line="240" w:lineRule="auto"/>
        <w:jc w:val="both"/>
        <w:rPr>
          <w:rFonts w:ascii="Arial" w:hAnsi="Arial" w:cs="Arial"/>
        </w:rPr>
      </w:pPr>
      <w:r>
        <w:rPr>
          <w:rFonts w:ascii="Arial" w:hAnsi="Arial" w:cs="Arial"/>
        </w:rPr>
        <w:t xml:space="preserve">Imagine these are HSCs derived from young or old mice imaged with brightfield in one channel and </w:t>
      </w:r>
      <w:proofErr w:type="spellStart"/>
      <w:r>
        <w:rPr>
          <w:rFonts w:ascii="Arial" w:hAnsi="Arial" w:cs="Arial"/>
        </w:rPr>
        <w:t>MitoTracker</w:t>
      </w:r>
      <w:proofErr w:type="spellEnd"/>
      <w:r>
        <w:rPr>
          <w:rFonts w:ascii="Arial" w:hAnsi="Arial" w:cs="Arial"/>
        </w:rPr>
        <w:t xml:space="preserve"> dye in another channel.  </w:t>
      </w:r>
      <w:proofErr w:type="spellStart"/>
      <w:r>
        <w:rPr>
          <w:rFonts w:ascii="Arial" w:hAnsi="Arial" w:cs="Arial"/>
        </w:rPr>
        <w:t>MitoTracker</w:t>
      </w:r>
      <w:proofErr w:type="spellEnd"/>
      <w:r>
        <w:rPr>
          <w:rFonts w:ascii="Arial" w:hAnsi="Arial" w:cs="Arial"/>
        </w:rPr>
        <w:t xml:space="preserve"> stains all mitochondria evenly, regardless of health or activity levels.  30 images per condition were acquired from each of three replicates, as described in the ExperimentalDesign.csv file.  In this problem set, your goal is to a</w:t>
      </w:r>
      <w:r w:rsidR="00D72A5F" w:rsidRPr="00D72A5F">
        <w:rPr>
          <w:rFonts w:ascii="Arial" w:hAnsi="Arial" w:cs="Arial"/>
        </w:rPr>
        <w:t xml:space="preserve">nalyze </w:t>
      </w:r>
      <w:r>
        <w:rPr>
          <w:rFonts w:ascii="Arial" w:hAnsi="Arial" w:cs="Arial"/>
        </w:rPr>
        <w:t>the images in this</w:t>
      </w:r>
      <w:r w:rsidR="00D72A5F" w:rsidRPr="00D72A5F">
        <w:rPr>
          <w:rFonts w:ascii="Arial" w:hAnsi="Arial" w:cs="Arial"/>
        </w:rPr>
        <w:t xml:space="preserve"> dataset </w:t>
      </w:r>
      <w:r>
        <w:rPr>
          <w:rFonts w:ascii="Arial" w:hAnsi="Arial" w:cs="Arial"/>
        </w:rPr>
        <w:t>to</w:t>
      </w:r>
      <w:r w:rsidR="00D72A5F" w:rsidRPr="00D72A5F">
        <w:rPr>
          <w:rFonts w:ascii="Arial" w:hAnsi="Arial" w:cs="Arial"/>
        </w:rPr>
        <w:t xml:space="preserve"> test whether the young and old groups differ in mitochondrial </w:t>
      </w:r>
      <w:r>
        <w:rPr>
          <w:rFonts w:ascii="Arial" w:hAnsi="Arial" w:cs="Arial"/>
        </w:rPr>
        <w:t>area</w:t>
      </w:r>
      <w:r w:rsidR="00D72A5F" w:rsidRPr="00D72A5F">
        <w:rPr>
          <w:rFonts w:ascii="Arial" w:hAnsi="Arial" w:cs="Arial"/>
        </w:rPr>
        <w:t xml:space="preserve"> and </w:t>
      </w:r>
      <w:proofErr w:type="spellStart"/>
      <w:r>
        <w:rPr>
          <w:rFonts w:ascii="Arial" w:hAnsi="Arial" w:cs="Arial"/>
        </w:rPr>
        <w:t>MitoTracker</w:t>
      </w:r>
      <w:proofErr w:type="spellEnd"/>
      <w:r w:rsidR="00D72A5F" w:rsidRPr="00D72A5F">
        <w:rPr>
          <w:rFonts w:ascii="Arial" w:hAnsi="Arial" w:cs="Arial"/>
        </w:rPr>
        <w:t xml:space="preserve"> intensity.</w:t>
      </w:r>
    </w:p>
    <w:p w14:paraId="55BDDB6F" w14:textId="77777777" w:rsidR="00D72A5F" w:rsidRPr="00D72A5F" w:rsidRDefault="00D72A5F" w:rsidP="00B73BC5">
      <w:pPr>
        <w:spacing w:after="0" w:line="240" w:lineRule="auto"/>
        <w:jc w:val="both"/>
        <w:rPr>
          <w:rFonts w:ascii="Arial" w:hAnsi="Arial" w:cs="Arial"/>
        </w:rPr>
      </w:pPr>
    </w:p>
    <w:p w14:paraId="71DA3DD4" w14:textId="148E5321" w:rsidR="00D72A5F" w:rsidRPr="00377381" w:rsidRDefault="00377381" w:rsidP="00B73BC5">
      <w:pPr>
        <w:spacing w:after="0" w:line="240" w:lineRule="auto"/>
        <w:jc w:val="both"/>
        <w:rPr>
          <w:rFonts w:ascii="Arial" w:hAnsi="Arial" w:cs="Arial"/>
        </w:rPr>
      </w:pPr>
      <w:r>
        <w:rPr>
          <w:rFonts w:ascii="Arial" w:hAnsi="Arial" w:cs="Arial"/>
        </w:rPr>
        <w:t>Put the downloaded images in a folder in the Images folder of your repository, like this (note the capitalization, etc.):</w:t>
      </w:r>
    </w:p>
    <w:p w14:paraId="5C82E0A8" w14:textId="3570ACF8" w:rsidR="00D72A5F" w:rsidRPr="00D72A5F" w:rsidRDefault="00D72A5F" w:rsidP="00377381">
      <w:pPr>
        <w:spacing w:after="0" w:line="240" w:lineRule="auto"/>
        <w:ind w:firstLine="720"/>
        <w:jc w:val="both"/>
        <w:rPr>
          <w:rFonts w:ascii="Arial" w:hAnsi="Arial" w:cs="Arial"/>
        </w:rPr>
      </w:pPr>
      <w:proofErr w:type="gramStart"/>
      <w:r w:rsidRPr="00D72A5F">
        <w:rPr>
          <w:rFonts w:ascii="Arial" w:hAnsi="Arial" w:cs="Arial"/>
        </w:rPr>
        <w:t>..</w:t>
      </w:r>
      <w:proofErr w:type="gramEnd"/>
      <w:r w:rsidRPr="00D72A5F">
        <w:rPr>
          <w:rFonts w:ascii="Arial" w:hAnsi="Arial" w:cs="Arial"/>
        </w:rPr>
        <w:t>/Images/</w:t>
      </w:r>
      <w:proofErr w:type="spellStart"/>
      <w:r w:rsidRPr="00D72A5F">
        <w:rPr>
          <w:rFonts w:ascii="Arial" w:hAnsi="Arial" w:cs="Arial"/>
        </w:rPr>
        <w:t>HSC_images</w:t>
      </w:r>
      <w:proofErr w:type="spellEnd"/>
      <w:r w:rsidRPr="00D72A5F">
        <w:rPr>
          <w:rFonts w:ascii="Arial" w:hAnsi="Arial" w:cs="Arial"/>
        </w:rPr>
        <w:t>/</w:t>
      </w:r>
      <w:r w:rsidR="00377381">
        <w:rPr>
          <w:rFonts w:ascii="Arial" w:hAnsi="Arial" w:cs="Arial"/>
        </w:rPr>
        <w:t>Y</w:t>
      </w:r>
      <w:r w:rsidRPr="00D72A5F">
        <w:rPr>
          <w:rFonts w:ascii="Arial" w:hAnsi="Arial" w:cs="Arial"/>
        </w:rPr>
        <w:t>oung</w:t>
      </w:r>
    </w:p>
    <w:p w14:paraId="23F1636D" w14:textId="25F1B4CE" w:rsidR="00D72A5F" w:rsidRPr="00D72A5F" w:rsidRDefault="00D72A5F" w:rsidP="00377381">
      <w:pPr>
        <w:spacing w:after="0" w:line="240" w:lineRule="auto"/>
        <w:ind w:firstLine="720"/>
        <w:jc w:val="both"/>
        <w:rPr>
          <w:rFonts w:ascii="Arial" w:hAnsi="Arial" w:cs="Arial"/>
        </w:rPr>
      </w:pPr>
      <w:proofErr w:type="gramStart"/>
      <w:r w:rsidRPr="00D72A5F">
        <w:rPr>
          <w:rFonts w:ascii="Arial" w:hAnsi="Arial" w:cs="Arial"/>
        </w:rPr>
        <w:t>..</w:t>
      </w:r>
      <w:proofErr w:type="gramEnd"/>
      <w:r w:rsidRPr="00D72A5F">
        <w:rPr>
          <w:rFonts w:ascii="Arial" w:hAnsi="Arial" w:cs="Arial"/>
        </w:rPr>
        <w:t>/Images/</w:t>
      </w:r>
      <w:proofErr w:type="spellStart"/>
      <w:r w:rsidRPr="00D72A5F">
        <w:rPr>
          <w:rFonts w:ascii="Arial" w:hAnsi="Arial" w:cs="Arial"/>
        </w:rPr>
        <w:t>HSC_images</w:t>
      </w:r>
      <w:proofErr w:type="spellEnd"/>
      <w:r w:rsidRPr="00D72A5F">
        <w:rPr>
          <w:rFonts w:ascii="Arial" w:hAnsi="Arial" w:cs="Arial"/>
        </w:rPr>
        <w:t>/</w:t>
      </w:r>
      <w:r w:rsidR="00377381">
        <w:rPr>
          <w:rFonts w:ascii="Arial" w:hAnsi="Arial" w:cs="Arial"/>
        </w:rPr>
        <w:t>O</w:t>
      </w:r>
      <w:r w:rsidRPr="00D72A5F">
        <w:rPr>
          <w:rFonts w:ascii="Arial" w:hAnsi="Arial" w:cs="Arial"/>
        </w:rPr>
        <w:t>ld</w:t>
      </w:r>
    </w:p>
    <w:p w14:paraId="7E8010A1" w14:textId="77777777" w:rsidR="00D72A5F" w:rsidRPr="00D72A5F" w:rsidRDefault="00D72A5F" w:rsidP="00B73BC5">
      <w:pPr>
        <w:spacing w:after="0" w:line="240" w:lineRule="auto"/>
        <w:jc w:val="both"/>
        <w:rPr>
          <w:rFonts w:ascii="Arial" w:hAnsi="Arial" w:cs="Arial"/>
        </w:rPr>
      </w:pPr>
    </w:p>
    <w:p w14:paraId="120AEDFF" w14:textId="7D70A822" w:rsidR="00D72A5F" w:rsidRPr="00D72A5F" w:rsidRDefault="00D72A5F" w:rsidP="00B73BC5">
      <w:pPr>
        <w:spacing w:after="0" w:line="240" w:lineRule="auto"/>
        <w:jc w:val="both"/>
        <w:rPr>
          <w:rFonts w:ascii="Arial" w:hAnsi="Arial" w:cs="Arial"/>
        </w:rPr>
      </w:pPr>
      <w:r w:rsidRPr="00D72A5F">
        <w:rPr>
          <w:rFonts w:ascii="Arial" w:hAnsi="Arial" w:cs="Arial"/>
        </w:rPr>
        <w:t>Each image is a 2-channel TIFF with shape (2, Y, X):</w:t>
      </w:r>
    </w:p>
    <w:p w14:paraId="1B4930A8" w14:textId="1F62348C" w:rsidR="00D72A5F" w:rsidRPr="00D72A5F" w:rsidRDefault="00D72A5F" w:rsidP="00377381">
      <w:pPr>
        <w:spacing w:after="0" w:line="240" w:lineRule="auto"/>
        <w:ind w:firstLine="720"/>
        <w:jc w:val="both"/>
        <w:rPr>
          <w:rFonts w:ascii="Arial" w:hAnsi="Arial" w:cs="Arial"/>
        </w:rPr>
      </w:pPr>
      <w:r w:rsidRPr="00D72A5F">
        <w:rPr>
          <w:rFonts w:ascii="Arial" w:hAnsi="Arial" w:cs="Arial"/>
        </w:rPr>
        <w:t>Channel 0: mitochondrial signal</w:t>
      </w:r>
    </w:p>
    <w:p w14:paraId="61DC59A6" w14:textId="39622511" w:rsidR="00D72A5F" w:rsidRPr="00D72A5F" w:rsidRDefault="00D72A5F" w:rsidP="00377381">
      <w:pPr>
        <w:spacing w:after="0" w:line="240" w:lineRule="auto"/>
        <w:ind w:firstLine="720"/>
        <w:jc w:val="both"/>
        <w:rPr>
          <w:rFonts w:ascii="Arial" w:hAnsi="Arial" w:cs="Arial"/>
        </w:rPr>
      </w:pPr>
      <w:r w:rsidRPr="00D72A5F">
        <w:rPr>
          <w:rFonts w:ascii="Arial" w:hAnsi="Arial" w:cs="Arial"/>
        </w:rPr>
        <w:t xml:space="preserve">Channel 1: cell / </w:t>
      </w:r>
      <w:r w:rsidR="00377381">
        <w:rPr>
          <w:rFonts w:ascii="Arial" w:hAnsi="Arial" w:cs="Arial"/>
        </w:rPr>
        <w:t>bright</w:t>
      </w:r>
      <w:r w:rsidRPr="00D72A5F">
        <w:rPr>
          <w:rFonts w:ascii="Arial" w:hAnsi="Arial" w:cs="Arial"/>
        </w:rPr>
        <w:t>field signal</w:t>
      </w:r>
    </w:p>
    <w:p w14:paraId="5D680D1F" w14:textId="77777777" w:rsidR="00D72A5F" w:rsidRPr="00D72A5F" w:rsidRDefault="00D72A5F" w:rsidP="00B73BC5">
      <w:pPr>
        <w:spacing w:after="0" w:line="240" w:lineRule="auto"/>
        <w:jc w:val="both"/>
        <w:rPr>
          <w:rFonts w:ascii="Arial" w:hAnsi="Arial" w:cs="Arial"/>
        </w:rPr>
      </w:pPr>
    </w:p>
    <w:p w14:paraId="7BCC339A" w14:textId="400FB14E" w:rsidR="00D72A5F" w:rsidRPr="00D72A5F" w:rsidRDefault="00D72A5F" w:rsidP="00556A58">
      <w:pPr>
        <w:spacing w:after="120" w:line="240" w:lineRule="auto"/>
        <w:jc w:val="both"/>
        <w:rPr>
          <w:rFonts w:ascii="Arial" w:hAnsi="Arial" w:cs="Arial"/>
        </w:rPr>
      </w:pPr>
      <w:r w:rsidRPr="00D72A5F">
        <w:rPr>
          <w:rFonts w:ascii="Arial" w:hAnsi="Arial" w:cs="Arial"/>
          <w:b/>
          <w:bCs/>
        </w:rPr>
        <w:t>Your tasks</w:t>
      </w:r>
    </w:p>
    <w:p w14:paraId="63E496E0" w14:textId="46330E42" w:rsidR="00D72A5F" w:rsidRPr="00D72A5F" w:rsidRDefault="00D72A5F" w:rsidP="00556A58">
      <w:pPr>
        <w:spacing w:after="120" w:line="240" w:lineRule="auto"/>
        <w:jc w:val="both"/>
        <w:rPr>
          <w:rFonts w:ascii="Arial" w:hAnsi="Arial" w:cs="Arial"/>
        </w:rPr>
      </w:pPr>
      <w:r w:rsidRPr="00D72A5F">
        <w:rPr>
          <w:rFonts w:ascii="Arial" w:hAnsi="Arial" w:cs="Arial"/>
        </w:rPr>
        <w:t>1</w:t>
      </w:r>
      <w:r w:rsidR="00556A58">
        <w:rPr>
          <w:rFonts w:ascii="Arial" w:hAnsi="Arial" w:cs="Arial"/>
        </w:rPr>
        <w:t>-2</w:t>
      </w:r>
      <w:r w:rsidRPr="00D72A5F">
        <w:rPr>
          <w:rFonts w:ascii="Arial" w:hAnsi="Arial" w:cs="Arial"/>
        </w:rPr>
        <w:t>.</w:t>
      </w:r>
      <w:r w:rsidR="00377381">
        <w:rPr>
          <w:rFonts w:ascii="Arial" w:hAnsi="Arial" w:cs="Arial"/>
        </w:rPr>
        <w:t xml:space="preserve"> Import libraries and l</w:t>
      </w:r>
      <w:r w:rsidRPr="00D72A5F">
        <w:rPr>
          <w:rFonts w:ascii="Arial" w:hAnsi="Arial" w:cs="Arial"/>
        </w:rPr>
        <w:t>oad the images for both conditions into Python</w:t>
      </w:r>
      <w:r w:rsidR="00377381">
        <w:rPr>
          <w:rFonts w:ascii="Arial" w:hAnsi="Arial" w:cs="Arial"/>
        </w:rPr>
        <w:t xml:space="preserve"> using the code provided</w:t>
      </w:r>
      <w:r w:rsidRPr="00D72A5F">
        <w:rPr>
          <w:rFonts w:ascii="Arial" w:hAnsi="Arial" w:cs="Arial"/>
        </w:rPr>
        <w:t>.</w:t>
      </w:r>
    </w:p>
    <w:p w14:paraId="537CF9D9" w14:textId="137B8F84" w:rsidR="00D72A5F" w:rsidRPr="00D72A5F" w:rsidRDefault="00556A58" w:rsidP="00556A58">
      <w:pPr>
        <w:spacing w:after="120" w:line="240" w:lineRule="auto"/>
        <w:jc w:val="both"/>
        <w:rPr>
          <w:rFonts w:ascii="Arial" w:hAnsi="Arial" w:cs="Arial"/>
        </w:rPr>
      </w:pPr>
      <w:r>
        <w:rPr>
          <w:rFonts w:ascii="Arial" w:hAnsi="Arial" w:cs="Arial"/>
        </w:rPr>
        <w:t>3</w:t>
      </w:r>
      <w:r w:rsidR="00D72A5F" w:rsidRPr="00D72A5F">
        <w:rPr>
          <w:rFonts w:ascii="Arial" w:hAnsi="Arial" w:cs="Arial"/>
        </w:rPr>
        <w:t>. Inspect the shape and data type of one image.</w:t>
      </w:r>
    </w:p>
    <w:p w14:paraId="7C89D7F0" w14:textId="7E29BEF9" w:rsidR="00D72A5F" w:rsidRPr="00D72A5F" w:rsidRDefault="00556A58" w:rsidP="00556A58">
      <w:pPr>
        <w:spacing w:after="120" w:line="240" w:lineRule="auto"/>
        <w:jc w:val="both"/>
        <w:rPr>
          <w:rFonts w:ascii="Arial" w:hAnsi="Arial" w:cs="Arial"/>
        </w:rPr>
      </w:pPr>
      <w:r>
        <w:rPr>
          <w:rFonts w:ascii="Arial" w:hAnsi="Arial" w:cs="Arial"/>
        </w:rPr>
        <w:t>4</w:t>
      </w:r>
      <w:r w:rsidR="00D72A5F" w:rsidRPr="00D72A5F">
        <w:rPr>
          <w:rFonts w:ascii="Arial" w:hAnsi="Arial" w:cs="Arial"/>
        </w:rPr>
        <w:t>. Display both channels from one sample image.</w:t>
      </w:r>
    </w:p>
    <w:p w14:paraId="4F2E17C9" w14:textId="170B9B20" w:rsidR="00D72A5F" w:rsidRPr="00556A58" w:rsidRDefault="00556A58" w:rsidP="00556A58">
      <w:pPr>
        <w:spacing w:after="120" w:line="240" w:lineRule="auto"/>
        <w:jc w:val="both"/>
        <w:rPr>
          <w:rFonts w:ascii="Arial" w:hAnsi="Arial" w:cs="Arial"/>
        </w:rPr>
      </w:pPr>
      <w:r>
        <w:rPr>
          <w:rFonts w:ascii="Arial" w:hAnsi="Arial" w:cs="Arial"/>
        </w:rPr>
        <w:t>5</w:t>
      </w:r>
      <w:r w:rsidR="00D72A5F" w:rsidRPr="00D72A5F">
        <w:rPr>
          <w:rFonts w:ascii="Arial" w:hAnsi="Arial" w:cs="Arial"/>
        </w:rPr>
        <w:t>. Plot a histogram of the mitochondrial channel.</w:t>
      </w:r>
    </w:p>
    <w:p w14:paraId="36534EC4" w14:textId="2D367CB9" w:rsidR="00D72A5F" w:rsidRPr="00556A58" w:rsidRDefault="00556A58" w:rsidP="00556A58">
      <w:pPr>
        <w:spacing w:after="120" w:line="240" w:lineRule="auto"/>
        <w:jc w:val="both"/>
        <w:rPr>
          <w:rFonts w:ascii="Arial" w:hAnsi="Arial" w:cs="Arial"/>
        </w:rPr>
      </w:pPr>
      <w:r w:rsidRPr="00556A58">
        <w:rPr>
          <w:rFonts w:ascii="Arial" w:hAnsi="Arial" w:cs="Arial"/>
        </w:rPr>
        <w:t>6</w:t>
      </w:r>
      <w:r w:rsidR="00D72A5F" w:rsidRPr="00556A58">
        <w:rPr>
          <w:rFonts w:ascii="Arial" w:hAnsi="Arial" w:cs="Arial"/>
        </w:rPr>
        <w:t xml:space="preserve">. </w:t>
      </w:r>
      <w:r w:rsidRPr="00556A58">
        <w:rPr>
          <w:rFonts w:ascii="Arial" w:hAnsi="Arial" w:cs="Arial"/>
        </w:rPr>
        <w:t>Segment the cell and mitochondria in one sample image</w:t>
      </w:r>
    </w:p>
    <w:p w14:paraId="35017964" w14:textId="56BB1F03" w:rsidR="00D72A5F" w:rsidRPr="00D72A5F" w:rsidRDefault="00556A58" w:rsidP="00556A58">
      <w:pPr>
        <w:spacing w:after="120" w:line="240" w:lineRule="auto"/>
        <w:jc w:val="both"/>
        <w:rPr>
          <w:rFonts w:ascii="Arial" w:hAnsi="Arial" w:cs="Arial"/>
        </w:rPr>
      </w:pPr>
      <w:r>
        <w:rPr>
          <w:rFonts w:ascii="Arial" w:hAnsi="Arial" w:cs="Arial"/>
        </w:rPr>
        <w:t>7</w:t>
      </w:r>
      <w:r w:rsidR="00D72A5F" w:rsidRPr="00D72A5F">
        <w:rPr>
          <w:rFonts w:ascii="Arial" w:hAnsi="Arial" w:cs="Arial"/>
        </w:rPr>
        <w:t xml:space="preserve">. </w:t>
      </w:r>
      <w:r>
        <w:rPr>
          <w:rFonts w:ascii="Arial" w:hAnsi="Arial" w:cs="Arial"/>
        </w:rPr>
        <w:t>Use this code to write some helper functions that you can use in a for loop to segment all the images</w:t>
      </w:r>
    </w:p>
    <w:p w14:paraId="149AB00C" w14:textId="69631061" w:rsidR="00D72A5F" w:rsidRPr="00D72A5F" w:rsidRDefault="00D72A5F" w:rsidP="00556A58">
      <w:pPr>
        <w:spacing w:after="120" w:line="240" w:lineRule="auto"/>
        <w:ind w:firstLine="720"/>
        <w:jc w:val="both"/>
        <w:rPr>
          <w:rFonts w:ascii="Arial" w:hAnsi="Arial" w:cs="Arial"/>
        </w:rPr>
      </w:pPr>
      <w:r w:rsidRPr="00D72A5F">
        <w:rPr>
          <w:rFonts w:ascii="Arial" w:hAnsi="Arial" w:cs="Arial"/>
        </w:rPr>
        <w:t>For each image, measure:</w:t>
      </w:r>
    </w:p>
    <w:p w14:paraId="0D60711D" w14:textId="398BF447" w:rsidR="00D72A5F" w:rsidRPr="00D72A5F" w:rsidRDefault="00D72A5F" w:rsidP="00556A58">
      <w:pPr>
        <w:spacing w:after="120" w:line="240" w:lineRule="auto"/>
        <w:jc w:val="both"/>
        <w:rPr>
          <w:rFonts w:ascii="Arial" w:hAnsi="Arial" w:cs="Arial"/>
        </w:rPr>
      </w:pPr>
      <w:r w:rsidRPr="00D72A5F">
        <w:rPr>
          <w:rFonts w:ascii="Arial" w:hAnsi="Arial" w:cs="Arial"/>
        </w:rPr>
        <w:t xml:space="preserve">   </w:t>
      </w:r>
      <w:r w:rsidR="00556A58">
        <w:rPr>
          <w:rFonts w:ascii="Arial" w:hAnsi="Arial" w:cs="Arial"/>
        </w:rPr>
        <w:tab/>
      </w:r>
      <w:r w:rsidR="00556A58">
        <w:rPr>
          <w:rFonts w:ascii="Arial" w:hAnsi="Arial" w:cs="Arial"/>
        </w:rPr>
        <w:tab/>
      </w:r>
      <w:r w:rsidRPr="00D72A5F">
        <w:rPr>
          <w:rFonts w:ascii="Arial" w:hAnsi="Arial" w:cs="Arial"/>
        </w:rPr>
        <w:t xml:space="preserve">- </w:t>
      </w:r>
      <w:proofErr w:type="spellStart"/>
      <w:r w:rsidRPr="00D72A5F">
        <w:rPr>
          <w:rFonts w:ascii="Arial" w:hAnsi="Arial" w:cs="Arial"/>
        </w:rPr>
        <w:t>cell_area</w:t>
      </w:r>
      <w:proofErr w:type="spellEnd"/>
    </w:p>
    <w:p w14:paraId="47E01437" w14:textId="492718CA" w:rsidR="00D72A5F" w:rsidRPr="00D72A5F" w:rsidRDefault="00D72A5F" w:rsidP="00556A58">
      <w:pPr>
        <w:spacing w:after="120" w:line="240" w:lineRule="auto"/>
        <w:jc w:val="both"/>
        <w:rPr>
          <w:rFonts w:ascii="Arial" w:hAnsi="Arial" w:cs="Arial"/>
        </w:rPr>
      </w:pPr>
      <w:r w:rsidRPr="00D72A5F">
        <w:rPr>
          <w:rFonts w:ascii="Arial" w:hAnsi="Arial" w:cs="Arial"/>
        </w:rPr>
        <w:t xml:space="preserve">  </w:t>
      </w:r>
      <w:r w:rsidR="00556A58">
        <w:rPr>
          <w:rFonts w:ascii="Arial" w:hAnsi="Arial" w:cs="Arial"/>
        </w:rPr>
        <w:tab/>
      </w:r>
      <w:r w:rsidR="00556A58">
        <w:rPr>
          <w:rFonts w:ascii="Arial" w:hAnsi="Arial" w:cs="Arial"/>
        </w:rPr>
        <w:tab/>
      </w:r>
      <w:r w:rsidRPr="00D72A5F">
        <w:rPr>
          <w:rFonts w:ascii="Arial" w:hAnsi="Arial" w:cs="Arial"/>
        </w:rPr>
        <w:t xml:space="preserve"> - </w:t>
      </w:r>
      <w:proofErr w:type="spellStart"/>
      <w:r w:rsidRPr="00D72A5F">
        <w:rPr>
          <w:rFonts w:ascii="Arial" w:hAnsi="Arial" w:cs="Arial"/>
        </w:rPr>
        <w:t>mito_area</w:t>
      </w:r>
      <w:proofErr w:type="spellEnd"/>
    </w:p>
    <w:p w14:paraId="7A746209" w14:textId="7BEEE4C8" w:rsidR="00D72A5F" w:rsidRPr="00D72A5F" w:rsidRDefault="00D72A5F" w:rsidP="00556A58">
      <w:pPr>
        <w:spacing w:after="120" w:line="240" w:lineRule="auto"/>
        <w:jc w:val="both"/>
        <w:rPr>
          <w:rFonts w:ascii="Arial" w:hAnsi="Arial" w:cs="Arial"/>
        </w:rPr>
      </w:pPr>
      <w:r w:rsidRPr="00D72A5F">
        <w:rPr>
          <w:rFonts w:ascii="Arial" w:hAnsi="Arial" w:cs="Arial"/>
        </w:rPr>
        <w:t xml:space="preserve">   </w:t>
      </w:r>
      <w:r w:rsidR="00556A58">
        <w:rPr>
          <w:rFonts w:ascii="Arial" w:hAnsi="Arial" w:cs="Arial"/>
        </w:rPr>
        <w:tab/>
      </w:r>
      <w:r w:rsidR="00556A58">
        <w:rPr>
          <w:rFonts w:ascii="Arial" w:hAnsi="Arial" w:cs="Arial"/>
        </w:rPr>
        <w:tab/>
      </w:r>
      <w:r w:rsidRPr="00D72A5F">
        <w:rPr>
          <w:rFonts w:ascii="Arial" w:hAnsi="Arial" w:cs="Arial"/>
        </w:rPr>
        <w:t xml:space="preserve">- </w:t>
      </w:r>
      <w:proofErr w:type="spellStart"/>
      <w:r w:rsidRPr="00D72A5F">
        <w:rPr>
          <w:rFonts w:ascii="Arial" w:hAnsi="Arial" w:cs="Arial"/>
        </w:rPr>
        <w:t>percent_mito</w:t>
      </w:r>
      <w:proofErr w:type="spellEnd"/>
      <w:r w:rsidRPr="00D72A5F">
        <w:rPr>
          <w:rFonts w:ascii="Arial" w:hAnsi="Arial" w:cs="Arial"/>
        </w:rPr>
        <w:t xml:space="preserve"> = </w:t>
      </w:r>
      <w:proofErr w:type="spellStart"/>
      <w:r w:rsidRPr="00D72A5F">
        <w:rPr>
          <w:rFonts w:ascii="Arial" w:hAnsi="Arial" w:cs="Arial"/>
        </w:rPr>
        <w:t>mito_area</w:t>
      </w:r>
      <w:proofErr w:type="spellEnd"/>
      <w:r w:rsidRPr="00D72A5F">
        <w:rPr>
          <w:rFonts w:ascii="Arial" w:hAnsi="Arial" w:cs="Arial"/>
        </w:rPr>
        <w:t xml:space="preserve"> / </w:t>
      </w:r>
      <w:proofErr w:type="spellStart"/>
      <w:r w:rsidRPr="00D72A5F">
        <w:rPr>
          <w:rFonts w:ascii="Arial" w:hAnsi="Arial" w:cs="Arial"/>
        </w:rPr>
        <w:t>cell_area</w:t>
      </w:r>
      <w:proofErr w:type="spellEnd"/>
    </w:p>
    <w:p w14:paraId="5DE1EE3A" w14:textId="16CBBFF9" w:rsidR="00D72A5F" w:rsidRPr="00D72A5F" w:rsidRDefault="00D72A5F" w:rsidP="00556A58">
      <w:pPr>
        <w:spacing w:after="120" w:line="240" w:lineRule="auto"/>
        <w:jc w:val="both"/>
        <w:rPr>
          <w:rFonts w:ascii="Arial" w:hAnsi="Arial" w:cs="Arial"/>
        </w:rPr>
      </w:pPr>
      <w:r w:rsidRPr="00D72A5F">
        <w:rPr>
          <w:rFonts w:ascii="Arial" w:hAnsi="Arial" w:cs="Arial"/>
        </w:rPr>
        <w:t xml:space="preserve">   </w:t>
      </w:r>
      <w:r w:rsidR="00556A58">
        <w:rPr>
          <w:rFonts w:ascii="Arial" w:hAnsi="Arial" w:cs="Arial"/>
        </w:rPr>
        <w:tab/>
      </w:r>
      <w:r w:rsidR="00556A58">
        <w:rPr>
          <w:rFonts w:ascii="Arial" w:hAnsi="Arial" w:cs="Arial"/>
        </w:rPr>
        <w:tab/>
      </w:r>
      <w:r w:rsidRPr="00D72A5F">
        <w:rPr>
          <w:rFonts w:ascii="Arial" w:hAnsi="Arial" w:cs="Arial"/>
        </w:rPr>
        <w:t xml:space="preserve">- </w:t>
      </w:r>
      <w:proofErr w:type="spellStart"/>
      <w:r w:rsidRPr="00D72A5F">
        <w:rPr>
          <w:rFonts w:ascii="Arial" w:hAnsi="Arial" w:cs="Arial"/>
        </w:rPr>
        <w:t>mito_mean_masked</w:t>
      </w:r>
      <w:proofErr w:type="spellEnd"/>
    </w:p>
    <w:p w14:paraId="3F7D03C2" w14:textId="77777777" w:rsidR="00D72A5F" w:rsidRPr="00D72A5F" w:rsidRDefault="00D72A5F" w:rsidP="00556A58">
      <w:pPr>
        <w:spacing w:after="120" w:line="240" w:lineRule="auto"/>
        <w:jc w:val="both"/>
        <w:rPr>
          <w:rFonts w:ascii="Arial" w:hAnsi="Arial" w:cs="Arial"/>
        </w:rPr>
      </w:pPr>
      <w:r w:rsidRPr="00D72A5F">
        <w:rPr>
          <w:rFonts w:ascii="Arial" w:hAnsi="Arial" w:cs="Arial"/>
        </w:rPr>
        <w:t xml:space="preserve">8. Put the measurements into a </w:t>
      </w:r>
      <w:proofErr w:type="gramStart"/>
      <w:r w:rsidRPr="00D72A5F">
        <w:rPr>
          <w:rFonts w:ascii="Arial" w:hAnsi="Arial" w:cs="Arial"/>
        </w:rPr>
        <w:t xml:space="preserve">pandas </w:t>
      </w:r>
      <w:proofErr w:type="spellStart"/>
      <w:r w:rsidRPr="00D72A5F">
        <w:rPr>
          <w:rFonts w:ascii="Arial" w:hAnsi="Arial" w:cs="Arial"/>
        </w:rPr>
        <w:t>DataFrame</w:t>
      </w:r>
      <w:proofErr w:type="spellEnd"/>
      <w:proofErr w:type="gramEnd"/>
      <w:r w:rsidRPr="00D72A5F">
        <w:rPr>
          <w:rFonts w:ascii="Arial" w:hAnsi="Arial" w:cs="Arial"/>
        </w:rPr>
        <w:t>.</w:t>
      </w:r>
    </w:p>
    <w:p w14:paraId="11F5D7BD" w14:textId="43F481A5" w:rsidR="00556A58" w:rsidRDefault="00D72A5F" w:rsidP="00556A58">
      <w:pPr>
        <w:spacing w:after="120" w:line="240" w:lineRule="auto"/>
        <w:jc w:val="both"/>
        <w:rPr>
          <w:rFonts w:ascii="Arial" w:hAnsi="Arial" w:cs="Arial"/>
        </w:rPr>
      </w:pPr>
      <w:r w:rsidRPr="00D72A5F">
        <w:rPr>
          <w:rFonts w:ascii="Arial" w:hAnsi="Arial" w:cs="Arial"/>
        </w:rPr>
        <w:t xml:space="preserve">9. </w:t>
      </w:r>
      <w:r w:rsidR="00556A58">
        <w:rPr>
          <w:rFonts w:ascii="Arial" w:hAnsi="Arial" w:cs="Arial"/>
        </w:rPr>
        <w:t xml:space="preserve">Save the </w:t>
      </w:r>
      <w:proofErr w:type="spellStart"/>
      <w:r w:rsidR="00556A58">
        <w:rPr>
          <w:rFonts w:ascii="Arial" w:hAnsi="Arial" w:cs="Arial"/>
        </w:rPr>
        <w:t>DataFrame</w:t>
      </w:r>
      <w:proofErr w:type="spellEnd"/>
      <w:r w:rsidR="00556A58">
        <w:rPr>
          <w:rFonts w:ascii="Arial" w:hAnsi="Arial" w:cs="Arial"/>
        </w:rPr>
        <w:t xml:space="preserve"> as “HSC_results.csv” in your Results folder</w:t>
      </w:r>
    </w:p>
    <w:p w14:paraId="1FDF9BF9" w14:textId="77777777" w:rsidR="00556A58" w:rsidRDefault="00556A58" w:rsidP="00556A58">
      <w:pPr>
        <w:spacing w:after="120" w:line="240" w:lineRule="auto"/>
        <w:jc w:val="both"/>
        <w:rPr>
          <w:rFonts w:ascii="Arial" w:hAnsi="Arial" w:cs="Arial"/>
        </w:rPr>
      </w:pPr>
      <w:r>
        <w:rPr>
          <w:rFonts w:ascii="Arial" w:hAnsi="Arial" w:cs="Arial"/>
        </w:rPr>
        <w:t>10. Read both HSC_results.csv and ExperimentalDesign.csv into an R Notebook</w:t>
      </w:r>
    </w:p>
    <w:p w14:paraId="1F8D4CA3" w14:textId="77777777" w:rsidR="00556A58" w:rsidRDefault="00556A58" w:rsidP="00556A58">
      <w:pPr>
        <w:spacing w:after="120" w:line="240" w:lineRule="auto"/>
        <w:jc w:val="both"/>
        <w:rPr>
          <w:rFonts w:ascii="Arial" w:hAnsi="Arial" w:cs="Arial"/>
        </w:rPr>
      </w:pPr>
      <w:r>
        <w:rPr>
          <w:rFonts w:ascii="Arial" w:hAnsi="Arial" w:cs="Arial"/>
        </w:rPr>
        <w:lastRenderedPageBreak/>
        <w:t xml:space="preserve">11. Select just the replicate and file columns from the </w:t>
      </w:r>
      <w:proofErr w:type="spellStart"/>
      <w:r>
        <w:rPr>
          <w:rFonts w:ascii="Arial" w:hAnsi="Arial" w:cs="Arial"/>
        </w:rPr>
        <w:t>ExperimentalDesign</w:t>
      </w:r>
      <w:proofErr w:type="spellEnd"/>
      <w:r>
        <w:rPr>
          <w:rFonts w:ascii="Arial" w:hAnsi="Arial" w:cs="Arial"/>
        </w:rPr>
        <w:t xml:space="preserve"> </w:t>
      </w:r>
      <w:proofErr w:type="spellStart"/>
      <w:r>
        <w:rPr>
          <w:rFonts w:ascii="Arial" w:hAnsi="Arial" w:cs="Arial"/>
        </w:rPr>
        <w:t>DataFrame</w:t>
      </w:r>
      <w:proofErr w:type="spellEnd"/>
      <w:r>
        <w:rPr>
          <w:rFonts w:ascii="Arial" w:hAnsi="Arial" w:cs="Arial"/>
        </w:rPr>
        <w:t xml:space="preserve"> and merge it with the HSC </w:t>
      </w:r>
      <w:proofErr w:type="spellStart"/>
      <w:r>
        <w:rPr>
          <w:rFonts w:ascii="Arial" w:hAnsi="Arial" w:cs="Arial"/>
        </w:rPr>
        <w:t>dataframe</w:t>
      </w:r>
      <w:proofErr w:type="spellEnd"/>
    </w:p>
    <w:p w14:paraId="441BA61F" w14:textId="77777777" w:rsidR="00556A58" w:rsidRDefault="00556A58" w:rsidP="00556A58">
      <w:pPr>
        <w:spacing w:after="120" w:line="240" w:lineRule="auto"/>
        <w:jc w:val="both"/>
        <w:rPr>
          <w:rFonts w:ascii="Arial" w:hAnsi="Arial" w:cs="Arial"/>
        </w:rPr>
      </w:pPr>
      <w:r>
        <w:rPr>
          <w:rFonts w:ascii="Arial" w:hAnsi="Arial" w:cs="Arial"/>
        </w:rPr>
        <w:t xml:space="preserve">12. Group the data by replicate and condition and create a summary </w:t>
      </w:r>
      <w:proofErr w:type="spellStart"/>
      <w:r>
        <w:rPr>
          <w:rFonts w:ascii="Arial" w:hAnsi="Arial" w:cs="Arial"/>
        </w:rPr>
        <w:t>DataFrame</w:t>
      </w:r>
      <w:proofErr w:type="spellEnd"/>
      <w:r>
        <w:rPr>
          <w:rFonts w:ascii="Arial" w:hAnsi="Arial" w:cs="Arial"/>
        </w:rPr>
        <w:t xml:space="preserve"> that contains the mean </w:t>
      </w:r>
      <w:proofErr w:type="spellStart"/>
      <w:r>
        <w:rPr>
          <w:rFonts w:ascii="Arial" w:hAnsi="Arial" w:cs="Arial"/>
        </w:rPr>
        <w:t>MitoTracker</w:t>
      </w:r>
      <w:proofErr w:type="spellEnd"/>
      <w:r>
        <w:rPr>
          <w:rFonts w:ascii="Arial" w:hAnsi="Arial" w:cs="Arial"/>
        </w:rPr>
        <w:t xml:space="preserve"> intensity values and mean percent mitochondria values.</w:t>
      </w:r>
    </w:p>
    <w:p w14:paraId="2AA5CE2F" w14:textId="77777777" w:rsidR="00556A58" w:rsidRDefault="00556A58" w:rsidP="00556A58">
      <w:pPr>
        <w:spacing w:after="120" w:line="240" w:lineRule="auto"/>
        <w:jc w:val="both"/>
        <w:rPr>
          <w:rFonts w:ascii="Arial" w:hAnsi="Arial" w:cs="Arial"/>
        </w:rPr>
      </w:pPr>
      <w:r>
        <w:rPr>
          <w:rFonts w:ascii="Arial" w:hAnsi="Arial" w:cs="Arial"/>
        </w:rPr>
        <w:t>13. Perform T tests on both sets of means.</w:t>
      </w:r>
    </w:p>
    <w:p w14:paraId="356CB9E3" w14:textId="77777777" w:rsidR="002D4949" w:rsidRDefault="00556A58" w:rsidP="00556A58">
      <w:pPr>
        <w:spacing w:after="120" w:line="240" w:lineRule="auto"/>
        <w:jc w:val="both"/>
        <w:rPr>
          <w:rFonts w:ascii="Arial" w:hAnsi="Arial" w:cs="Arial"/>
        </w:rPr>
      </w:pPr>
      <w:r>
        <w:rPr>
          <w:rFonts w:ascii="Arial" w:hAnsi="Arial" w:cs="Arial"/>
        </w:rPr>
        <w:t xml:space="preserve">14. </w:t>
      </w:r>
      <w:r w:rsidR="002D4949">
        <w:rPr>
          <w:rFonts w:ascii="Arial" w:hAnsi="Arial" w:cs="Arial"/>
        </w:rPr>
        <w:t xml:space="preserve">Produce </w:t>
      </w:r>
      <w:proofErr w:type="spellStart"/>
      <w:r w:rsidR="002D4949">
        <w:rPr>
          <w:rFonts w:ascii="Arial" w:hAnsi="Arial" w:cs="Arial"/>
        </w:rPr>
        <w:t>ggplot</w:t>
      </w:r>
      <w:proofErr w:type="spellEnd"/>
      <w:r w:rsidR="002D4949">
        <w:rPr>
          <w:rFonts w:ascii="Arial" w:hAnsi="Arial" w:cs="Arial"/>
        </w:rPr>
        <w:t xml:space="preserve"> boxplots with points overlaid for both parameters.</w:t>
      </w:r>
    </w:p>
    <w:p w14:paraId="263FC3F2" w14:textId="4F368ECB" w:rsidR="00D72A5F" w:rsidRPr="00D72A5F" w:rsidRDefault="002D4949" w:rsidP="002D4949">
      <w:pPr>
        <w:spacing w:after="120" w:line="240" w:lineRule="auto"/>
        <w:jc w:val="both"/>
        <w:rPr>
          <w:rFonts w:ascii="Arial" w:hAnsi="Arial" w:cs="Arial"/>
        </w:rPr>
      </w:pPr>
      <w:r>
        <w:rPr>
          <w:rFonts w:ascii="Arial" w:hAnsi="Arial" w:cs="Arial"/>
        </w:rPr>
        <w:t>15. Answer the questions at the end.</w:t>
      </w:r>
    </w:p>
    <w:p w14:paraId="774CD727" w14:textId="77777777" w:rsidR="00D72A5F" w:rsidRPr="00D72A5F" w:rsidRDefault="00D72A5F" w:rsidP="00B73BC5">
      <w:pPr>
        <w:spacing w:after="0" w:line="240" w:lineRule="auto"/>
        <w:jc w:val="both"/>
        <w:rPr>
          <w:rFonts w:ascii="Arial" w:hAnsi="Arial" w:cs="Arial"/>
        </w:rPr>
      </w:pPr>
    </w:p>
    <w:p w14:paraId="7D53ECAE" w14:textId="7D35C058" w:rsidR="00D72A5F" w:rsidRPr="002D4949" w:rsidRDefault="002D4949" w:rsidP="00B73BC5">
      <w:pPr>
        <w:spacing w:after="0" w:line="240" w:lineRule="auto"/>
        <w:jc w:val="both"/>
        <w:rPr>
          <w:rFonts w:ascii="Arial" w:hAnsi="Arial" w:cs="Arial"/>
        </w:rPr>
      </w:pPr>
      <w:r>
        <w:rPr>
          <w:rFonts w:ascii="Arial" w:hAnsi="Arial" w:cs="Arial"/>
        </w:rPr>
        <w:t xml:space="preserve">Submit your work as </w:t>
      </w:r>
      <w:proofErr w:type="gramStart"/>
      <w:r>
        <w:rPr>
          <w:rFonts w:ascii="Arial" w:hAnsi="Arial" w:cs="Arial"/>
        </w:rPr>
        <w:t>a two files</w:t>
      </w:r>
      <w:proofErr w:type="gramEnd"/>
      <w:r>
        <w:rPr>
          <w:rFonts w:ascii="Arial" w:hAnsi="Arial" w:cs="Arial"/>
        </w:rPr>
        <w:t xml:space="preserve">:  a completed </w:t>
      </w:r>
      <w:proofErr w:type="spellStart"/>
      <w:r>
        <w:rPr>
          <w:rFonts w:ascii="Arial" w:hAnsi="Arial" w:cs="Arial"/>
        </w:rPr>
        <w:t>jupyter</w:t>
      </w:r>
      <w:proofErr w:type="spellEnd"/>
      <w:r>
        <w:rPr>
          <w:rFonts w:ascii="Arial" w:hAnsi="Arial" w:cs="Arial"/>
        </w:rPr>
        <w:t xml:space="preserve"> notebook and a completed R notebook</w:t>
      </w:r>
    </w:p>
    <w:p w14:paraId="236DE6C0" w14:textId="77777777" w:rsidR="00B73BC5" w:rsidRDefault="00B73BC5" w:rsidP="00B73BC5">
      <w:pPr>
        <w:spacing w:after="0" w:line="240" w:lineRule="auto"/>
        <w:jc w:val="both"/>
        <w:rPr>
          <w:rFonts w:ascii="Arial" w:hAnsi="Arial" w:cs="Arial"/>
        </w:rPr>
      </w:pPr>
    </w:p>
    <w:p w14:paraId="30C67BA3" w14:textId="77777777" w:rsidR="00B73BC5" w:rsidRDefault="00B73BC5" w:rsidP="00B73BC5">
      <w:pPr>
        <w:spacing w:after="0" w:line="240" w:lineRule="auto"/>
        <w:jc w:val="both"/>
        <w:rPr>
          <w:rFonts w:ascii="Arial" w:hAnsi="Arial" w:cs="Arial"/>
        </w:rPr>
      </w:pPr>
    </w:p>
    <w:p w14:paraId="03023A48" w14:textId="77777777" w:rsidR="00B73BC5" w:rsidRPr="00B73BC5" w:rsidRDefault="00B73BC5" w:rsidP="00B73BC5">
      <w:pPr>
        <w:spacing w:after="0" w:line="240" w:lineRule="auto"/>
        <w:jc w:val="both"/>
        <w:rPr>
          <w:rFonts w:ascii="Arial" w:hAnsi="Arial" w:cs="Arial"/>
        </w:rPr>
      </w:pPr>
      <w:r>
        <w:rPr>
          <w:rFonts w:ascii="Arial" w:hAnsi="Arial" w:cs="Arial"/>
          <w:vertAlign w:val="superscript"/>
        </w:rPr>
        <w:t>1</w:t>
      </w:r>
      <w:r w:rsidRPr="00B73BC5">
        <w:rPr>
          <w:rFonts w:ascii="Arial" w:hAnsi="Arial" w:cs="Arial"/>
        </w:rPr>
        <w:t xml:space="preserve">Shi, Z., Zhang, X., Yang, H., Zheng, X., Niu, M., Zhang, Y., Yuan, P., Wei, W., Huang, G., Fang, R., et al. (2025). Super-resolution imaging informed </w:t>
      </w:r>
      <w:proofErr w:type="spellStart"/>
      <w:r w:rsidRPr="00B73BC5">
        <w:rPr>
          <w:rFonts w:ascii="Arial" w:hAnsi="Arial" w:cs="Arial"/>
        </w:rPr>
        <w:t>scRNA</w:t>
      </w:r>
      <w:proofErr w:type="spellEnd"/>
      <w:r w:rsidRPr="00B73BC5">
        <w:rPr>
          <w:rFonts w:ascii="Arial" w:hAnsi="Arial" w:cs="Arial"/>
        </w:rPr>
        <w:t xml:space="preserve"> sequencing analysis reveals the critical role of GDF15 in rejuvenating aged hematopoietic stem cells. Blood Sci. </w:t>
      </w:r>
      <w:r w:rsidRPr="00B73BC5">
        <w:rPr>
          <w:rFonts w:ascii="Arial" w:hAnsi="Arial" w:cs="Arial"/>
          <w:i/>
          <w:iCs/>
        </w:rPr>
        <w:t>7</w:t>
      </w:r>
      <w:r w:rsidRPr="00B73BC5">
        <w:rPr>
          <w:rFonts w:ascii="Arial" w:hAnsi="Arial" w:cs="Arial"/>
        </w:rPr>
        <w:t xml:space="preserve">, e00236. </w:t>
      </w:r>
    </w:p>
    <w:p w14:paraId="197E8C1F" w14:textId="0782993A" w:rsidR="00B73BC5" w:rsidRPr="00B73BC5" w:rsidRDefault="00B73BC5" w:rsidP="00B73BC5">
      <w:pPr>
        <w:spacing w:after="0" w:line="240" w:lineRule="auto"/>
        <w:jc w:val="both"/>
        <w:rPr>
          <w:rFonts w:ascii="Arial" w:hAnsi="Arial" w:cs="Arial"/>
        </w:rPr>
      </w:pPr>
    </w:p>
    <w:sectPr w:rsidR="00B73BC5" w:rsidRPr="00B73BC5" w:rsidSect="00D72A5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A5F"/>
    <w:rsid w:val="002D4949"/>
    <w:rsid w:val="00347FB2"/>
    <w:rsid w:val="00377381"/>
    <w:rsid w:val="00556A58"/>
    <w:rsid w:val="00637CF4"/>
    <w:rsid w:val="0065734F"/>
    <w:rsid w:val="0090032D"/>
    <w:rsid w:val="00922AE8"/>
    <w:rsid w:val="00923014"/>
    <w:rsid w:val="00974B0D"/>
    <w:rsid w:val="00B73BC5"/>
    <w:rsid w:val="00BF6F4A"/>
    <w:rsid w:val="00C87270"/>
    <w:rsid w:val="00D7090B"/>
    <w:rsid w:val="00D72A5F"/>
    <w:rsid w:val="00D92448"/>
    <w:rsid w:val="00DD7424"/>
    <w:rsid w:val="00E370A7"/>
    <w:rsid w:val="00F35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7D79B"/>
  <w15:chartTrackingRefBased/>
  <w15:docId w15:val="{6315C1EF-312E-184B-8E72-54567BD3D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A5F"/>
    <w:rPr>
      <w:rFonts w:eastAsiaTheme="majorEastAsia" w:cstheme="majorBidi"/>
      <w:color w:val="272727" w:themeColor="text1" w:themeTint="D8"/>
    </w:rPr>
  </w:style>
  <w:style w:type="paragraph" w:styleId="Title">
    <w:name w:val="Title"/>
    <w:basedOn w:val="Normal"/>
    <w:next w:val="Normal"/>
    <w:link w:val="TitleChar"/>
    <w:uiPriority w:val="10"/>
    <w:qFormat/>
    <w:rsid w:val="00D72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A5F"/>
    <w:pPr>
      <w:spacing w:before="160"/>
      <w:jc w:val="center"/>
    </w:pPr>
    <w:rPr>
      <w:i/>
      <w:iCs/>
      <w:color w:val="404040" w:themeColor="text1" w:themeTint="BF"/>
    </w:rPr>
  </w:style>
  <w:style w:type="character" w:customStyle="1" w:styleId="QuoteChar">
    <w:name w:val="Quote Char"/>
    <w:basedOn w:val="DefaultParagraphFont"/>
    <w:link w:val="Quote"/>
    <w:uiPriority w:val="29"/>
    <w:rsid w:val="00D72A5F"/>
    <w:rPr>
      <w:i/>
      <w:iCs/>
      <w:color w:val="404040" w:themeColor="text1" w:themeTint="BF"/>
    </w:rPr>
  </w:style>
  <w:style w:type="paragraph" w:styleId="ListParagraph">
    <w:name w:val="List Paragraph"/>
    <w:basedOn w:val="Normal"/>
    <w:uiPriority w:val="34"/>
    <w:qFormat/>
    <w:rsid w:val="00D72A5F"/>
    <w:pPr>
      <w:ind w:left="720"/>
      <w:contextualSpacing/>
    </w:pPr>
  </w:style>
  <w:style w:type="character" w:styleId="IntenseEmphasis">
    <w:name w:val="Intense Emphasis"/>
    <w:basedOn w:val="DefaultParagraphFont"/>
    <w:uiPriority w:val="21"/>
    <w:qFormat/>
    <w:rsid w:val="00D72A5F"/>
    <w:rPr>
      <w:i/>
      <w:iCs/>
      <w:color w:val="0F4761" w:themeColor="accent1" w:themeShade="BF"/>
    </w:rPr>
  </w:style>
  <w:style w:type="paragraph" w:styleId="IntenseQuote">
    <w:name w:val="Intense Quote"/>
    <w:basedOn w:val="Normal"/>
    <w:next w:val="Normal"/>
    <w:link w:val="IntenseQuoteChar"/>
    <w:uiPriority w:val="30"/>
    <w:qFormat/>
    <w:rsid w:val="00D72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A5F"/>
    <w:rPr>
      <w:i/>
      <w:iCs/>
      <w:color w:val="0F4761" w:themeColor="accent1" w:themeShade="BF"/>
    </w:rPr>
  </w:style>
  <w:style w:type="character" w:styleId="IntenseReference">
    <w:name w:val="Intense Reference"/>
    <w:basedOn w:val="DefaultParagraphFont"/>
    <w:uiPriority w:val="32"/>
    <w:qFormat/>
    <w:rsid w:val="00D72A5F"/>
    <w:rPr>
      <w:b/>
      <w:bCs/>
      <w:smallCaps/>
      <w:color w:val="0F4761" w:themeColor="accent1" w:themeShade="BF"/>
      <w:spacing w:val="5"/>
    </w:rPr>
  </w:style>
  <w:style w:type="character" w:styleId="Hyperlink">
    <w:name w:val="Hyperlink"/>
    <w:basedOn w:val="DefaultParagraphFont"/>
    <w:uiPriority w:val="99"/>
    <w:unhideWhenUsed/>
    <w:rsid w:val="00B73BC5"/>
    <w:rPr>
      <w:color w:val="467886" w:themeColor="hyperlink"/>
      <w:u w:val="single"/>
    </w:rPr>
  </w:style>
  <w:style w:type="character" w:styleId="UnresolvedMention">
    <w:name w:val="Unresolved Mention"/>
    <w:basedOn w:val="DefaultParagraphFont"/>
    <w:uiPriority w:val="99"/>
    <w:rsid w:val="00B73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ucsf.box.com/s/4oc3uhoy514ppx5369z7r0mnhhkosbty"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Nystul, Todd</dc:creator>
  <cp:keywords/>
  <dc:description/>
  <cp:lastModifiedBy>Nystul, Todd</cp:lastModifiedBy>
  <cp:revision>3</cp:revision>
  <dcterms:created xsi:type="dcterms:W3CDTF">2026-03-18T16:39:00Z</dcterms:created>
  <dcterms:modified xsi:type="dcterms:W3CDTF">2026-03-18T17:34:00Z</dcterms:modified>
</cp:coreProperties>
</file>