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51F4" w14:textId="5F88ED28" w:rsidR="00087ACE" w:rsidRPr="00087ACE" w:rsidRDefault="00087ACE" w:rsidP="00087ACE">
      <w:pPr>
        <w:rPr>
          <w:rFonts w:ascii="Garamond" w:hAnsi="Garamond"/>
          <w:b/>
          <w:bCs/>
          <w:sz w:val="36"/>
          <w:szCs w:val="36"/>
        </w:rPr>
      </w:pPr>
      <w:r w:rsidRPr="00087ACE">
        <w:rPr>
          <w:rFonts w:ascii="Garamond" w:hAnsi="Garamond"/>
          <w:b/>
          <w:bCs/>
          <w:sz w:val="36"/>
          <w:szCs w:val="36"/>
        </w:rPr>
        <w:t xml:space="preserve">Braille Auto-Correct </w:t>
      </w:r>
    </w:p>
    <w:p w14:paraId="3989D143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 xml:space="preserve">This document details a streamlined approach to auto-correct Braille input using only the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 for matching, along with optimizations and trade-offs.</w:t>
      </w:r>
    </w:p>
    <w:p w14:paraId="772DC616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55EC132C">
          <v:rect id="_x0000_i1426" style="width:0;height:1.5pt" o:hralign="center" o:hrstd="t" o:hr="t" fillcolor="#a0a0a0" stroked="f"/>
        </w:pict>
      </w:r>
    </w:p>
    <w:p w14:paraId="32153686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1. Objective</w:t>
      </w:r>
    </w:p>
    <w:p w14:paraId="72D98852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>Provide a simple yet effective real-time suggestion system for QWERTY-based Braille input that:</w:t>
      </w:r>
    </w:p>
    <w:p w14:paraId="1E4FA33C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Corrects substitutions, insertions, and deletions.</w:t>
      </w:r>
    </w:p>
    <w:p w14:paraId="7035E892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Requires minimal setup and dependencies.</w:t>
      </w:r>
    </w:p>
    <w:p w14:paraId="5F281695" w14:textId="77777777" w:rsidR="00087ACE" w:rsidRPr="00087ACE" w:rsidRDefault="00087ACE" w:rsidP="00087ACE">
      <w:pPr>
        <w:numPr>
          <w:ilvl w:val="0"/>
          <w:numId w:val="10"/>
        </w:numPr>
        <w:rPr>
          <w:rFonts w:ascii="Garamond" w:hAnsi="Garamond"/>
        </w:rPr>
      </w:pPr>
      <w:r w:rsidRPr="00087ACE">
        <w:rPr>
          <w:rFonts w:ascii="Garamond" w:hAnsi="Garamond"/>
        </w:rPr>
        <w:t>Delivers low latency for small-to-medium dictionaries.</w:t>
      </w:r>
    </w:p>
    <w:p w14:paraId="1FF7418D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5CA86EB3">
          <v:rect id="_x0000_i1427" style="width:0;height:1.5pt" o:hralign="center" o:hrstd="t" o:hr="t" fillcolor="#a0a0a0" stroked="f"/>
        </w:pict>
      </w:r>
    </w:p>
    <w:p w14:paraId="6B9A7584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2. Approach</w:t>
      </w:r>
    </w:p>
    <w:p w14:paraId="1F9B4B1B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Input Normalization</w:t>
      </w:r>
    </w:p>
    <w:p w14:paraId="239D11EB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Map keys s, d, f, j, k, l → dots 1–6.</w:t>
      </w:r>
    </w:p>
    <w:p w14:paraId="5BC5264E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Sort and join into a string pattern ("</w:t>
      </w:r>
      <w:proofErr w:type="spellStart"/>
      <w:r w:rsidRPr="00087ACE">
        <w:rPr>
          <w:rFonts w:ascii="Garamond" w:hAnsi="Garamond"/>
        </w:rPr>
        <w:t>sdf</w:t>
      </w:r>
      <w:proofErr w:type="spellEnd"/>
      <w:r w:rsidRPr="00087ACE">
        <w:rPr>
          <w:rFonts w:ascii="Garamond" w:hAnsi="Garamond"/>
        </w:rPr>
        <w:t>" → "123").</w:t>
      </w:r>
    </w:p>
    <w:p w14:paraId="355B788C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Dictionary Preprocessing</w:t>
      </w:r>
    </w:p>
    <w:p w14:paraId="112C5027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Precompute pattern for each word in the dictionary once at startup.</w:t>
      </w:r>
    </w:p>
    <w:p w14:paraId="6C0BB1F8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Brute-Force Matching</w:t>
      </w:r>
    </w:p>
    <w:p w14:paraId="17B77414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For each query, iterate all dictionary patterns:</w:t>
      </w:r>
    </w:p>
    <w:p w14:paraId="73ECD5D7" w14:textId="77777777" w:rsidR="00087ACE" w:rsidRPr="00087ACE" w:rsidRDefault="00087ACE" w:rsidP="00087ACE">
      <w:pPr>
        <w:numPr>
          <w:ilvl w:val="2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Compute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 with early exit.</w:t>
      </w:r>
    </w:p>
    <w:p w14:paraId="5FD48A3F" w14:textId="77777777" w:rsidR="00087ACE" w:rsidRPr="00087ACE" w:rsidRDefault="00087ACE" w:rsidP="00087ACE">
      <w:pPr>
        <w:numPr>
          <w:ilvl w:val="2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Collect words whose distance ≤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>.</w:t>
      </w:r>
    </w:p>
    <w:p w14:paraId="77C87783" w14:textId="77777777" w:rsidR="00087ACE" w:rsidRPr="00087ACE" w:rsidRDefault="00087ACE" w:rsidP="00087ACE">
      <w:pPr>
        <w:numPr>
          <w:ilvl w:val="0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Ranking &amp; Suggestion</w:t>
      </w:r>
    </w:p>
    <w:p w14:paraId="609DDA9E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Sort by (distance, word) to resolve ties.</w:t>
      </w:r>
    </w:p>
    <w:p w14:paraId="22D8CD52" w14:textId="77777777" w:rsidR="00087ACE" w:rsidRPr="00087ACE" w:rsidRDefault="00087ACE" w:rsidP="00087ACE">
      <w:pPr>
        <w:numPr>
          <w:ilvl w:val="1"/>
          <w:numId w:val="11"/>
        </w:numPr>
        <w:rPr>
          <w:rFonts w:ascii="Garamond" w:hAnsi="Garamond"/>
        </w:rPr>
      </w:pPr>
      <w:r w:rsidRPr="00087ACE">
        <w:rPr>
          <w:rFonts w:ascii="Garamond" w:hAnsi="Garamond"/>
        </w:rPr>
        <w:t>Return the top-K candidates (e.g., 3).</w:t>
      </w:r>
    </w:p>
    <w:p w14:paraId="7249882B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44ABC290">
          <v:rect id="_x0000_i1428" style="width:0;height:1.5pt" o:hralign="center" o:hrstd="t" o:hr="t" fillcolor="#a0a0a0" stroked="f"/>
        </w:pict>
      </w:r>
    </w:p>
    <w:p w14:paraId="09F9E178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3. Core Algorithm Components</w:t>
      </w:r>
    </w:p>
    <w:p w14:paraId="524B7835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>3.1. QWERTY-to-Pattern Conversion</w:t>
      </w:r>
    </w:p>
    <w:p w14:paraId="344F6B43" w14:textId="77777777" w:rsidR="00087ACE" w:rsidRPr="00087ACE" w:rsidRDefault="00087ACE" w:rsidP="00087ACE">
      <w:pPr>
        <w:numPr>
          <w:ilvl w:val="0"/>
          <w:numId w:val="12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Mapping </w:t>
      </w:r>
      <w:proofErr w:type="spellStart"/>
      <w:r w:rsidRPr="00087ACE">
        <w:rPr>
          <w:rFonts w:ascii="Garamond" w:hAnsi="Garamond"/>
        </w:rPr>
        <w:t>Dict</w:t>
      </w:r>
      <w:proofErr w:type="spellEnd"/>
      <w:r w:rsidRPr="00087ACE">
        <w:rPr>
          <w:rFonts w:ascii="Garamond" w:hAnsi="Garamond"/>
        </w:rPr>
        <w:t>: {'s':1,'d':2,'f':3,'j':4,'k':5,'l':6}</w:t>
      </w:r>
    </w:p>
    <w:p w14:paraId="65D2B34B" w14:textId="77777777" w:rsidR="00087ACE" w:rsidRPr="00087ACE" w:rsidRDefault="00087ACE" w:rsidP="00087ACE">
      <w:pPr>
        <w:numPr>
          <w:ilvl w:val="0"/>
          <w:numId w:val="12"/>
        </w:numPr>
        <w:rPr>
          <w:rFonts w:ascii="Garamond" w:hAnsi="Garamond"/>
        </w:rPr>
      </w:pPr>
      <w:r w:rsidRPr="00087ACE">
        <w:rPr>
          <w:rFonts w:ascii="Garamond" w:hAnsi="Garamond"/>
        </w:rPr>
        <w:t>Function: Filter valid keys, map, sort, join.</w:t>
      </w:r>
    </w:p>
    <w:p w14:paraId="5F3528CC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t xml:space="preserve">3.2. 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Distance</w:t>
      </w:r>
    </w:p>
    <w:p w14:paraId="156B112C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>DP Table: Compute in O(</w:t>
      </w:r>
      <w:proofErr w:type="spellStart"/>
      <w:r w:rsidRPr="00087ACE">
        <w:rPr>
          <w:rFonts w:ascii="Garamond" w:hAnsi="Garamond"/>
        </w:rPr>
        <w:t>n·m</w:t>
      </w:r>
      <w:proofErr w:type="spellEnd"/>
      <w:r w:rsidRPr="00087ACE">
        <w:rPr>
          <w:rFonts w:ascii="Garamond" w:hAnsi="Garamond"/>
        </w:rPr>
        <w:t xml:space="preserve">) time, where </w:t>
      </w:r>
      <w:r w:rsidRPr="00087ACE">
        <w:rPr>
          <w:rFonts w:ascii="Garamond" w:hAnsi="Garamond"/>
          <w:i/>
          <w:iCs/>
        </w:rPr>
        <w:t>n</w:t>
      </w:r>
      <w:r w:rsidRPr="00087ACE">
        <w:rPr>
          <w:rFonts w:ascii="Garamond" w:hAnsi="Garamond"/>
        </w:rPr>
        <w:t xml:space="preserve">, </w:t>
      </w:r>
      <w:r w:rsidRPr="00087ACE">
        <w:rPr>
          <w:rFonts w:ascii="Garamond" w:hAnsi="Garamond"/>
          <w:i/>
          <w:iCs/>
        </w:rPr>
        <w:t>m</w:t>
      </w:r>
      <w:r w:rsidRPr="00087ACE">
        <w:rPr>
          <w:rFonts w:ascii="Garamond" w:hAnsi="Garamond"/>
        </w:rPr>
        <w:t xml:space="preserve"> are string lengths.</w:t>
      </w:r>
    </w:p>
    <w:p w14:paraId="477E9083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>Space: O(min(</w:t>
      </w:r>
      <w:proofErr w:type="spellStart"/>
      <w:proofErr w:type="gramStart"/>
      <w:r w:rsidRPr="00087ACE">
        <w:rPr>
          <w:rFonts w:ascii="Garamond" w:hAnsi="Garamond"/>
        </w:rPr>
        <w:t>n,m</w:t>
      </w:r>
      <w:proofErr w:type="spellEnd"/>
      <w:proofErr w:type="gramEnd"/>
      <w:r w:rsidRPr="00087ACE">
        <w:rPr>
          <w:rFonts w:ascii="Garamond" w:hAnsi="Garamond"/>
        </w:rPr>
        <w:t>)) by storing only the previous row.</w:t>
      </w:r>
    </w:p>
    <w:p w14:paraId="5D7ACF06" w14:textId="77777777" w:rsidR="00087ACE" w:rsidRPr="00087ACE" w:rsidRDefault="00087ACE" w:rsidP="00087ACE">
      <w:pPr>
        <w:numPr>
          <w:ilvl w:val="0"/>
          <w:numId w:val="13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Early Exit: Abort when the current row’s minimal edit cost exceeds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>.</w:t>
      </w:r>
    </w:p>
    <w:p w14:paraId="4B65066D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lastRenderedPageBreak/>
        <w:pict w14:anchorId="0C53D99E">
          <v:rect id="_x0000_i1429" style="width:0;height:1.5pt" o:hralign="center" o:hrstd="t" o:hr="t" fillcolor="#a0a0a0" stroked="f"/>
        </w:pict>
      </w:r>
    </w:p>
    <w:p w14:paraId="7DB456FD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4. Optimizations</w:t>
      </w:r>
    </w:p>
    <w:p w14:paraId="0A7A2E7C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Early-Abandon: Greatly reduces work on dissimilar patterns by cutting DP loops early.</w:t>
      </w:r>
    </w:p>
    <w:p w14:paraId="0C560738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One-Time Preprocessing: Patterns computed just once, reducing per-query overhead.</w:t>
      </w:r>
    </w:p>
    <w:p w14:paraId="5B5F9D59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>Compact Patterns: Using short digit strings speeds up string comparisons and distance calls.</w:t>
      </w:r>
    </w:p>
    <w:p w14:paraId="7E244D66" w14:textId="77777777" w:rsidR="00087ACE" w:rsidRPr="00087ACE" w:rsidRDefault="00087ACE" w:rsidP="00087ACE">
      <w:pPr>
        <w:numPr>
          <w:ilvl w:val="0"/>
          <w:numId w:val="14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Threshold Tuning: Adjusting </w:t>
      </w:r>
      <w:proofErr w:type="spellStart"/>
      <w:r w:rsidRPr="00087ACE">
        <w:rPr>
          <w:rFonts w:ascii="Garamond" w:hAnsi="Garamond"/>
        </w:rPr>
        <w:t>max_dist</w:t>
      </w:r>
      <w:proofErr w:type="spellEnd"/>
      <w:r w:rsidRPr="00087ACE">
        <w:rPr>
          <w:rFonts w:ascii="Garamond" w:hAnsi="Garamond"/>
        </w:rPr>
        <w:t xml:space="preserve"> to balance recall vs. computation (e.g., 1–2 for typical Braille patterns).</w:t>
      </w:r>
    </w:p>
    <w:p w14:paraId="51BA3BBD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07D04AEF">
          <v:rect id="_x0000_i1430" style="width:0;height:1.5pt" o:hralign="center" o:hrstd="t" o:hr="t" fillcolor="#a0a0a0" stroked="f"/>
        </w:pict>
      </w:r>
    </w:p>
    <w:p w14:paraId="70929AE6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5. Trade-Offs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393"/>
        <w:gridCol w:w="3910"/>
      </w:tblGrid>
      <w:tr w:rsidR="00087ACE" w:rsidRPr="00087ACE" w14:paraId="5C1BDB07" w14:textId="77777777" w:rsidTr="00087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D5035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080AD567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2A98339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Drawback</w:t>
            </w:r>
          </w:p>
        </w:tc>
      </w:tr>
      <w:tr w:rsidR="00087ACE" w:rsidRPr="00087ACE" w14:paraId="3034E1DA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73A9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Brute-Force Search</w:t>
            </w:r>
          </w:p>
        </w:tc>
        <w:tc>
          <w:tcPr>
            <w:tcW w:w="0" w:type="auto"/>
            <w:vAlign w:val="center"/>
            <w:hideMark/>
          </w:tcPr>
          <w:p w14:paraId="4697E53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Simplicity; no additional data structures</w:t>
            </w:r>
          </w:p>
        </w:tc>
        <w:tc>
          <w:tcPr>
            <w:tcW w:w="0" w:type="auto"/>
            <w:vAlign w:val="center"/>
            <w:hideMark/>
          </w:tcPr>
          <w:p w14:paraId="4C428D55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O(</w:t>
            </w:r>
            <w:proofErr w:type="spellStart"/>
            <w:r w:rsidRPr="00087ACE">
              <w:rPr>
                <w:rFonts w:ascii="Garamond" w:hAnsi="Garamond"/>
              </w:rPr>
              <w:t>N·n·m</w:t>
            </w:r>
            <w:proofErr w:type="spellEnd"/>
            <w:r w:rsidRPr="00087ACE">
              <w:rPr>
                <w:rFonts w:ascii="Garamond" w:hAnsi="Garamond"/>
              </w:rPr>
              <w:t>) per query may be slow for large N</w:t>
            </w:r>
          </w:p>
        </w:tc>
      </w:tr>
      <w:tr w:rsidR="00087ACE" w:rsidRPr="00087ACE" w14:paraId="1213632A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3837" w14:textId="77777777" w:rsidR="00087ACE" w:rsidRPr="00087ACE" w:rsidRDefault="00087ACE" w:rsidP="00087ACE">
            <w:pPr>
              <w:rPr>
                <w:rFonts w:ascii="Garamond" w:hAnsi="Garamond"/>
              </w:rPr>
            </w:pPr>
            <w:proofErr w:type="spellStart"/>
            <w:r w:rsidRPr="00087ACE">
              <w:rPr>
                <w:rFonts w:ascii="Garamond" w:hAnsi="Garamond"/>
              </w:rPr>
              <w:t>Levenshtein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E95E1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Handles all typo types uniformly</w:t>
            </w:r>
          </w:p>
        </w:tc>
        <w:tc>
          <w:tcPr>
            <w:tcW w:w="0" w:type="auto"/>
            <w:vAlign w:val="center"/>
            <w:hideMark/>
          </w:tcPr>
          <w:p w14:paraId="7C48DB56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Quadratic with pattern length</w:t>
            </w:r>
          </w:p>
        </w:tc>
      </w:tr>
      <w:tr w:rsidR="00087ACE" w:rsidRPr="00087ACE" w14:paraId="27A14CB3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EB8C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Pure Python</w:t>
            </w:r>
          </w:p>
        </w:tc>
        <w:tc>
          <w:tcPr>
            <w:tcW w:w="0" w:type="auto"/>
            <w:vAlign w:val="center"/>
            <w:hideMark/>
          </w:tcPr>
          <w:p w14:paraId="1F8C108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Portable; no external deps</w:t>
            </w:r>
          </w:p>
        </w:tc>
        <w:tc>
          <w:tcPr>
            <w:tcW w:w="0" w:type="auto"/>
            <w:vAlign w:val="center"/>
            <w:hideMark/>
          </w:tcPr>
          <w:p w14:paraId="5B64085A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Single-threaded performance ceiling</w:t>
            </w:r>
          </w:p>
        </w:tc>
      </w:tr>
      <w:tr w:rsidR="00087ACE" w:rsidRPr="00087ACE" w14:paraId="2D863C07" w14:textId="77777777" w:rsidTr="0008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826F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Early-Termination</w:t>
            </w:r>
          </w:p>
        </w:tc>
        <w:tc>
          <w:tcPr>
            <w:tcW w:w="0" w:type="auto"/>
            <w:vAlign w:val="center"/>
            <w:hideMark/>
          </w:tcPr>
          <w:p w14:paraId="3DCCF8C7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Cuts off costly comparisons early</w:t>
            </w:r>
          </w:p>
        </w:tc>
        <w:tc>
          <w:tcPr>
            <w:tcW w:w="0" w:type="auto"/>
            <w:vAlign w:val="center"/>
            <w:hideMark/>
          </w:tcPr>
          <w:p w14:paraId="7B70B2BF" w14:textId="77777777" w:rsidR="00087ACE" w:rsidRPr="00087ACE" w:rsidRDefault="00087ACE" w:rsidP="00087ACE">
            <w:pPr>
              <w:rPr>
                <w:rFonts w:ascii="Garamond" w:hAnsi="Garamond"/>
              </w:rPr>
            </w:pPr>
            <w:r w:rsidRPr="00087ACE">
              <w:rPr>
                <w:rFonts w:ascii="Garamond" w:hAnsi="Garamond"/>
              </w:rPr>
              <w:t>Requires careful threshold setting</w:t>
            </w:r>
          </w:p>
        </w:tc>
      </w:tr>
    </w:tbl>
    <w:p w14:paraId="11B9AF17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5CD75FB4">
          <v:rect id="_x0000_i1431" style="width:0;height:1.5pt" o:hralign="center" o:hrstd="t" o:hr="t" fillcolor="#a0a0a0" stroked="f"/>
        </w:pict>
      </w:r>
    </w:p>
    <w:p w14:paraId="1B7EB0F7" w14:textId="77777777" w:rsidR="00087ACE" w:rsidRPr="00087ACE" w:rsidRDefault="00087ACE" w:rsidP="00087ACE">
      <w:pPr>
        <w:rPr>
          <w:rFonts w:ascii="Garamond" w:hAnsi="Garamond"/>
          <w:b/>
          <w:bCs/>
          <w:sz w:val="28"/>
          <w:szCs w:val="28"/>
        </w:rPr>
      </w:pPr>
      <w:r w:rsidRPr="00087ACE">
        <w:rPr>
          <w:rFonts w:ascii="Garamond" w:hAnsi="Garamond"/>
          <w:b/>
          <w:bCs/>
          <w:sz w:val="28"/>
          <w:szCs w:val="28"/>
        </w:rPr>
        <w:t>6. Suitability &amp; Extensions</w:t>
      </w:r>
    </w:p>
    <w:p w14:paraId="6657C2A1" w14:textId="77777777" w:rsidR="00087ACE" w:rsidRPr="00087ACE" w:rsidRDefault="00087ACE" w:rsidP="00087ACE">
      <w:pPr>
        <w:numPr>
          <w:ilvl w:val="0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When to Use: Prototyping, educational demos, dictionaries up to ~50K entries.</w:t>
      </w:r>
    </w:p>
    <w:p w14:paraId="4FD27E98" w14:textId="77777777" w:rsidR="00087ACE" w:rsidRPr="00087ACE" w:rsidRDefault="00087ACE" w:rsidP="00087ACE">
      <w:pPr>
        <w:numPr>
          <w:ilvl w:val="0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Scalability: For larger datasets or microsecond latency, layer in an index (e.g., BK-tree) or compile hotspots in C/C++.</w:t>
      </w:r>
    </w:p>
    <w:p w14:paraId="594F5A78" w14:textId="77777777" w:rsidR="00087ACE" w:rsidRPr="00087ACE" w:rsidRDefault="00087ACE" w:rsidP="00087ACE">
      <w:pPr>
        <w:numPr>
          <w:ilvl w:val="0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Future Enhancements:</w:t>
      </w:r>
    </w:p>
    <w:p w14:paraId="544E91D9" w14:textId="77777777" w:rsidR="00087ACE" w:rsidRPr="00087ACE" w:rsidRDefault="00087ACE" w:rsidP="00087ACE">
      <w:pPr>
        <w:numPr>
          <w:ilvl w:val="1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 xml:space="preserve">Adopt </w:t>
      </w:r>
      <w:proofErr w:type="spellStart"/>
      <w:r w:rsidRPr="00087ACE">
        <w:rPr>
          <w:rFonts w:ascii="Garamond" w:hAnsi="Garamond"/>
        </w:rPr>
        <w:t>Damerau</w:t>
      </w:r>
      <w:proofErr w:type="spellEnd"/>
      <w:r w:rsidRPr="00087ACE">
        <w:rPr>
          <w:rFonts w:ascii="Garamond" w:hAnsi="Garamond"/>
        </w:rPr>
        <w:t>–</w:t>
      </w:r>
      <w:proofErr w:type="spellStart"/>
      <w:r w:rsidRPr="00087ACE">
        <w:rPr>
          <w:rFonts w:ascii="Garamond" w:hAnsi="Garamond"/>
        </w:rPr>
        <w:t>Levenshtein</w:t>
      </w:r>
      <w:proofErr w:type="spellEnd"/>
      <w:r w:rsidRPr="00087ACE">
        <w:rPr>
          <w:rFonts w:ascii="Garamond" w:hAnsi="Garamond"/>
        </w:rPr>
        <w:t xml:space="preserve"> for transposition sensitivity.</w:t>
      </w:r>
    </w:p>
    <w:p w14:paraId="653E0D05" w14:textId="77777777" w:rsidR="00087ACE" w:rsidRPr="00087ACE" w:rsidRDefault="00087ACE" w:rsidP="00087ACE">
      <w:pPr>
        <w:numPr>
          <w:ilvl w:val="1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Parallelize distance computations across threads or processes.</w:t>
      </w:r>
    </w:p>
    <w:p w14:paraId="188654D5" w14:textId="77777777" w:rsidR="00087ACE" w:rsidRPr="00087ACE" w:rsidRDefault="00087ACE" w:rsidP="00087ACE">
      <w:pPr>
        <w:numPr>
          <w:ilvl w:val="1"/>
          <w:numId w:val="15"/>
        </w:numPr>
        <w:rPr>
          <w:rFonts w:ascii="Garamond" w:hAnsi="Garamond"/>
        </w:rPr>
      </w:pPr>
      <w:r w:rsidRPr="00087ACE">
        <w:rPr>
          <w:rFonts w:ascii="Garamond" w:hAnsi="Garamond"/>
        </w:rPr>
        <w:t>Integrate approximate hashing (LSH) for constant-time lookup.</w:t>
      </w:r>
    </w:p>
    <w:p w14:paraId="747124F3" w14:textId="77777777" w:rsidR="00087ACE" w:rsidRPr="00087ACE" w:rsidRDefault="00087ACE" w:rsidP="00087ACE">
      <w:pPr>
        <w:rPr>
          <w:rFonts w:ascii="Garamond" w:hAnsi="Garamond"/>
        </w:rPr>
      </w:pPr>
      <w:r w:rsidRPr="00087ACE">
        <w:rPr>
          <w:rFonts w:ascii="Garamond" w:hAnsi="Garamond"/>
        </w:rPr>
        <w:pict w14:anchorId="4D7F7506">
          <v:rect id="_x0000_i1432" style="width:0;height:1.5pt" o:hralign="center" o:hrstd="t" o:hr="t" fillcolor="#a0a0a0" stroked="f"/>
        </w:pict>
      </w:r>
    </w:p>
    <w:p w14:paraId="36BB49C9" w14:textId="1387A5B0" w:rsidR="00B872A0" w:rsidRPr="00087ACE" w:rsidRDefault="00B872A0" w:rsidP="00087ACE"/>
    <w:sectPr w:rsidR="00B872A0" w:rsidRPr="0008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D92"/>
    <w:multiLevelType w:val="hybridMultilevel"/>
    <w:tmpl w:val="4878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43A6"/>
    <w:multiLevelType w:val="multilevel"/>
    <w:tmpl w:val="DDE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32C6"/>
    <w:multiLevelType w:val="multilevel"/>
    <w:tmpl w:val="3AD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47A60"/>
    <w:multiLevelType w:val="multilevel"/>
    <w:tmpl w:val="2B52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E28B2"/>
    <w:multiLevelType w:val="multilevel"/>
    <w:tmpl w:val="D3F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E5CA5"/>
    <w:multiLevelType w:val="multilevel"/>
    <w:tmpl w:val="FFD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4E18"/>
    <w:multiLevelType w:val="multilevel"/>
    <w:tmpl w:val="875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14FF2"/>
    <w:multiLevelType w:val="multilevel"/>
    <w:tmpl w:val="88D2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16818"/>
    <w:multiLevelType w:val="multilevel"/>
    <w:tmpl w:val="65C4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E67FF"/>
    <w:multiLevelType w:val="multilevel"/>
    <w:tmpl w:val="FE72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6637F"/>
    <w:multiLevelType w:val="multilevel"/>
    <w:tmpl w:val="780E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C70EB"/>
    <w:multiLevelType w:val="multilevel"/>
    <w:tmpl w:val="7E9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1090B"/>
    <w:multiLevelType w:val="multilevel"/>
    <w:tmpl w:val="372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23FEF"/>
    <w:multiLevelType w:val="multilevel"/>
    <w:tmpl w:val="DC1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25FAC"/>
    <w:multiLevelType w:val="multilevel"/>
    <w:tmpl w:val="46FE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539884">
    <w:abstractNumId w:val="5"/>
  </w:num>
  <w:num w:numId="2" w16cid:durableId="818619621">
    <w:abstractNumId w:val="3"/>
  </w:num>
  <w:num w:numId="3" w16cid:durableId="338772017">
    <w:abstractNumId w:val="1"/>
  </w:num>
  <w:num w:numId="4" w16cid:durableId="21519865">
    <w:abstractNumId w:val="12"/>
  </w:num>
  <w:num w:numId="5" w16cid:durableId="1372919858">
    <w:abstractNumId w:val="11"/>
  </w:num>
  <w:num w:numId="6" w16cid:durableId="1142961157">
    <w:abstractNumId w:val="13"/>
  </w:num>
  <w:num w:numId="7" w16cid:durableId="852182329">
    <w:abstractNumId w:val="9"/>
  </w:num>
  <w:num w:numId="8" w16cid:durableId="1867676623">
    <w:abstractNumId w:val="7"/>
  </w:num>
  <w:num w:numId="9" w16cid:durableId="1134520233">
    <w:abstractNumId w:val="0"/>
  </w:num>
  <w:num w:numId="10" w16cid:durableId="1508131091">
    <w:abstractNumId w:val="6"/>
  </w:num>
  <w:num w:numId="11" w16cid:durableId="416751539">
    <w:abstractNumId w:val="4"/>
  </w:num>
  <w:num w:numId="12" w16cid:durableId="26833264">
    <w:abstractNumId w:val="8"/>
  </w:num>
  <w:num w:numId="13" w16cid:durableId="404035081">
    <w:abstractNumId w:val="2"/>
  </w:num>
  <w:num w:numId="14" w16cid:durableId="1414661770">
    <w:abstractNumId w:val="14"/>
  </w:num>
  <w:num w:numId="15" w16cid:durableId="320306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94"/>
    <w:rsid w:val="00087ACE"/>
    <w:rsid w:val="00090B94"/>
    <w:rsid w:val="00514662"/>
    <w:rsid w:val="005A6F91"/>
    <w:rsid w:val="00A55C7F"/>
    <w:rsid w:val="00B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C92B"/>
  <w15:chartTrackingRefBased/>
  <w15:docId w15:val="{91F2DEF1-70EA-4B43-916C-C26EDA8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 Temps</dc:creator>
  <cp:keywords/>
  <dc:description/>
  <cp:lastModifiedBy>Prin Temps</cp:lastModifiedBy>
  <cp:revision>2</cp:revision>
  <dcterms:created xsi:type="dcterms:W3CDTF">2025-05-18T13:11:00Z</dcterms:created>
  <dcterms:modified xsi:type="dcterms:W3CDTF">2025-05-18T13:21:00Z</dcterms:modified>
</cp:coreProperties>
</file>