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6D" w:rsidRDefault="00083790" w:rsidP="00083790">
      <w:pPr>
        <w:pStyle w:val="Ttulo1"/>
      </w:pPr>
      <w:r>
        <w:t>Informe de Viabilidad</w:t>
      </w:r>
    </w:p>
    <w:p w:rsidR="00083790" w:rsidRDefault="00083790" w:rsidP="00083790">
      <w:pPr>
        <w:pStyle w:val="Ttulo2"/>
      </w:pPr>
      <w:r>
        <w:t>Informe Legal</w:t>
      </w:r>
    </w:p>
    <w:p w:rsidR="00083790" w:rsidRPr="00083790" w:rsidRDefault="00083790" w:rsidP="00083790">
      <w:pPr>
        <w:rPr>
          <w:sz w:val="24"/>
          <w:szCs w:val="24"/>
        </w:rPr>
      </w:pPr>
    </w:p>
    <w:p w:rsidR="00083790" w:rsidRPr="00083790" w:rsidRDefault="00083790" w:rsidP="00083790">
      <w:pPr>
        <w:rPr>
          <w:sz w:val="24"/>
          <w:szCs w:val="24"/>
        </w:rPr>
      </w:pPr>
      <w:r w:rsidRPr="00083790">
        <w:rPr>
          <w:sz w:val="24"/>
          <w:szCs w:val="24"/>
        </w:rPr>
        <w:t>Con base en las labores desempeñadas por el departamento de recursos humanos de cada empresa se declara:</w:t>
      </w:r>
    </w:p>
    <w:p w:rsidR="00083790" w:rsidRDefault="00083790" w:rsidP="0008379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83790">
        <w:rPr>
          <w:sz w:val="24"/>
          <w:szCs w:val="24"/>
        </w:rPr>
        <w:t xml:space="preserve">Con el desarrollo </w:t>
      </w:r>
      <w:r>
        <w:rPr>
          <w:sz w:val="24"/>
          <w:szCs w:val="24"/>
        </w:rPr>
        <w:t>del software y proyecto que se presenta en este documento, no se encuentra en ningún desacuerdo ni impedimento legal, dado que cada uno de los permisos, horarios, impuestos y procedimientos son completamente personalizables y no incurren en ninguna obligación de parte del ente desarrollador del software.</w:t>
      </w:r>
    </w:p>
    <w:p w:rsidR="00083790" w:rsidRDefault="00083790" w:rsidP="0008379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Dado su opción de uso internacional y multiempresa, la moneda puede ser personalizable también y no manejara algún tipo de taza de cambio si no solamente la moneda en curso que maneje la empresa.</w:t>
      </w:r>
    </w:p>
    <w:p w:rsidR="00083790" w:rsidRPr="00083790" w:rsidRDefault="00083790" w:rsidP="00083790">
      <w:pPr>
        <w:jc w:val="both"/>
        <w:rPr>
          <w:sz w:val="24"/>
          <w:szCs w:val="24"/>
        </w:rPr>
      </w:pPr>
      <w:r>
        <w:rPr>
          <w:sz w:val="24"/>
          <w:szCs w:val="24"/>
        </w:rPr>
        <w:t>Se reitera que no existen impedimentos legales para el desarrollo e implementación de esta aplicación.</w:t>
      </w:r>
      <w:r>
        <w:rPr>
          <w:sz w:val="24"/>
          <w:szCs w:val="24"/>
        </w:rPr>
        <w:tab/>
      </w:r>
      <w:bookmarkStart w:id="0" w:name="_GoBack"/>
      <w:bookmarkEnd w:id="0"/>
    </w:p>
    <w:sectPr w:rsidR="00083790" w:rsidRPr="0008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11F2C"/>
    <w:multiLevelType w:val="hybridMultilevel"/>
    <w:tmpl w:val="2C7A9444"/>
    <w:lvl w:ilvl="0" w:tplc="841EF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90"/>
    <w:rsid w:val="00083790"/>
    <w:rsid w:val="00E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92005-3AD3-40F8-90EA-AA2E4BC8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37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8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2015-03-10T13:56:00Z</dcterms:created>
  <dcterms:modified xsi:type="dcterms:W3CDTF">2015-03-10T14:26:00Z</dcterms:modified>
</cp:coreProperties>
</file>