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Penetapan Metode &amp; Parameter Pengujian — ChaCha20</w:t>
      </w:r>
    </w:p>
    <w:p>
      <w:r/>
      <w:r>
        <w:rPr>
          <w:b/>
        </w:rPr>
        <w:t>Cryptan.ID Test Suite</w:t>
      </w:r>
      <w:r>
        <w:t xml:space="preserve"> v1.0.0 · Modul </w:t>
      </w:r>
      <w:r>
        <w:rPr>
          <w:b/>
        </w:rPr>
        <w:t>UK-1</w:t>
      </w:r>
      <w:r>
        <w:t xml:space="preserve"> · Unit J.61KRP00.012.1 — Menentukan Metode Pengujian yang akan Dilakukan · SKKNI 2023-004 (Cryptographic Analyst)</w:t>
      </w:r>
    </w:p>
    <w:p>
      <w:r>
        <w:t xml:space="preserve">Dibangkitkan: 2026-09-30T23:04:21+07:00 · mode: full · objek: </w:t>
      </w:r>
      <w:r>
        <w:rPr>
          <w:b/>
        </w:rPr>
        <w:t>Cryptan.ID SecureLib</w:t>
      </w:r>
      <w:r>
        <w:t xml:space="preserve"> (1.0.0 (hipotetis))</w:t>
      </w:r>
    </w:p>
    <w:p>
      <w:pPr>
        <w:pStyle w:val="IntenseQuote"/>
      </w:pPr>
      <w:r>
        <w:t>Seluruh data produk bersifat ILUSTRATIF. Nilai bertanda HASIL UJI LANGSUNG dihitung oleh kode; HASIL LITERATUR dikutip dari rujukan; PERLU_VERIFIKASI wajib dicek ke sumber primer.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Kelas primitif: </w:t>
      </w:r>
      <w:r>
        <w:rPr>
          <w:b/>
        </w:rPr>
        <w:t>Stream cipher</w:t>
      </w:r>
      <w:r>
        <w:t>, struktur ARX</w:t>
      </w:r>
    </w:p>
    <w:p>
      <w:pPr>
        <w:pStyle w:val="ListBullet"/>
      </w:pPr>
      <w:r>
        <w:t xml:space="preserve">Tingkat akses penguji: </w:t>
      </w:r>
      <w:r>
        <w:rPr>
          <w:b/>
        </w:rPr>
        <w:t>grey_box</w:t>
      </w:r>
      <w:r/>
    </w:p>
    <w:p>
      <w:pPr>
        <w:pStyle w:val="ListBullet"/>
      </w:pPr>
      <w:r>
        <w:t xml:space="preserve">KAT implementasi referensi: </w:t>
      </w:r>
      <w:r>
        <w:rPr>
          <w:b/>
        </w:rPr>
        <w:t>3/3 LULUS</w:t>
      </w:r>
      <w:r/>
    </w:p>
    <w:p>
      <w:pPr>
        <w:pStyle w:val="ListBullet"/>
      </w:pPr>
      <w:r>
        <w:t xml:space="preserve">Komponen berpotensi lemah: </w:t>
      </w:r>
      <w:r>
        <w:rPr>
          <w:b/>
        </w:rPr>
        <w:t>—</w:t>
      </w:r>
      <w:r>
        <w:t>; perlu perhatian: C-STATE, C-API, C-MEM, C-PLAT</w:t>
      </w:r>
    </w:p>
    <w:p>
      <w:pPr>
        <w:pStyle w:val="ListBullet"/>
      </w:pPr>
      <w:r>
        <w:t xml:space="preserve">Metode terpilih: </w:t>
      </w:r>
      <w:r>
        <w:rPr>
          <w:b/>
        </w:rPr>
        <w:t>13</w:t>
      </w:r>
      <w:r>
        <w:t xml:space="preserve"> · ditolak: 4 · upaya 57 / 240 jam-orang (SESUAI)</w:t>
      </w:r>
    </w:p>
    <w:p>
      <w:pPr>
        <w:pStyle w:val="Heading1"/>
      </w:pPr>
      <w:r>
        <w:t>1. Profil Produk &amp; Ruang Lingkup (KUK 1.1)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Cryptan.ID SecureLib 1.0.0 (hipotetis)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Library kriptografi perangkat lunak (shared object) untuk Linux x86-64</w:t>
            </w:r>
          </w:p>
        </w:tc>
      </w:tr>
      <w:tr>
        <w:tc>
          <w:tcPr>
            <w:tcW w:type="dxa" w:w="4320"/>
          </w:tcPr>
          <w:p>
            <w:r>
              <w:t>Algoritma</w:t>
            </w:r>
          </w:p>
        </w:tc>
        <w:tc>
          <w:tcPr>
            <w:tcW w:type="dxa" w:w="4320"/>
          </w:tcPr>
          <w:p>
            <w:r>
              <w:t>ChaCha20 (RFC 8439)</w:t>
            </w:r>
          </w:p>
        </w:tc>
      </w:tr>
      <w:tr>
        <w:tc>
          <w:tcPr>
            <w:tcW w:type="dxa" w:w="4320"/>
          </w:tcPr>
          <w:p>
            <w:r>
              <w:t>Kelas primitif</w:t>
            </w:r>
          </w:p>
        </w:tc>
        <w:tc>
          <w:tcPr>
            <w:tcW w:type="dxa" w:w="4320"/>
          </w:tcPr>
          <w:p>
            <w:r>
              <w:t>Stream cipher</w:t>
            </w:r>
          </w:p>
        </w:tc>
      </w:tr>
      <w:tr>
        <w:tc>
          <w:tcPr>
            <w:tcW w:type="dxa" w:w="4320"/>
          </w:tcPr>
          <w:p>
            <w:r>
              <w:t>Struktur</w:t>
            </w:r>
          </w:p>
        </w:tc>
        <w:tc>
          <w:tcPr>
            <w:tcW w:type="dxa" w:w="4320"/>
          </w:tcPr>
          <w:p>
            <w:r>
              <w:t>ARX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key_bits=256; nonce_bits=96; counter_bits=32; rounds=20; state_words=16; output_bits_per_op=512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Shared library (.so) di Linux x86-64; CPU multi-core dengan cache L3 bersama</w:t>
            </w:r>
          </w:p>
        </w:tc>
      </w:tr>
      <w:tr>
        <w:tc>
          <w:tcPr>
            <w:tcW w:type="dxa" w:w="4320"/>
          </w:tcPr>
          <w:p>
            <w:r>
              <w:t>Bahasa / binding</w:t>
            </w:r>
          </w:p>
        </w:tc>
        <w:tc>
          <w:tcPr>
            <w:tcW w:type="dxa" w:w="4320"/>
          </w:tcPr>
          <w:p>
            <w:r>
              <w:t>C / Python</w:t>
            </w:r>
          </w:p>
        </w:tc>
      </w:tr>
      <w:tr>
        <w:tc>
          <w:tcPr>
            <w:tcW w:type="dxa" w:w="4320"/>
          </w:tcPr>
          <w:p>
            <w:r>
              <w:t>Antarmuka</w:t>
            </w:r>
          </w:p>
        </w:tc>
        <w:tc>
          <w:tcPr>
            <w:tcW w:type="dxa" w:w="4320"/>
          </w:tcPr>
          <w:p>
            <w:r>
              <w:t>C API (libsecure.so), Python binding (ctypes)</w:t>
            </w:r>
          </w:p>
        </w:tc>
      </w:tr>
      <w:tr>
        <w:tc>
          <w:tcPr>
            <w:tcW w:type="dxa" w:w="4320"/>
          </w:tcPr>
          <w:p>
            <w:r>
              <w:t>RBG</w:t>
            </w:r>
          </w:p>
        </w:tc>
        <w:tc>
          <w:tcPr>
            <w:tcW w:type="dxa" w:w="4320"/>
          </w:tcPr>
          <w:p>
            <w:r>
              <w:t>getrandom(2) → HMAC_DRBG (SP 800-90A)</w:t>
            </w:r>
          </w:p>
        </w:tc>
      </w:tr>
      <w:tr>
        <w:tc>
          <w:tcPr>
            <w:tcW w:type="dxa" w:w="4320"/>
          </w:tcPr>
          <w:p>
            <w:r>
              <w:t>Catatan implementasi</w:t>
            </w:r>
          </w:p>
        </w:tc>
        <w:tc>
          <w:tcPr>
            <w:tcW w:type="dxa" w:w="4320"/>
          </w:tcPr>
          <w:p>
            <w:r>
              <w:t>nonce_generation=acak 96-bit per pesan; max_message_bytes=274877906944</w:t>
            </w:r>
          </w:p>
        </w:tc>
      </w:tr>
      <w:tr>
        <w:tc>
          <w:tcPr>
            <w:tcW w:type="dxa" w:w="4320"/>
          </w:tcPr>
          <w:p>
            <w:r>
              <w:t>Tingkat akses</w:t>
            </w:r>
          </w:p>
        </w:tc>
        <w:tc>
          <w:tcPr>
            <w:tcW w:type="dxa" w:w="4320"/>
          </w:tcPr>
          <w:p>
            <w:r>
              <w:t>grey_box — Penguji memperoleh spesifikasi algoritma &amp; dokumen desain tingkat tinggi, biner library + header API, dan lingkungan uji dengan kunci uji. Kode sumber TIDAK tersedia.</w:t>
            </w:r>
          </w:p>
        </w:tc>
      </w:tr>
      <w:tr>
        <w:tc>
          <w:tcPr>
            <w:tcW w:type="dxa" w:w="4320"/>
          </w:tcPr>
          <w:p>
            <w:r>
              <w:t>Kelengkapan profil</w:t>
            </w:r>
          </w:p>
        </w:tc>
        <w:tc>
          <w:tcPr>
            <w:tcW w:type="dxa" w:w="4320"/>
          </w:tcPr>
          <w:p>
            <w:r>
              <w:t>LENGKAP</w:t>
            </w:r>
          </w:p>
        </w:tc>
      </w:tr>
    </w:tbl>
    <w:p/>
    <w:p>
      <w:r/>
      <w:r>
        <w:rPr>
          <w:b/>
        </w:rPr>
        <w:t>Ruang lingkup:</w:t>
      </w:r>
      <w:r/>
    </w:p>
    <w:p>
      <w:pPr>
        <w:pStyle w:val="ListBullet"/>
      </w:pPr>
      <w:r>
        <w:t>Kesesuaian implementasi algoritma terhadap standar (KAT/MCT)</w:t>
      </w:r>
    </w:p>
    <w:p>
      <w:pPr>
        <w:pStyle w:val="ListBullet"/>
      </w:pPr>
      <w:r>
        <w:t>Kekuatan algoritma (komponen, ronde tereduksi, keacakan keluaran)</w:t>
      </w:r>
    </w:p>
    <w:p>
      <w:pPr>
        <w:pStyle w:val="ListBullet"/>
      </w:pPr>
      <w:r>
        <w:t>Implementasi pada platform: timing/cache, validasi masukan, RNG, self-test</w:t>
      </w:r>
    </w:p>
    <w:p>
      <w:r/>
      <w:r>
        <w:rPr>
          <w:b/>
        </w:rPr>
        <w:t>Di luar ruang lingkup:</w:t>
      </w:r>
      <w:r/>
    </w:p>
    <w:p>
      <w:pPr>
        <w:pStyle w:val="ListBullet"/>
      </w:pPr>
      <w:r>
        <w:t>Serangan invasif fisik (decapsulation, probing)</w:t>
      </w:r>
    </w:p>
    <w:p>
      <w:pPr>
        <w:pStyle w:val="ListBullet"/>
      </w:pPr>
      <w:r>
        <w:t>Keamanan sistem operasi host di luar library</w:t>
      </w:r>
    </w:p>
    <w:p>
      <w:pPr>
        <w:pStyle w:val="Heading1"/>
      </w:pPr>
      <w:r>
        <w:t>2. Daftar Referensi Standar &amp; Tren Serangan</w:t>
      </w:r>
    </w:p>
    <w:p>
      <w:pPr>
        <w:pStyle w:val="Heading2"/>
      </w:pPr>
      <w:r>
        <w:t>2.1 Daftar Referensi Standar (KUK 1.3)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Organisasi</w:t>
            </w:r>
          </w:p>
        </w:tc>
        <w:tc>
          <w:tcPr>
            <w:tcW w:type="dxa" w:w="1728"/>
          </w:tcPr>
          <w:p>
            <w:r>
              <w:t>Judul</w:t>
            </w:r>
          </w:p>
        </w:tc>
        <w:tc>
          <w:tcPr>
            <w:tcW w:type="dxa" w:w="1728"/>
          </w:tcPr>
          <w:p>
            <w:r>
              <w:t>Tahun</w:t>
            </w:r>
          </w:p>
        </w:tc>
        <w:tc>
          <w:tcPr>
            <w:tcW w:type="dxa" w:w="1728"/>
          </w:tcPr>
          <w:p>
            <w:r>
              <w:t>Peran</w:t>
            </w:r>
          </w:p>
        </w:tc>
      </w:tr>
      <w:tr>
        <w:tc>
          <w:tcPr>
            <w:tcW w:type="dxa" w:w="1728"/>
          </w:tcPr>
          <w:p>
            <w:r>
              <w:t>ISO-18033-4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Encryption algorithms — Part 4: Stream ciphers</w:t>
            </w:r>
          </w:p>
        </w:tc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RFC-8439</w:t>
            </w:r>
          </w:p>
        </w:tc>
        <w:tc>
          <w:tcPr>
            <w:tcW w:type="dxa" w:w="1728"/>
          </w:tcPr>
          <w:p>
            <w:r>
              <w:t>IETF</w:t>
            </w:r>
          </w:p>
        </w:tc>
        <w:tc>
          <w:tcPr>
            <w:tcW w:type="dxa" w:w="1728"/>
          </w:tcPr>
          <w:p>
            <w:r>
              <w:t>ChaCha20 and Poly1305 for IETF Protocols *(Di luar daftar materi; spesifikasi algoritma ChaCha20)*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ISO-18367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Cryptographic algorithms and security mechanisms conformance testing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Pengujian kesesuaian</w:t>
            </w:r>
          </w:p>
        </w:tc>
      </w:tr>
      <w:tr>
        <w:tc>
          <w:tcPr>
            <w:tcW w:type="dxa" w:w="1728"/>
          </w:tcPr>
          <w:p>
            <w:r>
              <w:t>SP-800-22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A Statistical Test Suite for Random and Pseudorandom Number Generators (Rev. 1a)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Pengujian kekuatan / kriteria keamanan</w:t>
            </w:r>
          </w:p>
        </w:tc>
      </w:tr>
      <w:tr>
        <w:tc>
          <w:tcPr>
            <w:tcW w:type="dxa" w:w="1728"/>
          </w:tcPr>
          <w:p>
            <w:r>
              <w:t>ISO-17825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Testing methods for the mitigation of non-invasive attack classes against cryptographic modules PERLU_VERIFIKASI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ISO-19790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Security requirements for cryptographic modules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ISO-20085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tool requirements and test tool calibration methods for use in testing non-invasive attack mitigation techniques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ISO-24759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requirements for cryptographic modules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SP-800-131A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Transitioning the Use of Cryptographic Algorithms and Key Lengths (Rev. 2)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SP-800-57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Key Management, Part 1: General (Rev. 5)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SP-800-90A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Random Number Generation Using Deterministic RBGs (Rev. 1)</w:t>
            </w:r>
          </w:p>
        </w:tc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Pembangkitan bilangan acak</w:t>
            </w:r>
          </w:p>
        </w:tc>
      </w:tr>
      <w:tr>
        <w:tc>
          <w:tcPr>
            <w:tcW w:type="dxa" w:w="1728"/>
          </w:tcPr>
          <w:p>
            <w:r>
              <w:t>ISO-15408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Evaluation criteria for IT security (Common Criteria)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ISO-18045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Methodology for IT security evaluation (CEM)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ISO-29119</w:t>
            </w:r>
          </w:p>
        </w:tc>
        <w:tc>
          <w:tcPr>
            <w:tcW w:type="dxa" w:w="1728"/>
          </w:tcPr>
          <w:p>
            <w:r>
              <w:t>ISO/IEC/IEEE</w:t>
            </w:r>
          </w:p>
        </w:tc>
        <w:tc>
          <w:tcPr>
            <w:tcW w:type="dxa" w:w="1728"/>
          </w:tcPr>
          <w:p>
            <w:r>
              <w:t>Software and systems engineering — Software testing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Proses &amp; dokumentasi pengujian</w:t>
            </w:r>
          </w:p>
        </w:tc>
      </w:tr>
    </w:tbl>
    <w:p/>
    <w:p>
      <w:pPr>
        <w:pStyle w:val="Heading2"/>
      </w:pPr>
      <w:r>
        <w:t>2.2 Tren Serangan Relevan (KUK 1.2) — HASIL LITERATUR</w:t>
      </w:r>
    </w:p>
    <w:p>
      <w:r>
        <w:t>11 serangan relevan setelah filter profil; praktis: 8; perlu verifikasi: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Kategori</w:t>
            </w:r>
          </w:p>
        </w:tc>
        <w:tc>
          <w:tcPr>
            <w:tcW w:type="dxa" w:w="1080"/>
          </w:tcPr>
          <w:p>
            <w:r>
              <w:t>Serangan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Kompleksitas (log2 T/D/M)</w:t>
            </w:r>
          </w:p>
        </w:tc>
        <w:tc>
          <w:tcPr>
            <w:tcW w:type="dxa" w:w="1080"/>
          </w:tcPr>
          <w:p>
            <w:r>
              <w:t>Ronde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Rujukan</w:t>
            </w:r>
          </w:p>
        </w:tc>
      </w:tr>
      <w:tr>
        <w:tc>
          <w:tcPr>
            <w:tcW w:type="dxa" w:w="1080"/>
          </w:tcPr>
          <w:p>
            <w:r>
              <w:t>A-SC-01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Exhaustive key search (256-bit)</w:t>
            </w:r>
          </w:p>
        </w:tc>
        <w:tc>
          <w:tcPr>
            <w:tcW w:type="dxa" w:w="1080"/>
          </w:tcPr>
          <w:p>
            <w:r>
              <w:t>KPA</w:t>
            </w:r>
          </w:p>
        </w:tc>
        <w:tc>
          <w:tcPr>
            <w:tcW w:type="dxa" w:w="1080"/>
          </w:tcPr>
          <w:p>
            <w:r>
              <w:t>256/0/0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Batas generik |K| = 2^256</w:t>
            </w:r>
          </w:p>
        </w:tc>
      </w:tr>
      <w:tr>
        <w:tc>
          <w:tcPr>
            <w:tcW w:type="dxa" w:w="1080"/>
          </w:tcPr>
          <w:p>
            <w:r>
              <w:t>A-SC-02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Probabilistic Neutral Bits (PNB) / differential — ChaCha ronde tereduksi</w:t>
            </w:r>
          </w:p>
        </w:tc>
        <w:tc>
          <w:tcPr>
            <w:tcW w:type="dxa" w:w="1080"/>
          </w:tcPr>
          <w:p>
            <w:r>
              <w:t>CPA (chosen IV)</w:t>
            </w:r>
          </w:p>
        </w:tc>
        <w:tc>
          <w:tcPr>
            <w:tcW w:type="dxa" w:w="1080"/>
          </w:tcPr>
          <w:p>
            <w:r>
              <w:t>248/27/—</w:t>
            </w:r>
          </w:p>
        </w:tc>
        <w:tc>
          <w:tcPr>
            <w:tcW w:type="dxa" w:w="1080"/>
          </w:tcPr>
          <w:p>
            <w:r>
              <w:t>7/20 (ChaCha6: waktu 2^139)</w:t>
            </w:r>
          </w:p>
        </w:tc>
        <w:tc>
          <w:tcPr>
            <w:tcW w:type="dxa" w:w="1080"/>
          </w:tcPr>
          <w:p>
            <w:r>
              <w:t>teoretis PERLU_VERIFIKASI</w:t>
            </w:r>
          </w:p>
        </w:tc>
        <w:tc>
          <w:tcPr>
            <w:tcW w:type="dxa" w:w="1080"/>
          </w:tcPr>
          <w:p>
            <w:r>
              <w:t>Aumasson, Fischer, Khazaei, Meier, Rechberger — New Features of Latin Dances, FSE 2008</w:t>
            </w:r>
          </w:p>
        </w:tc>
      </w:tr>
      <w:tr>
        <w:tc>
          <w:tcPr>
            <w:tcW w:type="dxa" w:w="1080"/>
          </w:tcPr>
          <w:p>
            <w:r>
              <w:t>A-SC-03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Differential-linear distinguisher (ChaCha ronde tereduksi)</w:t>
            </w:r>
          </w:p>
        </w:tc>
        <w:tc>
          <w:tcPr>
            <w:tcW w:type="dxa" w:w="1080"/>
          </w:tcPr>
          <w:p>
            <w:r>
              <w:t>CPA (chosen IV)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≤ 7/20</w:t>
            </w:r>
          </w:p>
        </w:tc>
        <w:tc>
          <w:tcPr>
            <w:tcW w:type="dxa" w:w="1080"/>
          </w:tcPr>
          <w:p>
            <w:r>
              <w:t>teoretis PERLU_VERIFIKASI</w:t>
            </w:r>
          </w:p>
        </w:tc>
        <w:tc>
          <w:tcPr>
            <w:tcW w:type="dxa" w:w="1080"/>
          </w:tcPr>
          <w:p>
            <w:r>
              <w:t>Beierle, Leander, Todo — Improved Differential-Linear Attacks with Applications to ARX Ciphers, CRYPTO 2020</w:t>
            </w:r>
          </w:p>
        </w:tc>
      </w:tr>
      <w:tr>
        <w:tc>
          <w:tcPr>
            <w:tcW w:type="dxa" w:w="1080"/>
          </w:tcPr>
          <w:p>
            <w:r>
              <w:t>A-SC-06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Nonce reuse (two-time pad)</w:t>
            </w:r>
          </w:p>
        </w:tc>
        <w:tc>
          <w:tcPr>
            <w:tcW w:type="dxa" w:w="1080"/>
          </w:tcPr>
          <w:p>
            <w:r>
              <w:t>KPA / COA</w:t>
            </w:r>
          </w:p>
        </w:tc>
        <w:tc>
          <w:tcPr>
            <w:tcW w:type="dxa" w:w="1080"/>
          </w:tcPr>
          <w:p>
            <w:r>
              <w:t>0/1/0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RFC 8439 §4 (nonce MUST NOT repeat for the same key)</w:t>
            </w:r>
          </w:p>
        </w:tc>
      </w:tr>
      <w:tr>
        <w:tc>
          <w:tcPr>
            <w:tcW w:type="dxa" w:w="1080"/>
          </w:tcPr>
          <w:p>
            <w:r>
              <w:t>A-SC-07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Counter overflow / wrap-around (keystream berulang)</w:t>
            </w:r>
          </w:p>
        </w:tc>
        <w:tc>
          <w:tcPr>
            <w:tcW w:type="dxa" w:w="1080"/>
          </w:tcPr>
          <w:p>
            <w:r>
              <w:t>KPA</w:t>
            </w:r>
          </w:p>
        </w:tc>
        <w:tc>
          <w:tcPr>
            <w:tcW w:type="dxa" w:w="1080"/>
          </w:tcPr>
          <w:p>
            <w:r>
              <w:t>0/38/0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(bila &gt; 256 GiB per nonce pada ChaCha20 RFC 8439)</w:t>
            </w:r>
          </w:p>
        </w:tc>
        <w:tc>
          <w:tcPr>
            <w:tcW w:type="dxa" w:w="1080"/>
          </w:tcPr>
          <w:p>
            <w:r>
              <w:t>RFC 8439 §2.4 (counter 32-bit ⇒ maks 2^32 blok × 64 byte)</w:t>
            </w:r>
          </w:p>
        </w:tc>
      </w:tr>
      <w:tr>
        <w:tc>
          <w:tcPr>
            <w:tcW w:type="dxa" w:w="1080"/>
          </w:tcPr>
          <w:p>
            <w:r>
              <w:t>A-L-01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Perbandingan tidak constant-time (memcmp pada tag/MAC/padding)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PERLU_VERIFIKASI</w:t>
            </w:r>
          </w:p>
        </w:tc>
        <w:tc>
          <w:tcPr>
            <w:tcW w:type="dxa" w:w="1080"/>
          </w:tcPr>
          <w:p>
            <w:r>
              <w:t>Lawson — Timing attack in Google Keyczar, 2009; ISO/IEC 17825</w:t>
            </w:r>
          </w:p>
        </w:tc>
      </w:tr>
      <w:tr>
        <w:tc>
          <w:tcPr>
            <w:tcW w:type="dxa" w:w="1080"/>
          </w:tcPr>
          <w:p>
            <w:r>
              <w:t>A-L-02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Buffer over-read/overflow (memory safety)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0/0/0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NVD CVE-2014-0160 (Heartbleed, OpenSSL)</w:t>
            </w:r>
          </w:p>
        </w:tc>
      </w:tr>
      <w:tr>
        <w:tc>
          <w:tcPr>
            <w:tcW w:type="dxa" w:w="1080"/>
          </w:tcPr>
          <w:p>
            <w:r>
              <w:t>A-L-03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Material kunci tidak di-zeroize (sisa di memori / cold boot)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Halderman et al. — Lest We Remember: Cold Boot Attacks, USENIX Security 2008; ISO/IEC 19790 §7.9 (zeroisation)</w:t>
            </w:r>
          </w:p>
        </w:tc>
      </w:tr>
      <w:tr>
        <w:tc>
          <w:tcPr>
            <w:tcW w:type="dxa" w:w="1080"/>
          </w:tcPr>
          <w:p>
            <w:r>
              <w:t>A-P-11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RNG lemah saat pembangkitan kunci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15/0/—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CVE-2008-0166 (Debian OpenSSL, ruang kunci 2^15); Heninger et al., USENIX Security 2012</w:t>
            </w:r>
          </w:p>
        </w:tc>
      </w:tr>
      <w:tr>
        <w:tc>
          <w:tcPr>
            <w:tcW w:type="dxa" w:w="1080"/>
          </w:tcPr>
          <w:p>
            <w:r>
              <w:t>A-X-01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Transient execution (Spectre)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Kocher et al. — Spectre Attacks, IEEE S&amp;P 2019</w:t>
            </w:r>
          </w:p>
        </w:tc>
      </w:tr>
      <w:tr>
        <w:tc>
          <w:tcPr>
            <w:tcW w:type="dxa" w:w="1080"/>
          </w:tcPr>
          <w:p>
            <w:r>
              <w:t>A-X-02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Frequency-scaling side-channel (Hertzbleed)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(remote timing dari variasi daya)</w:t>
            </w:r>
          </w:p>
        </w:tc>
        <w:tc>
          <w:tcPr>
            <w:tcW w:type="dxa" w:w="1080"/>
          </w:tcPr>
          <w:p>
            <w:r>
              <w:t>Wang et al. — Hertzbleed, USENIX Security 2022</w:t>
            </w:r>
          </w:p>
        </w:tc>
      </w:tr>
    </w:tbl>
    <w:p/>
    <w:p>
      <w:pPr>
        <w:pStyle w:val="Heading1"/>
      </w:pPr>
      <w:r>
        <w:t>3. Hasil Telaah Komponen (KUK 2.1)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Komponen</w:t>
            </w:r>
          </w:p>
        </w:tc>
        <w:tc>
          <w:tcPr>
            <w:tcW w:type="dxa" w:w="1728"/>
          </w:tcPr>
          <w:p>
            <w:r>
              <w:t>Lapis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Tag kelemahan</w:t>
            </w:r>
          </w:p>
        </w:tc>
      </w:tr>
      <w:tr>
        <w:tc>
          <w:tcPr>
            <w:tcW w:type="dxa" w:w="1728"/>
          </w:tcPr>
          <w:p>
            <w:r>
              <w:t>C-ARX</w:t>
            </w:r>
          </w:p>
        </w:tc>
        <w:tc>
          <w:tcPr>
            <w:tcW w:type="dxa" w:w="1728"/>
          </w:tcPr>
          <w:p>
            <w:r>
              <w:t>Quarter-round ARX (penjumlahan mod 2^32)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arx_nonlinear, boolean_function</w:t>
            </w:r>
          </w:p>
        </w:tc>
      </w:tr>
      <w:tr>
        <w:tc>
          <w:tcPr>
            <w:tcW w:type="dxa" w:w="1728"/>
          </w:tcPr>
          <w:p>
            <w:r>
              <w:t>C-DIFF</w:t>
            </w:r>
          </w:p>
        </w:tc>
        <w:tc>
          <w:tcPr>
            <w:tcW w:type="dxa" w:w="1728"/>
          </w:tcPr>
          <w:p>
            <w:r>
              <w:t>Difusi antar ronde (column/diagonal round)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diffusion</w:t>
            </w:r>
          </w:p>
        </w:tc>
      </w:tr>
      <w:tr>
        <w:tc>
          <w:tcPr>
            <w:tcW w:type="dxa" w:w="1728"/>
          </w:tcPr>
          <w:p>
            <w:r>
              <w:t>C-ROUND</w:t>
            </w:r>
          </w:p>
        </w:tc>
        <w:tc>
          <w:tcPr>
            <w:tcW w:type="dxa" w:w="1728"/>
          </w:tcPr>
          <w:p>
            <w:r>
              <w:t>Jumlah ronde (20)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round_count</w:t>
            </w:r>
          </w:p>
        </w:tc>
      </w:tr>
      <w:tr>
        <w:tc>
          <w:tcPr>
            <w:tcW w:type="dxa" w:w="1728"/>
          </w:tcPr>
          <w:p>
            <w:r>
              <w:t>C-STATE</w:t>
            </w:r>
          </w:p>
        </w:tc>
        <w:tc>
          <w:tcPr>
            <w:tcW w:type="dxa" w:w="1728"/>
          </w:tcPr>
          <w:p>
            <w:r>
              <w:t>Inisialisasi state: konstanta, kunci, counter, nonce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nonce_reuse, counter_wrap</w:t>
            </w:r>
          </w:p>
        </w:tc>
      </w:tr>
      <w:tr>
        <w:tc>
          <w:tcPr>
            <w:tcW w:type="dxa" w:w="1728"/>
          </w:tcPr>
          <w:p>
            <w:r>
              <w:t>C-KS-OUT</w:t>
            </w:r>
          </w:p>
        </w:tc>
        <w:tc>
          <w:tcPr>
            <w:tcW w:type="dxa" w:w="1728"/>
          </w:tcPr>
          <w:p>
            <w:r>
              <w:t>Keluaran keystream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keystream_stat</w:t>
            </w:r>
          </w:p>
        </w:tc>
      </w:tr>
      <w:tr>
        <w:tc>
          <w:tcPr>
            <w:tcW w:type="dxa" w:w="1728"/>
          </w:tcPr>
          <w:p>
            <w:r>
              <w:t>C-KEY</w:t>
            </w:r>
          </w:p>
        </w:tc>
        <w:tc>
          <w:tcPr>
            <w:tcW w:type="dxa" w:w="1728"/>
          </w:tcPr>
          <w:p>
            <w:r>
              <w:t>Ukuran kunci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key_size</w:t>
            </w:r>
          </w:p>
        </w:tc>
      </w:tr>
      <w:tr>
        <w:tc>
          <w:tcPr>
            <w:tcW w:type="dxa" w:w="1728"/>
          </w:tcPr>
          <w:p>
            <w:r>
              <w:t>C-API</w:t>
            </w:r>
          </w:p>
        </w:tc>
        <w:tc>
          <w:tcPr>
            <w:tcW w:type="dxa" w:w="1728"/>
          </w:tcPr>
          <w:p>
            <w:r>
              <w:t>Antarmuka API &amp; validasi masukan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memory_safety, pubkey_validation</w:t>
            </w:r>
          </w:p>
        </w:tc>
      </w:tr>
      <w:tr>
        <w:tc>
          <w:tcPr>
            <w:tcW w:type="dxa" w:w="1728"/>
          </w:tcPr>
          <w:p>
            <w:r>
              <w:t>C-MEM</w:t>
            </w:r>
          </w:p>
        </w:tc>
        <w:tc>
          <w:tcPr>
            <w:tcW w:type="dxa" w:w="1728"/>
          </w:tcPr>
          <w:p>
            <w:r>
              <w:t>Pengelolaan material kunci di memori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key_zeroization</w:t>
            </w:r>
          </w:p>
        </w:tc>
      </w:tr>
      <w:tr>
        <w:tc>
          <w:tcPr>
            <w:tcW w:type="dxa" w:w="1728"/>
          </w:tcPr>
          <w:p>
            <w:r>
              <w:t>C-SELFTEST</w:t>
            </w:r>
          </w:p>
        </w:tc>
        <w:tc>
          <w:tcPr>
            <w:tcW w:type="dxa" w:w="1728"/>
          </w:tcPr>
          <w:p>
            <w:r>
              <w:t>Self-test &amp; error state modul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self_test, conformance</w:t>
            </w:r>
          </w:p>
        </w:tc>
      </w:tr>
      <w:tr>
        <w:tc>
          <w:tcPr>
            <w:tcW w:type="dxa" w:w="1728"/>
          </w:tcPr>
          <w:p>
            <w:r>
              <w:t>C-RNG</w:t>
            </w:r>
          </w:p>
        </w:tc>
        <w:tc>
          <w:tcPr>
            <w:tcW w:type="dxa" w:w="1728"/>
          </w:tcPr>
          <w:p>
            <w:r>
              <w:t>Sumber acak (RBG)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rng</w:t>
            </w:r>
          </w:p>
        </w:tc>
      </w:tr>
      <w:tr>
        <w:tc>
          <w:tcPr>
            <w:tcW w:type="dxa" w:w="1728"/>
          </w:tcPr>
          <w:p>
            <w:r>
              <w:t>C-PLAT</w:t>
            </w:r>
          </w:p>
        </w:tc>
        <w:tc>
          <w:tcPr>
            <w:tcW w:type="dxa" w:w="1728"/>
          </w:tcPr>
          <w:p>
            <w:r>
              <w:t>Platform eksekusi (CPU x86-64 bercache, speculative execution)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speculative, constant_time</w:t>
            </w:r>
          </w:p>
        </w:tc>
      </w:tr>
      <w:tr>
        <w:tc>
          <w:tcPr>
            <w:tcW w:type="dxa" w:w="1728"/>
          </w:tcPr>
          <w:p>
            <w:r>
              <w:t>C-CONF</w:t>
            </w:r>
          </w:p>
        </w:tc>
        <w:tc>
          <w:tcPr>
            <w:tcW w:type="dxa" w:w="1728"/>
          </w:tcPr>
          <w:p>
            <w:r>
              <w:t>Kesesuaian implementasi keseluruhan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conformance</w:t>
            </w:r>
          </w:p>
        </w:tc>
      </w:tr>
    </w:tbl>
    <w:p/>
    <w:p>
      <w:pPr>
        <w:pStyle w:val="Heading2"/>
      </w:pPr>
      <w:r>
        <w:t>C-ARX — Quarter-round ARX (penjumlahan mod 2^32) [OK]</w:t>
      </w:r>
    </w:p>
    <w:p>
      <w:r>
        <w:t>Sumber nonlinearitas: bit carry penjumlahan modular (fungsi mayoritas).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Derajat aljabar fungsi carry (mayoritas)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= 2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Nonlinearitas fungsi carry (n=3)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= 2 (maks untuk n=3)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Imunitas korelasi carry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 (sifat mayoritas)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Tidak relevan untuk ARX tanpa LFSR; dicatat untuk analisis korelasi</w:t>
            </w:r>
          </w:p>
        </w:tc>
      </w:tr>
      <w:tr>
        <w:tc>
          <w:tcPr>
            <w:tcW w:type="dxa" w:w="1440"/>
          </w:tcPr>
          <w:p>
            <w:r>
              <w:t>P[(a+b) mod 2^8 = a⊕b]</w:t>
            </w:r>
          </w:p>
        </w:tc>
        <w:tc>
          <w:tcPr>
            <w:tcW w:type="dxa" w:w="1440"/>
          </w:tcPr>
          <w:p>
            <w:r>
              <w:t>0.1335</w:t>
            </w:r>
          </w:p>
        </w:tc>
        <w:tc>
          <w:tcPr>
            <w:tcW w:type="dxa" w:w="1440"/>
          </w:tcPr>
          <w:p>
            <w:r>
              <w:t>≈ (3/4)^7 ≈ 0,1335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C-DIFF — Difusi antar ronde (column/diagonal round) [OK]</w:t>
      </w:r>
    </w:p>
    <w:p>
      <w:r>
        <w:t>Jumlah ronde hingga difusi penuh.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Ronde menuju difusi penuh (permutasi, tanpa feed-forward)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≤ 4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C-ROUND — Jumlah ronde (20) [OK]</w:t>
      </w:r>
    </w:p>
    <w:p>
      <w:r>
        <w:t>Margin keamanan terhadap PNB / differential-linear.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Margin keamanan ronde (serangan terbaik 7/20)</w:t>
            </w:r>
          </w:p>
        </w:tc>
        <w:tc>
          <w:tcPr>
            <w:tcW w:type="dxa" w:w="1440"/>
          </w:tcPr>
          <w:p>
            <w:r>
              <w:t>65%</w:t>
            </w:r>
          </w:p>
        </w:tc>
        <w:tc>
          <w:tcPr>
            <w:tcW w:type="dxa" w:w="1440"/>
          </w:tcPr>
          <w:p>
            <w:r>
              <w:t>≥ 20%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A-SC-02 / A-SC-03</w:t>
            </w:r>
          </w:p>
        </w:tc>
      </w:tr>
    </w:tbl>
    <w:p/>
    <w:p>
      <w:pPr>
        <w:pStyle w:val="Heading2"/>
      </w:pPr>
      <w:r>
        <w:t>C-STATE — Inisialisasi state: konstanta, kunci, counter, nonce [PERHATIAN]</w:t>
      </w:r>
    </w:p>
    <w:p>
      <w:r>
        <w:t>Keunikan nonce &amp; batas counter 32-bit.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Batas tabrakan nonce acak 96-bit</w:t>
            </w:r>
          </w:p>
        </w:tc>
        <w:tc>
          <w:tcPr>
            <w:tcW w:type="dxa" w:w="1440"/>
          </w:tcPr>
          <w:p>
            <w:r>
              <w:t>2^48 pesan</w:t>
            </w:r>
          </w:p>
        </w:tc>
        <w:tc>
          <w:tcPr>
            <w:tcW w:type="dxa" w:w="1440"/>
          </w:tcPr>
          <w:p>
            <w:r>
              <w:t>rekey ≤ 2^32 pesan (p tabrakan ≤ 2^-32)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Klaim profil: acak 96-bit per pesan</w:t>
            </w:r>
          </w:p>
        </w:tc>
      </w:tr>
      <w:tr>
        <w:tc>
          <w:tcPr>
            <w:tcW w:type="dxa" w:w="1440"/>
          </w:tcPr>
          <w:p>
            <w:r>
              <w:t>Batas panjang pesan per nonce (counter 32-bit)</w:t>
            </w:r>
          </w:p>
        </w:tc>
        <w:tc>
          <w:tcPr>
            <w:tcW w:type="dxa" w:w="1440"/>
          </w:tcPr>
          <w:p>
            <w:r>
              <w:t>274877906944 byte (2^38)</w:t>
            </w:r>
          </w:p>
        </w:tc>
        <w:tc>
          <w:tcPr>
            <w:tcW w:type="dxa" w:w="1440"/>
          </w:tcPr>
          <w:p>
            <w:r>
              <w:t>produk menolak &gt; batas (klaim 274877906944)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Counter implementasi referensi wrap-around</w:t>
            </w:r>
          </w:p>
        </w:tc>
      </w:tr>
    </w:tbl>
    <w:p/>
    <w:p>
      <w:pPr>
        <w:pStyle w:val="Heading2"/>
      </w:pPr>
      <w:r>
        <w:t>C-KS-OUT — Keluaran keystream [OK]</w:t>
      </w:r>
    </w:p>
    <w:p>
      <w:r>
        <w:t>Sifat statistik &amp; kompleksitas linear keystream.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Kompleksitas linear (Berlekamp–Massey)</w:t>
            </w:r>
          </w:p>
        </w:tc>
        <w:tc>
          <w:tcPr>
            <w:tcW w:type="dxa" w:w="1440"/>
          </w:tcPr>
          <w:p>
            <w:r>
              <w:t>999</w:t>
            </w:r>
          </w:p>
        </w:tc>
        <w:tc>
          <w:tcPr>
            <w:tcW w:type="dxa" w:w="1440"/>
          </w:tcPr>
          <w:p>
            <w:r>
              <w:t>≈ N/2 = 1000 (±3)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Pra-uji keacakan keystream (Monobit, Runs)</w:t>
            </w:r>
          </w:p>
        </w:tc>
        <w:tc>
          <w:tcPr>
            <w:tcW w:type="dxa" w:w="1440"/>
          </w:tcPr>
          <w:p>
            <w:r>
              <w:t>Frequency (Monobit) p=0.435, Runs p=0.762</w:t>
            </w:r>
          </w:p>
        </w:tc>
        <w:tc>
          <w:tcPr>
            <w:tcW w:type="dxa" w:w="1440"/>
          </w:tcPr>
          <w:p>
            <w:r>
              <w:t>p ≥ 0,01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C-KEY — Ukuran kunci [OK]</w:t>
      </w:r>
    </w:p>
    <w:p>
      <w:r>
        <w:t>Ruang kunci 2^256.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Tingkat keamanan (SP 800-57)</w:t>
            </w:r>
          </w:p>
        </w:tc>
        <w:tc>
          <w:tcPr>
            <w:tcW w:type="dxa" w:w="1440"/>
          </w:tcPr>
          <w:p>
            <w:r>
              <w:t>256 bit</w:t>
            </w:r>
          </w:p>
        </w:tc>
        <w:tc>
          <w:tcPr>
            <w:tcW w:type="dxa" w:w="1440"/>
          </w:tcPr>
          <w:p>
            <w:r>
              <w:t>≥ 128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C-API — Antarmuka API &amp; validasi masukan [PERHATIAN]</w:t>
      </w:r>
    </w:p>
    <w:p>
      <w:r>
        <w:t>Penanganan masukan malformed / panjang ekstrem.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Bahasa implementasi tanpa memory safety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memory-safe atau fuzzing ekstensif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A-L-02 / A-H-07</w:t>
            </w:r>
          </w:p>
        </w:tc>
      </w:tr>
    </w:tbl>
    <w:p/>
    <w:p>
      <w:pPr>
        <w:pStyle w:val="Heading2"/>
      </w:pPr>
      <w:r>
        <w:t>C-MEM — Pengelolaan material kunci di memori [PERHATIAN]</w:t>
      </w:r>
    </w:p>
    <w:p>
      <w:r>
        <w:t>Zeroization CSP setelah dipakai.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Zeroization material kunci</w:t>
            </w:r>
          </w:p>
        </w:tc>
        <w:tc>
          <w:tcPr>
            <w:tcW w:type="dxa" w:w="1440"/>
          </w:tcPr>
          <w:p>
            <w:r>
              <w:t>tidak dapat diverifikasi (grey box)</w:t>
            </w:r>
          </w:p>
        </w:tc>
        <w:tc>
          <w:tcPr>
            <w:tcW w:type="dxa" w:w="1440"/>
          </w:tcPr>
          <w:p>
            <w:r>
              <w:t>CSP dihapus pasca-pakai (ISO/IEC 19790)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A-L-03</w:t>
            </w:r>
          </w:p>
        </w:tc>
      </w:tr>
    </w:tbl>
    <w:p/>
    <w:p>
      <w:pPr>
        <w:pStyle w:val="Heading2"/>
      </w:pPr>
      <w:r>
        <w:t>C-SELFTEST — Self-test &amp; error state modul [OK]</w:t>
      </w:r>
    </w:p>
    <w:p>
      <w:r>
        <w:t>Power-on KAT, conditional 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Self-test tersedia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 (POST KAT + conditional)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M-SELFTEST</w:t>
            </w:r>
          </w:p>
        </w:tc>
      </w:tr>
    </w:tbl>
    <w:p/>
    <w:p>
      <w:pPr>
        <w:pStyle w:val="Heading2"/>
      </w:pPr>
      <w:r>
        <w:t>C-RNG — Sumber acak (RBG) [OK]</w:t>
      </w:r>
    </w:p>
    <w:p>
      <w:r>
        <w:t>RBG untuk kunci/nonce/seed.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RBG yang dipakai</w:t>
            </w:r>
          </w:p>
        </w:tc>
        <w:tc>
          <w:tcPr>
            <w:tcW w:type="dxa" w:w="1440"/>
          </w:tcPr>
          <w:p>
            <w:r>
              <w:t>getrandom(2) → HMAC_DRBG (SP 800-90A)</w:t>
            </w:r>
          </w:p>
        </w:tc>
        <w:tc>
          <w:tcPr>
            <w:tcW w:type="dxa" w:w="1440"/>
          </w:tcPr>
          <w:p>
            <w:r>
              <w:t>DRBG SP 800-90A + sumber entropi SP 800-90B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M-RNG</w:t>
            </w:r>
          </w:p>
        </w:tc>
      </w:tr>
    </w:tbl>
    <w:p/>
    <w:p>
      <w:pPr>
        <w:pStyle w:val="Heading2"/>
      </w:pPr>
      <w:r>
        <w:t>C-PLAT — Platform eksekusi (CPU x86-64 bercache, speculative execution) [PERHATIAN]</w:t>
      </w:r>
    </w:p>
    <w:p>
      <w:r>
        <w:t>Side-channel mikroarsitektur.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Platform ber-cache bersama &amp; speculative execution</w:t>
            </w:r>
          </w:p>
        </w:tc>
        <w:tc>
          <w:tcPr>
            <w:tcW w:type="dxa" w:w="1440"/>
          </w:tcPr>
          <w:p>
            <w:r>
              <w:t>Shared library (.so) di Linux x86-64; CPU multi-core dengan cache L3 bersama</w:t>
            </w:r>
          </w:p>
        </w:tc>
        <w:tc>
          <w:tcPr>
            <w:tcW w:type="dxa" w:w="1440"/>
          </w:tcPr>
          <w:p>
            <w:r>
              <w:t>operasi rahasia constant-time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A-X-01 / A-X-02</w:t>
            </w:r>
          </w:p>
        </w:tc>
      </w:tr>
    </w:tbl>
    <w:p/>
    <w:p>
      <w:pPr>
        <w:pStyle w:val="Heading2"/>
      </w:pPr>
      <w:r>
        <w:t>C-CONF — Kesesuaian implementasi keseluruhan [OK]</w:t>
      </w:r>
    </w:p>
    <w:p>
      <w:r>
        <w:t>Keluaran identik dengan standar.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KAT implementasi referensi (core/)</w:t>
            </w:r>
          </w:p>
        </w:tc>
        <w:tc>
          <w:tcPr>
            <w:tcW w:type="dxa" w:w="1440"/>
          </w:tcPr>
          <w:p>
            <w:r>
              <w:t>3/3 LULUS</w:t>
            </w:r>
          </w:p>
        </w:tc>
        <w:tc>
          <w:tcPr>
            <w:tcW w:type="dxa" w:w="1440"/>
          </w:tcPr>
          <w:p>
            <w:r>
              <w:t>100% cocok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Vektor: RFC 8439 Appendix A.1 Test Vector #1; RFC 8439 §2.3.2; RFC 8439 §2.4.2</w:t>
            </w:r>
          </w:p>
        </w:tc>
      </w:tr>
    </w:tbl>
    <w:p/>
    <w:p>
      <w:pPr>
        <w:pStyle w:val="Heading1"/>
      </w:pPr>
      <w:r>
        <w:t>4. Matriks Komponen–Kelemahan–Metode (KUK 2.2)</w:t>
      </w:r>
    </w:p>
    <w:p>
      <w:r>
        <w:t>Tiga lapis pengujian × level uji (metode yang dipetakan):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Lapis \ Level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Sistem</w:t>
            </w:r>
          </w:p>
        </w:tc>
      </w:tr>
      <w:tr>
        <w:tc>
          <w:tcPr>
            <w:tcW w:type="dxa" w:w="2160"/>
          </w:tcPr>
          <w:p>
            <w:r>
              <w:t>Kesesuaian</w:t>
            </w:r>
          </w:p>
        </w:tc>
        <w:tc>
          <w:tcPr>
            <w:tcW w:type="dxa" w:w="2160"/>
          </w:tcPr>
          <w:p>
            <w:r>
              <w:t>M-KAT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Kekuatan algoritma</w:t>
            </w:r>
          </w:p>
        </w:tc>
        <w:tc>
          <w:tcPr>
            <w:tcW w:type="dxa" w:w="2160"/>
          </w:tcPr>
          <w:p>
            <w:r>
              <w:t>M-ARX-PNB, M-AVAL, M-BOOL, M-DIFFUSION, M-LC, M-SP80022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M-BRUTE, M-KEYSIZE</w:t>
            </w:r>
          </w:p>
        </w:tc>
      </w:tr>
      <w:tr>
        <w:tc>
          <w:tcPr>
            <w:tcW w:type="dxa" w:w="2160"/>
          </w:tcPr>
          <w:p>
            <w:r>
              <w:t>Implementasi &amp; sistem</w:t>
            </w:r>
          </w:p>
        </w:tc>
        <w:tc>
          <w:tcPr>
            <w:tcW w:type="dxa" w:w="2160"/>
          </w:tcPr>
          <w:p>
            <w:r>
              <w:t>M-CODEREVIEW</w:t>
            </w:r>
          </w:p>
        </w:tc>
        <w:tc>
          <w:tcPr>
            <w:tcW w:type="dxa" w:w="2160"/>
          </w:tcPr>
          <w:p>
            <w:r>
              <w:t>M-FUZZ, M-NONCE, M-RNG, M-TIMING</w:t>
            </w:r>
          </w:p>
        </w:tc>
        <w:tc>
          <w:tcPr>
            <w:tcW w:type="dxa" w:w="2160"/>
          </w:tcPr>
          <w:p>
            <w:r>
              <w:t>M-SELFTEST, M-ZEROIZE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Kelemahan</w:t>
            </w:r>
          </w:p>
        </w:tc>
        <w:tc>
          <w:tcPr>
            <w:tcW w:type="dxa" w:w="960"/>
          </w:tcPr>
          <w:p>
            <w:r>
              <w:t>Serangan</w:t>
            </w:r>
          </w:p>
        </w:tc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Lapis</w:t>
            </w:r>
          </w:p>
        </w:tc>
        <w:tc>
          <w:tcPr>
            <w:tcW w:type="dxa" w:w="960"/>
          </w:tcPr>
          <w:p>
            <w:r>
              <w:t>Level</w:t>
            </w:r>
          </w:p>
        </w:tc>
        <w:tc>
          <w:tcPr>
            <w:tcW w:type="dxa" w:w="960"/>
          </w:tcPr>
          <w:p>
            <w:r>
              <w:t>Standar</w:t>
            </w:r>
          </w:p>
        </w:tc>
        <w:tc>
          <w:tcPr>
            <w:tcW w:type="dxa" w:w="960"/>
          </w:tcPr>
          <w:p>
            <w:r>
              <w:t>Akses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C-ARX Quarter-round ARX (penjumlahan mod 2^32)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Nonlinearitas ARX rendah pada ronde awal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M-ARX-PNB Analisis diferensial/PNB &amp; differential-linear ARX (ronde tereduksi)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ISO-18033-4,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C-ARX Quarter-round ARX (penjumlahan mod 2^32)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Nonlinearitas ARX rendah pada ronde awal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M-AVAL Uji avalanche &amp; Strict Avalanche Criterion (fungsi penuh)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C-ARX Quarter-round ARX (penjumlahan mod 2^32)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Nonlinearitas ARX rendah pada ronde awal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M-BOOL Analisis fungsi Boolean komponen nonlinear (NL, CI, derajat)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ISO-18033-4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C-ARX Quarter-round ARX (penjumlahan mod 2^32)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Fungsi Boolean dengan NL/CI/derajat rendah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M-BOOL Analisis fungsi Boolean komponen nonlinear (NL, CI, derajat)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ISO-18033-4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C-ARX Quarter-round ARX (penjumlahan mod 2^32)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Nonlinearitas ARX rendah pada ronde awal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ISO-18033-4, FIPS-202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C-ARX Quarter-round ARX (penjumlahan mod 2^32)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Fungsi Boolean dengan NL/CI/derajat rendah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M-LC Kompleksitas linear (Berlekamp–Massey) &amp; periode keystream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ISO-18033-4, SP-800-22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C-DIFF Difusi antar ronde (column/diagonal round)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M-ARX-PNB Analisis diferensial/PNB &amp; differential-linear ARX (ronde tereduksi)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ISO-18033-4,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Difusi antar ronde (column/diagonal round)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M-AVAL Uji avalanche &amp; Strict Avalanche Criterion (fungsi penuh)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C-DIFF Difusi antar ronde (column/diagonal round)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ISO-18033-4, FIPS-202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Difusi antar ronde (column/diagonal round)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M-SP80022 Uji keacakan statistik NIST SP 800-22 (15 uji)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SP-800-22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C-KS-OUT Keluaran keystream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terbedakan dari acak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M-LC Kompleksitas linear (Berlekamp–Massey) &amp; periode keystream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ISO-18033-4, SP-800-22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C-KS-OUT Keluaran keystream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terbedakan dari acak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M-SP80022 Uji keacakan statistik NIST SP 800-22 (15 uji)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SP-800-22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C-ROUND Jumlah ronde (20)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Margin ronde tidak memadai terhadap serangan ronde tereduksi</w:t>
            </w:r>
          </w:p>
        </w:tc>
        <w:tc>
          <w:tcPr>
            <w:tcW w:type="dxa" w:w="960"/>
          </w:tcPr>
          <w:p>
            <w:r>
              <w:t>A-SC-02, A-SC-03</w:t>
            </w:r>
          </w:p>
        </w:tc>
        <w:tc>
          <w:tcPr>
            <w:tcW w:type="dxa" w:w="960"/>
          </w:tcPr>
          <w:p>
            <w:r>
              <w:t>M-ARX-PNB Analisis diferensial/PNB &amp; differential-linear ARX (ronde tereduksi)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ISO-18033-4,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C-KEY Ukuran kunci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A-SC-01</w:t>
            </w:r>
          </w:p>
        </w:tc>
        <w:tc>
          <w:tcPr>
            <w:tcW w:type="dxa" w:w="960"/>
          </w:tcPr>
          <w:p>
            <w:r>
              <w:t>M-BRUTE Pencarian kunci menyeluruh (exhaustive key search)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C-KEY Ukuran kunci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A-SC-01</w:t>
            </w:r>
          </w:p>
        </w:tc>
        <w:tc>
          <w:tcPr>
            <w:tcW w:type="dxa" w:w="96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A-P-11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A-P-11</w:t>
            </w:r>
          </w:p>
        </w:tc>
        <w:tc>
          <w:tcPr>
            <w:tcW w:type="dxa" w:w="960"/>
          </w:tcPr>
          <w:p>
            <w:r>
              <w:t>M-RNG Asesmen RBG / sumber entropi (SP 800-90A/B, ISO/IEC 18031)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SP-800-90A, SP-800-90B, ISO-18031, SP-800-22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C-STATE Inisialisasi state: konstanta, kunci, counter, nonce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Counter wrap-around → keystream berulang</w:t>
            </w:r>
          </w:p>
        </w:tc>
        <w:tc>
          <w:tcPr>
            <w:tcW w:type="dxa" w:w="960"/>
          </w:tcPr>
          <w:p>
            <w:r>
              <w:t>A-SC-07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C-STATE Inisialisasi state: konstanta, kunci, counter, nonce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Nonce/IV dipakai ulang</w:t>
            </w:r>
          </w:p>
        </w:tc>
        <w:tc>
          <w:tcPr>
            <w:tcW w:type="dxa" w:w="960"/>
          </w:tcPr>
          <w:p>
            <w:r>
              <w:t>A-SC-06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C-STATE Inisialisasi state: konstanta, kunci, counter, nonce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Counter wrap-around → keystream berulang</w:t>
            </w:r>
          </w:p>
        </w:tc>
        <w:tc>
          <w:tcPr>
            <w:tcW w:type="dxa" w:w="960"/>
          </w:tcPr>
          <w:p>
            <w:r>
              <w:t>A-SC-07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M-ZEROIZE Uji zeroization material kunci (memory dump pasca-operasi)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Self-test / error state tidak berfungsi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</w:tbl>
    <w:p/>
    <w:p>
      <w:pPr>
        <w:pStyle w:val="Heading1"/>
      </w:pPr>
      <w:r>
        <w:t>5. Estimasi Sumber Daya &amp; Kelayakan (KUK 2.3)</w:t>
      </w:r>
    </w:p>
    <w:p>
      <w:pPr>
        <w:pStyle w:val="Heading2"/>
      </w:pPr>
      <w:r>
        <w:t>5.1 Benchmark mesin lab — HASIL UJI LANGSUNG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Operasi</w:t>
            </w:r>
          </w:p>
        </w:tc>
        <w:tc>
          <w:tcPr>
            <w:tcW w:type="dxa" w:w="4320"/>
          </w:tcPr>
          <w:p>
            <w:r>
              <w:t>ops/detik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14,035.2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14,035.2</w:t>
            </w:r>
          </w:p>
        </w:tc>
      </w:tr>
    </w:tbl>
    <w:p/>
    <w:p>
      <w:r>
        <w:t>Mesin: Darwin arm64, arm, 8 CPU logis, Python 3.11.1. Implementasi: referensi pure Python (core/) — batas bawah konservatif.</w:t>
      </w:r>
    </w:p>
    <w:p>
      <w:pPr>
        <w:pStyle w:val="Heading2"/>
      </w:pPr>
      <w:r>
        <w:t>5.2 Sumber daya internal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Sumber daya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SDM</w:t>
            </w:r>
          </w:p>
        </w:tc>
        <w:tc>
          <w:tcPr>
            <w:tcW w:type="dxa" w:w="4320"/>
          </w:tcPr>
          <w:p>
            <w:r>
              <w:t>2× Cryptographic Analyst (kriptanalisis, statistik, Python); 1× Test engineer (otomasi uji, fuzzing, Linux)</w:t>
            </w:r>
          </w:p>
        </w:tc>
      </w:tr>
      <w:tr>
        <w:tc>
          <w:tcPr>
            <w:tcW w:type="dxa" w:w="4320"/>
          </w:tcPr>
          <w:p>
            <w:r>
              <w:t>Jadwal</w:t>
            </w:r>
          </w:p>
        </w:tc>
        <w:tc>
          <w:tcPr>
            <w:tcW w:type="dxa" w:w="4320"/>
          </w:tcPr>
          <w:p>
            <w:r>
              <w:t>10 hari × 8 jam = 240 jam-orang</w:t>
            </w:r>
          </w:p>
        </w:tc>
      </w:tr>
      <w:tr>
        <w:tc>
          <w:tcPr>
            <w:tcW w:type="dxa" w:w="4320"/>
          </w:tcPr>
          <w:p>
            <w:r>
              <w:t>Komputasi</w:t>
            </w:r>
          </w:p>
        </w:tc>
        <w:tc>
          <w:tcPr>
            <w:tcW w:type="dxa" w:w="4320"/>
          </w:tcPr>
          <w:p>
            <w:r>
              <w:t>1 mesin × 8 core, 16 GB RAM</w:t>
            </w:r>
          </w:p>
        </w:tc>
      </w:tr>
      <w:tr>
        <w:tc>
          <w:tcPr>
            <w:tcW w:type="dxa" w:w="4320"/>
          </w:tcPr>
          <w:p>
            <w:r>
              <w:t>Anggaran komputasi per metode</w:t>
            </w:r>
          </w:p>
        </w:tc>
        <w:tc>
          <w:tcPr>
            <w:tcW w:type="dxa" w:w="4320"/>
          </w:tcPr>
          <w:p>
            <w:r>
              <w:t>24 jam</w:t>
            </w:r>
          </w:p>
        </w:tc>
      </w:tr>
      <w:tr>
        <w:tc>
          <w:tcPr>
            <w:tcW w:type="dxa" w:w="4320"/>
          </w:tcPr>
          <w:p>
            <w:r>
              <w:t>Faktor speedup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Tools tersedia</w:t>
            </w:r>
          </w:p>
        </w:tc>
        <w:tc>
          <w:tcPr>
            <w:tcW w:type="dxa" w:w="4320"/>
          </w:tcPr>
          <w:p>
            <w:r>
              <w:t>python, pytest, gdb</w:t>
            </w:r>
          </w:p>
        </w:tc>
      </w:tr>
    </w:tbl>
    <w:p/>
    <w:p>
      <w:pPr>
        <w:pStyle w:val="Heading2"/>
      </w:pPr>
      <w:r>
        <w:t>5.3 Estimasi waktu per metode</w:t>
      </w:r>
    </w:p>
    <w:p>
      <w:r>
        <w:t>Waktu = 2^k ÷ (ops/detik × core × speedup).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Operasi</w:t>
            </w:r>
          </w:p>
        </w:tc>
        <w:tc>
          <w:tcPr>
            <w:tcW w:type="dxa" w:w="960"/>
          </w:tcPr>
          <w:p>
            <w:r>
              <w:t>k (log2)</w:t>
            </w:r>
          </w:p>
        </w:tc>
        <w:tc>
          <w:tcPr>
            <w:tcW w:type="dxa" w:w="960"/>
          </w:tcPr>
          <w:p>
            <w:r>
              <w:t>Estimasi penuh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Memori</w:t>
            </w:r>
          </w:p>
        </w:tc>
        <w:tc>
          <w:tcPr>
            <w:tcW w:type="dxa" w:w="960"/>
          </w:tcPr>
          <w:p>
            <w:r>
              <w:t>Varian tereduksi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Alasan</w:t>
            </w:r>
          </w:p>
        </w:tc>
      </w:tr>
      <w:tr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0.00 detik</w:t>
            </w:r>
          </w:p>
        </w:tc>
        <w:tc>
          <w:tcPr>
            <w:tcW w:type="dxa" w:w="960"/>
          </w:tcPr>
          <w:p>
            <w:r>
              <w:t>2^7.0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0.00 detik ≤ anggaran 24 jam</w:t>
            </w:r>
          </w:p>
        </w:tc>
      </w:tr>
      <w:tr>
        <w:tc>
          <w:tcPr>
            <w:tcW w:type="dxa" w:w="960"/>
          </w:tcPr>
          <w:p>
            <w:r>
              <w:t>M-DIFFUSION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1.17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1.17 detik ≤ anggaran 24 jam</w:t>
            </w:r>
          </w:p>
        </w:tc>
      </w:tr>
      <w:tr>
        <w:tc>
          <w:tcPr>
            <w:tcW w:type="dxa" w:w="960"/>
          </w:tcPr>
          <w:p>
            <w:r>
              <w:t>M-AVAL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14.29</w:t>
            </w:r>
          </w:p>
        </w:tc>
        <w:tc>
          <w:tcPr>
            <w:tcW w:type="dxa" w:w="960"/>
          </w:tcPr>
          <w:p>
            <w:r>
              <w:t>0.18 detik</w:t>
            </w:r>
          </w:p>
        </w:tc>
        <w:tc>
          <w:tcPr>
            <w:tcW w:type="dxa" w:w="960"/>
          </w:tcPr>
          <w:p>
            <w:r>
              <w:t>2^14.3 operasi/sampel</w:t>
            </w:r>
          </w:p>
        </w:tc>
        <w:tc>
          <w:tcPr>
            <w:tcW w:type="dxa" w:w="960"/>
          </w:tcPr>
          <w:p>
            <w:r>
              <w:t>≤ 2^13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0.18 detik ≤ anggaran 24 jam</w:t>
            </w:r>
          </w:p>
        </w:tc>
      </w:tr>
      <w:tr>
        <w:tc>
          <w:tcPr>
            <w:tcW w:type="dxa" w:w="960"/>
          </w:tcPr>
          <w:p>
            <w:r>
              <w:t>M-SP80022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17.58</w:t>
            </w:r>
          </w:p>
        </w:tc>
        <w:tc>
          <w:tcPr>
            <w:tcW w:type="dxa" w:w="960"/>
          </w:tcPr>
          <w:p>
            <w:r>
              <w:t>1.74 detik</w:t>
            </w:r>
          </w:p>
        </w:tc>
        <w:tc>
          <w:tcPr>
            <w:tcW w:type="dxa" w:w="960"/>
          </w:tcPr>
          <w:p>
            <w:r>
              <w:t>2^17.6 operasi/sampel</w:t>
            </w:r>
          </w:p>
        </w:tc>
        <w:tc>
          <w:tcPr>
            <w:tcW w:type="dxa" w:w="960"/>
          </w:tcPr>
          <w:p>
            <w:r>
              <w:t>≈ 12.5 MB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1.74 detik ≤ anggaran 24 jam</w:t>
            </w:r>
          </w:p>
        </w:tc>
      </w:tr>
      <w:tr>
        <w:tc>
          <w:tcPr>
            <w:tcW w:type="dxa" w:w="960"/>
          </w:tcPr>
          <w:p>
            <w:r>
              <w:t>M-ARX-PNB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248</w:t>
            </w:r>
          </w:p>
        </w:tc>
        <w:tc>
          <w:tcPr>
            <w:tcW w:type="dxa" w:w="960"/>
          </w:tcPr>
          <w:p>
            <w:r>
              <w:t>2^206.3 tahun</w:t>
            </w:r>
          </w:p>
        </w:tc>
        <w:tc>
          <w:tcPr>
            <w:tcW w:type="dxa" w:w="960"/>
          </w:tcPr>
          <w:p>
            <w:r>
              <w:t>2^248.0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Bias diferensial 3–4 ronde (distinguisher empiris 2^20 sampel) — 18.68 detik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2^206.3 tahun &gt; anggaran; versi tereduksi 18.68 detik</w:t>
            </w:r>
          </w:p>
        </w:tc>
      </w:tr>
      <w:tr>
        <w:tc>
          <w:tcPr>
            <w:tcW w:type="dxa" w:w="960"/>
          </w:tcPr>
          <w:p>
            <w:r>
              <w:t>M-LC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0.04 detik</w:t>
            </w:r>
          </w:p>
        </w:tc>
        <w:tc>
          <w:tcPr>
            <w:tcW w:type="dxa" w:w="960"/>
          </w:tcPr>
          <w:p>
            <w:r>
              <w:t>2^12.0 operasi/sampel</w:t>
            </w:r>
          </w:p>
        </w:tc>
        <w:tc>
          <w:tcPr>
            <w:tcW w:type="dxa" w:w="960"/>
          </w:tcPr>
          <w:p>
            <w:r>
              <w:t>≤ 2^12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0.04 detik ≤ anggaran 24 jam</w:t>
            </w:r>
          </w:p>
        </w:tc>
      </w:tr>
      <w:tr>
        <w:tc>
          <w:tcPr>
            <w:tcW w:type="dxa" w:w="960"/>
          </w:tcPr>
          <w:p>
            <w:r>
              <w:t>M-BOOL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M-BRUTE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2^86.3 tahun</w:t>
            </w:r>
          </w:p>
        </w:tc>
        <w:tc>
          <w:tcPr>
            <w:tcW w:type="dxa" w:w="960"/>
          </w:tcPr>
          <w:p>
            <w:r>
              <w:t>2^128.0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Pencarian kunci tereduksi (24 bit kunci tak diketahui) — validasi harness — 2.5 menit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2^86.3 tahun &gt; anggaran; versi tereduksi 2.5 menit</w:t>
            </w:r>
          </w:p>
        </w:tc>
      </w:tr>
      <w:tr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0.04 detik</w:t>
            </w:r>
          </w:p>
        </w:tc>
        <w:tc>
          <w:tcPr>
            <w:tcW w:type="dxa" w:w="960"/>
          </w:tcPr>
          <w:p>
            <w:r>
              <w:t>2^12.0 operasi/sampel</w:t>
            </w:r>
          </w:p>
        </w:tc>
        <w:tc>
          <w:tcPr>
            <w:tcW w:type="dxa" w:w="960"/>
          </w:tcPr>
          <w:p>
            <w:r>
              <w:t>≤ 2^12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0.04 detik ≤ anggaran 24 jam</w:t>
            </w:r>
          </w:p>
        </w:tc>
      </w:tr>
      <w:tr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9.34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9.34 detik ≤ anggaran 24 jam</w:t>
            </w:r>
          </w:p>
        </w:tc>
      </w:tr>
      <w:tr>
        <w:tc>
          <w:tcPr>
            <w:tcW w:type="dxa" w:w="960"/>
          </w:tcPr>
          <w:p>
            <w:r>
              <w:t>M-TVLA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1.17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oscilloscope, chipwhisperer</w:t>
            </w:r>
          </w:p>
        </w:tc>
      </w:tr>
      <w:tr>
        <w:tc>
          <w:tcPr>
            <w:tcW w:type="dxa" w:w="960"/>
          </w:tcPr>
          <w:p>
            <w:r>
              <w:t>M-CODEREVIEW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9.34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9.34 detik ≤ anggaran 24 jam</w:t>
            </w:r>
          </w:p>
        </w:tc>
      </w:tr>
      <w:tr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10.93</w:t>
            </w:r>
          </w:p>
        </w:tc>
        <w:tc>
          <w:tcPr>
            <w:tcW w:type="dxa" w:w="960"/>
          </w:tcPr>
          <w:p>
            <w:r>
              <w:t>0.02 detik</w:t>
            </w:r>
          </w:p>
        </w:tc>
        <w:tc>
          <w:tcPr>
            <w:tcW w:type="dxa" w:w="960"/>
          </w:tcPr>
          <w:p>
            <w:r>
              <w:t>2^10.9 operasi/sampel</w:t>
            </w:r>
          </w:p>
        </w:tc>
        <w:tc>
          <w:tcPr>
            <w:tcW w:type="dxa" w:w="960"/>
          </w:tcPr>
          <w:p>
            <w:r>
              <w:t>≈ 0.1 MB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0.02 detik ≤ anggaran 24 jam</w:t>
            </w:r>
          </w:p>
        </w:tc>
      </w:tr>
    </w:tbl>
    <w:p/>
    <w:p>
      <w:pPr>
        <w:pStyle w:val="Heading1"/>
      </w:pPr>
      <w:r>
        <w:t>6. Metode Terpilih &amp; Parameter Pengujian (KUK 3.1, 3.2)</w:t>
      </w:r>
    </w:p>
    <w:p>
      <w:pPr>
        <w:pStyle w:val="Heading2"/>
      </w:pPr>
      <w:r>
        <w:t>6.1 Penetapan metode</w:t>
      </w:r>
    </w:p>
    <w:p>
      <w:r>
        <w:t>Rumus: skor = relevansi[keparahan 1–3 + tren serangan (+1 praktis | +0,5 teoretis), maks 3] × kelayakan(1 | 0,6 | 0) × akses(1 | 0); ambang ≥ 1.0.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Metode</w:t>
            </w:r>
          </w:p>
        </w:tc>
        <w:tc>
          <w:tcPr>
            <w:tcW w:type="dxa" w:w="1234"/>
          </w:tcPr>
          <w:p>
            <w:r>
              <w:t>Lapis</w:t>
            </w:r>
          </w:p>
        </w:tc>
        <w:tc>
          <w:tcPr>
            <w:tcW w:type="dxa" w:w="1234"/>
          </w:tcPr>
          <w:p>
            <w:r>
              <w:t>Level</w:t>
            </w:r>
          </w:p>
        </w:tc>
        <w:tc>
          <w:tcPr>
            <w:tcW w:type="dxa" w:w="1234"/>
          </w:tcPr>
          <w:p>
            <w:r>
              <w:t>Varian</w:t>
            </w:r>
          </w:p>
        </w:tc>
        <w:tc>
          <w:tcPr>
            <w:tcW w:type="dxa" w:w="1234"/>
          </w:tcPr>
          <w:p>
            <w:r>
              <w:t>Skor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Alasan</w:t>
            </w:r>
          </w:p>
        </w:tc>
      </w:tr>
      <w:tr>
        <w:tc>
          <w:tcPr>
            <w:tcW w:type="dxa" w:w="1234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C-API, C-STATE</w:t>
            </w:r>
          </w:p>
        </w:tc>
        <w:tc>
          <w:tcPr>
            <w:tcW w:type="dxa" w:w="1234"/>
          </w:tcPr>
          <w:p>
            <w:r>
              <w:t>Skor 3.0 ≥ 1.0: relevan terhadap C-API, C-STATE. Estimasi 9.34 detik ≤ anggaran 24 jam</w:t>
            </w:r>
          </w:p>
        </w:tc>
      </w:tr>
      <w:tr>
        <w:tc>
          <w:tcPr>
            <w:tcW w:type="dxa" w:w="1234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C-STATE</w:t>
            </w:r>
          </w:p>
        </w:tc>
        <w:tc>
          <w:tcPr>
            <w:tcW w:type="dxa" w:w="1234"/>
          </w:tcPr>
          <w:p>
            <w:r>
              <w:t>Skor 3.0 ≥ 1.0: relevan terhadap C-STATE. Estimasi 0.04 detik ≤ anggaran 24 jam</w:t>
            </w:r>
          </w:p>
        </w:tc>
      </w:tr>
      <w:tr>
        <w:tc>
          <w:tcPr>
            <w:tcW w:type="dxa" w:w="1234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C-PLAT</w:t>
            </w:r>
          </w:p>
        </w:tc>
        <w:tc>
          <w:tcPr>
            <w:tcW w:type="dxa" w:w="1234"/>
          </w:tcPr>
          <w:p>
            <w:r>
              <w:t>Skor 3.0 ≥ 1.0: relevan terhadap C-PLAT. Estimasi 9.34 detik ≤ anggaran 24 jam</w:t>
            </w:r>
          </w:p>
        </w:tc>
      </w:tr>
      <w:tr>
        <w:tc>
          <w:tcPr>
            <w:tcW w:type="dxa" w:w="1234"/>
          </w:tcPr>
          <w:p>
            <w:r>
              <w:t>M-ZEROIZE Uji zeroization material kunci (memory dump pasca-operasi)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C-MEM</w:t>
            </w:r>
          </w:p>
        </w:tc>
        <w:tc>
          <w:tcPr>
            <w:tcW w:type="dxa" w:w="1234"/>
          </w:tcPr>
          <w:p>
            <w:r>
              <w:t>Skor 3.0 ≥ 1.0: relevan terhadap C-MEM.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M-RNG Asesmen RBG / sumber entropi (SP 800-90A/B, ISO/IEC 18031)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C-RNG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0.02 detik ≤ anggaran 24 jam</w:t>
            </w:r>
          </w:p>
        </w:tc>
      </w:tr>
      <w:tr>
        <w:tc>
          <w:tcPr>
            <w:tcW w:type="dxa" w:w="1234"/>
          </w:tcPr>
          <w:p>
            <w:r>
              <w:t>M-AVAL Uji avalanche &amp; Strict Avalanche Criterion (fungsi penuh)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C-ARX, C-DIFF</w:t>
            </w:r>
          </w:p>
        </w:tc>
        <w:tc>
          <w:tcPr>
            <w:tcW w:type="dxa" w:w="1234"/>
          </w:tcPr>
          <w:p>
            <w:r>
              <w:t>Skor 1.5 ≥ 1.0: relevan terhadap komponen OK (verifikasi). Estimasi 0.18 detik ≤ anggaran 24 jam</w:t>
            </w:r>
          </w:p>
        </w:tc>
      </w:tr>
      <w:tr>
        <w:tc>
          <w:tcPr>
            <w:tcW w:type="dxa" w:w="1234"/>
          </w:tcPr>
          <w:p>
            <w:r>
              <w:t>M-BOOL Analisis fungsi Boolean komponen nonlinear (NL, CI, derajat)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C-ARX</w:t>
            </w:r>
          </w:p>
        </w:tc>
        <w:tc>
          <w:tcPr>
            <w:tcW w:type="dxa" w:w="1234"/>
          </w:tcPr>
          <w:p>
            <w:r>
              <w:t>Skor 1.5 ≥ 1.0: relevan terhadap komponen OK (verifikasi).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C-ARX, C-DIFF</w:t>
            </w:r>
          </w:p>
        </w:tc>
        <w:tc>
          <w:tcPr>
            <w:tcW w:type="dxa" w:w="1234"/>
          </w:tcPr>
          <w:p>
            <w:r>
              <w:t>Skor 1.5 ≥ 1.0: relevan terhadap komponen OK (verifikasi). Estimasi 1.17 detik ≤ anggaran 24 jam</w:t>
            </w:r>
          </w:p>
        </w:tc>
      </w:tr>
      <w:tr>
        <w:tc>
          <w:tcPr>
            <w:tcW w:type="dxa" w:w="1234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C-KEY</w:t>
            </w:r>
          </w:p>
        </w:tc>
        <w:tc>
          <w:tcPr>
            <w:tcW w:type="dxa" w:w="1234"/>
          </w:tcPr>
          <w:p>
            <w:r>
              <w:t>Wajib (kesesuaian standar / baseline keamanan).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M-SP80022 Uji keacakan statistik NIST SP 800-22 (15 uji)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C-DIFF, C-KS-OUT</w:t>
            </w:r>
          </w:p>
        </w:tc>
        <w:tc>
          <w:tcPr>
            <w:tcW w:type="dxa" w:w="1234"/>
          </w:tcPr>
          <w:p>
            <w:r>
              <w:t>Skor 1.5 ≥ 1.0: relevan terhadap komponen OK (verifikasi). Estimasi 1.74 detik ≤ anggaran 24 jam</w:t>
            </w:r>
          </w:p>
        </w:tc>
      </w:tr>
      <w:tr>
        <w:tc>
          <w:tcPr>
            <w:tcW w:type="dxa" w:w="1234"/>
          </w:tcPr>
          <w:p>
            <w:r>
              <w:t>M-KAT Known Answer Test (KAT) terhadap vektor resmi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Wajib (kesesuaian standar / baseline keamanan). Estimasi 0.00 detik ≤ anggaran 24 jam</w:t>
            </w:r>
          </w:p>
        </w:tc>
      </w:tr>
      <w:tr>
        <w:tc>
          <w:tcPr>
            <w:tcW w:type="dxa" w:w="1234"/>
          </w:tcPr>
          <w:p>
            <w:r>
              <w:t>M-LC Kompleksitas linear (Berlekamp–Massey) &amp; periode keystream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C-ARX, C-KS-OUT</w:t>
            </w:r>
          </w:p>
        </w:tc>
        <w:tc>
          <w:tcPr>
            <w:tcW w:type="dxa" w:w="1234"/>
          </w:tcPr>
          <w:p>
            <w:r>
              <w:t>Skor 1.0 ≥ 1.0: relevan terhadap komponen OK (verifikasi). Estimasi 0.04 detik ≤ anggaran 24 jam</w:t>
            </w:r>
          </w:p>
        </w:tc>
      </w:tr>
      <w:tr>
        <w:tc>
          <w:tcPr>
            <w:tcW w:type="dxa" w:w="1234"/>
          </w:tcPr>
          <w:p>
            <w:r>
              <w:t>M-SELFTEST Uji self-test &amp; error state modul (ISO/IEC 19790 / 24759)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Skor 1.0 ≥ 1.0: relevan terhadap komponen OK (verifikasi). Estimasi 0 detik (analitis) ≤ anggaran 24 jam</w:t>
            </w:r>
          </w:p>
        </w:tc>
      </w:tr>
    </w:tbl>
    <w:p/>
    <w:p>
      <w:r/>
      <w:r>
        <w:rPr>
          <w:b/>
        </w:rPr>
        <w:t>Metode yang ditolak: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Metode</w:t>
            </w:r>
          </w:p>
        </w:tc>
        <w:tc>
          <w:tcPr>
            <w:tcW w:type="dxa" w:w="2160"/>
          </w:tcPr>
          <w:p>
            <w:r>
              <w:t>Kelayakan</w:t>
            </w:r>
          </w:p>
        </w:tc>
        <w:tc>
          <w:tcPr>
            <w:tcW w:type="dxa" w:w="2160"/>
          </w:tcPr>
          <w:p>
            <w:r>
              <w:t>Skor</w:t>
            </w:r>
          </w:p>
        </w:tc>
        <w:tc>
          <w:tcPr>
            <w:tcW w:type="dxa" w:w="2160"/>
          </w:tcPr>
          <w:p>
            <w:r>
              <w:t>Alasan</w:t>
            </w:r>
          </w:p>
        </w:tc>
      </w:tr>
      <w:tr>
        <w:tc>
          <w:tcPr>
            <w:tcW w:type="dxa" w:w="2160"/>
          </w:tcPr>
          <w:p>
            <w:r>
              <w:t>M-ARX-PNB Analisis diferensial/PNB &amp; differential-linear ARX (ronde tereduksi)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Ditolak: skor 0.9 &lt; 1.0</w:t>
            </w:r>
          </w:p>
        </w:tc>
      </w:tr>
      <w:tr>
        <w:tc>
          <w:tcPr>
            <w:tcW w:type="dxa" w:w="2160"/>
          </w:tcPr>
          <w:p>
            <w:r>
              <w:t>M-BRUTE Pencarian kunci menyeluruh (exhaustive key search)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Ditolak: skor 0.9 &lt; 1.0</w:t>
            </w:r>
          </w:p>
        </w:tc>
      </w:tr>
      <w:tr>
        <w:tc>
          <w:tcPr>
            <w:tcW w:type="dxa" w:w="2160"/>
          </w:tcPr>
          <w:p>
            <w:r>
              <w:t>M-TVLA Uji kebocoran daya/EM (TVLA, ISO/IEC 17825)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oscilloscope, chipwhisperer</w:t>
            </w:r>
          </w:p>
        </w:tc>
      </w:tr>
      <w:tr>
        <w:tc>
          <w:tcPr>
            <w:tcW w:type="dxa" w:w="21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</w:tbl>
    <w:p/>
    <w:p>
      <w:pPr>
        <w:pStyle w:val="Heading2"/>
      </w:pPr>
      <w:r>
        <w:t>6.2 Parameter pengujian</w:t>
      </w:r>
    </w:p>
    <w:p>
      <w:r/>
      <w:r>
        <w:rPr>
          <w:b/>
        </w:rPr>
        <w:t>M-FUZZ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fuzzing berbasis properti (Hypothesis/AFL++ via harness C)</w:t>
            </w:r>
          </w:p>
        </w:tc>
      </w:tr>
      <w:tr>
        <w:tc>
          <w:tcPr>
            <w:tcW w:type="dxa" w:w="4320"/>
          </w:tcPr>
          <w:p>
            <w:r>
              <w:t>executions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panjang 0, panjang maks+1, buffer tidak selaras, NULL pointer, kunci/nonce panjang salah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crash, 0 sanitizer error, galat terdefinisi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9.34 detik</w:t>
            </w:r>
          </w:p>
        </w:tc>
      </w:tr>
    </w:tbl>
    <w:p/>
    <w:p>
      <w:r/>
      <w:r>
        <w:rPr>
          <w:b/>
        </w:rPr>
        <w:t>M-NONCE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signatures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duplikasi nonce/IV = 0, counter tidak wrap (tolak &gt; 2^32 blok)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0.04 detik</w:t>
            </w:r>
          </w:p>
        </w:tc>
      </w:tr>
    </w:tbl>
    <w:p/>
    <w:p>
      <w:r/>
      <w:r>
        <w:rPr>
          <w:b/>
        </w:rPr>
        <w:t>M-TIMING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dudect fixed-vs-random (Welch t)</w:t>
            </w:r>
          </w:p>
        </w:tc>
      </w:tr>
      <w:tr>
        <w:tc>
          <w:tcPr>
            <w:tcW w:type="dxa" w:w="4320"/>
          </w:tcPr>
          <w:p>
            <w:r>
              <w:t>measurements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threshold_abs_t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kunci tetap vs acak</w:t>
            </w:r>
          </w:p>
        </w:tc>
      </w:tr>
      <w:tr>
        <w:tc>
          <w:tcPr>
            <w:tcW w:type="dxa" w:w="4320"/>
          </w:tcPr>
          <w:p>
            <w:r>
              <w:t>timer</w:t>
            </w:r>
          </w:p>
        </w:tc>
        <w:tc>
          <w:tcPr>
            <w:tcW w:type="dxa" w:w="4320"/>
          </w:tcPr>
          <w:p>
            <w:r>
              <w:t>rdtsc / perf_counter_ns, core diisolasi (taskset), turbo dimatikan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9.34 detik</w:t>
            </w:r>
          </w:p>
        </w:tc>
      </w:tr>
    </w:tbl>
    <w:p/>
    <w:p>
      <w:r/>
      <w:r>
        <w:rPr>
          <w:b/>
        </w:rPr>
        <w:t>M-ZEROIZE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core dump / gdb setelah free &amp; pemanggilan API destroy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pola kunci uji (known key)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kemunculan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M-RNG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entropy_samples_bits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sp800_90b</w:t>
            </w:r>
          </w:p>
        </w:tc>
        <w:tc>
          <w:tcPr>
            <w:tcW w:type="dxa" w:w="4320"/>
          </w:tcPr>
          <w:p>
            <w:r>
              <w:t>IID &amp; non-IID track, restart test 1000×1000</w:t>
            </w:r>
          </w:p>
        </w:tc>
      </w:tr>
      <w:tr>
        <w:tc>
          <w:tcPr>
            <w:tcW w:type="dxa" w:w="4320"/>
          </w:tcPr>
          <w:p>
            <w:r>
              <w:t>sp800_22</w:t>
            </w:r>
          </w:p>
        </w:tc>
        <w:tc>
          <w:tcPr>
            <w:tcW w:type="dxa" w:w="4320"/>
          </w:tcPr>
          <w:p>
            <w:r>
              <w:t>subset sesuai M-SP80022</w:t>
            </w:r>
          </w:p>
        </w:tc>
      </w:tr>
      <w:tr>
        <w:tc>
          <w:tcPr>
            <w:tcW w:type="dxa" w:w="4320"/>
          </w:tcPr>
          <w:p>
            <w:r>
              <w:t>drbg</w:t>
            </w:r>
          </w:p>
        </w:tc>
        <w:tc>
          <w:tcPr>
            <w:tcW w:type="dxa" w:w="4320"/>
          </w:tcPr>
          <w:p>
            <w:r>
              <w:t>CAVP DRBG KAT (HMAC_DRBG)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0.02 detik</w:t>
            </w:r>
          </w:p>
        </w:tc>
      </w:tr>
    </w:tbl>
    <w:p/>
    <w:p>
      <w:r/>
      <w:r>
        <w:rPr>
          <w:b/>
        </w:rPr>
        <w:t>M-AVAL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samples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flip</w:t>
            </w:r>
          </w:p>
        </w:tc>
        <w:tc>
          <w:tcPr>
            <w:tcW w:type="dxa" w:w="4320"/>
          </w:tcPr>
          <w:p>
            <w:r>
              <w:t>1 bit plaintext/pesan, 1 bit kunci</w:t>
            </w:r>
          </w:p>
        </w:tc>
      </w:tr>
      <w:tr>
        <w:tc>
          <w:tcPr>
            <w:tcW w:type="dxa" w:w="4320"/>
          </w:tcPr>
          <w:p>
            <w:r>
              <w:t>target_mean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tolerance_mean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per_bit_tolerance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sac_matrix</w:t>
            </w:r>
          </w:p>
        </w:tc>
        <w:tc>
          <w:tcPr>
            <w:tcW w:type="dxa" w:w="4320"/>
          </w:tcPr>
          <w:p>
            <w:r>
              <w:t>n_in × n_out probabilitas perubahan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0.18 detik</w:t>
            </w:r>
          </w:p>
        </w:tc>
      </w:tr>
    </w:tbl>
    <w:p/>
    <w:p>
      <w:r/>
      <w:r>
        <w:rPr>
          <w:b/>
        </w:rPr>
        <w:t>M-BOOL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functions</w:t>
            </w:r>
          </w:p>
        </w:tc>
        <w:tc>
          <w:tcPr>
            <w:tcW w:type="dxa" w:w="4320"/>
          </w:tcPr>
          <w:p>
            <w:r>
              <w:t>carry (mayoritas 3-bit), penjumlahan mod 2^n (n = 8, 16)</w:t>
            </w:r>
          </w:p>
        </w:tc>
      </w:tr>
      <w:tr>
        <w:tc>
          <w:tcPr>
            <w:tcW w:type="dxa" w:w="4320"/>
          </w:tcPr>
          <w:p>
            <w:r>
              <w:t>properties</w:t>
            </w:r>
          </w:p>
        </w:tc>
        <w:tc>
          <w:tcPr>
            <w:tcW w:type="dxa" w:w="4320"/>
          </w:tcPr>
          <w:p>
            <w:r>
              <w:t>NL, derajat, CI, balancedness, P[add = xor]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M-DIFFUSION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rounds_tested</w:t>
            </w:r>
          </w:p>
        </w:tc>
        <w:tc>
          <w:tcPr>
            <w:tcW w:type="dxa" w:w="4320"/>
          </w:tcPr>
          <w:p>
            <w:r>
              <w:t>1, 2, 3, 4, 5, 6</w:t>
            </w:r>
          </w:p>
        </w:tc>
      </w:tr>
      <w:tr>
        <w:tc>
          <w:tcPr>
            <w:tcW w:type="dxa" w:w="4320"/>
          </w:tcPr>
          <w:p>
            <w:r>
              <w:t>samples_per_round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fraksi bit keluaran berubah (1 bit masukan dibalik)</w:t>
            </w:r>
          </w:p>
        </w:tc>
      </w:tr>
      <w:tr>
        <w:tc>
          <w:tcPr>
            <w:tcW w:type="dxa" w:w="4320"/>
          </w:tcPr>
          <w:p>
            <w:r>
              <w:t>full_diffusion_criterion</w:t>
            </w:r>
          </w:p>
        </w:tc>
        <w:tc>
          <w:tcPr>
            <w:tcW w:type="dxa" w:w="4320"/>
          </w:tcPr>
          <w:p>
            <w:r>
              <w:t>|mean − 0,5| ≤ 0,01 dan min &gt; 0,3</w:t>
            </w:r>
          </w:p>
        </w:tc>
      </w:tr>
      <w:tr>
        <w:tc>
          <w:tcPr>
            <w:tcW w:type="dxa" w:w="4320"/>
          </w:tcPr>
          <w:p>
            <w:r>
              <w:t>branch_number_target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1.17 detik</w:t>
            </w:r>
          </w:p>
        </w:tc>
      </w:tr>
    </w:tbl>
    <w:p/>
    <w:p>
      <w:r/>
      <w:r>
        <w:rPr>
          <w:b/>
        </w:rPr>
        <w:t>M-KEYSIZE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key_parameters</w:t>
            </w:r>
          </w:p>
        </w:tc>
        <w:tc>
          <w:tcPr>
            <w:tcW w:type="dxa" w:w="4320"/>
          </w:tcPr>
          <w:p>
            <w:r>
              <w:t>key_bits=256; nonce_bits=96; counter_bits=32; output_bits_per_op=512</w:t>
            </w:r>
          </w:p>
        </w:tc>
      </w:tr>
      <w:tr>
        <w:tc>
          <w:tcPr>
            <w:tcW w:type="dxa" w:w="4320"/>
          </w:tcPr>
          <w:p>
            <w:r>
              <w:t>security_bits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min_security_bits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2030 (≥128 bit untuk perlindungan setelah 2030)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SP 800-57 Part 1 Rev.5 Tabel 2 &amp; 4; SP 800-131A Rev.2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M-SP80022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sequences_m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bits_per_sequence_n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total_bits</w:t>
            </w:r>
          </w:p>
        </w:tc>
        <w:tc>
          <w:tcPr>
            <w:tcW w:type="dxa" w:w="4320"/>
          </w:tcPr>
          <w:p>
            <w:r>
              <w:t>100000000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proportion_threshold</w:t>
            </w:r>
          </w:p>
        </w:tc>
        <w:tc>
          <w:tcPr>
            <w:tcW w:type="dxa" w:w="4320"/>
          </w:tcPr>
          <w:p>
            <w:r>
              <w:t>0.9601</w:t>
            </w:r>
          </w:p>
        </w:tc>
      </w:tr>
      <w:tr>
        <w:tc>
          <w:tcPr>
            <w:tcW w:type="dxa" w:w="4320"/>
          </w:tcPr>
          <w:p>
            <w:r>
              <w:t>proportion_threshold_formula</w:t>
            </w:r>
          </w:p>
        </w:tc>
        <w:tc>
          <w:tcPr>
            <w:tcW w:type="dxa" w:w="4320"/>
          </w:tcPr>
          <w:p>
            <w:r>
              <w:t>(1−α) − 3·√((1−α)·α/m) = 0,99 − 3·√(0,99·0,01/100)</w:t>
            </w:r>
          </w:p>
        </w:tc>
      </w:tr>
      <w:tr>
        <w:tc>
          <w:tcPr>
            <w:tcW w:type="dxa" w:w="4320"/>
          </w:tcPr>
          <w:p>
            <w:r>
              <w:t>min_pass_sequences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min_pass_note</w:t>
            </w:r>
          </w:p>
        </w:tc>
        <w:tc>
          <w:tcPr>
            <w:tcW w:type="dxa" w:w="4320"/>
          </w:tcPr>
          <w:p>
            <w:r>
              <w:t>ambang 0,96015 × 100 = 96,015 → ketat 97/100; laporan NIST STS menyebut ≈ 96/100</w:t>
            </w:r>
          </w:p>
        </w:tc>
      </w:tr>
      <w:tr>
        <w:tc>
          <w:tcPr>
            <w:tcW w:type="dxa" w:w="4320"/>
          </w:tcPr>
          <w:p>
            <w:r>
              <w:t>uniformity_p_value_T_min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uniformity_bins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Frequency (Monobit); Frequency within a Block M=128; Runs; Longest Run of Ones in a Block M=10000; Binary Matrix Rank M=32; Q=32; Discrete Fourier Transform (Spectral); Non-overlapping Template Matching m=9; N_blocks=8; Overlapping Template Matching m=9; M=1032; Maurer's Universal Statistical L=7; Q=1280; Linear Complexity M=500; Serial m=16; Approximate Entropy m=10; Cumulative Sums mode=forward &amp; backward; Random Excursions states=±1..±4; Random Excursions Variant states=±1..±9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SP 800-22 Rev.1a §2 &amp; §4.2 (parameter default yang direkomendasikan)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keystream (kunci &amp; nonce acak per barisan)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1.74 detik</w:t>
            </w:r>
          </w:p>
        </w:tc>
      </w:tr>
    </w:tbl>
    <w:p/>
    <w:p>
      <w:r/>
      <w:r>
        <w:rPr>
          <w:b/>
        </w:rPr>
        <w:t>M-KAT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vector_sources</w:t>
            </w:r>
          </w:p>
        </w:tc>
        <w:tc>
          <w:tcPr>
            <w:tcW w:type="dxa" w:w="4320"/>
          </w:tcPr>
          <w:p>
            <w:r>
              <w:t>RFC 8439 Appendix A.1 Test Vector #1, RFC 8439 §2.3.2 (block function), RFC 8439 §2.4.2 (encryption, 'sunscreen')</w:t>
            </w:r>
          </w:p>
        </w:tc>
      </w:tr>
      <w:tr>
        <w:tc>
          <w:tcPr>
            <w:tcW w:type="dxa" w:w="4320"/>
          </w:tcPr>
          <w:p>
            <w:r>
              <w:t>vector_count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additional_sources</w:t>
            </w:r>
          </w:p>
        </w:tc>
        <w:tc>
          <w:tcPr>
            <w:tcW w:type="dxa" w:w="4320"/>
          </w:tcPr>
          <w:p>
            <w:r>
              <w:t>NIST CAVP/ACVP response files untuk implementasi produk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vektor cocok (0 selisih bit)</w:t>
            </w:r>
          </w:p>
        </w:tc>
      </w:tr>
      <w:tr>
        <w:tc>
          <w:tcPr>
            <w:tcW w:type="dxa" w:w="4320"/>
          </w:tcPr>
          <w:p>
            <w:r>
              <w:t>reference_result</w:t>
            </w:r>
          </w:p>
        </w:tc>
        <w:tc>
          <w:tcPr>
            <w:tcW w:type="dxa" w:w="4320"/>
          </w:tcPr>
          <w:p>
            <w:r>
              <w:t>3/3 (LULUS) pada core/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0.00 detik</w:t>
            </w:r>
          </w:p>
        </w:tc>
      </w:tr>
    </w:tbl>
    <w:p/>
    <w:p>
      <w:r/>
      <w:r>
        <w:rPr>
          <w:b/>
        </w:rPr>
        <w:t>M-LC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sample_bits_N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blocks</w:t>
            </w:r>
          </w:p>
        </w:tc>
        <w:tc>
          <w:tcPr>
            <w:tcW w:type="dxa" w:w="4320"/>
          </w:tcPr>
          <w:p>
            <w:r>
              <w:t>10 barisan × 10^4 bit (+ SP 800-22 Linear Complexity M = 500)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|L − N/2| ≤ 3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0.04 detik</w:t>
            </w:r>
          </w:p>
        </w:tc>
      </w:tr>
    </w:tbl>
    <w:p/>
    <w:p>
      <w:r/>
      <w:r>
        <w:rPr>
          <w:b/>
        </w:rPr>
        <w:t>M-SELFTEST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POST KAT tiap algoritma, pairwise consistency (pkc/dss), continuous RNG test, error state injection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pPr>
        <w:pStyle w:val="Heading1"/>
      </w:pPr>
      <w:r>
        <w:t>7.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Persyaratan</w:t>
            </w:r>
          </w:p>
        </w:tc>
        <w:tc>
          <w:tcPr>
            <w:tcW w:type="dxa" w:w="1440"/>
          </w:tcPr>
          <w:p>
            <w:r>
              <w:t>Objek</w:t>
            </w:r>
          </w:p>
        </w:tc>
        <w:tc>
          <w:tcPr>
            <w:tcW w:type="dxa" w:w="1440"/>
          </w:tcPr>
          <w:p>
            <w:r>
              <w:t>Metode uji</w:t>
            </w:r>
          </w:p>
        </w:tc>
        <w:tc>
          <w:tcPr>
            <w:tcW w:type="dxa" w:w="1440"/>
          </w:tcPr>
          <w:p>
            <w:r>
              <w:t>Rujukan</w:t>
            </w:r>
          </w:p>
        </w:tc>
        <w:tc>
          <w:tcPr>
            <w:tcW w:type="dxa" w:w="1440"/>
          </w:tcPr>
          <w:p>
            <w:r>
              <w:t>Kriteria lulus</w:t>
            </w:r>
          </w:p>
        </w:tc>
      </w:tr>
      <w:tr>
        <w:tc>
          <w:tcPr>
            <w:tcW w:type="dxa" w:w="1440"/>
          </w:tcPr>
          <w:p>
            <w:r>
              <w:t>K-01</w:t>
            </w:r>
          </w:p>
        </w:tc>
        <w:tc>
          <w:tcPr>
            <w:tcW w:type="dxa" w:w="1440"/>
          </w:tcPr>
          <w:p>
            <w:r>
              <w:t>Perubahan 1 bit masukan/kunci mengubah ≈ 50% bit keluaran</w:t>
            </w:r>
          </w:p>
        </w:tc>
        <w:tc>
          <w:tcPr>
            <w:tcW w:type="dxa" w:w="1440"/>
          </w:tcPr>
          <w:p>
            <w:r>
              <w:t>C-ARX Quarter-round ARX (penjumlahan mod 2^32); C-DIFF Difusi antar ronde (column/diagonal round)</w:t>
            </w:r>
          </w:p>
        </w:tc>
        <w:tc>
          <w:tcPr>
            <w:tcW w:type="dxa" w:w="1440"/>
          </w:tcPr>
          <w:p>
            <w:r>
              <w:t>M-AVAL (penuh)</w:t>
            </w:r>
          </w:p>
        </w:tc>
        <w:tc>
          <w:tcPr>
            <w:tcW w:type="dxa" w:w="1440"/>
          </w:tcPr>
          <w:p>
            <w:r>
              <w:t>ISO 18367</w:t>
            </w:r>
          </w:p>
        </w:tc>
        <w:tc>
          <w:tcPr>
            <w:tcW w:type="dxa" w:w="1440"/>
          </w:tcPr>
          <w:p>
            <w:r>
              <w:t>rerata 0,5 ± 0,01; tiap bit 0,5 ± 0,05</w:t>
            </w:r>
          </w:p>
        </w:tc>
      </w:tr>
      <w:tr>
        <w:tc>
          <w:tcPr>
            <w:tcW w:type="dxa" w:w="1440"/>
          </w:tcPr>
          <w:p>
            <w:r>
              <w:t>K-02</w:t>
            </w:r>
          </w:p>
        </w:tc>
        <w:tc>
          <w:tcPr>
            <w:tcW w:type="dxa" w:w="1440"/>
          </w:tcPr>
          <w:p>
            <w:r>
              <w:t>Fungsi nonlinear memiliki NL &amp; derajat sesuai desain</w:t>
            </w:r>
          </w:p>
        </w:tc>
        <w:tc>
          <w:tcPr>
            <w:tcW w:type="dxa" w:w="1440"/>
          </w:tcPr>
          <w:p>
            <w:r>
              <w:t>C-ARX Quarter-round ARX (penjumlahan mod 2^32)</w:t>
            </w:r>
          </w:p>
        </w:tc>
        <w:tc>
          <w:tcPr>
            <w:tcW w:type="dxa" w:w="1440"/>
          </w:tcPr>
          <w:p>
            <w:r>
              <w:t>M-BOOL (penuh)</w:t>
            </w:r>
          </w:p>
        </w:tc>
        <w:tc>
          <w:tcPr>
            <w:tcW w:type="dxa" w:w="1440"/>
          </w:tcPr>
          <w:p>
            <w:r>
              <w:t>ISO 18033-4</w:t>
            </w:r>
          </w:p>
        </w:tc>
        <w:tc>
          <w:tcPr>
            <w:tcW w:type="dxa" w:w="1440"/>
          </w:tcPr>
          <w:p>
            <w:r>
              <w:t>nilai = acuan desain</w:t>
            </w:r>
          </w:p>
        </w:tc>
      </w:tr>
      <w:tr>
        <w:tc>
          <w:tcPr>
            <w:tcW w:type="dxa" w:w="1440"/>
          </w:tcPr>
          <w:p>
            <w:r>
              <w:t>K-03</w:t>
            </w:r>
          </w:p>
        </w:tc>
        <w:tc>
          <w:tcPr>
            <w:tcW w:type="dxa" w:w="1440"/>
          </w:tcPr>
          <w:p>
            <w:r>
              <w:t>Lapisan difusi mencapai difusi penuh dengan margin ronde memadai</w:t>
            </w:r>
          </w:p>
        </w:tc>
        <w:tc>
          <w:tcPr>
            <w:tcW w:type="dxa" w:w="1440"/>
          </w:tcPr>
          <w:p>
            <w:r>
              <w:t>C-ARX Quarter-round ARX (penjumlahan mod 2^32); C-DIFF Difusi antar ronde (column/diagonal round)</w:t>
            </w:r>
          </w:p>
        </w:tc>
        <w:tc>
          <w:tcPr>
            <w:tcW w:type="dxa" w:w="1440"/>
          </w:tcPr>
          <w:p>
            <w:r>
              <w:t>M-DIFFUSION (penuh)</w:t>
            </w:r>
          </w:p>
        </w:tc>
        <w:tc>
          <w:tcPr>
            <w:tcW w:type="dxa" w:w="1440"/>
          </w:tcPr>
          <w:p>
            <w:r>
              <w:t>ISO 18033-3, ISO 18033-4, FIPS 202</w:t>
            </w:r>
          </w:p>
        </w:tc>
        <w:tc>
          <w:tcPr>
            <w:tcW w:type="dxa" w:w="1440"/>
          </w:tcPr>
          <w:p>
            <w:r>
              <w:t>branch number optimal; avalanche ≈ 0,5 sebelum ≤ 1/2 jumlah ronde</w:t>
            </w:r>
          </w:p>
        </w:tc>
      </w:tr>
      <w:tr>
        <w:tc>
          <w:tcPr>
            <w:tcW w:type="dxa" w:w="1440"/>
          </w:tcPr>
          <w:p>
            <w:r>
              <w:t>K-04</w:t>
            </w:r>
          </w:p>
        </w:tc>
        <w:tc>
          <w:tcPr>
            <w:tcW w:type="dxa" w:w="1440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440"/>
          </w:tcPr>
          <w:p>
            <w:r>
              <w:t>C-KEY Ukuran kunci</w:t>
            </w:r>
          </w:p>
        </w:tc>
        <w:tc>
          <w:tcPr>
            <w:tcW w:type="dxa" w:w="1440"/>
          </w:tcPr>
          <w:p>
            <w:r>
              <w:t>M-KEYSIZE (penuh)</w:t>
            </w:r>
          </w:p>
        </w:tc>
        <w:tc>
          <w:tcPr>
            <w:tcW w:type="dxa" w:w="1440"/>
          </w:tcPr>
          <w:p>
            <w:r>
              <w:t>SP 800-57, SP 800-131A</w:t>
            </w:r>
          </w:p>
        </w:tc>
        <w:tc>
          <w:tcPr>
            <w:tcW w:type="dxa" w:w="1440"/>
          </w:tcPr>
          <w:p>
            <w:r>
              <w:t>security_bits ≥ 112</w:t>
            </w:r>
          </w:p>
        </w:tc>
      </w:tr>
      <w:tr>
        <w:tc>
          <w:tcPr>
            <w:tcW w:type="dxa" w:w="1440"/>
          </w:tcPr>
          <w:p>
            <w:r>
              <w:t>K-05</w:t>
            </w:r>
          </w:p>
        </w:tc>
        <w:tc>
          <w:tcPr>
            <w:tcW w:type="dxa" w:w="1440"/>
          </w:tcPr>
          <w:p>
            <w:r>
              <w:t>Kompleksitas linear keystream mendekati N/2</w:t>
            </w:r>
          </w:p>
        </w:tc>
        <w:tc>
          <w:tcPr>
            <w:tcW w:type="dxa" w:w="1440"/>
          </w:tcPr>
          <w:p>
            <w:r>
              <w:t>C-ARX Quarter-round ARX (penjumlahan mod 2^32); C-KS-OUT Keluaran keystream</w:t>
            </w:r>
          </w:p>
        </w:tc>
        <w:tc>
          <w:tcPr>
            <w:tcW w:type="dxa" w:w="1440"/>
          </w:tcPr>
          <w:p>
            <w:r>
              <w:t>M-LC (penuh)</w:t>
            </w:r>
          </w:p>
        </w:tc>
        <w:tc>
          <w:tcPr>
            <w:tcW w:type="dxa" w:w="1440"/>
          </w:tcPr>
          <w:p>
            <w:r>
              <w:t>ISO 18033-4, SP 800-22</w:t>
            </w:r>
          </w:p>
        </w:tc>
        <w:tc>
          <w:tcPr>
            <w:tcW w:type="dxa" w:w="1440"/>
          </w:tcPr>
          <w:p>
            <w:r>
              <w:t>|L − N/2| ≤ 3 untuk N sampel</w:t>
            </w:r>
          </w:p>
        </w:tc>
      </w:tr>
      <w:tr>
        <w:tc>
          <w:tcPr>
            <w:tcW w:type="dxa" w:w="1440"/>
          </w:tcPr>
          <w:p>
            <w:r>
              <w:t>K-06</w:t>
            </w:r>
          </w:p>
        </w:tc>
        <w:tc>
          <w:tcPr>
            <w:tcW w:type="dxa" w:w="1440"/>
          </w:tcPr>
          <w:p>
            <w:r>
              <w:t>Nonce tidak pernah berulang dan tidak bias</w:t>
            </w:r>
          </w:p>
        </w:tc>
        <w:tc>
          <w:tcPr>
            <w:tcW w:type="dxa" w:w="1440"/>
          </w:tcPr>
          <w:p>
            <w:r>
              <w:t>C-STATE Inisialisasi state: konstanta, kunci, counter, nonce</w:t>
            </w:r>
          </w:p>
        </w:tc>
        <w:tc>
          <w:tcPr>
            <w:tcW w:type="dxa" w:w="1440"/>
          </w:tcPr>
          <w:p>
            <w:r>
              <w:t>M-NONCE (penuh)</w:t>
            </w:r>
          </w:p>
        </w:tc>
        <w:tc>
          <w:tcPr>
            <w:tcW w:type="dxa" w:w="1440"/>
          </w:tcPr>
          <w:p>
            <w:r>
              <w:t>FIPS 186-5, RFC 6979, SP 800-90A, SP 800-38A, RFC 8439</w:t>
            </w:r>
          </w:p>
        </w:tc>
        <w:tc>
          <w:tcPr>
            <w:tcW w:type="dxa" w:w="1440"/>
          </w:tcPr>
          <w:p>
            <w:r>
              <w:t>0 duplikasi; χ² MSB p-value ≥ 0,01 (≥ 4096 sampel)</w:t>
            </w:r>
          </w:p>
        </w:tc>
      </w:tr>
      <w:tr>
        <w:tc>
          <w:tcPr>
            <w:tcW w:type="dxa" w:w="1440"/>
          </w:tcPr>
          <w:p>
            <w:r>
              <w:t>K-07</w:t>
            </w:r>
          </w:p>
        </w:tc>
        <w:tc>
          <w:tcPr>
            <w:tcW w:type="dxa" w:w="1440"/>
          </w:tcPr>
          <w:p>
            <w:r>
              <w:t>RBG yang dipakai disetujui (SP 800-90A) dengan entropi memadai</w:t>
            </w:r>
          </w:p>
        </w:tc>
        <w:tc>
          <w:tcPr>
            <w:tcW w:type="dxa" w:w="1440"/>
          </w:tcPr>
          <w:p>
            <w:r>
              <w:t>C-RNG Sumber acak (RBG)</w:t>
            </w:r>
          </w:p>
        </w:tc>
        <w:tc>
          <w:tcPr>
            <w:tcW w:type="dxa" w:w="1440"/>
          </w:tcPr>
          <w:p>
            <w:r>
              <w:t>M-RNG (penuh)</w:t>
            </w:r>
          </w:p>
        </w:tc>
        <w:tc>
          <w:tcPr>
            <w:tcW w:type="dxa" w:w="1440"/>
          </w:tcPr>
          <w:p>
            <w:r>
              <w:t>SP 800-90A, SP 800-90B, ISO 18031, SP 800-22</w:t>
            </w:r>
          </w:p>
        </w:tc>
        <w:tc>
          <w:tcPr>
            <w:tcW w:type="dxa" w:w="1440"/>
          </w:tcPr>
          <w:p>
            <w:r>
              <w:t>min-entropy ≥ nilai klaim (SP 800-90B); SP 800-22 lulus</w:t>
            </w:r>
          </w:p>
        </w:tc>
      </w:tr>
      <w:tr>
        <w:tc>
          <w:tcPr>
            <w:tcW w:type="dxa" w:w="1440"/>
          </w:tcPr>
          <w:p>
            <w:r>
              <w:t>K-08</w:t>
            </w:r>
          </w:p>
        </w:tc>
        <w:tc>
          <w:tcPr>
            <w:tcW w:type="dxa" w:w="1440"/>
          </w:tcPr>
          <w:p>
            <w:r>
              <w:t>Keluaran (keystream/CTR/digest berantai) tak terbedakan dari acak</w:t>
            </w:r>
          </w:p>
        </w:tc>
        <w:tc>
          <w:tcPr>
            <w:tcW w:type="dxa" w:w="1440"/>
          </w:tcPr>
          <w:p>
            <w:r>
              <w:t>C-DIFF Difusi antar ronde (column/diagonal round); C-KS-OUT Keluaran keystream</w:t>
            </w:r>
          </w:p>
        </w:tc>
        <w:tc>
          <w:tcPr>
            <w:tcW w:type="dxa" w:w="1440"/>
          </w:tcPr>
          <w:p>
            <w:r>
              <w:t>M-SP80022 (penuh)</w:t>
            </w:r>
          </w:p>
        </w:tc>
        <w:tc>
          <w:tcPr>
            <w:tcW w:type="dxa" w:w="1440"/>
          </w:tcPr>
          <w:p>
            <w:r>
              <w:t>SP 800-22</w:t>
            </w:r>
          </w:p>
        </w:tc>
        <w:tc>
          <w:tcPr>
            <w:tcW w:type="dxa" w:w="1440"/>
          </w:tcPr>
          <w:p>
            <w:r>
              <w:t>proporsi lulus ≥ ambang SP 800-22 &amp; P-value_T ≥ 0,0001 tiap uji</w:t>
            </w:r>
          </w:p>
        </w:tc>
      </w:tr>
      <w:tr>
        <w:tc>
          <w:tcPr>
            <w:tcW w:type="dxa" w:w="1440"/>
          </w:tcPr>
          <w:p>
            <w:r>
              <w:t>I-01</w:t>
            </w:r>
          </w:p>
        </w:tc>
        <w:tc>
          <w:tcPr>
            <w:tcW w:type="dxa" w:w="1440"/>
          </w:tcPr>
          <w:p>
            <w:r>
              <w:t>API menolak masukan tidak valid tanpa crash/kebocoran</w:t>
            </w:r>
          </w:p>
        </w:tc>
        <w:tc>
          <w:tcPr>
            <w:tcW w:type="dxa" w:w="1440"/>
          </w:tcPr>
          <w:p>
            <w:r>
              <w:t>C-API Antarmuka API &amp; validasi masukan; C-STATE Inisialisasi state: konstanta, kunci, counter, nonce</w:t>
            </w:r>
          </w:p>
        </w:tc>
        <w:tc>
          <w:tcPr>
            <w:tcW w:type="dxa" w:w="1440"/>
          </w:tcPr>
          <w:p>
            <w:r>
              <w:t>M-FUZZ (penuh)</w:t>
            </w:r>
          </w:p>
        </w:tc>
        <w:tc>
          <w:tcPr>
            <w:tcW w:type="dxa" w:w="1440"/>
          </w:tcPr>
          <w:p>
            <w:r>
              <w:t>ISO 29119, ISO 18045</w:t>
            </w:r>
          </w:p>
        </w:tc>
        <w:tc>
          <w:tcPr>
            <w:tcW w:type="dxa" w:w="1440"/>
          </w:tcPr>
          <w:p>
            <w:r>
              <w:t>0 crash; 100% masukan invalid ditolak dengan galat terdefinisi</w:t>
            </w:r>
          </w:p>
        </w:tc>
      </w:tr>
      <w:tr>
        <w:tc>
          <w:tcPr>
            <w:tcW w:type="dxa" w:w="1440"/>
          </w:tcPr>
          <w:p>
            <w:r>
              <w:t>I-02</w:t>
            </w:r>
          </w:p>
        </w:tc>
        <w:tc>
          <w:tcPr>
            <w:tcW w:type="dxa" w:w="1440"/>
          </w:tcPr>
          <w:p>
            <w:r>
              <w:t>Implementasi menghasilkan keluaran identik dengan vektor uji resmi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M-KAT (penuh)</w:t>
            </w:r>
          </w:p>
        </w:tc>
        <w:tc>
          <w:tcPr>
            <w:tcW w:type="dxa" w:w="1440"/>
          </w:tcPr>
          <w:p>
            <w:r>
              <w:t>ISO 18367, ISO 24759</w:t>
            </w:r>
          </w:p>
        </w:tc>
        <w:tc>
          <w:tcPr>
            <w:tcW w:type="dxa" w:w="1440"/>
          </w:tcPr>
          <w:p>
            <w:r>
              <w:t>100% vektor cocok</w:t>
            </w:r>
          </w:p>
        </w:tc>
      </w:tr>
      <w:tr>
        <w:tc>
          <w:tcPr>
            <w:tcW w:type="dxa" w:w="1440"/>
          </w:tcPr>
          <w:p>
            <w:r>
              <w:t>I-03</w:t>
            </w:r>
          </w:p>
        </w:tc>
        <w:tc>
          <w:tcPr>
            <w:tcW w:type="dxa" w:w="1440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M-SELFTEST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semua self-test terpicu &amp; error state tervalidasi</w:t>
            </w:r>
          </w:p>
        </w:tc>
      </w:tr>
      <w:tr>
        <w:tc>
          <w:tcPr>
            <w:tcW w:type="dxa" w:w="1440"/>
          </w:tcPr>
          <w:p>
            <w:r>
              <w:t>I-04</w:t>
            </w:r>
          </w:p>
        </w:tc>
        <w:tc>
          <w:tcPr>
            <w:tcW w:type="dxa" w:w="1440"/>
          </w:tcPr>
          <w:p>
            <w:r>
              <w:t>Waktu eksekusi tidak bergantung pada data rahasia</w:t>
            </w:r>
          </w:p>
        </w:tc>
        <w:tc>
          <w:tcPr>
            <w:tcW w:type="dxa" w:w="1440"/>
          </w:tcPr>
          <w:p>
            <w:r>
              <w:t>C-PLAT Platform eksekusi (CPU x86-64 bercache, speculative execution)</w:t>
            </w:r>
          </w:p>
        </w:tc>
        <w:tc>
          <w:tcPr>
            <w:tcW w:type="dxa" w:w="1440"/>
          </w:tcPr>
          <w:p>
            <w:r>
              <w:t>M-TIMING (penuh)</w:t>
            </w:r>
          </w:p>
        </w:tc>
        <w:tc>
          <w:tcPr>
            <w:tcW w:type="dxa" w:w="1440"/>
          </w:tcPr>
          <w:p>
            <w:r>
              <w:t>ISO 17825, ISO 20085</w:t>
            </w:r>
          </w:p>
        </w:tc>
        <w:tc>
          <w:tcPr>
            <w:tcW w:type="dxa" w:w="1440"/>
          </w:tcPr>
          <w:p>
            <w:r>
              <w:t>|t| &lt; 4,5 pada ≥ 10^6 pengukuran</w:t>
            </w:r>
          </w:p>
        </w:tc>
      </w:tr>
      <w:tr>
        <w:tc>
          <w:tcPr>
            <w:tcW w:type="dxa" w:w="1440"/>
          </w:tcPr>
          <w:p>
            <w:r>
              <w:t>I-05</w:t>
            </w:r>
          </w:p>
        </w:tc>
        <w:tc>
          <w:tcPr>
            <w:tcW w:type="dxa" w:w="1440"/>
          </w:tcPr>
          <w:p>
            <w:r>
              <w:t>Kunci/CSP dihapus dari memori setelah dipakai</w:t>
            </w:r>
          </w:p>
        </w:tc>
        <w:tc>
          <w:tcPr>
            <w:tcW w:type="dxa" w:w="1440"/>
          </w:tcPr>
          <w:p>
            <w:r>
              <w:t>C-MEM Pengelolaan material kunci di memori</w:t>
            </w:r>
          </w:p>
        </w:tc>
        <w:tc>
          <w:tcPr>
            <w:tcW w:type="dxa" w:w="1440"/>
          </w:tcPr>
          <w:p>
            <w:r>
              <w:t>M-ZEROIZE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0 salinan kunci pada dump memori</w:t>
            </w:r>
          </w:p>
        </w:tc>
      </w:tr>
    </w:tbl>
    <w:p/>
    <w:p>
      <w:pPr>
        <w:pStyle w:val="Heading1"/>
      </w:pPr>
      <w:r>
        <w:t>8. Lampiran: Peta KUK → Bagian Dokumen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Bagian</w:t>
            </w:r>
          </w:p>
        </w:tc>
        <w:tc>
          <w:tcPr>
            <w:tcW w:type="dxa" w:w="1728"/>
          </w:tcPr>
          <w:p>
            <w:r>
              <w:t>File kode</w:t>
            </w:r>
          </w:p>
        </w:tc>
        <w:tc>
          <w:tcPr>
            <w:tcW w:type="dxa" w:w="1728"/>
          </w:tcPr>
          <w:p>
            <w:r>
              <w:t>Unit 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Informasi desain &amp; teknik implementasi</w:t>
            </w:r>
          </w:p>
        </w:tc>
        <w:tc>
          <w:tcPr>
            <w:tcW w:type="dxa" w:w="1728"/>
          </w:tcPr>
          <w:p>
            <w:r>
              <w:t>Bab 1</w:t>
            </w:r>
          </w:p>
        </w:tc>
        <w:tc>
          <w:tcPr>
            <w:tcW w:type="dxa" w:w="1728"/>
          </w:tcPr>
          <w:p>
            <w:r>
              <w:t>uk1_metode/profile.py, config/product_profile.yaml</w:t>
            </w:r>
          </w:p>
        </w:tc>
        <w:tc>
          <w:tcPr>
            <w:tcW w:type="dxa" w:w="1728"/>
          </w:tcPr>
          <w:p>
            <w:r>
              <w:t>tests/test_uk1_ek1.py::test_kuk_1_1_*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Tren serangan terhadap platform</w:t>
            </w:r>
          </w:p>
        </w:tc>
        <w:tc>
          <w:tcPr>
            <w:tcW w:type="dxa" w:w="1728"/>
          </w:tcPr>
          <w:p>
            <w:r>
              <w:t>Bab 2.2</w:t>
            </w:r>
          </w:p>
        </w:tc>
        <w:tc>
          <w:tcPr>
            <w:tcW w:type="dxa" w:w="1728"/>
          </w:tcPr>
          <w:p>
            <w:r>
              <w:t>uk1_metode/attack_kb.py, uk1_metode/data/attacks.yaml</w:t>
            </w:r>
          </w:p>
        </w:tc>
        <w:tc>
          <w:tcPr>
            <w:tcW w:type="dxa" w:w="1728"/>
          </w:tcPr>
          <w:p>
            <w:r>
              <w:t>tests/test_uk1_ek1.py::test_kuk_1_2_*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Best practice metode pengujian</w:t>
            </w:r>
          </w:p>
        </w:tc>
        <w:tc>
          <w:tcPr>
            <w:tcW w:type="dxa" w:w="1728"/>
          </w:tcPr>
          <w:p>
            <w:r>
              <w:t>Bab 2.1</w:t>
            </w:r>
          </w:p>
        </w:tc>
        <w:tc>
          <w:tcPr>
            <w:tcW w:type="dxa" w:w="1728"/>
          </w:tcPr>
          <w:p>
            <w:r>
              <w:t>uk1_metode/standards_kb.py, uk1_metode/data/standards.yaml</w:t>
            </w:r>
          </w:p>
        </w:tc>
        <w:tc>
          <w:tcPr>
            <w:tcW w:type="dxa" w:w="1728"/>
          </w:tcPr>
          <w:p>
            <w:r>
              <w:t>tests/test_uk1_ek1.py::test_kuk_1_3_*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Komponen berpotensi lemah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uk1_metode/decompose.py, uk1_metode/component_analysis.py, core/boolean.py</w:t>
            </w:r>
          </w:p>
        </w:tc>
        <w:tc>
          <w:tcPr>
            <w:tcW w:type="dxa" w:w="1728"/>
          </w:tcPr>
          <w:p>
            <w:r>
              <w:t>tests/test_core_components.py, tests/test_uk1_ek2.py::test_kuk_2_1_*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Analisis best practice vs potensi kelemahan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uk1_metode/mapping.py, uk1_metode/data/methods.yaml</w:t>
            </w:r>
          </w:p>
        </w:tc>
        <w:tc>
          <w:tcPr>
            <w:tcW w:type="dxa" w:w="1728"/>
          </w:tcPr>
          <w:p>
            <w:r>
              <w:t>tests/test_uk1_ek2.py::test_kuk_2_2_*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Kesesuaian sumber daya internal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uk1_metode/resources.py</w:t>
            </w:r>
          </w:p>
        </w:tc>
        <w:tc>
          <w:tcPr>
            <w:tcW w:type="dxa" w:w="1728"/>
          </w:tcPr>
          <w:p>
            <w:r>
              <w:t>tests/test_uk1_ek2.py::test_kuk_2_3_*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Penetapan metode</w:t>
            </w:r>
          </w:p>
        </w:tc>
        <w:tc>
          <w:tcPr>
            <w:tcW w:type="dxa" w:w="1728"/>
          </w:tcPr>
          <w:p>
            <w:r>
              <w:t>Bab 6.1</w:t>
            </w:r>
          </w:p>
        </w:tc>
        <w:tc>
          <w:tcPr>
            <w:tcW w:type="dxa" w:w="1728"/>
          </w:tcPr>
          <w:p>
            <w:r>
              <w:t>uk1_metode/selector.py</w:t>
            </w:r>
          </w:p>
        </w:tc>
        <w:tc>
          <w:tcPr>
            <w:tcW w:type="dxa" w:w="1728"/>
          </w:tcPr>
          <w:p>
            <w:r>
              <w:t>tests/test_uk1_ek3.py::test_kuk_3_1_*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Penetapan parameter</w:t>
            </w:r>
          </w:p>
        </w:tc>
        <w:tc>
          <w:tcPr>
            <w:tcW w:type="dxa" w:w="1728"/>
          </w:tcPr>
          <w:p>
            <w:r>
              <w:t>Bab 6.2</w:t>
            </w:r>
          </w:p>
        </w:tc>
        <w:tc>
          <w:tcPr>
            <w:tcW w:type="dxa" w:w="1728"/>
          </w:tcPr>
          <w:p>
            <w:r>
              <w:t>uk1_metode/parameters.py</w:t>
            </w:r>
          </w:p>
        </w:tc>
        <w:tc>
          <w:tcPr>
            <w:tcW w:type="dxa" w:w="1728"/>
          </w:tcPr>
          <w:p>
            <w:r>
              <w:t>tests/test_uk1_ek3.py::test_kuk_3_2_*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Matriks keterlacakan</w:t>
            </w:r>
          </w:p>
        </w:tc>
        <w:tc>
          <w:tcPr>
            <w:tcW w:type="dxa" w:w="1728"/>
          </w:tcPr>
          <w:p>
            <w:r>
              <w:t>Bab 7</w:t>
            </w:r>
          </w:p>
        </w:tc>
        <w:tc>
          <w:tcPr>
            <w:tcW w:type="dxa" w:w="1728"/>
          </w:tcPr>
          <w:p>
            <w:r>
              <w:t>uk1_metode/traceability.py</w:t>
            </w:r>
          </w:p>
        </w:tc>
        <w:tc>
          <w:tcPr>
            <w:tcW w:type="dxa" w:w="1728"/>
          </w:tcPr>
          <w:p>
            <w:r>
              <w:t>tests/test_uk1_ek3.py::test_traceability_*</w:t>
            </w:r>
          </w:p>
        </w:tc>
      </w:tr>
    </w:tbl>
    <w:p/>
    <w:p>
      <w:r>
        <w:t>KAT rinci (ChaCha20):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Vektor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Hasil</w:t>
            </w:r>
          </w:p>
        </w:tc>
      </w:tr>
      <w:tr>
        <w:tc>
          <w:tcPr>
            <w:tcW w:type="dxa" w:w="2880"/>
          </w:tcPr>
          <w:p>
            <w:r>
              <w:t>RFC8439-2.3.2</w:t>
            </w:r>
          </w:p>
        </w:tc>
        <w:tc>
          <w:tcPr>
            <w:tcW w:type="dxa" w:w="2880"/>
          </w:tcPr>
          <w:p>
            <w:r>
              <w:t>RFC 8439 §2.3.2 (block function)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RFC8439-2.4.2</w:t>
            </w:r>
          </w:p>
        </w:tc>
        <w:tc>
          <w:tcPr>
            <w:tcW w:type="dxa" w:w="2880"/>
          </w:tcPr>
          <w:p>
            <w:r>
              <w:t>RFC 8439 §2.4.2 (encryption, 'sunscreen')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RFC8439-A.1-1</w:t>
            </w:r>
          </w:p>
        </w:tc>
        <w:tc>
          <w:tcPr>
            <w:tcW w:type="dxa" w:w="2880"/>
          </w:tcPr>
          <w:p>
            <w:r>
              <w:t>RFC 8439 Appendix A.1 Test Vector #1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