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Penetapan Metode &amp; Parameter Pengujian — AES-128</w:t>
      </w:r>
    </w:p>
    <w:p>
      <w:r/>
      <w:r>
        <w:rPr>
          <w:b/>
        </w:rPr>
        <w:t>Cryptan.ID Test Suite</w:t>
      </w:r>
      <w:r>
        <w:t xml:space="preserve"> v1.0.0 · Modul </w:t>
      </w:r>
      <w:r>
        <w:rPr>
          <w:b/>
        </w:rPr>
        <w:t>UK-1</w:t>
      </w:r>
      <w:r>
        <w:t xml:space="preserve"> · Unit J.61KRP00.012.1 — Menentukan Metode Pengujian yang akan Dilakukan · SKKNI 2023-004 (Cryptographic Analyst)</w:t>
      </w:r>
    </w:p>
    <w:p>
      <w:r>
        <w:t xml:space="preserve">Dibangkitkan: 2026-10-01T09:16:55+07:00 · mode: full · objek: </w:t>
      </w:r>
      <w:r>
        <w:rPr>
          <w:b/>
        </w:rPr>
        <w:t>Cryptan.ID SecureLib</w:t>
      </w:r>
      <w:r>
        <w:t xml:space="preserve"> (1.0.0 (hipotetis))</w:t>
      </w:r>
    </w:p>
    <w:p>
      <w:pPr>
        <w:pStyle w:val="IntenseQuote"/>
      </w:pPr>
      <w:r>
        <w:t>Seluruh data produk bersifat ILUSTRATIF. Nilai bertanda HASIL UJI LANGSUNG dihitung oleh kode; HASIL LITERATUR dikutip dari rujukan; PERLU_VERIFIKASI wajib dicek ke sumber primer.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Kelas primitif: </w:t>
      </w:r>
      <w:r>
        <w:rPr>
          <w:b/>
        </w:rPr>
        <w:t>Block cipher</w:t>
      </w:r>
      <w:r>
        <w:t>, struktur SPN</w:t>
      </w:r>
    </w:p>
    <w:p>
      <w:pPr>
        <w:pStyle w:val="ListBullet"/>
      </w:pPr>
      <w:r>
        <w:t xml:space="preserve">Tingkat akses penguji: </w:t>
      </w:r>
      <w:r>
        <w:rPr>
          <w:b/>
        </w:rPr>
        <w:t>grey_box</w:t>
      </w:r>
      <w:r/>
    </w:p>
    <w:p>
      <w:pPr>
        <w:pStyle w:val="ListBullet"/>
      </w:pPr>
      <w:r>
        <w:t xml:space="preserve">KAT implementasi referensi: </w:t>
      </w:r>
      <w:r>
        <w:rPr>
          <w:b/>
        </w:rPr>
        <w:t>6/6 LULUS</w:t>
      </w:r>
      <w:r/>
    </w:p>
    <w:p>
      <w:pPr>
        <w:pStyle w:val="ListBullet"/>
      </w:pPr>
      <w:r>
        <w:t xml:space="preserve">Komponen berpotensi lemah: </w:t>
      </w:r>
      <w:r>
        <w:rPr>
          <w:b/>
        </w:rPr>
        <w:t>C-IMPL-TBL</w:t>
      </w:r>
      <w:r>
        <w:t>; perlu perhatian: C-MODE, C-API, C-MEM, C-PLAT</w:t>
      </w:r>
    </w:p>
    <w:p>
      <w:pPr>
        <w:pStyle w:val="ListBullet"/>
      </w:pPr>
      <w:r>
        <w:t xml:space="preserve">Metode terpilih: </w:t>
      </w:r>
      <w:r>
        <w:rPr>
          <w:b/>
        </w:rPr>
        <w:t>16</w:t>
      </w:r>
      <w:r>
        <w:t xml:space="preserve"> · ditolak: 5 · upaya 99 / 240 jam-orang (SESUAI)</w:t>
      </w:r>
    </w:p>
    <w:p>
      <w:pPr>
        <w:pStyle w:val="Heading1"/>
      </w:pPr>
      <w:r>
        <w:t>1. Profil Produk &amp; Ruang Lingkup (KUK 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Cryptan.ID SecureLib 1.0.0 (hipotetis)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Library kriptografi perangkat lunak (shared object) untuk Linux x86-64</w:t>
            </w:r>
          </w:p>
        </w:tc>
      </w:tr>
      <w:tr>
        <w:tc>
          <w:tcPr>
            <w:tcW w:type="dxa" w:w="4320"/>
          </w:tcPr>
          <w:p>
            <w:r>
              <w:t>Algoritma</w:t>
            </w:r>
          </w:p>
        </w:tc>
        <w:tc>
          <w:tcPr>
            <w:tcW w:type="dxa" w:w="4320"/>
          </w:tcPr>
          <w:p>
            <w:r>
              <w:t>AES-128 (FIPS 197) mode CTR</w:t>
            </w:r>
          </w:p>
        </w:tc>
      </w:tr>
      <w:tr>
        <w:tc>
          <w:tcPr>
            <w:tcW w:type="dxa" w:w="4320"/>
          </w:tcPr>
          <w:p>
            <w:r>
              <w:t>Kelas primitif</w:t>
            </w:r>
          </w:p>
        </w:tc>
        <w:tc>
          <w:tcPr>
            <w:tcW w:type="dxa" w:w="4320"/>
          </w:tcPr>
          <w:p>
            <w:r>
              <w:t>Block cipher</w:t>
            </w:r>
          </w:p>
        </w:tc>
      </w:tr>
      <w:tr>
        <w:tc>
          <w:tcPr>
            <w:tcW w:type="dxa" w:w="4320"/>
          </w:tcPr>
          <w:p>
            <w:r>
              <w:t>Struktur</w:t>
            </w:r>
          </w:p>
        </w:tc>
        <w:tc>
          <w:tcPr>
            <w:tcW w:type="dxa" w:w="4320"/>
          </w:tcPr>
          <w:p>
            <w:r>
              <w:t>SPN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CTR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block_bits=128; key_bits=128; rounds=10; sbox_bits=8; output_bits_per_op=128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Shared library (.so) di Linux x86-64; CPU multi-core dengan cache L3 bersama</w:t>
            </w:r>
          </w:p>
        </w:tc>
      </w:tr>
      <w:tr>
        <w:tc>
          <w:tcPr>
            <w:tcW w:type="dxa" w:w="4320"/>
          </w:tcPr>
          <w:p>
            <w:r>
              <w:t>Bahasa / binding</w:t>
            </w:r>
          </w:p>
        </w:tc>
        <w:tc>
          <w:tcPr>
            <w:tcW w:type="dxa" w:w="4320"/>
          </w:tcPr>
          <w:p>
            <w:r>
              <w:t>C / Python</w:t>
            </w:r>
          </w:p>
        </w:tc>
      </w:tr>
      <w:tr>
        <w:tc>
          <w:tcPr>
            <w:tcW w:type="dxa" w:w="4320"/>
          </w:tcPr>
          <w:p>
            <w:r>
              <w:t>Antarmuka</w:t>
            </w:r>
          </w:p>
        </w:tc>
        <w:tc>
          <w:tcPr>
            <w:tcW w:type="dxa" w:w="4320"/>
          </w:tcPr>
          <w:p>
            <w:r>
              <w:t>C API (libsecure.so), Python binding (ctypes)</w:t>
            </w:r>
          </w:p>
        </w:tc>
      </w:tr>
      <w:tr>
        <w:tc>
          <w:tcPr>
            <w:tcW w:type="dxa" w:w="4320"/>
          </w:tcPr>
          <w:p>
            <w:r>
              <w:t>RBG</w:t>
            </w:r>
          </w:p>
        </w:tc>
        <w:tc>
          <w:tcPr>
            <w:tcW w:type="dxa" w:w="4320"/>
          </w:tcPr>
          <w:p>
            <w:r>
              <w:t>getrandom(2) → HMAC_DRBG (SP 800-90A)</w:t>
            </w:r>
          </w:p>
        </w:tc>
      </w:tr>
      <w:tr>
        <w:tc>
          <w:tcPr>
            <w:tcW w:type="dxa" w:w="4320"/>
          </w:tcPr>
          <w:p>
            <w:r>
              <w:t>Catatan implementasi</w:t>
            </w:r>
          </w:p>
        </w:tc>
        <w:tc>
          <w:tcPr>
            <w:tcW w:type="dxa" w:w="4320"/>
          </w:tcPr>
          <w:p>
            <w:r>
              <w:t>table_based=True; nonce_generation=counter 64-bit + nonce acak 64-bit</w:t>
            </w:r>
          </w:p>
        </w:tc>
      </w:tr>
      <w:tr>
        <w:tc>
          <w:tcPr>
            <w:tcW w:type="dxa" w:w="4320"/>
          </w:tcPr>
          <w:p>
            <w:r>
              <w:t>Tingkat akses</w:t>
            </w:r>
          </w:p>
        </w:tc>
        <w:tc>
          <w:tcPr>
            <w:tcW w:type="dxa" w:w="4320"/>
          </w:tcPr>
          <w:p>
            <w:r>
              <w:t>grey_box — Penguji memperoleh spesifikasi algoritma &amp; dokumen desain tingkat tinggi, biner library + header API, dan lingkungan uji dengan kunci uji. Kode sumber TIDAK tersedia.</w:t>
            </w:r>
          </w:p>
        </w:tc>
      </w:tr>
      <w:tr>
        <w:tc>
          <w:tcPr>
            <w:tcW w:type="dxa" w:w="4320"/>
          </w:tcPr>
          <w:p>
            <w:r>
              <w:t>Kelengkapan profil</w:t>
            </w:r>
          </w:p>
        </w:tc>
        <w:tc>
          <w:tcPr>
            <w:tcW w:type="dxa" w:w="4320"/>
          </w:tcPr>
          <w:p>
            <w:r>
              <w:t>LENGKAP</w:t>
            </w:r>
          </w:p>
        </w:tc>
      </w:tr>
      <w:tr>
        <w:tc>
          <w:tcPr>
            <w:tcW w:type="dxa" w:w="4320"/>
          </w:tcPr>
          <w:p>
            <w:r>
              <w:t>Daftar algoritma diuji (algo_catalog)</w:t>
            </w:r>
          </w:p>
        </w:tc>
        <w:tc>
          <w:tcPr>
            <w:tcW w:type="dxa" w:w="4320"/>
          </w:tcPr>
          <w:p>
            <w:r>
              <w:t>33 kombinasi (block_cipher=6; stream_cipher=2; hash=7; mac=4; pkc_kem=7; signature=6; drbg=1); 6 peringatan tinggi; AES-128-CTR termasuk daftar (strength 128, status acceptable) — algorithms_under_test.yaml</w:t>
            </w:r>
          </w:p>
        </w:tc>
      </w:tr>
    </w:tbl>
    <w:p/>
    <w:p>
      <w:r/>
      <w:r>
        <w:rPr>
          <w:b/>
        </w:rPr>
        <w:t>Ruang lingkup:</w:t>
      </w:r>
      <w:r/>
    </w:p>
    <w:p>
      <w:pPr>
        <w:pStyle w:val="ListBullet"/>
      </w:pPr>
      <w:r>
        <w:t>Kesesuaian implementasi algoritma terhadap standar (KAT/MCT)</w:t>
      </w:r>
    </w:p>
    <w:p>
      <w:pPr>
        <w:pStyle w:val="ListBullet"/>
      </w:pPr>
      <w:r>
        <w:t>Kekuatan algoritma (komponen, ronde tereduksi, keacakan keluaran)</w:t>
      </w:r>
    </w:p>
    <w:p>
      <w:pPr>
        <w:pStyle w:val="ListBullet"/>
      </w:pPr>
      <w:r>
        <w:t>Implementasi pada platform: timing/cache, validasi masukan, RNG, self-test</w:t>
      </w:r>
    </w:p>
    <w:p>
      <w:r/>
      <w:r>
        <w:rPr>
          <w:b/>
        </w:rPr>
        <w:t>Di luar ruang lingkup:</w:t>
      </w:r>
      <w:r/>
    </w:p>
    <w:p>
      <w:pPr>
        <w:pStyle w:val="ListBullet"/>
      </w:pPr>
      <w:r>
        <w:t>Serangan invasif fisik (decapsulation, probing)</w:t>
      </w:r>
    </w:p>
    <w:p>
      <w:pPr>
        <w:pStyle w:val="ListBullet"/>
      </w:pPr>
      <w:r>
        <w:t>Keamanan sistem operasi host di luar library</w:t>
      </w:r>
    </w:p>
    <w:p>
      <w:pPr>
        <w:pStyle w:val="Heading1"/>
      </w:pPr>
      <w:r>
        <w:t>2. Daftar Referensi Standar &amp; Tren Serangan</w:t>
      </w:r>
    </w:p>
    <w:p>
      <w:pPr>
        <w:pStyle w:val="Heading2"/>
      </w:pPr>
      <w:r>
        <w:t>2.1 Daftar Referensi Standar (KUK 1.3)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Organisasi</w:t>
            </w:r>
          </w:p>
        </w:tc>
        <w:tc>
          <w:tcPr>
            <w:tcW w:type="dxa" w:w="1728"/>
          </w:tcPr>
          <w:p>
            <w:r>
              <w:t>Judul</w:t>
            </w:r>
          </w:p>
        </w:tc>
        <w:tc>
          <w:tcPr>
            <w:tcW w:type="dxa" w:w="1728"/>
          </w:tcPr>
          <w:p>
            <w:r>
              <w:t>Tahun</w:t>
            </w:r>
          </w:p>
        </w:tc>
        <w:tc>
          <w:tcPr>
            <w:tcW w:type="dxa" w:w="1728"/>
          </w:tcPr>
          <w:p>
            <w:r>
              <w:t>Peran</w:t>
            </w:r>
          </w:p>
        </w:tc>
      </w:tr>
      <w:tr>
        <w:tc>
          <w:tcPr>
            <w:tcW w:type="dxa" w:w="1728"/>
          </w:tcPr>
          <w:p>
            <w:r>
              <w:t>FIPS-197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Advanced Encryption Standard (AES)</w:t>
            </w:r>
          </w:p>
        </w:tc>
        <w:tc>
          <w:tcPr>
            <w:tcW w:type="dxa" w:w="1728"/>
          </w:tcPr>
          <w:p>
            <w:r>
              <w:t>2001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ISO-18033-3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Encryption algorithms — Part 3: Block ciphers (AES)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SP-800-38A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Block Cipher Modes of Operation: Methods and Techniques</w:t>
            </w:r>
          </w:p>
        </w:tc>
        <w:tc>
          <w:tcPr>
            <w:tcW w:type="dxa" w:w="1728"/>
          </w:tcPr>
          <w:p>
            <w:r>
              <w:t>2001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SP-800-38D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Block Cipher Modes of Operation: GCM and GMAC</w:t>
            </w:r>
          </w:p>
        </w:tc>
        <w:tc>
          <w:tcPr>
            <w:tcW w:type="dxa" w:w="1728"/>
          </w:tcPr>
          <w:p>
            <w:r>
              <w:t>2007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ISO-18367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Cryptographic algorithms and security mechanisms conformance testing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Pengujian kesesuaian</w:t>
            </w:r>
          </w:p>
        </w:tc>
      </w:tr>
      <w:tr>
        <w:tc>
          <w:tcPr>
            <w:tcW w:type="dxa" w:w="1728"/>
          </w:tcPr>
          <w:p>
            <w:r>
              <w:t>SP-800-22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A Statistical Test Suite for Random and Pseudorandom Number Generators (Rev. 1a)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Pengujian kekuatan / kriteria keamanan</w:t>
            </w:r>
          </w:p>
        </w:tc>
      </w:tr>
      <w:tr>
        <w:tc>
          <w:tcPr>
            <w:tcW w:type="dxa" w:w="1728"/>
          </w:tcPr>
          <w:p>
            <w:r>
              <w:t>ISO-17825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Testing methods for the mitigation of non-invasive attack classes against cryptographic modules PERLU_VERIFIKASI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ISO-19790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Security requirements for cryptographic modules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ISO-20085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tool requirements and test tool calibration methods for use in testing non-invasive attack mitigation techniques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ISO-24759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requirements for cryptographic modules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SP-800-131A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Transitioning the Use of Cryptographic Algorithms and Key Lengths (Rev. 2)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SP-800-57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Key Management, Part 1: General (Rev. 5)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ISO-15408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Evaluation criteria for IT security (Common Criteria)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ISO-18045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Methodology for IT security evaluation (CEM)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ISO-29119</w:t>
            </w:r>
          </w:p>
        </w:tc>
        <w:tc>
          <w:tcPr>
            <w:tcW w:type="dxa" w:w="1728"/>
          </w:tcPr>
          <w:p>
            <w:r>
              <w:t>ISO/IEC/IEEE</w:t>
            </w:r>
          </w:p>
        </w:tc>
        <w:tc>
          <w:tcPr>
            <w:tcW w:type="dxa" w:w="1728"/>
          </w:tcPr>
          <w:p>
            <w:r>
              <w:t>Software and systems engineering — Software testing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Proses &amp; dokumentasi pengujian</w:t>
            </w:r>
          </w:p>
        </w:tc>
      </w:tr>
    </w:tbl>
    <w:p/>
    <w:p>
      <w:pPr>
        <w:pStyle w:val="Heading2"/>
      </w:pPr>
      <w:r>
        <w:t>2.2 Tren Serangan Relevan (KUK 1.2) — HASIL LITERATUR</w:t>
      </w:r>
    </w:p>
    <w:p>
      <w:r>
        <w:t>15 serangan relevan setelah filter profil; praktis: 10; perlu verifikasi: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Kategori</w:t>
            </w:r>
          </w:p>
        </w:tc>
        <w:tc>
          <w:tcPr>
            <w:tcW w:type="dxa" w:w="1080"/>
          </w:tcPr>
          <w:p>
            <w:r>
              <w:t>Serangan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Kompleksitas (log2 T/D/M)</w:t>
            </w:r>
          </w:p>
        </w:tc>
        <w:tc>
          <w:tcPr>
            <w:tcW w:type="dxa" w:w="1080"/>
          </w:tcPr>
          <w:p>
            <w:r>
              <w:t>Ronde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Rujukan</w:t>
            </w:r>
          </w:p>
        </w:tc>
      </w:tr>
      <w:tr>
        <w:tc>
          <w:tcPr>
            <w:tcW w:type="dxa" w:w="1080"/>
          </w:tcPr>
          <w:p>
            <w:r>
              <w:t>A-BC-05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Integral / Square attack (ronde tereduksi)</w:t>
            </w:r>
          </w:p>
        </w:tc>
        <w:tc>
          <w:tcPr>
            <w:tcW w:type="dxa" w:w="1080"/>
          </w:tcPr>
          <w:p>
            <w:r>
              <w:t>CPA</w:t>
            </w:r>
          </w:p>
        </w:tc>
        <w:tc>
          <w:tcPr>
            <w:tcW w:type="dxa" w:w="1080"/>
          </w:tcPr>
          <w:p>
            <w:r>
              <w:t>9/9/4</w:t>
            </w:r>
          </w:p>
        </w:tc>
        <w:tc>
          <w:tcPr>
            <w:tcW w:type="dxa" w:w="1080"/>
          </w:tcPr>
          <w:p>
            <w:r>
              <w:t>4/10 (6/10 dengan partial sums: data ≈ 6·2^32, waktu ≈ 2^44)</w:t>
            </w:r>
          </w:p>
        </w:tc>
        <w:tc>
          <w:tcPr>
            <w:tcW w:type="dxa" w:w="1080"/>
          </w:tcPr>
          <w:p>
            <w:r>
              <w:t>praktis (ronde tereduksi) PERLU_VERIFIKASI</w:t>
            </w:r>
          </w:p>
        </w:tc>
        <w:tc>
          <w:tcPr>
            <w:tcW w:type="dxa" w:w="1080"/>
          </w:tcPr>
          <w:p>
            <w:r>
              <w:t>Daemen, Knudsen, Rijmen — The Block Cipher Square, FSE 1997; Ferguson et al. — Improved Cryptanalysis of Rijndael, FSE 2000</w:t>
            </w:r>
          </w:p>
        </w:tc>
      </w:tr>
      <w:tr>
        <w:tc>
          <w:tcPr>
            <w:tcW w:type="dxa" w:w="1080"/>
          </w:tcPr>
          <w:p>
            <w:r>
              <w:t>A-BC-01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Exhaustive key search (brute force)</w:t>
            </w:r>
          </w:p>
        </w:tc>
        <w:tc>
          <w:tcPr>
            <w:tcW w:type="dxa" w:w="1080"/>
          </w:tcPr>
          <w:p>
            <w:r>
              <w:t>KPA</w:t>
            </w:r>
          </w:p>
        </w:tc>
        <w:tc>
          <w:tcPr>
            <w:tcW w:type="dxa" w:w="1080"/>
          </w:tcPr>
          <w:p>
            <w:r>
              <w:t>128/0/0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Batas generik |K| = 2^128; SP 800-57 Part 1 Rev.5 Tabel 2</w:t>
            </w:r>
          </w:p>
        </w:tc>
      </w:tr>
      <w:tr>
        <w:tc>
          <w:tcPr>
            <w:tcW w:type="dxa" w:w="1080"/>
          </w:tcPr>
          <w:p>
            <w:r>
              <w:t>A-BC-02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Biclique cryptanalysis (full AES-128)</w:t>
            </w:r>
          </w:p>
        </w:tc>
        <w:tc>
          <w:tcPr>
            <w:tcW w:type="dxa" w:w="1080"/>
          </w:tcPr>
          <w:p>
            <w:r>
              <w:t>CPA</w:t>
            </w:r>
          </w:p>
        </w:tc>
        <w:tc>
          <w:tcPr>
            <w:tcW w:type="dxa" w:w="1080"/>
          </w:tcPr>
          <w:p>
            <w:r>
              <w:t>126.1/88/8</w:t>
            </w:r>
          </w:p>
        </w:tc>
        <w:tc>
          <w:tcPr>
            <w:tcW w:type="dxa" w:w="1080"/>
          </w:tcPr>
          <w:p>
            <w:r>
              <w:t>10/10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Bogdanov, Khovratovich, Rechberger — Biclique Cryptanalysis of the Full AES, ASIACRYPT 2011</w:t>
            </w:r>
          </w:p>
        </w:tc>
      </w:tr>
      <w:tr>
        <w:tc>
          <w:tcPr>
            <w:tcW w:type="dxa" w:w="1080"/>
          </w:tcPr>
          <w:p>
            <w:r>
              <w:t>A-BC-03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Differential cryptanalysis (batas wide-trail)</w:t>
            </w:r>
          </w:p>
        </w:tc>
        <w:tc>
          <w:tcPr>
            <w:tcW w:type="dxa" w:w="1080"/>
          </w:tcPr>
          <w:p>
            <w:r>
              <w:t>CPA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karakteristik 4 ronde ≥ 25 S-box aktif ⇒ p ≤ 2^-150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Biham &amp; Shamir, CRYPTO 1990 / J. Cryptology 1991; Daemen &amp; Rijmen — The Design of Rijndael, Springer 2002 (wide trail strategy)</w:t>
            </w:r>
          </w:p>
        </w:tc>
      </w:tr>
      <w:tr>
        <w:tc>
          <w:tcPr>
            <w:tcW w:type="dxa" w:w="1080"/>
          </w:tcPr>
          <w:p>
            <w:r>
              <w:t>A-BC-04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Linear cryptanalysis (batas wide-trail)</w:t>
            </w:r>
          </w:p>
        </w:tc>
        <w:tc>
          <w:tcPr>
            <w:tcW w:type="dxa" w:w="1080"/>
          </w:tcPr>
          <w:p>
            <w:r>
              <w:t>KPA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korelasi trail 4 ronde ≤ 2^-75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Matsui, EUROCRYPT 1993; Daemen &amp; Rijmen — The Design of Rijndael, 2002</w:t>
            </w:r>
          </w:p>
        </w:tc>
      </w:tr>
      <w:tr>
        <w:tc>
          <w:tcPr>
            <w:tcW w:type="dxa" w:w="1080"/>
          </w:tcPr>
          <w:p>
            <w:r>
              <w:t>A-BC-06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Impossible differential / meet-in-the-middle (7 ronde AES-128)</w:t>
            </w:r>
          </w:p>
        </w:tc>
        <w:tc>
          <w:tcPr>
            <w:tcW w:type="dxa" w:w="1080"/>
          </w:tcPr>
          <w:p>
            <w:r>
              <w:t>CPA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7/10</w:t>
            </w:r>
          </w:p>
        </w:tc>
        <w:tc>
          <w:tcPr>
            <w:tcW w:type="dxa" w:w="1080"/>
          </w:tcPr>
          <w:p>
            <w:r>
              <w:t>teoretis PERLU_VERIFIKASI</w:t>
            </w:r>
          </w:p>
        </w:tc>
        <w:tc>
          <w:tcPr>
            <w:tcW w:type="dxa" w:w="1080"/>
          </w:tcPr>
          <w:p>
            <w:r>
              <w:t>Lu, Dunkelman, Keller, Kim — New impossible differential attacks on AES, INDOCRYPT 2008; Derbez, Fouque, Jean — MITM attacks on AES, EUROCRYPT 2013</w:t>
            </w:r>
          </w:p>
        </w:tc>
      </w:tr>
      <w:tr>
        <w:tc>
          <w:tcPr>
            <w:tcW w:type="dxa" w:w="1080"/>
          </w:tcPr>
          <w:p>
            <w:r>
              <w:t>A-BC-07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Nonce/counter reuse pada mode CTR/GCM</w:t>
            </w:r>
          </w:p>
        </w:tc>
        <w:tc>
          <w:tcPr>
            <w:tcW w:type="dxa" w:w="1080"/>
          </w:tcPr>
          <w:p>
            <w:r>
              <w:t>KPA</w:t>
            </w:r>
          </w:p>
        </w:tc>
        <w:tc>
          <w:tcPr>
            <w:tcW w:type="dxa" w:w="1080"/>
          </w:tcPr>
          <w:p>
            <w:r>
              <w:t>0/1/0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SP 800-38A App. B (keunikan counter block); Joux — Authentication failures in NIST version of GCM (forbidden attack), 2006</w:t>
            </w:r>
          </w:p>
        </w:tc>
      </w:tr>
      <w:tr>
        <w:tc>
          <w:tcPr>
            <w:tcW w:type="dxa" w:w="1080"/>
          </w:tcPr>
          <w:p>
            <w:r>
              <w:t>A-SC-07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Counter overflow / wrap-around (keystream berulang)</w:t>
            </w:r>
          </w:p>
        </w:tc>
        <w:tc>
          <w:tcPr>
            <w:tcW w:type="dxa" w:w="1080"/>
          </w:tcPr>
          <w:p>
            <w:r>
              <w:t>KPA</w:t>
            </w:r>
          </w:p>
        </w:tc>
        <w:tc>
          <w:tcPr>
            <w:tcW w:type="dxa" w:w="1080"/>
          </w:tcPr>
          <w:p>
            <w:r>
              <w:t>0/38/0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(bila &gt; 256 GiB per nonce pada ChaCha20 RFC 8439)</w:t>
            </w:r>
          </w:p>
        </w:tc>
        <w:tc>
          <w:tcPr>
            <w:tcW w:type="dxa" w:w="1080"/>
          </w:tcPr>
          <w:p>
            <w:r>
              <w:t>RFC 8439 §2.4 (counter 32-bit ⇒ maks 2^32 blok × 64 byte)</w:t>
            </w:r>
          </w:p>
        </w:tc>
      </w:tr>
      <w:tr>
        <w:tc>
          <w:tcPr>
            <w:tcW w:type="dxa" w:w="1080"/>
          </w:tcPr>
          <w:p>
            <w:r>
              <w:t>A-L-01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Perbandingan tidak constant-time (memcmp pada tag/MAC/padding)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PERLU_VERIFIKASI</w:t>
            </w:r>
          </w:p>
        </w:tc>
        <w:tc>
          <w:tcPr>
            <w:tcW w:type="dxa" w:w="1080"/>
          </w:tcPr>
          <w:p>
            <w:r>
              <w:t>Lawson — Timing attack in Google Keyczar, 2009; ISO/IEC 17825</w:t>
            </w:r>
          </w:p>
        </w:tc>
      </w:tr>
      <w:tr>
        <w:tc>
          <w:tcPr>
            <w:tcW w:type="dxa" w:w="1080"/>
          </w:tcPr>
          <w:p>
            <w:r>
              <w:t>A-L-02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Buffer over-read/overflow (memory safety)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NVD CVE-2014-0160 (Heartbleed, OpenSSL)</w:t>
            </w:r>
          </w:p>
        </w:tc>
      </w:tr>
      <w:tr>
        <w:tc>
          <w:tcPr>
            <w:tcW w:type="dxa" w:w="1080"/>
          </w:tcPr>
          <w:p>
            <w:r>
              <w:t>A-L-03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Material kunci tidak di-zeroize (sisa di memori / cold boot)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Halderman et al. — Lest We Remember: Cold Boot Attacks, USENIX Security 2008; ISO/IEC 19790 §7.9 (zeroisation)</w:t>
            </w:r>
          </w:p>
        </w:tc>
      </w:tr>
      <w:tr>
        <w:tc>
          <w:tcPr>
            <w:tcW w:type="dxa" w:w="1080"/>
          </w:tcPr>
          <w:p>
            <w:r>
              <w:t>A-BC-09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Cache-timing pada implementasi berbasis tabel (T-table / S-box lookup)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Bernstein — Cache-timing attacks on AES, 2005; Osvik, Shamir, Tromer — Cache Attacks and Countermeasures: the Case of AES, CT-RSA 2006</w:t>
            </w:r>
          </w:p>
        </w:tc>
      </w:tr>
      <w:tr>
        <w:tc>
          <w:tcPr>
            <w:tcW w:type="dxa" w:w="1080"/>
          </w:tcPr>
          <w:p>
            <w:r>
              <w:t>A-P-11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RNG lemah saat pembangkitan kunci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15/0/—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CVE-2008-0166 (Debian OpenSSL, ruang kunci 2^15); Heninger et al., USENIX Security 2012</w:t>
            </w:r>
          </w:p>
        </w:tc>
      </w:tr>
      <w:tr>
        <w:tc>
          <w:tcPr>
            <w:tcW w:type="dxa" w:w="1080"/>
          </w:tcPr>
          <w:p>
            <w:r>
              <w:t>A-X-01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Transient execution (Spectre)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Kocher et al. — Spectre Attacks, IEEE S&amp;P 2019</w:t>
            </w:r>
          </w:p>
        </w:tc>
      </w:tr>
      <w:tr>
        <w:tc>
          <w:tcPr>
            <w:tcW w:type="dxa" w:w="1080"/>
          </w:tcPr>
          <w:p>
            <w:r>
              <w:t>A-X-02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Frequency-scaling side-channel (Hertzbleed)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(remote timing dari variasi daya)</w:t>
            </w:r>
          </w:p>
        </w:tc>
        <w:tc>
          <w:tcPr>
            <w:tcW w:type="dxa" w:w="1080"/>
          </w:tcPr>
          <w:p>
            <w:r>
              <w:t>Wang et al. — Hertzbleed, USENIX Security 2022</w:t>
            </w:r>
          </w:p>
        </w:tc>
      </w:tr>
    </w:tbl>
    <w:p/>
    <w:p>
      <w:pPr>
        <w:pStyle w:val="Heading1"/>
      </w:pPr>
      <w:r>
        <w:t>3. Hasil Telaah Komponen (KUK 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Komponen</w:t>
            </w:r>
          </w:p>
        </w:tc>
        <w:tc>
          <w:tcPr>
            <w:tcW w:type="dxa" w:w="1728"/>
          </w:tcPr>
          <w:p>
            <w:r>
              <w:t>Lapis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Tag kelemahan</w:t>
            </w:r>
          </w:p>
        </w:tc>
      </w:tr>
      <w:tr>
        <w:tc>
          <w:tcPr>
            <w:tcW w:type="dxa" w:w="1728"/>
          </w:tcPr>
          <w:p>
            <w:r>
              <w:t>C-SBOX</w:t>
            </w:r>
          </w:p>
        </w:tc>
        <w:tc>
          <w:tcPr>
            <w:tcW w:type="dxa" w:w="1728"/>
          </w:tcPr>
          <w:p>
            <w:r>
              <w:t>S-box (SubBytes)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sbox</w:t>
            </w:r>
          </w:p>
        </w:tc>
      </w:tr>
      <w:tr>
        <w:tc>
          <w:tcPr>
            <w:tcW w:type="dxa" w:w="1728"/>
          </w:tcPr>
          <w:p>
            <w:r>
              <w:t>C-DIFF</w:t>
            </w:r>
          </w:p>
        </w:tc>
        <w:tc>
          <w:tcPr>
            <w:tcW w:type="dxa" w:w="1728"/>
          </w:tcPr>
          <w:p>
            <w:r>
              <w:t>Lapisan difusi (ShiftRows + MixColumns)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diffusion</w:t>
            </w:r>
          </w:p>
        </w:tc>
      </w:tr>
      <w:tr>
        <w:tc>
          <w:tcPr>
            <w:tcW w:type="dxa" w:w="1728"/>
          </w:tcPr>
          <w:p>
            <w:r>
              <w:t>C-ROUND</w:t>
            </w:r>
          </w:p>
        </w:tc>
        <w:tc>
          <w:tcPr>
            <w:tcW w:type="dxa" w:w="1728"/>
          </w:tcPr>
          <w:p>
            <w:r>
              <w:t>Fungsi ronde &amp; jumlah ronde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round_count</w:t>
            </w:r>
          </w:p>
        </w:tc>
      </w:tr>
      <w:tr>
        <w:tc>
          <w:tcPr>
            <w:tcW w:type="dxa" w:w="1728"/>
          </w:tcPr>
          <w:p>
            <w:r>
              <w:t>C-KS</w:t>
            </w:r>
          </w:p>
        </w:tc>
        <w:tc>
          <w:tcPr>
            <w:tcW w:type="dxa" w:w="1728"/>
          </w:tcPr>
          <w:p>
            <w:r>
              <w:t>Key schedule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key_schedule</w:t>
            </w:r>
          </w:p>
        </w:tc>
      </w:tr>
      <w:tr>
        <w:tc>
          <w:tcPr>
            <w:tcW w:type="dxa" w:w="1728"/>
          </w:tcPr>
          <w:p>
            <w:r>
              <w:t>C-KEY</w:t>
            </w:r>
          </w:p>
        </w:tc>
        <w:tc>
          <w:tcPr>
            <w:tcW w:type="dxa" w:w="1728"/>
          </w:tcPr>
          <w:p>
            <w:r>
              <w:t>Ukuran kunci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key_size</w:t>
            </w:r>
          </w:p>
        </w:tc>
      </w:tr>
      <w:tr>
        <w:tc>
          <w:tcPr>
            <w:tcW w:type="dxa" w:w="1728"/>
          </w:tcPr>
          <w:p>
            <w:r>
              <w:t>C-MODE</w:t>
            </w:r>
          </w:p>
        </w:tc>
        <w:tc>
          <w:tcPr>
            <w:tcW w:type="dxa" w:w="1728"/>
          </w:tcPr>
          <w:p>
            <w:r>
              <w:t>Mode operasi &amp; pengelolaan counter/nonce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mode_nonce, keystream_stat, nonce_reuse</w:t>
            </w:r>
          </w:p>
        </w:tc>
      </w:tr>
      <w:tr>
        <w:tc>
          <w:tcPr>
            <w:tcW w:type="dxa" w:w="1728"/>
          </w:tcPr>
          <w:p>
            <w:r>
              <w:t>C-IMPL-TBL</w:t>
            </w:r>
          </w:p>
        </w:tc>
        <w:tc>
          <w:tcPr>
            <w:tcW w:type="dxa" w:w="1728"/>
          </w:tcPr>
          <w:p>
            <w:r>
              <w:t>Implementasi berbasis tabel (lookup)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BERPOTENSI_LEMAH</w:t>
            </w:r>
          </w:p>
        </w:tc>
        <w:tc>
          <w:tcPr>
            <w:tcW w:type="dxa" w:w="1728"/>
          </w:tcPr>
          <w:p>
            <w:r>
              <w:t>table_lookup, constant_time</w:t>
            </w:r>
          </w:p>
        </w:tc>
      </w:tr>
      <w:tr>
        <w:tc>
          <w:tcPr>
            <w:tcW w:type="dxa" w:w="1728"/>
          </w:tcPr>
          <w:p>
            <w:r>
              <w:t>C-API</w:t>
            </w:r>
          </w:p>
        </w:tc>
        <w:tc>
          <w:tcPr>
            <w:tcW w:type="dxa" w:w="1728"/>
          </w:tcPr>
          <w:p>
            <w:r>
              <w:t>Antarmuka API &amp; validasi masukan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memory_safety, pubkey_validation</w:t>
            </w:r>
          </w:p>
        </w:tc>
      </w:tr>
      <w:tr>
        <w:tc>
          <w:tcPr>
            <w:tcW w:type="dxa" w:w="1728"/>
          </w:tcPr>
          <w:p>
            <w:r>
              <w:t>C-MEM</w:t>
            </w:r>
          </w:p>
        </w:tc>
        <w:tc>
          <w:tcPr>
            <w:tcW w:type="dxa" w:w="1728"/>
          </w:tcPr>
          <w:p>
            <w:r>
              <w:t>Pengelolaan material kunci di memori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key_zeroization</w:t>
            </w:r>
          </w:p>
        </w:tc>
      </w:tr>
      <w:tr>
        <w:tc>
          <w:tcPr>
            <w:tcW w:type="dxa" w:w="1728"/>
          </w:tcPr>
          <w:p>
            <w:r>
              <w:t>C-SELFTEST</w:t>
            </w:r>
          </w:p>
        </w:tc>
        <w:tc>
          <w:tcPr>
            <w:tcW w:type="dxa" w:w="1728"/>
          </w:tcPr>
          <w:p>
            <w:r>
              <w:t>Self-test &amp; error state modul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self_test, conformance</w:t>
            </w:r>
          </w:p>
        </w:tc>
      </w:tr>
      <w:tr>
        <w:tc>
          <w:tcPr>
            <w:tcW w:type="dxa" w:w="1728"/>
          </w:tcPr>
          <w:p>
            <w:r>
              <w:t>C-RNG</w:t>
            </w:r>
          </w:p>
        </w:tc>
        <w:tc>
          <w:tcPr>
            <w:tcW w:type="dxa" w:w="1728"/>
          </w:tcPr>
          <w:p>
            <w:r>
              <w:t>Sumber acak (RBG)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rng</w:t>
            </w:r>
          </w:p>
        </w:tc>
      </w:tr>
      <w:tr>
        <w:tc>
          <w:tcPr>
            <w:tcW w:type="dxa" w:w="1728"/>
          </w:tcPr>
          <w:p>
            <w:r>
              <w:t>C-PLAT</w:t>
            </w:r>
          </w:p>
        </w:tc>
        <w:tc>
          <w:tcPr>
            <w:tcW w:type="dxa" w:w="1728"/>
          </w:tcPr>
          <w:p>
            <w:r>
              <w:t>Platform eksekusi (CPU x86-64 bercache, speculative execution)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speculative, constant_time</w:t>
            </w:r>
          </w:p>
        </w:tc>
      </w:tr>
      <w:tr>
        <w:tc>
          <w:tcPr>
            <w:tcW w:type="dxa" w:w="1728"/>
          </w:tcPr>
          <w:p>
            <w:r>
              <w:t>C-CONF</w:t>
            </w:r>
          </w:p>
        </w:tc>
        <w:tc>
          <w:tcPr>
            <w:tcW w:type="dxa" w:w="1728"/>
          </w:tcPr>
          <w:p>
            <w:r>
              <w:t>Kesesuaian implementasi keseluruhan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conformance</w:t>
            </w:r>
          </w:p>
        </w:tc>
      </w:tr>
    </w:tbl>
    <w:p/>
    <w:p>
      <w:pPr>
        <w:pStyle w:val="Heading2"/>
      </w:pPr>
      <w:r>
        <w:t>C-SBOX — S-box (SubBytes) [OK]</w:t>
      </w:r>
    </w:p>
    <w:p>
      <w:r>
        <w:t>Satu-satunya komponen nonlinear; menentukan ketahanan diferensial/linear/aljabar.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Nonlinearitas (NL)</w:t>
            </w:r>
          </w:p>
        </w:tc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≥ 112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Keseragaman diferensial (DU, DDT maks)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≤ 4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DP maks = 4/256 = 2^-6</w:t>
            </w:r>
          </w:p>
        </w:tc>
      </w:tr>
      <w:tr>
        <w:tc>
          <w:tcPr>
            <w:tcW w:type="dxa" w:w="1440"/>
          </w:tcPr>
          <w:p>
            <w:r>
              <w:t>|LAT| maks / korelasi linear maks</w:t>
            </w:r>
          </w:p>
        </w:tc>
        <w:tc>
          <w:tcPr>
            <w:tcW w:type="dxa" w:w="1440"/>
          </w:tcPr>
          <w:p>
            <w:r>
              <w:t>16 / 0.125</w:t>
            </w:r>
          </w:p>
        </w:tc>
        <w:tc>
          <w:tcPr>
            <w:tcW w:type="dxa" w:w="1440"/>
          </w:tcPr>
          <w:p>
            <w:r>
              <w:t>≤ 16 / 2^-3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Derajat aljabar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≥ 7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SAC (deviasi maks dari 0,5)</w:t>
            </w:r>
          </w:p>
        </w:tc>
        <w:tc>
          <w:tcPr>
            <w:tcW w:type="dxa" w:w="1440"/>
          </w:tcPr>
          <w:p>
            <w:r>
              <w:t>0.0625</w:t>
            </w:r>
          </w:p>
        </w:tc>
        <w:tc>
          <w:tcPr>
            <w:tcW w:type="dxa" w:w="1440"/>
          </w:tcPr>
          <w:p>
            <w:r>
              <w:t>≤ 0,125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Titik tetap / titik tetap berlawanan</w:t>
            </w:r>
          </w:p>
        </w:tc>
        <w:tc>
          <w:tcPr>
            <w:tcW w:type="dxa" w:w="1440"/>
          </w:tcPr>
          <w:p>
            <w:r>
              <w:t>0 / 0</w:t>
            </w:r>
          </w:p>
        </w:tc>
        <w:tc>
          <w:tcPr>
            <w:tcW w:type="dxa" w:w="1440"/>
          </w:tcPr>
          <w:p>
            <w:r>
              <w:t>0 / 0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Bijektif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C-DIFF — Lapisan difusi (ShiftRows + MixColumns) [OK]</w:t>
      </w:r>
    </w:p>
    <w:p>
      <w:r>
        <w:t>Menyebarkan perubahan antar-byte; diukur dengan branch number (MDS).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Branch number MixColumns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= 5 (optimal, MDS)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MDS (semua submatriks non-singular)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Ronde menuju difusi penuh (avalanche ≈ 0,5)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≤ 5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C-ROUND — Fungsi ronde &amp; jumlah ronde [OK]</w:t>
      </w:r>
    </w:p>
    <w:p>
      <w:r>
        <w:t>Margin keamanan terhadap serangan ronde tereduksi.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Batas probabilitas trail diferensial 4 ronde</w:t>
            </w:r>
          </w:p>
        </w:tc>
        <w:tc>
          <w:tcPr>
            <w:tcW w:type="dxa" w:w="1440"/>
          </w:tcPr>
          <w:p>
            <w:r>
              <w:t>2^-150</w:t>
            </w:r>
          </w:p>
        </w:tc>
        <w:tc>
          <w:tcPr>
            <w:tcW w:type="dxa" w:w="1440"/>
          </w:tcPr>
          <w:p>
            <w:r>
              <w:t>≤ 2^-128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25 S-box aktif × DP maks (dihitung dari DU &amp; branch number)</w:t>
            </w:r>
          </w:p>
        </w:tc>
      </w:tr>
      <w:tr>
        <w:tc>
          <w:tcPr>
            <w:tcW w:type="dxa" w:w="1440"/>
          </w:tcPr>
          <w:p>
            <w:r>
              <w:t>Batas korelasi trail linear 4 ronde</w:t>
            </w:r>
          </w:p>
        </w:tc>
        <w:tc>
          <w:tcPr>
            <w:tcW w:type="dxa" w:w="1440"/>
          </w:tcPr>
          <w:p>
            <w:r>
              <w:t>2^-75</w:t>
            </w:r>
          </w:p>
        </w:tc>
        <w:tc>
          <w:tcPr>
            <w:tcW w:type="dxa" w:w="1440"/>
          </w:tcPr>
          <w:p>
            <w:r>
              <w:t>≤ 2^-64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Margin keamanan ronde (serangan non-biclique terbaik 7/10)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≥ 20%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Lihat A-BC-06</w:t>
            </w:r>
          </w:p>
        </w:tc>
      </w:tr>
    </w:tbl>
    <w:p/>
    <w:p>
      <w:pPr>
        <w:pStyle w:val="Heading2"/>
      </w:pPr>
      <w:r>
        <w:t>C-KS — Key schedule [OK]</w:t>
      </w:r>
    </w:p>
    <w:p>
      <w:r>
        <w:t>Penurunan round key; relevan untuk related-key / biclique.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Avalanche kunci → ciphertext</w:t>
            </w:r>
          </w:p>
        </w:tc>
        <w:tc>
          <w:tcPr>
            <w:tcW w:type="dxa" w:w="1440"/>
          </w:tcPr>
          <w:p>
            <w:r>
              <w:t>0.502</w:t>
            </w:r>
          </w:p>
        </w:tc>
        <w:tc>
          <w:tcPr>
            <w:tcW w:type="dxa" w:w="1440"/>
          </w:tcPr>
          <w:p>
            <w:r>
              <w:t>0,5 ± 0,02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Difusi key schedule (beda bit round key terakhir, 1 bit kunci)</w:t>
            </w:r>
          </w:p>
        </w:tc>
        <w:tc>
          <w:tcPr>
            <w:tcW w:type="dxa" w:w="1440"/>
          </w:tcPr>
          <w:p>
            <w:r>
              <w:t>0.3125</w:t>
            </w:r>
          </w:p>
        </w:tc>
        <w:tc>
          <w:tcPr>
            <w:tcW w:type="dxa" w:w="1440"/>
          </w:tcPr>
          <w:p>
            <w:r>
              <w:t>≥ 0,3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Biclique ronde penuh</w:t>
            </w:r>
          </w:p>
        </w:tc>
        <w:tc>
          <w:tcPr>
            <w:tcW w:type="dxa" w:w="1440"/>
          </w:tcPr>
          <w:p>
            <w:r>
              <w:t>2^126.1</w:t>
            </w:r>
          </w:p>
        </w:tc>
        <w:tc>
          <w:tcPr>
            <w:tcW w:type="dxa" w:w="1440"/>
          </w:tcPr>
          <w:p>
            <w:r>
              <w:t>≥ 2^112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Keunggulan 1,9 bit atas brute force (A-BC-02)</w:t>
            </w:r>
          </w:p>
        </w:tc>
      </w:tr>
    </w:tbl>
    <w:p/>
    <w:p>
      <w:pPr>
        <w:pStyle w:val="Heading2"/>
      </w:pPr>
      <w:r>
        <w:t>C-KEY — Ukuran kunci [OK]</w:t>
      </w:r>
    </w:p>
    <w:p>
      <w:r>
        <w:t>Ruang kunci terhadap brute force &amp; tingkat keamanan.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Tingkat keamanan (SP 800-57)</w:t>
            </w:r>
          </w:p>
        </w:tc>
        <w:tc>
          <w:tcPr>
            <w:tcW w:type="dxa" w:w="1440"/>
          </w:tcPr>
          <w:p>
            <w:r>
              <w:t>128 bit</w:t>
            </w:r>
          </w:p>
        </w:tc>
        <w:tc>
          <w:tcPr>
            <w:tcW w:type="dxa" w:w="1440"/>
          </w:tcPr>
          <w:p>
            <w:r>
              <w:t>≥ 128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C-MODE — Mode operasi &amp; pengelolaan counter/nonce [PERHATIAN]</w:t>
      </w:r>
    </w:p>
    <w:p>
      <w:r>
        <w:t>Keunikan counter block &amp; keacakan keluaran mode.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Pra-uji keacakan keystream CTR (Monobit, Runs; α = 0,01)</w:t>
            </w:r>
          </w:p>
        </w:tc>
        <w:tc>
          <w:tcPr>
            <w:tcW w:type="dxa" w:w="1440"/>
          </w:tcPr>
          <w:p>
            <w:r>
              <w:t>Frequency (Monobit) p=0.365, Runs p=0.344</w:t>
            </w:r>
          </w:p>
        </w:tc>
        <w:tc>
          <w:tcPr>
            <w:tcW w:type="dxa" w:w="1440"/>
          </w:tcPr>
          <w:p>
            <w:r>
              <w:t>p ≥ 0,01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32768 bit; uji penuh SP 800-22 pada metode M-SP80022</w:t>
            </w:r>
          </w:p>
        </w:tc>
      </w:tr>
      <w:tr>
        <w:tc>
          <w:tcPr>
            <w:tcW w:type="dxa" w:w="1440"/>
          </w:tcPr>
          <w:p>
            <w:r>
              <w:t>Batas tabrakan nonce acak</w:t>
            </w:r>
          </w:p>
        </w:tc>
        <w:tc>
          <w:tcPr>
            <w:tcW w:type="dxa" w:w="1440"/>
          </w:tcPr>
          <w:p>
            <w:r>
              <w:t>2^32 pesan</w:t>
            </w:r>
          </w:p>
        </w:tc>
        <w:tc>
          <w:tcPr>
            <w:tcW w:type="dxa" w:w="1440"/>
          </w:tcPr>
          <w:p>
            <w:r>
              <w:t>rekey sebelum 2^32 pesan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Nonce acak 64-bit (klaim profil: counter 64-bit + nonce acak 64-bit)</w:t>
            </w:r>
          </w:p>
        </w:tc>
      </w:tr>
    </w:tbl>
    <w:p/>
    <w:p>
      <w:pPr>
        <w:pStyle w:val="Heading2"/>
      </w:pPr>
      <w:r>
        <w:t>C-IMPL-TBL — Implementasi berbasis tabel (lookup) [BERPOTENSI_LEMAH]</w:t>
      </w:r>
    </w:p>
    <w:p>
      <w:r>
        <w:t>Akses memori bergantung data rahasia pada platform ber-cache.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Implementasi berbasis tabel pada CPU ber-cache</w:t>
            </w:r>
          </w:p>
        </w:tc>
        <w:tc>
          <w:tcPr>
            <w:tcW w:type="dxa" w:w="1440"/>
          </w:tcPr>
          <w:p>
            <w:r>
              <w:t>Ya</w:t>
            </w:r>
          </w:p>
        </w:tc>
        <w:tc>
          <w:tcPr>
            <w:tcW w:type="dxa" w:w="1440"/>
          </w:tcPr>
          <w:p>
            <w:r>
              <w:t>tanpa lookup bergantung-rahasia (bitsliced/AES-NI)</w:t>
            </w:r>
          </w:p>
        </w:tc>
        <w:tc>
          <w:tcPr>
            <w:tcW w:type="dxa" w:w="1440"/>
          </w:tcPr>
          <w:p>
            <w:r>
              <w:t>BERPOTENSI_LEMAH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Rentan cache-timing (A-BC-09); wajib M-TIMING/M-CACHE</w:t>
            </w:r>
          </w:p>
        </w:tc>
      </w:tr>
    </w:tbl>
    <w:p/>
    <w:p>
      <w:pPr>
        <w:pStyle w:val="Heading2"/>
      </w:pPr>
      <w:r>
        <w:t>C-API — Antarmuka API &amp; validasi masukan [PERHATIAN]</w:t>
      </w:r>
    </w:p>
    <w:p>
      <w:r>
        <w:t>Penanganan masukan malformed / panjang ekstrem.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Bahasa implementasi tanpa memory safety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memory-safe atau fuzzing ekstensif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A-L-02 / A-H-07</w:t>
            </w:r>
          </w:p>
        </w:tc>
      </w:tr>
    </w:tbl>
    <w:p/>
    <w:p>
      <w:pPr>
        <w:pStyle w:val="Heading2"/>
      </w:pPr>
      <w:r>
        <w:t>C-MEM — Pengelolaan material kunci di memori [PERHATIAN]</w:t>
      </w:r>
    </w:p>
    <w:p>
      <w:r>
        <w:t>Zeroization CSP setelah dipakai.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Zeroization material kunci</w:t>
            </w:r>
          </w:p>
        </w:tc>
        <w:tc>
          <w:tcPr>
            <w:tcW w:type="dxa" w:w="1440"/>
          </w:tcPr>
          <w:p>
            <w:r>
              <w:t>tidak dapat diverifikasi (grey box)</w:t>
            </w:r>
          </w:p>
        </w:tc>
        <w:tc>
          <w:tcPr>
            <w:tcW w:type="dxa" w:w="1440"/>
          </w:tcPr>
          <w:p>
            <w:r>
              <w:t>CSP dihapus pasca-pakai (ISO/IEC 19790)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A-L-03</w:t>
            </w:r>
          </w:p>
        </w:tc>
      </w:tr>
    </w:tbl>
    <w:p/>
    <w:p>
      <w:pPr>
        <w:pStyle w:val="Heading2"/>
      </w:pPr>
      <w:r>
        <w:t>C-SELFTEST — Self-test &amp; error state modul [OK]</w:t>
      </w:r>
    </w:p>
    <w:p>
      <w:r>
        <w:t>Power-on KAT, conditional 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Self-test tersedia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 (POST KAT + conditional)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M-SELFTEST</w:t>
            </w:r>
          </w:p>
        </w:tc>
      </w:tr>
    </w:tbl>
    <w:p/>
    <w:p>
      <w:pPr>
        <w:pStyle w:val="Heading2"/>
      </w:pPr>
      <w:r>
        <w:t>C-RNG — Sumber acak (RBG) [OK]</w:t>
      </w:r>
    </w:p>
    <w:p>
      <w:r>
        <w:t>RBG untuk kunci/nonce/seed.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RBG yang dipakai</w:t>
            </w:r>
          </w:p>
        </w:tc>
        <w:tc>
          <w:tcPr>
            <w:tcW w:type="dxa" w:w="1440"/>
          </w:tcPr>
          <w:p>
            <w:r>
              <w:t>getrandom(2) → HMAC_DRBG (SP 800-90A)</w:t>
            </w:r>
          </w:p>
        </w:tc>
        <w:tc>
          <w:tcPr>
            <w:tcW w:type="dxa" w:w="1440"/>
          </w:tcPr>
          <w:p>
            <w:r>
              <w:t>DRBG SP 800-90A + sumber entropi SP 800-90B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M-RNG</w:t>
            </w:r>
          </w:p>
        </w:tc>
      </w:tr>
    </w:tbl>
    <w:p/>
    <w:p>
      <w:pPr>
        <w:pStyle w:val="Heading2"/>
      </w:pPr>
      <w:r>
        <w:t>C-PLAT — Platform eksekusi (CPU x86-64 bercache, speculative execution) [PERHATIAN]</w:t>
      </w:r>
    </w:p>
    <w:p>
      <w:r>
        <w:t>Side-channel mikroarsitektur.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Platform ber-cache bersama &amp; speculative execution</w:t>
            </w:r>
          </w:p>
        </w:tc>
        <w:tc>
          <w:tcPr>
            <w:tcW w:type="dxa" w:w="1440"/>
          </w:tcPr>
          <w:p>
            <w:r>
              <w:t>Shared library (.so) di Linux x86-64; CPU multi-core dengan cache L3 bersama</w:t>
            </w:r>
          </w:p>
        </w:tc>
        <w:tc>
          <w:tcPr>
            <w:tcW w:type="dxa" w:w="1440"/>
          </w:tcPr>
          <w:p>
            <w:r>
              <w:t>operasi rahasia constant-time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A-X-01 / A-X-02</w:t>
            </w:r>
          </w:p>
        </w:tc>
      </w:tr>
    </w:tbl>
    <w:p/>
    <w:p>
      <w:pPr>
        <w:pStyle w:val="Heading2"/>
      </w:pPr>
      <w:r>
        <w:t>C-CONF — Kesesuaian implementasi keseluruhan [OK]</w:t>
      </w:r>
    </w:p>
    <w:p>
      <w:r>
        <w:t>Keluaran identik dengan standar.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KAT implementasi referensi (core/)</w:t>
            </w:r>
          </w:p>
        </w:tc>
        <w:tc>
          <w:tcPr>
            <w:tcW w:type="dxa" w:w="1440"/>
          </w:tcPr>
          <w:p>
            <w:r>
              <w:t>6/6 LULUS</w:t>
            </w:r>
          </w:p>
        </w:tc>
        <w:tc>
          <w:tcPr>
            <w:tcW w:type="dxa" w:w="1440"/>
          </w:tcPr>
          <w:p>
            <w:r>
              <w:t>100% cocok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Vektor: FIPS 197 Appendix B; FIPS 197 Appendix C.1; SP 800-38A F.1.1 ECB-AES128 blok 1; SP 800-38A F.1.1 ECB-AES128 blok 2; SP 800-38A F.1.1 ECB-AES128 blok 3; SP 800-38A F.1.1 ECB-AES128 blok 4</w:t>
            </w:r>
          </w:p>
        </w:tc>
      </w:tr>
    </w:tbl>
    <w:p/>
    <w:p>
      <w:pPr>
        <w:pStyle w:val="Heading1"/>
      </w:pPr>
      <w:r>
        <w:t>4. Matriks Komponen–Kelemahan–Metode (KUK 2.2)</w:t>
      </w:r>
    </w:p>
    <w:p>
      <w:r>
        <w:t>Tiga lapis pengujian × level uji (metode yang dipetakan):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Lapis \ Level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Sistem</w:t>
            </w:r>
          </w:p>
        </w:tc>
      </w:tr>
      <w:tr>
        <w:tc>
          <w:tcPr>
            <w:tcW w:type="dxa" w:w="2160"/>
          </w:tcPr>
          <w:p>
            <w:r>
              <w:t>Kesesuaian</w:t>
            </w:r>
          </w:p>
        </w:tc>
        <w:tc>
          <w:tcPr>
            <w:tcW w:type="dxa" w:w="2160"/>
          </w:tcPr>
          <w:p>
            <w:r>
              <w:t>M-KAT, M-MCT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Kekuatan algoritma</w:t>
            </w:r>
          </w:p>
        </w:tc>
        <w:tc>
          <w:tcPr>
            <w:tcW w:type="dxa" w:w="2160"/>
          </w:tcPr>
          <w:p>
            <w:r>
              <w:t>M-AVAL, M-DIFF, M-DIFFUSION, M-INT, M-LIN, M-SBOX, M-SP80022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M-BRUTE, M-KEYSIZE</w:t>
            </w:r>
          </w:p>
        </w:tc>
      </w:tr>
      <w:tr>
        <w:tc>
          <w:tcPr>
            <w:tcW w:type="dxa" w:w="2160"/>
          </w:tcPr>
          <w:p>
            <w:r>
              <w:t>Implementasi &amp; sistem</w:t>
            </w:r>
          </w:p>
        </w:tc>
        <w:tc>
          <w:tcPr>
            <w:tcW w:type="dxa" w:w="2160"/>
          </w:tcPr>
          <w:p>
            <w:r>
              <w:t>M-CODEREVIEW</w:t>
            </w:r>
          </w:p>
        </w:tc>
        <w:tc>
          <w:tcPr>
            <w:tcW w:type="dxa" w:w="2160"/>
          </w:tcPr>
          <w:p>
            <w:r>
              <w:t>M-FUZZ, M-NONCE, M-RNG, M-TIMING</w:t>
            </w:r>
          </w:p>
        </w:tc>
        <w:tc>
          <w:tcPr>
            <w:tcW w:type="dxa" w:w="2160"/>
          </w:tcPr>
          <w:p>
            <w:r>
              <w:t>M-CACHE, M-SELFTEST, M-ZEROIZE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Kelemahan</w:t>
            </w:r>
          </w:p>
        </w:tc>
        <w:tc>
          <w:tcPr>
            <w:tcW w:type="dxa" w:w="960"/>
          </w:tcPr>
          <w:p>
            <w:r>
              <w:t>Serangan</w:t>
            </w:r>
          </w:p>
        </w:tc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Lapis</w:t>
            </w:r>
          </w:p>
        </w:tc>
        <w:tc>
          <w:tcPr>
            <w:tcW w:type="dxa" w:w="960"/>
          </w:tcPr>
          <w:p>
            <w:r>
              <w:t>Level</w:t>
            </w:r>
          </w:p>
        </w:tc>
        <w:tc>
          <w:tcPr>
            <w:tcW w:type="dxa" w:w="960"/>
          </w:tcPr>
          <w:p>
            <w:r>
              <w:t>Standar</w:t>
            </w:r>
          </w:p>
        </w:tc>
        <w:tc>
          <w:tcPr>
            <w:tcW w:type="dxa" w:w="960"/>
          </w:tcPr>
          <w:p>
            <w:r>
              <w:t>Akses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C-DIFF Lapisan difusi (ShiftRows + MixColumns)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M-AVAL Uji avalanche &amp; Strict Avalanche Criterion (fungsi penuh)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C-DIFF Lapisan difusi (ShiftRows + MixColumns)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difusi (ShiftRows + MixColumns)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ISO-18033-4,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difusi (ShiftRows + MixColumns)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M-INT Serangan integral / Square pada ronde tereduksi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difusi (ShiftRows + MixColumns)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M-LIN Kriptanalisis linear (LAT, batas korelasi trail)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C-DIFF Lapisan difusi (ShiftRows + MixColumns)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Difusi tidak lengkap / branch number rendah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M-SP80022 Uji keacakan statistik NIST SP 800-22 (15 uji)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C-KS Key schedule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Key schedule lemah (related-key / biclique)</w:t>
            </w:r>
          </w:p>
        </w:tc>
        <w:tc>
          <w:tcPr>
            <w:tcW w:type="dxa" w:w="960"/>
          </w:tcPr>
          <w:p>
            <w:r>
              <w:t>A-BC-02, A-BC-06</w:t>
            </w:r>
          </w:p>
        </w:tc>
        <w:tc>
          <w:tcPr>
            <w:tcW w:type="dxa" w:w="960"/>
          </w:tcPr>
          <w:p>
            <w:r>
              <w:t>M-AVAL Uji avalanche &amp; Strict Avalanche Criterion (fungsi penuh)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C-MODE Mode operasi &amp; pengelolaan counter/nonce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Keluaran terbedakan dari acak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M-SP80022 Uji keacakan statistik NIST SP 800-22 (15 uji)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SP-800-22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C-ROUND Fungsi ronde &amp; jumlah ronde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Margin ronde tidak memadai terhadap serangan ronde tereduksi</w:t>
            </w:r>
          </w:p>
        </w:tc>
        <w:tc>
          <w:tcPr>
            <w:tcW w:type="dxa" w:w="960"/>
          </w:tcPr>
          <w:p>
            <w:r>
              <w:t>A-BC-05, A-BC-02, A-BC-03, A-BC-04, A-BC-06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C-ROUND Fungsi ronde &amp; jumlah ronde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Margin ronde tidak memadai terhadap serangan ronde tereduksi</w:t>
            </w:r>
          </w:p>
        </w:tc>
        <w:tc>
          <w:tcPr>
            <w:tcW w:type="dxa" w:w="960"/>
          </w:tcPr>
          <w:p>
            <w:r>
              <w:t>A-BC-05, A-BC-02, A-BC-03, A-BC-04, A-BC-06</w:t>
            </w:r>
          </w:p>
        </w:tc>
        <w:tc>
          <w:tcPr>
            <w:tcW w:type="dxa" w:w="960"/>
          </w:tcPr>
          <w:p>
            <w:r>
              <w:t>M-INT Serangan integral / Square pada ronde tereduksi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C-ROUND Fungsi ronde &amp; jumlah ronde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Margin ronde tidak memadai terhadap serangan ronde tereduksi</w:t>
            </w:r>
          </w:p>
        </w:tc>
        <w:tc>
          <w:tcPr>
            <w:tcW w:type="dxa" w:w="960"/>
          </w:tcPr>
          <w:p>
            <w:r>
              <w:t>A-BC-05, A-BC-02, A-BC-03, A-BC-04, A-BC-06</w:t>
            </w:r>
          </w:p>
        </w:tc>
        <w:tc>
          <w:tcPr>
            <w:tcW w:type="dxa" w:w="960"/>
          </w:tcPr>
          <w:p>
            <w:r>
              <w:t>M-LIN Kriptanalisis linear (LAT, batas korelasi trail)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C-SBOX S-box (SubBytes)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Nonlinearitas/keseragaman diferensial S-box tidak memadai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M-DIFF Kriptanalisis diferensial (pencarian trail / batas S-box aktif)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C-SBOX S-box (SubBytes)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Nonlinearitas/keseragaman diferensial S-box tidak memadai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M-LIN Kriptanalisis linear (LAT, batas korelasi trail)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ISO-15408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C-SBOX S-box (SubBytes)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Nonlinearitas/keseragaman diferensial S-box tidak memadai</w:t>
            </w:r>
          </w:p>
        </w:tc>
        <w:tc>
          <w:tcPr>
            <w:tcW w:type="dxa" w:w="960"/>
          </w:tcPr>
          <w:p>
            <w:r>
              <w:t>A-BC-05, A-BC-03, A-BC-04</w:t>
            </w:r>
          </w:p>
        </w:tc>
        <w:tc>
          <w:tcPr>
            <w:tcW w:type="dxa" w:w="960"/>
          </w:tcPr>
          <w:p>
            <w:r>
              <w:t>M-SBOX Analisis sifat S-box / fungsi nonlinear (NL, DDT, LAT, derajat, SAC)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ISO-18033-3, FIPS-197, FIPS-202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C-KEY Ukuran kunci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A-BC-01, A-BC-02</w:t>
            </w:r>
          </w:p>
        </w:tc>
        <w:tc>
          <w:tcPr>
            <w:tcW w:type="dxa" w:w="960"/>
          </w:tcPr>
          <w:p>
            <w:r>
              <w:t>M-BRUTE Pencarian kunci menyeluruh (exhaustive key search)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C-KEY Ukuran kunci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A-BC-01, A-BC-02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C-IMPL-TBL Implementasi berbasis tabel (lookup)</w:t>
            </w:r>
          </w:p>
        </w:tc>
        <w:tc>
          <w:tcPr>
            <w:tcW w:type="dxa" w:w="960"/>
          </w:tcPr>
          <w:p>
            <w:r>
              <w:t>BERPOTENSI_LEMAH</w:t>
            </w:r>
          </w:p>
        </w:tc>
        <w:tc>
          <w:tcPr>
            <w:tcW w:type="dxa" w:w="960"/>
          </w:tcPr>
          <w:p>
            <w:r>
              <w:t>Lookup tabel bergantung data rahasia (cache-timing)</w:t>
            </w:r>
          </w:p>
        </w:tc>
        <w:tc>
          <w:tcPr>
            <w:tcW w:type="dxa" w:w="960"/>
          </w:tcPr>
          <w:p>
            <w:r>
              <w:t>A-BC-09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C-IMPL-TBL Implementasi berbasis tabel (lookup)</w:t>
            </w:r>
          </w:p>
        </w:tc>
        <w:tc>
          <w:tcPr>
            <w:tcW w:type="dxa" w:w="960"/>
          </w:tcPr>
          <w:p>
            <w:r>
              <w:t>BERPOTENSI_LEMAH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A-BC-09,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A-BC-09,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C-IMPL-TBL Implementasi berbasis tabel (lookup)</w:t>
            </w:r>
          </w:p>
        </w:tc>
        <w:tc>
          <w:tcPr>
            <w:tcW w:type="dxa" w:w="960"/>
          </w:tcPr>
          <w:p>
            <w:r>
              <w:t>BERPOTENSI_LEMAH</w:t>
            </w:r>
          </w:p>
        </w:tc>
        <w:tc>
          <w:tcPr>
            <w:tcW w:type="dxa" w:w="960"/>
          </w:tcPr>
          <w:p>
            <w:r>
              <w:t>Lookup tabel bergantung data rahasia (cache-timing)</w:t>
            </w:r>
          </w:p>
        </w:tc>
        <w:tc>
          <w:tcPr>
            <w:tcW w:type="dxa" w:w="960"/>
          </w:tcPr>
          <w:p>
            <w:r>
              <w:t>A-BC-09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C-IMPL-TBL Implementasi berbasis tabel (lookup)</w:t>
            </w:r>
          </w:p>
        </w:tc>
        <w:tc>
          <w:tcPr>
            <w:tcW w:type="dxa" w:w="960"/>
          </w:tcPr>
          <w:p>
            <w:r>
              <w:t>BERPOTENSI_LEMAH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A-BC-09,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C-MODE Mode operasi &amp; pengelolaan counter/nonce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Penyalahgunaan mode (counter/IV berulang, padding oracle)</w:t>
            </w:r>
          </w:p>
        </w:tc>
        <w:tc>
          <w:tcPr>
            <w:tcW w:type="dxa" w:w="960"/>
          </w:tcPr>
          <w:p>
            <w:r>
              <w:t>A-BC-07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C-MODE Mode operasi &amp; pengelolaan counter/nonce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Nonce/IV dipakai ulang</w:t>
            </w:r>
          </w:p>
        </w:tc>
        <w:tc>
          <w:tcPr>
            <w:tcW w:type="dxa" w:w="960"/>
          </w:tcPr>
          <w:p>
            <w:r>
              <w:t>A-BC-07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A-BC-09,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A-P-11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A-P-11</w:t>
            </w:r>
          </w:p>
        </w:tc>
        <w:tc>
          <w:tcPr>
            <w:tcW w:type="dxa" w:w="960"/>
          </w:tcPr>
          <w:p>
            <w:r>
              <w:t>M-RNG Asesmen RBG / sumber entropi (SP 800-90A/B, ISO/IEC 18031)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SP-800-90A, SP-800-90B, ISO-18031, SP-800-22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C-IMPL-TBL Implementasi berbasis tabel (lookup)</w:t>
            </w:r>
          </w:p>
        </w:tc>
        <w:tc>
          <w:tcPr>
            <w:tcW w:type="dxa" w:w="960"/>
          </w:tcPr>
          <w:p>
            <w:r>
              <w:t>BERPOTENSI_LEMAH</w:t>
            </w:r>
          </w:p>
        </w:tc>
        <w:tc>
          <w:tcPr>
            <w:tcW w:type="dxa" w:w="960"/>
          </w:tcPr>
          <w:p>
            <w:r>
              <w:t>Lookup tabel bergantung data rahasia (cache-timing)</w:t>
            </w:r>
          </w:p>
        </w:tc>
        <w:tc>
          <w:tcPr>
            <w:tcW w:type="dxa" w:w="960"/>
          </w:tcPr>
          <w:p>
            <w:r>
              <w:t>A-BC-09</w:t>
            </w:r>
          </w:p>
        </w:tc>
        <w:tc>
          <w:tcPr>
            <w:tcW w:type="dxa" w:w="960"/>
          </w:tcPr>
          <w:p>
            <w:r>
              <w:t>M-CACHE Analisis cache side-channel (Flush+Reload / Prime+Probe)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M-ZEROIZE Uji zeroization material kunci (memory dump pasca-operasi)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Kebocoran eksekusi spekulatif</w:t>
            </w:r>
          </w:p>
        </w:tc>
        <w:tc>
          <w:tcPr>
            <w:tcW w:type="dxa" w:w="960"/>
          </w:tcPr>
          <w:p>
            <w:r>
              <w:t>A-X-01</w:t>
            </w:r>
          </w:p>
        </w:tc>
        <w:tc>
          <w:tcPr>
            <w:tcW w:type="dxa" w:w="960"/>
          </w:tcPr>
          <w:p>
            <w:r>
              <w:t>M-CACHE Analisis cache side-channel (Flush+Reload / Prime+Probe)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Self-test / error state tidak berfungsi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</w:tbl>
    <w:p/>
    <w:p>
      <w:pPr>
        <w:pStyle w:val="Heading1"/>
      </w:pPr>
      <w:r>
        <w:t>5. Estimasi Sumber Daya &amp; Kelayakan (KUK 2.3)</w:t>
      </w:r>
    </w:p>
    <w:p>
      <w:pPr>
        <w:pStyle w:val="Heading2"/>
      </w:pPr>
      <w:r>
        <w:t>5.1 Benchmark mesin lab — HASIL UJI LANGSUNG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Operasi</w:t>
            </w:r>
          </w:p>
        </w:tc>
        <w:tc>
          <w:tcPr>
            <w:tcW w:type="dxa" w:w="4320"/>
          </w:tcPr>
          <w:p>
            <w:r>
              <w:t>ops/detik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2,428.1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2,428.1</w:t>
            </w:r>
          </w:p>
        </w:tc>
      </w:tr>
    </w:tbl>
    <w:p/>
    <w:p>
      <w:r>
        <w:t>Mesin: Darwin arm64, arm, 8 CPU logis, Python 3.11.1. Implementasi: referensi pure Python (core/) — batas bawah konservatif.</w:t>
      </w:r>
    </w:p>
    <w:p>
      <w:pPr>
        <w:pStyle w:val="Heading2"/>
      </w:pPr>
      <w:r>
        <w:t>5.2 Sumber daya internal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Sumber daya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SDM</w:t>
            </w:r>
          </w:p>
        </w:tc>
        <w:tc>
          <w:tcPr>
            <w:tcW w:type="dxa" w:w="4320"/>
          </w:tcPr>
          <w:p>
            <w:r>
              <w:t>2× Cryptographic Analyst (kriptanalisis, statistik, Python); 1× Test engineer (otomasi uji, fuzzing, Linux)</w:t>
            </w:r>
          </w:p>
        </w:tc>
      </w:tr>
      <w:tr>
        <w:tc>
          <w:tcPr>
            <w:tcW w:type="dxa" w:w="4320"/>
          </w:tcPr>
          <w:p>
            <w:r>
              <w:t>Jadwal</w:t>
            </w:r>
          </w:p>
        </w:tc>
        <w:tc>
          <w:tcPr>
            <w:tcW w:type="dxa" w:w="4320"/>
          </w:tcPr>
          <w:p>
            <w:r>
              <w:t>10 hari × 8 jam = 240 jam-orang</w:t>
            </w:r>
          </w:p>
        </w:tc>
      </w:tr>
      <w:tr>
        <w:tc>
          <w:tcPr>
            <w:tcW w:type="dxa" w:w="4320"/>
          </w:tcPr>
          <w:p>
            <w:r>
              <w:t>Komputasi</w:t>
            </w:r>
          </w:p>
        </w:tc>
        <w:tc>
          <w:tcPr>
            <w:tcW w:type="dxa" w:w="4320"/>
          </w:tcPr>
          <w:p>
            <w:r>
              <w:t>1 mesin × 8 core, 16 GB RAM</w:t>
            </w:r>
          </w:p>
        </w:tc>
      </w:tr>
      <w:tr>
        <w:tc>
          <w:tcPr>
            <w:tcW w:type="dxa" w:w="4320"/>
          </w:tcPr>
          <w:p>
            <w:r>
              <w:t>Anggaran komputasi per metode</w:t>
            </w:r>
          </w:p>
        </w:tc>
        <w:tc>
          <w:tcPr>
            <w:tcW w:type="dxa" w:w="4320"/>
          </w:tcPr>
          <w:p>
            <w:r>
              <w:t>24 jam</w:t>
            </w:r>
          </w:p>
        </w:tc>
      </w:tr>
      <w:tr>
        <w:tc>
          <w:tcPr>
            <w:tcW w:type="dxa" w:w="4320"/>
          </w:tcPr>
          <w:p>
            <w:r>
              <w:t>Faktor speedup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Tools tersedia</w:t>
            </w:r>
          </w:p>
        </w:tc>
        <w:tc>
          <w:tcPr>
            <w:tcW w:type="dxa" w:w="4320"/>
          </w:tcPr>
          <w:p>
            <w:r>
              <w:t>python, pytest, gdb</w:t>
            </w:r>
          </w:p>
        </w:tc>
      </w:tr>
    </w:tbl>
    <w:p/>
    <w:p>
      <w:pPr>
        <w:pStyle w:val="Heading2"/>
      </w:pPr>
      <w:r>
        <w:t>5.3 Estimasi waktu per metode</w:t>
      </w:r>
    </w:p>
    <w:p>
      <w:r>
        <w:t>Waktu = 2^k ÷ (ops/detik × core × speedup).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Operasi</w:t>
            </w:r>
          </w:p>
        </w:tc>
        <w:tc>
          <w:tcPr>
            <w:tcW w:type="dxa" w:w="960"/>
          </w:tcPr>
          <w:p>
            <w:r>
              <w:t>k (log2)</w:t>
            </w:r>
          </w:p>
        </w:tc>
        <w:tc>
          <w:tcPr>
            <w:tcW w:type="dxa" w:w="960"/>
          </w:tcPr>
          <w:p>
            <w:r>
              <w:t>Estimasi penuh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Memori</w:t>
            </w:r>
          </w:p>
        </w:tc>
        <w:tc>
          <w:tcPr>
            <w:tcW w:type="dxa" w:w="960"/>
          </w:tcPr>
          <w:p>
            <w:r>
              <w:t>Varian tereduksi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Alasan</w:t>
            </w:r>
          </w:p>
        </w:tc>
      </w:tr>
      <w:tr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0.01 detik</w:t>
            </w:r>
          </w:p>
        </w:tc>
        <w:tc>
          <w:tcPr>
            <w:tcW w:type="dxa" w:w="960"/>
          </w:tcPr>
          <w:p>
            <w:r>
              <w:t>2^7.0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0.01 detik ≤ anggaran 24 jam</w:t>
            </w:r>
          </w:p>
        </w:tc>
      </w:tr>
      <w:tr>
        <w:tc>
          <w:tcPr>
            <w:tcW w:type="dxa" w:w="960"/>
          </w:tcPr>
          <w:p>
            <w:r>
              <w:t>M-MCT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16.61</w:t>
            </w:r>
          </w:p>
        </w:tc>
        <w:tc>
          <w:tcPr>
            <w:tcW w:type="dxa" w:w="960"/>
          </w:tcPr>
          <w:p>
            <w:r>
              <w:t>5.15 detik</w:t>
            </w:r>
          </w:p>
        </w:tc>
        <w:tc>
          <w:tcPr>
            <w:tcW w:type="dxa" w:w="960"/>
          </w:tcPr>
          <w:p>
            <w:r>
              <w:t>2^16.6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5.15 detik ≤ anggaran 24 jam</w:t>
            </w:r>
          </w:p>
        </w:tc>
      </w:tr>
      <w:tr>
        <w:tc>
          <w:tcPr>
            <w:tcW w:type="dxa" w:w="960"/>
          </w:tcPr>
          <w:p>
            <w:r>
              <w:t>M-SBOX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M-DIFFUSION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6.75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6.75 detik ≤ anggaran 24 jam</w:t>
            </w:r>
          </w:p>
        </w:tc>
      </w:tr>
      <w:tr>
        <w:tc>
          <w:tcPr>
            <w:tcW w:type="dxa" w:w="960"/>
          </w:tcPr>
          <w:p>
            <w:r>
              <w:t>M-AVAL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14.29</w:t>
            </w:r>
          </w:p>
        </w:tc>
        <w:tc>
          <w:tcPr>
            <w:tcW w:type="dxa" w:w="960"/>
          </w:tcPr>
          <w:p>
            <w:r>
              <w:t>1.03 detik</w:t>
            </w:r>
          </w:p>
        </w:tc>
        <w:tc>
          <w:tcPr>
            <w:tcW w:type="dxa" w:w="960"/>
          </w:tcPr>
          <w:p>
            <w:r>
              <w:t>2^14.3 operasi/sampel</w:t>
            </w:r>
          </w:p>
        </w:tc>
        <w:tc>
          <w:tcPr>
            <w:tcW w:type="dxa" w:w="960"/>
          </w:tcPr>
          <w:p>
            <w:r>
              <w:t>≤ 2^13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1.03 detik ≤ anggaran 24 jam</w:t>
            </w:r>
          </w:p>
        </w:tc>
      </w:tr>
      <w:tr>
        <w:tc>
          <w:tcPr>
            <w:tcW w:type="dxa" w:w="960"/>
          </w:tcPr>
          <w:p>
            <w:r>
              <w:t>M-SP80022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19.58</w:t>
            </w:r>
          </w:p>
        </w:tc>
        <w:tc>
          <w:tcPr>
            <w:tcW w:type="dxa" w:w="960"/>
          </w:tcPr>
          <w:p>
            <w:r>
              <w:t>40.22 detik</w:t>
            </w:r>
          </w:p>
        </w:tc>
        <w:tc>
          <w:tcPr>
            <w:tcW w:type="dxa" w:w="960"/>
          </w:tcPr>
          <w:p>
            <w:r>
              <w:t>2^19.6 operasi/sampel</w:t>
            </w:r>
          </w:p>
        </w:tc>
        <w:tc>
          <w:tcPr>
            <w:tcW w:type="dxa" w:w="960"/>
          </w:tcPr>
          <w:p>
            <w:r>
              <w:t>≈ 12.5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40.22 detik ≤ anggaran 24 jam</w:t>
            </w:r>
          </w:p>
        </w:tc>
      </w:tr>
      <w:tr>
        <w:tc>
          <w:tcPr>
            <w:tcW w:type="dxa" w:w="960"/>
          </w:tcPr>
          <w:p>
            <w:r>
              <w:t>M-DIFF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2^110.8 tahun</w:t>
            </w:r>
          </w:p>
        </w:tc>
        <w:tc>
          <w:tcPr>
            <w:tcW w:type="dxa" w:w="960"/>
          </w:tcPr>
          <w:p>
            <w:r>
              <w:t>2^150.0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Trail/distinguisher diferensial pada 2–3 ronde tereduksi — 13.50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2^110.8 tahun &gt; anggaran; versi tereduksi 13.50 detik</w:t>
            </w:r>
          </w:p>
        </w:tc>
      </w:tr>
      <w:tr>
        <w:tc>
          <w:tcPr>
            <w:tcW w:type="dxa" w:w="960"/>
          </w:tcPr>
          <w:p>
            <w:r>
              <w:t>M-LIN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2^110.8 tahun</w:t>
            </w:r>
          </w:p>
        </w:tc>
        <w:tc>
          <w:tcPr>
            <w:tcW w:type="dxa" w:w="960"/>
          </w:tcPr>
          <w:p>
            <w:r>
              <w:t>2^150.0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Aproksimasi linear 2–3 ronde tereduksi, verifikasi bias empiris — 53.98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2^110.8 tahun &gt; anggaran; versi tereduksi 53.98 detik</w:t>
            </w:r>
          </w:p>
        </w:tc>
      </w:tr>
      <w:tr>
        <w:tc>
          <w:tcPr>
            <w:tcW w:type="dxa" w:w="960"/>
          </w:tcPr>
          <w:p>
            <w:r>
              <w:t>M-INT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2^88.8 tahun</w:t>
            </w:r>
          </w:p>
        </w:tc>
        <w:tc>
          <w:tcPr>
            <w:tcW w:type="dxa" w:w="960"/>
          </w:tcPr>
          <w:p>
            <w:r>
              <w:t>2^128.0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Integral 3–4 ronde (2^8 CP per Λ-set) + margin keamanan — 3.37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2^88.8 tahun &gt; anggaran; versi tereduksi 3.37 detik</w:t>
            </w:r>
          </w:p>
        </w:tc>
      </w:tr>
      <w:tr>
        <w:tc>
          <w:tcPr>
            <w:tcW w:type="dxa" w:w="960"/>
          </w:tcPr>
          <w:p>
            <w:r>
              <w:t>M-BRUTE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2^88.8 tahun</w:t>
            </w:r>
          </w:p>
        </w:tc>
        <w:tc>
          <w:tcPr>
            <w:tcW w:type="dxa" w:w="960"/>
          </w:tcPr>
          <w:p>
            <w:r>
              <w:t>2^128.0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Pencarian kunci tereduksi (24 bit kunci tak diketahui) — validasi harness — 14.4 menit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2^88.8 tahun &gt; anggaran; versi tereduksi 14.4 menit</w:t>
            </w:r>
          </w:p>
        </w:tc>
      </w:tr>
      <w:tr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0.21 detik</w:t>
            </w:r>
          </w:p>
        </w:tc>
        <w:tc>
          <w:tcPr>
            <w:tcW w:type="dxa" w:w="960"/>
          </w:tcPr>
          <w:p>
            <w:r>
              <w:t>2^12.0 operasi/sampel</w:t>
            </w:r>
          </w:p>
        </w:tc>
        <w:tc>
          <w:tcPr>
            <w:tcW w:type="dxa" w:w="960"/>
          </w:tcPr>
          <w:p>
            <w:r>
              <w:t>≤ 2^12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0.21 detik ≤ anggaran 24 jam</w:t>
            </w:r>
          </w:p>
        </w:tc>
      </w:tr>
      <w:tr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53.98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53.98 detik ≤ anggaran 24 jam</w:t>
            </w:r>
          </w:p>
        </w:tc>
      </w:tr>
      <w:tr>
        <w:tc>
          <w:tcPr>
            <w:tcW w:type="dxa" w:w="960"/>
          </w:tcPr>
          <w:p>
            <w:r>
              <w:t>M-CACHE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3.6 menit</w:t>
            </w:r>
          </w:p>
        </w:tc>
        <w:tc>
          <w:tcPr>
            <w:tcW w:type="dxa" w:w="960"/>
          </w:tcPr>
          <w:p>
            <w:r>
              <w:t>2^22.0 operasi/sampel</w:t>
            </w:r>
          </w:p>
        </w:tc>
        <w:tc>
          <w:tcPr>
            <w:tcW w:type="dxa" w:w="960"/>
          </w:tcPr>
          <w:p>
            <w:r>
              <w:t>≤ 2^17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mastik</w:t>
            </w:r>
          </w:p>
        </w:tc>
      </w:tr>
      <w:tr>
        <w:tc>
          <w:tcPr>
            <w:tcW w:type="dxa" w:w="960"/>
          </w:tcPr>
          <w:p>
            <w:r>
              <w:t>M-TVLA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6.75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oscilloscope, chipwhisperer</w:t>
            </w:r>
          </w:p>
        </w:tc>
      </w:tr>
      <w:tr>
        <w:tc>
          <w:tcPr>
            <w:tcW w:type="dxa" w:w="960"/>
          </w:tcPr>
          <w:p>
            <w:r>
              <w:t>M-FAULT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3.37 detik</w:t>
            </w:r>
          </w:p>
        </w:tc>
        <w:tc>
          <w:tcPr>
            <w:tcW w:type="dxa" w:w="960"/>
          </w:tcPr>
          <w:p>
            <w:r>
              <w:t>2^16.0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glitcher</w:t>
            </w:r>
          </w:p>
        </w:tc>
      </w:tr>
      <w:tr>
        <w:tc>
          <w:tcPr>
            <w:tcW w:type="dxa" w:w="960"/>
          </w:tcPr>
          <w:p>
            <w:r>
              <w:t>M-CODEREVIEW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53.98 detik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53.98 detik ≤ anggaran 24 jam</w:t>
            </w:r>
          </w:p>
        </w:tc>
      </w:tr>
      <w:tr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12.93</w:t>
            </w:r>
          </w:p>
        </w:tc>
        <w:tc>
          <w:tcPr>
            <w:tcW w:type="dxa" w:w="960"/>
          </w:tcPr>
          <w:p>
            <w:r>
              <w:t>0.40 detik</w:t>
            </w:r>
          </w:p>
        </w:tc>
        <w:tc>
          <w:tcPr>
            <w:tcW w:type="dxa" w:w="960"/>
          </w:tcPr>
          <w:p>
            <w:r>
              <w:t>2^12.9 operasi/sampel</w:t>
            </w:r>
          </w:p>
        </w:tc>
        <w:tc>
          <w:tcPr>
            <w:tcW w:type="dxa" w:w="960"/>
          </w:tcPr>
          <w:p>
            <w:r>
              <w:t>≈ 0.1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0.40 detik ≤ anggaran 24 jam</w:t>
            </w:r>
          </w:p>
        </w:tc>
      </w:tr>
    </w:tbl>
    <w:p/>
    <w:p>
      <w:pPr>
        <w:pStyle w:val="Heading1"/>
      </w:pPr>
      <w:r>
        <w:t>6. Metode Terpilih &amp; Parameter Pengujian (KUK 3.1, 3.2)</w:t>
      </w:r>
    </w:p>
    <w:p>
      <w:pPr>
        <w:pStyle w:val="Heading2"/>
      </w:pPr>
      <w:r>
        <w:t>6.1 Penetapan metode</w:t>
      </w:r>
    </w:p>
    <w:p>
      <w:r>
        <w:t>Rumus: skor = relevansi[keparahan 1–3 + tren serangan (+1 praktis | +0,5 teoretis), maks 3] × kelayakan(1 | 0,6 | 0) × akses(1 | 0); ambang ≥ 1.0.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Metode</w:t>
            </w:r>
          </w:p>
        </w:tc>
        <w:tc>
          <w:tcPr>
            <w:tcW w:type="dxa" w:w="1234"/>
          </w:tcPr>
          <w:p>
            <w:r>
              <w:t>Lapis</w:t>
            </w:r>
          </w:p>
        </w:tc>
        <w:tc>
          <w:tcPr>
            <w:tcW w:type="dxa" w:w="1234"/>
          </w:tcPr>
          <w:p>
            <w:r>
              <w:t>Level</w:t>
            </w:r>
          </w:p>
        </w:tc>
        <w:tc>
          <w:tcPr>
            <w:tcW w:type="dxa" w:w="1234"/>
          </w:tcPr>
          <w:p>
            <w:r>
              <w:t>Varian</w:t>
            </w:r>
          </w:p>
        </w:tc>
        <w:tc>
          <w:tcPr>
            <w:tcW w:type="dxa" w:w="1234"/>
          </w:tcPr>
          <w:p>
            <w:r>
              <w:t>Skor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Alasan</w:t>
            </w:r>
          </w:p>
        </w:tc>
      </w:tr>
      <w:tr>
        <w:tc>
          <w:tcPr>
            <w:tcW w:type="dxa" w:w="1234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</w:t>
            </w:r>
          </w:p>
        </w:tc>
        <w:tc>
          <w:tcPr>
            <w:tcW w:type="dxa" w:w="1234"/>
          </w:tcPr>
          <w:p>
            <w:r>
              <w:t>Skor 3.0 ≥ 1.0: relevan terhadap C-API. Estimasi 53.98 detik ≤ anggaran 24 jam</w:t>
            </w:r>
          </w:p>
        </w:tc>
      </w:tr>
      <w:tr>
        <w:tc>
          <w:tcPr>
            <w:tcW w:type="dxa" w:w="1234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C-MODE</w:t>
            </w:r>
          </w:p>
        </w:tc>
        <w:tc>
          <w:tcPr>
            <w:tcW w:type="dxa" w:w="1234"/>
          </w:tcPr>
          <w:p>
            <w:r>
              <w:t>Skor 3.0 ≥ 1.0: relevan terhadap C-MODE. Estimasi 0.21 detik ≤ anggaran 24 jam</w:t>
            </w:r>
          </w:p>
        </w:tc>
      </w:tr>
      <w:tr>
        <w:tc>
          <w:tcPr>
            <w:tcW w:type="dxa" w:w="1234"/>
          </w:tcPr>
          <w:p>
            <w:r>
              <w:t>M-SP80022 Uji keacakan statistik NIST SP 800-22 (15 uji)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C-MODE</w:t>
            </w:r>
          </w:p>
        </w:tc>
        <w:tc>
          <w:tcPr>
            <w:tcW w:type="dxa" w:w="1234"/>
          </w:tcPr>
          <w:p>
            <w:r>
              <w:t>Skor 3.0 ≥ 1.0: relevan terhadap C-MODE. Estimasi 40.22 detik ≤ anggaran 24 jam</w:t>
            </w:r>
          </w:p>
        </w:tc>
      </w:tr>
      <w:tr>
        <w:tc>
          <w:tcPr>
            <w:tcW w:type="dxa" w:w="1234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C-IMPL-TBL, C-PLAT</w:t>
            </w:r>
          </w:p>
        </w:tc>
        <w:tc>
          <w:tcPr>
            <w:tcW w:type="dxa" w:w="1234"/>
          </w:tcPr>
          <w:p>
            <w:r>
              <w:t>Skor 3.0 ≥ 1.0: relevan terhadap C-IMPL-TBL, C-PLAT. Estimasi 53.98 detik ≤ anggaran 24 jam</w:t>
            </w:r>
          </w:p>
        </w:tc>
      </w:tr>
      <w:tr>
        <w:tc>
          <w:tcPr>
            <w:tcW w:type="dxa" w:w="1234"/>
          </w:tcPr>
          <w:p>
            <w:r>
              <w:t>M-ZEROIZE Uji zeroization material kunci (memory dump pasca-operasi)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C-MEM</w:t>
            </w:r>
          </w:p>
        </w:tc>
        <w:tc>
          <w:tcPr>
            <w:tcW w:type="dxa" w:w="1234"/>
          </w:tcPr>
          <w:p>
            <w:r>
              <w:t>Skor 3.0 ≥ 1.0: relevan terhadap C-MEM.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M-AVAL Uji avalanche &amp; Strict Avalanche Criterion (fungsi penuh)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C-DIFF, C-KS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1.03 detik ≤ anggaran 24 jam</w:t>
            </w:r>
          </w:p>
        </w:tc>
      </w:tr>
      <w:tr>
        <w:tc>
          <w:tcPr>
            <w:tcW w:type="dxa" w:w="1234"/>
          </w:tcPr>
          <w:p>
            <w:r>
              <w:t>M-DIFFUSION Analisis difusi (branch number/MDS, ronde menuju difusi penuh, avalanche per ronde)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C-DIFF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6.75 detik ≤ anggaran 24 jam</w:t>
            </w:r>
          </w:p>
        </w:tc>
      </w:tr>
      <w:tr>
        <w:tc>
          <w:tcPr>
            <w:tcW w:type="dxa" w:w="1234"/>
          </w:tcPr>
          <w:p>
            <w:r>
              <w:t>M-RNG Asesmen RBG / sumber entropi (SP 800-90A/B, ISO/IEC 18031)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C-RNG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0.40 detik ≤ anggaran 24 jam</w:t>
            </w:r>
          </w:p>
        </w:tc>
      </w:tr>
      <w:tr>
        <w:tc>
          <w:tcPr>
            <w:tcW w:type="dxa" w:w="1234"/>
          </w:tcPr>
          <w:p>
            <w:r>
              <w:t>M-SBOX Analisis sifat S-box / fungsi nonlinear (NL, DDT, LAT, derajat, SAC)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C-SBOX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C-KEY</w:t>
            </w:r>
          </w:p>
        </w:tc>
        <w:tc>
          <w:tcPr>
            <w:tcW w:type="dxa" w:w="1234"/>
          </w:tcPr>
          <w:p>
            <w:r>
              <w:t>Wajib (kesesuaian standar / baseline keamanan).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M-DIFF Kriptanalisis diferensial (pencarian trail / batas S-box aktif)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tereduksi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C-DIFF, C-ROUND, C-SBOX</w:t>
            </w:r>
          </w:p>
        </w:tc>
        <w:tc>
          <w:tcPr>
            <w:tcW w:type="dxa" w:w="1234"/>
          </w:tcPr>
          <w:p>
            <w:r>
              <w:t>Skor 1.2 ≥ 1.0: relevan terhadap komponen OK (verifikasi). Versi penuh 2^110.8 tahun &gt; anggaran; versi tereduksi 13.50 detik</w:t>
            </w:r>
          </w:p>
        </w:tc>
      </w:tr>
      <w:tr>
        <w:tc>
          <w:tcPr>
            <w:tcW w:type="dxa" w:w="1234"/>
          </w:tcPr>
          <w:p>
            <w:r>
              <w:t>M-INT Serangan integral / Square pada ronde tereduksi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tereduksi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C-DIFF, C-ROUND</w:t>
            </w:r>
          </w:p>
        </w:tc>
        <w:tc>
          <w:tcPr>
            <w:tcW w:type="dxa" w:w="1234"/>
          </w:tcPr>
          <w:p>
            <w:r>
              <w:t>Skor 1.2 ≥ 1.0: relevan terhadap komponen OK (verifikasi). Versi penuh 2^88.8 tahun &gt; anggaran; versi tereduksi 3.37 detik</w:t>
            </w:r>
          </w:p>
        </w:tc>
      </w:tr>
      <w:tr>
        <w:tc>
          <w:tcPr>
            <w:tcW w:type="dxa" w:w="1234"/>
          </w:tcPr>
          <w:p>
            <w:r>
              <w:t>M-LIN Kriptanalisis linear (LAT, batas korelasi trail)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tereduksi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C-DIFF, C-ROUND, C-SBOX</w:t>
            </w:r>
          </w:p>
        </w:tc>
        <w:tc>
          <w:tcPr>
            <w:tcW w:type="dxa" w:w="1234"/>
          </w:tcPr>
          <w:p>
            <w:r>
              <w:t>Skor 1.2 ≥ 1.0: relevan terhadap komponen OK (verifikasi). Versi penuh 2^110.8 tahun &gt; anggaran; versi tereduksi 53.98 detik</w:t>
            </w:r>
          </w:p>
        </w:tc>
      </w:tr>
      <w:tr>
        <w:tc>
          <w:tcPr>
            <w:tcW w:type="dxa" w:w="1234"/>
          </w:tcPr>
          <w:p>
            <w:r>
              <w:t>M-KAT Known Answer Test (KAT) terhadap vektor resmi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0.01 detik ≤ anggaran 24 jam</w:t>
            </w:r>
          </w:p>
        </w:tc>
      </w:tr>
      <w:tr>
        <w:tc>
          <w:tcPr>
            <w:tcW w:type="dxa" w:w="1234"/>
          </w:tcPr>
          <w:p>
            <w:r>
              <w:t>M-MCT Monte Carlo Test (MCT) &amp; Multi-block Message Test (MMT) gaya CAVP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5.15 detik ≤ anggaran 24 jam</w:t>
            </w:r>
          </w:p>
        </w:tc>
      </w:tr>
      <w:tr>
        <w:tc>
          <w:tcPr>
            <w:tcW w:type="dxa" w:w="1234"/>
          </w:tcPr>
          <w:p>
            <w:r>
              <w:t>M-SELFTEST Uji self-test &amp; error state modul (ISO/IEC 19790 / 24759)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Skor 1.0 ≥ 1.0: relevan terhadap komponen OK (verifikasi). Estimasi 0 detik (analitis) ≤ anggaran 24 jam</w:t>
            </w:r>
          </w:p>
        </w:tc>
      </w:tr>
    </w:tbl>
    <w:p/>
    <w:p>
      <w:r/>
      <w:r>
        <w:rPr>
          <w:b/>
        </w:rPr>
        <w:t>Metode yang ditolak: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Metode</w:t>
            </w:r>
          </w:p>
        </w:tc>
        <w:tc>
          <w:tcPr>
            <w:tcW w:type="dxa" w:w="2160"/>
          </w:tcPr>
          <w:p>
            <w:r>
              <w:t>Kelayakan</w:t>
            </w:r>
          </w:p>
        </w:tc>
        <w:tc>
          <w:tcPr>
            <w:tcW w:type="dxa" w:w="2160"/>
          </w:tcPr>
          <w:p>
            <w:r>
              <w:t>Skor</w:t>
            </w:r>
          </w:p>
        </w:tc>
        <w:tc>
          <w:tcPr>
            <w:tcW w:type="dxa" w:w="2160"/>
          </w:tcPr>
          <w:p>
            <w:r>
              <w:t>Alasan</w:t>
            </w:r>
          </w:p>
        </w:tc>
      </w:tr>
      <w:tr>
        <w:tc>
          <w:tcPr>
            <w:tcW w:type="dxa" w:w="2160"/>
          </w:tcPr>
          <w:p>
            <w:r>
              <w:t>M-BRUTE Pencarian kunci menyeluruh (exhaustive key search)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Ditolak: skor 0.9 &lt; 1.0</w:t>
            </w:r>
          </w:p>
        </w:tc>
      </w:tr>
      <w:tr>
        <w:tc>
          <w:tcPr>
            <w:tcW w:type="dxa" w:w="2160"/>
          </w:tcPr>
          <w:p>
            <w:r>
              <w:t>M-CACHE Analisis cache side-channel (Flush+Reload / Prime+Probe)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mastik</w:t>
            </w:r>
          </w:p>
        </w:tc>
      </w:tr>
      <w:tr>
        <w:tc>
          <w:tcPr>
            <w:tcW w:type="dxa" w:w="2160"/>
          </w:tcPr>
          <w:p>
            <w:r>
              <w:t>M-TVLA Uji kebocoran daya/EM (TVLA, ISO/IEC 17825)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oscilloscope, chipwhisperer</w:t>
            </w:r>
          </w:p>
        </w:tc>
      </w:tr>
      <w:tr>
        <w:tc>
          <w:tcPr>
            <w:tcW w:type="dxa" w:w="2160"/>
          </w:tcPr>
          <w:p>
            <w:r>
              <w:t>M-FAULT Uji injeksi kesalahan (clock/voltage glitch, laser)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  <w:tr>
        <w:tc>
          <w:tcPr>
            <w:tcW w:type="dxa" w:w="21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</w:tbl>
    <w:p/>
    <w:p>
      <w:pPr>
        <w:pStyle w:val="Heading2"/>
      </w:pPr>
      <w:r>
        <w:t>6.2 Parameter pengujian</w:t>
      </w:r>
    </w:p>
    <w:p>
      <w:r/>
      <w:r>
        <w:rPr>
          <w:b/>
        </w:rPr>
        <w:t>M-FUZZ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fuzzing berbasis properti (Hypothesis/AFL++ via harness C)</w:t>
            </w:r>
          </w:p>
        </w:tc>
      </w:tr>
      <w:tr>
        <w:tc>
          <w:tcPr>
            <w:tcW w:type="dxa" w:w="4320"/>
          </w:tcPr>
          <w:p>
            <w:r>
              <w:t>executions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panjang 0, panjang maks+1, buffer tidak selaras, NULL pointer, kunci/nonce panjang salah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crash, 0 sanitizer error, galat terdefinisi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53.98 detik</w:t>
            </w:r>
          </w:p>
        </w:tc>
      </w:tr>
    </w:tbl>
    <w:p/>
    <w:p>
      <w:r/>
      <w:r>
        <w:rPr>
          <w:b/>
        </w:rPr>
        <w:t>M-NONCE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signatures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duplikasi nonce/IV = 0, counter tidak wrap (tolak &gt; 2^32 blok)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0.21 detik</w:t>
            </w:r>
          </w:p>
        </w:tc>
      </w:tr>
    </w:tbl>
    <w:p/>
    <w:p>
      <w:r/>
      <w:r>
        <w:rPr>
          <w:b/>
        </w:rPr>
        <w:t>M-SP80022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sequences_m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bits_per_sequence_n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total_bits</w:t>
            </w:r>
          </w:p>
        </w:tc>
        <w:tc>
          <w:tcPr>
            <w:tcW w:type="dxa" w:w="4320"/>
          </w:tcPr>
          <w:p>
            <w:r>
              <w:t>100000000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proportion_threshold</w:t>
            </w:r>
          </w:p>
        </w:tc>
        <w:tc>
          <w:tcPr>
            <w:tcW w:type="dxa" w:w="4320"/>
          </w:tcPr>
          <w:p>
            <w:r>
              <w:t>0.9601</w:t>
            </w:r>
          </w:p>
        </w:tc>
      </w:tr>
      <w:tr>
        <w:tc>
          <w:tcPr>
            <w:tcW w:type="dxa" w:w="4320"/>
          </w:tcPr>
          <w:p>
            <w:r>
              <w:t>proportion_threshold_formula</w:t>
            </w:r>
          </w:p>
        </w:tc>
        <w:tc>
          <w:tcPr>
            <w:tcW w:type="dxa" w:w="4320"/>
          </w:tcPr>
          <w:p>
            <w:r>
              <w:t>(1−α) − 3·√((1−α)·α/m) = 0,99 − 3·√(0,99·0,01/100)</w:t>
            </w:r>
          </w:p>
        </w:tc>
      </w:tr>
      <w:tr>
        <w:tc>
          <w:tcPr>
            <w:tcW w:type="dxa" w:w="4320"/>
          </w:tcPr>
          <w:p>
            <w:r>
              <w:t>min_pass_sequences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min_pass_note</w:t>
            </w:r>
          </w:p>
        </w:tc>
        <w:tc>
          <w:tcPr>
            <w:tcW w:type="dxa" w:w="4320"/>
          </w:tcPr>
          <w:p>
            <w:r>
              <w:t>ambang 0,96015 × 100 = 96,015 → ketat 97/100; laporan NIST STS menyebut ≈ 96/100</w:t>
            </w:r>
          </w:p>
        </w:tc>
      </w:tr>
      <w:tr>
        <w:tc>
          <w:tcPr>
            <w:tcW w:type="dxa" w:w="4320"/>
          </w:tcPr>
          <w:p>
            <w:r>
              <w:t>uniformity_p_value_T_min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uniformity_bins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Frequency (Monobit); Frequency within a Block M=128; Runs; Longest Run of Ones in a Block M=10000; Binary Matrix Rank M=32; Q=32; Discrete Fourier Transform (Spectral); Non-overlapping Template Matching m=9; N_blocks=8; Overlapping Template Matching m=9; M=1032; Maurer's Universal Statistical L=7; Q=1280; Linear Complexity M=500; Serial m=16; Approximate Entropy m=10; Cumulative Sums mode=forward &amp; backward; Random Excursions states=±1..±4; Random Excursions Variant states=±1..±9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SP 800-22 Rev.1a §2 &amp; §4.2 (parameter default yang direkomendasikan)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keystream CTR (kunci acak, counter berurutan)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40.22 detik</w:t>
            </w:r>
          </w:p>
        </w:tc>
      </w:tr>
    </w:tbl>
    <w:p/>
    <w:p>
      <w:r/>
      <w:r>
        <w:rPr>
          <w:b/>
        </w:rPr>
        <w:t>M-TIMING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dudect fixed-vs-random (Welch t)</w:t>
            </w:r>
          </w:p>
        </w:tc>
      </w:tr>
      <w:tr>
        <w:tc>
          <w:tcPr>
            <w:tcW w:type="dxa" w:w="4320"/>
          </w:tcPr>
          <w:p>
            <w:r>
              <w:t>measurements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threshold_abs_t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kunci tetap, plaintext tetap vs acak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rdtsc / perf_counter_ns, core diisolasi (taskset), turbo dimatikan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53.98 detik</w:t>
            </w:r>
          </w:p>
        </w:tc>
      </w:tr>
    </w:tbl>
    <w:p/>
    <w:p>
      <w:r/>
      <w:r>
        <w:rPr>
          <w:b/>
        </w:rPr>
        <w:t>M-ZEROIZE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core dump / gdb setelah free &amp; pemanggilan API destroy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pola kunci uji (known key)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kemunculan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M-AVAL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samples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flip</w:t>
            </w:r>
          </w:p>
        </w:tc>
        <w:tc>
          <w:tcPr>
            <w:tcW w:type="dxa" w:w="4320"/>
          </w:tcPr>
          <w:p>
            <w:r>
              <w:t>1 bit plaintext/pesan, 1 bit kunci</w:t>
            </w:r>
          </w:p>
        </w:tc>
      </w:tr>
      <w:tr>
        <w:tc>
          <w:tcPr>
            <w:tcW w:type="dxa" w:w="4320"/>
          </w:tcPr>
          <w:p>
            <w:r>
              <w:t>target_mean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tolerance_mean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per_bit_tolerance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sac_matrix</w:t>
            </w:r>
          </w:p>
        </w:tc>
        <w:tc>
          <w:tcPr>
            <w:tcW w:type="dxa" w:w="4320"/>
          </w:tcPr>
          <w:p>
            <w:r>
              <w:t>n_in × n_out probabilitas perubahan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1.03 detik</w:t>
            </w:r>
          </w:p>
        </w:tc>
      </w:tr>
    </w:tbl>
    <w:p/>
    <w:p>
      <w:r/>
      <w:r>
        <w:rPr>
          <w:b/>
        </w:rPr>
        <w:t>M-DIFFUSION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rounds_tested</w:t>
            </w:r>
          </w:p>
        </w:tc>
        <w:tc>
          <w:tcPr>
            <w:tcW w:type="dxa" w:w="4320"/>
          </w:tcPr>
          <w:p>
            <w:r>
              <w:t>1, 2, 3, 4, 5, 6</w:t>
            </w:r>
          </w:p>
        </w:tc>
      </w:tr>
      <w:tr>
        <w:tc>
          <w:tcPr>
            <w:tcW w:type="dxa" w:w="4320"/>
          </w:tcPr>
          <w:p>
            <w:r>
              <w:t>samples_per_round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fraksi bit keluaran berubah (1 bit masukan dibalik)</w:t>
            </w:r>
          </w:p>
        </w:tc>
      </w:tr>
      <w:tr>
        <w:tc>
          <w:tcPr>
            <w:tcW w:type="dxa" w:w="4320"/>
          </w:tcPr>
          <w:p>
            <w:r>
              <w:t>full_diffusion_criterion</w:t>
            </w:r>
          </w:p>
        </w:tc>
        <w:tc>
          <w:tcPr>
            <w:tcW w:type="dxa" w:w="4320"/>
          </w:tcPr>
          <w:p>
            <w:r>
              <w:t>|mean − 0,5| ≤ 0,01 dan min &gt; 0,3</w:t>
            </w:r>
          </w:p>
        </w:tc>
      </w:tr>
      <w:tr>
        <w:tc>
          <w:tcPr>
            <w:tcW w:type="dxa" w:w="4320"/>
          </w:tcPr>
          <w:p>
            <w:r>
              <w:t>branch_number_target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6.75 detik</w:t>
            </w:r>
          </w:p>
        </w:tc>
      </w:tr>
    </w:tbl>
    <w:p/>
    <w:p>
      <w:r/>
      <w:r>
        <w:rPr>
          <w:b/>
        </w:rPr>
        <w:t>M-RNG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entropy_samples_bits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sp800_90b</w:t>
            </w:r>
          </w:p>
        </w:tc>
        <w:tc>
          <w:tcPr>
            <w:tcW w:type="dxa" w:w="4320"/>
          </w:tcPr>
          <w:p>
            <w:r>
              <w:t>IID &amp; non-IID track, restart test 1000×1000</w:t>
            </w:r>
          </w:p>
        </w:tc>
      </w:tr>
      <w:tr>
        <w:tc>
          <w:tcPr>
            <w:tcW w:type="dxa" w:w="4320"/>
          </w:tcPr>
          <w:p>
            <w:r>
              <w:t>sp800_22</w:t>
            </w:r>
          </w:p>
        </w:tc>
        <w:tc>
          <w:tcPr>
            <w:tcW w:type="dxa" w:w="4320"/>
          </w:tcPr>
          <w:p>
            <w:r>
              <w:t>subset sesuai M-SP80022</w:t>
            </w:r>
          </w:p>
        </w:tc>
      </w:tr>
      <w:tr>
        <w:tc>
          <w:tcPr>
            <w:tcW w:type="dxa" w:w="4320"/>
          </w:tcPr>
          <w:p>
            <w:r>
              <w:t>drbg</w:t>
            </w:r>
          </w:p>
        </w:tc>
        <w:tc>
          <w:tcPr>
            <w:tcW w:type="dxa" w:w="4320"/>
          </w:tcPr>
          <w:p>
            <w:r>
              <w:t>CAVP DRBG KAT (HMAC_DRBG)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0.40 detik</w:t>
            </w:r>
          </w:p>
        </w:tc>
      </w:tr>
    </w:tbl>
    <w:p/>
    <w:p>
      <w:r/>
      <w:r>
        <w:rPr>
          <w:b/>
        </w:rPr>
        <w:t>M-SBOX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properties</w:t>
            </w:r>
          </w:p>
        </w:tc>
        <w:tc>
          <w:tcPr>
            <w:tcW w:type="dxa" w:w="4320"/>
          </w:tcPr>
          <w:p>
            <w:r>
              <w:t>NL, DDT/DU, LAT/bias, derajat aljabar, SAC, titik tetap, bijektivitas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exhaustive seluruh 2^n masukan</w:t>
            </w:r>
          </w:p>
        </w:tc>
      </w:tr>
      <w:tr>
        <w:tc>
          <w:tcPr>
            <w:tcW w:type="dxa" w:w="4320"/>
          </w:tcPr>
          <w:p>
            <w:r>
              <w:t>reference_values</w:t>
            </w:r>
          </w:p>
        </w:tc>
        <w:tc>
          <w:tcPr>
            <w:tcW w:type="dxa" w:w="4320"/>
          </w:tcPr>
          <w:p>
            <w:r>
              <w:t>nonlinearity=112; differential_uniformity=4; algebraic_degree=7; branch_number=5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nilai terukur = nilai acuan desain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M-KEYSIZE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key_parameters</w:t>
            </w:r>
          </w:p>
        </w:tc>
        <w:tc>
          <w:tcPr>
            <w:tcW w:type="dxa" w:w="4320"/>
          </w:tcPr>
          <w:p>
            <w:r>
              <w:t>block_bits=128; key_bits=128; sbox_bits=8; output_bits_per_op=128</w:t>
            </w:r>
          </w:p>
        </w:tc>
      </w:tr>
      <w:tr>
        <w:tc>
          <w:tcPr>
            <w:tcW w:type="dxa" w:w="4320"/>
          </w:tcPr>
          <w:p>
            <w:r>
              <w:t>security_bits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min_security_bits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2030 (≥128 bit untuk perlindungan setelah 2030)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SP 800-57 Part 1 Rev.5 Tabel 2 &amp; 4; SP 800-131A Rev.2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M-DIFF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ronde tereduksi</w:t>
            </w:r>
          </w:p>
        </w:tc>
      </w:tr>
      <w:tr>
        <w:tc>
          <w:tcPr>
            <w:tcW w:type="dxa" w:w="4320"/>
          </w:tcPr>
          <w:p>
            <w:r>
              <w:t>reduced_rounds</w:t>
            </w:r>
          </w:p>
        </w:tc>
        <w:tc>
          <w:tcPr>
            <w:tcW w:type="dxa" w:w="4320"/>
          </w:tcPr>
          <w:p>
            <w:r>
              <w:t>2, 3</w:t>
            </w:r>
          </w:p>
        </w:tc>
      </w:tr>
      <w:tr>
        <w:tc>
          <w:tcPr>
            <w:tcW w:type="dxa" w:w="4320"/>
          </w:tcPr>
          <w:p>
            <w:r>
              <w:t>full_rounds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samples_log2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reduced_desc</w:t>
            </w:r>
          </w:p>
        </w:tc>
        <w:tc>
          <w:tcPr>
            <w:tcW w:type="dxa" w:w="4320"/>
          </w:tcPr>
          <w:p>
            <w:r>
              <w:t>Trail/distinguisher diferensial pada 2–3 ronde tereduksi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serangan ronde tereduksi berhasil sesuai prediksi &amp; tidak dapat diperluas ≥ 70% ronde</w:t>
            </w:r>
          </w:p>
        </w:tc>
      </w:tr>
      <w:tr>
        <w:tc>
          <w:tcPr>
            <w:tcW w:type="dxa" w:w="4320"/>
          </w:tcPr>
          <w:p>
            <w:r>
              <w:t>active_sbox_bound_4r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13.50 detik</w:t>
            </w:r>
          </w:p>
        </w:tc>
      </w:tr>
    </w:tbl>
    <w:p/>
    <w:p>
      <w:r/>
      <w:r>
        <w:rPr>
          <w:b/>
        </w:rPr>
        <w:t>M-INT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ronde tereduksi</w:t>
            </w:r>
          </w:p>
        </w:tc>
      </w:tr>
      <w:tr>
        <w:tc>
          <w:tcPr>
            <w:tcW w:type="dxa" w:w="4320"/>
          </w:tcPr>
          <w:p>
            <w:r>
              <w:t>reduced_rounds</w:t>
            </w:r>
          </w:p>
        </w:tc>
        <w:tc>
          <w:tcPr>
            <w:tcW w:type="dxa" w:w="4320"/>
          </w:tcPr>
          <w:p>
            <w:r>
              <w:t>3, 4</w:t>
            </w:r>
          </w:p>
        </w:tc>
      </w:tr>
      <w:tr>
        <w:tc>
          <w:tcPr>
            <w:tcW w:type="dxa" w:w="4320"/>
          </w:tcPr>
          <w:p>
            <w:r>
              <w:t>full_rounds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samples_log2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reduced_desc</w:t>
            </w:r>
          </w:p>
        </w:tc>
        <w:tc>
          <w:tcPr>
            <w:tcW w:type="dxa" w:w="4320"/>
          </w:tcPr>
          <w:p>
            <w:r>
              <w:t>Integral 3–4 ronde (2^8 CP per Λ-set) + margin keamanan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serangan ronde tereduksi berhasil sesuai prediksi &amp; tidak dapat diperluas ≥ 70% ronde</w:t>
            </w:r>
          </w:p>
        </w:tc>
      </w:tr>
      <w:tr>
        <w:tc>
          <w:tcPr>
            <w:tcW w:type="dxa" w:w="4320"/>
          </w:tcPr>
          <w:p>
            <w:r>
              <w:t>chosen_plaintexts_per_lambda_set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3.37 detik</w:t>
            </w:r>
          </w:p>
        </w:tc>
      </w:tr>
    </w:tbl>
    <w:p/>
    <w:p>
      <w:r/>
      <w:r>
        <w:rPr>
          <w:b/>
        </w:rPr>
        <w:t>M-LIN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ronde tereduksi</w:t>
            </w:r>
          </w:p>
        </w:tc>
      </w:tr>
      <w:tr>
        <w:tc>
          <w:tcPr>
            <w:tcW w:type="dxa" w:w="4320"/>
          </w:tcPr>
          <w:p>
            <w:r>
              <w:t>reduced_rounds</w:t>
            </w:r>
          </w:p>
        </w:tc>
        <w:tc>
          <w:tcPr>
            <w:tcW w:type="dxa" w:w="4320"/>
          </w:tcPr>
          <w:p>
            <w:r>
              <w:t>2, 3</w:t>
            </w:r>
          </w:p>
        </w:tc>
      </w:tr>
      <w:tr>
        <w:tc>
          <w:tcPr>
            <w:tcW w:type="dxa" w:w="4320"/>
          </w:tcPr>
          <w:p>
            <w:r>
              <w:t>full_rounds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samples_log2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reduced_desc</w:t>
            </w:r>
          </w:p>
        </w:tc>
        <w:tc>
          <w:tcPr>
            <w:tcW w:type="dxa" w:w="4320"/>
          </w:tcPr>
          <w:p>
            <w:r>
              <w:t>Aproksimasi linear 2–3 ronde tereduksi, verifikasi bias empiris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serangan ronde tereduksi berhasil sesuai prediksi &amp; tidak dapat diperluas ≥ 70% ronde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53.98 detik</w:t>
            </w:r>
          </w:p>
        </w:tc>
      </w:tr>
    </w:tbl>
    <w:p/>
    <w:p>
      <w:r/>
      <w:r>
        <w:rPr>
          <w:b/>
        </w:rPr>
        <w:t>M-KAT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vector_sources</w:t>
            </w:r>
          </w:p>
        </w:tc>
        <w:tc>
          <w:tcPr>
            <w:tcW w:type="dxa" w:w="4320"/>
          </w:tcPr>
          <w:p>
            <w:r>
              <w:t>FIPS 197 Appendix B (Cipher Example), FIPS 197 Appendix C.1 (AES-128), SP 800-38A F.1.1 ECB-AES128 blok 1, SP 800-38A F.1.1 ECB-AES128 blok 2, SP 800-38A F.1.1 ECB-AES128 blok 3, SP 800-38A F.1.1 ECB-AES128 blok 4</w:t>
            </w:r>
          </w:p>
        </w:tc>
      </w:tr>
      <w:tr>
        <w:tc>
          <w:tcPr>
            <w:tcW w:type="dxa" w:w="4320"/>
          </w:tcPr>
          <w:p>
            <w:r>
              <w:t>vector_count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additional_sources</w:t>
            </w:r>
          </w:p>
        </w:tc>
        <w:tc>
          <w:tcPr>
            <w:tcW w:type="dxa" w:w="4320"/>
          </w:tcPr>
          <w:p>
            <w:r>
              <w:t>NIST CAVP/ACVP response files untuk implementasi produk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vektor cocok (0 selisih bit)</w:t>
            </w:r>
          </w:p>
        </w:tc>
      </w:tr>
      <w:tr>
        <w:tc>
          <w:tcPr>
            <w:tcW w:type="dxa" w:w="4320"/>
          </w:tcPr>
          <w:p>
            <w:r>
              <w:t>reference_result</w:t>
            </w:r>
          </w:p>
        </w:tc>
        <w:tc>
          <w:tcPr>
            <w:tcW w:type="dxa" w:w="4320"/>
          </w:tcPr>
          <w:p>
            <w:r>
              <w:t>6/6 (LULUS) pada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0.01 detik</w:t>
            </w:r>
          </w:p>
        </w:tc>
      </w:tr>
    </w:tbl>
    <w:p/>
    <w:p>
      <w:r/>
      <w:r>
        <w:rPr>
          <w:b/>
        </w:rPr>
        <w:t>M-MCT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mct_outer_iterations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mct_inner_iterations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mmt_messages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checkpoints</w:t>
            </w:r>
          </w:p>
        </w:tc>
        <w:tc>
          <w:tcPr>
            <w:tcW w:type="dxa" w:w="4320"/>
          </w:tcPr>
          <w:p>
            <w:r>
              <w:t>setiap iterasi luar (100 checkpoint)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checkpoint = implementasi referensi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5.15 detik</w:t>
            </w:r>
          </w:p>
        </w:tc>
      </w:tr>
    </w:tbl>
    <w:p/>
    <w:p>
      <w:r/>
      <w:r>
        <w:rPr>
          <w:b/>
        </w:rPr>
        <w:t>M-SELFTEST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POST KAT tiap algoritma, pairwise consistency (pkc/dss), continuous RNG test, error state injection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pPr>
        <w:pStyle w:val="Heading1"/>
      </w:pPr>
      <w:r>
        <w:t>7.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Persyaratan</w:t>
            </w:r>
          </w:p>
        </w:tc>
        <w:tc>
          <w:tcPr>
            <w:tcW w:type="dxa" w:w="1440"/>
          </w:tcPr>
          <w:p>
            <w:r>
              <w:t>Objek</w:t>
            </w:r>
          </w:p>
        </w:tc>
        <w:tc>
          <w:tcPr>
            <w:tcW w:type="dxa" w:w="1440"/>
          </w:tcPr>
          <w:p>
            <w:r>
              <w:t>Metode uji</w:t>
            </w:r>
          </w:p>
        </w:tc>
        <w:tc>
          <w:tcPr>
            <w:tcW w:type="dxa" w:w="1440"/>
          </w:tcPr>
          <w:p>
            <w:r>
              <w:t>Rujukan</w:t>
            </w:r>
          </w:p>
        </w:tc>
        <w:tc>
          <w:tcPr>
            <w:tcW w:type="dxa" w:w="1440"/>
          </w:tcPr>
          <w:p>
            <w:r>
              <w:t>Kriteria lulus</w:t>
            </w:r>
          </w:p>
        </w:tc>
      </w:tr>
      <w:tr>
        <w:tc>
          <w:tcPr>
            <w:tcW w:type="dxa" w:w="1440"/>
          </w:tcPr>
          <w:p>
            <w:r>
              <w:t>K-01</w:t>
            </w:r>
          </w:p>
        </w:tc>
        <w:tc>
          <w:tcPr>
            <w:tcW w:type="dxa" w:w="1440"/>
          </w:tcPr>
          <w:p>
            <w:r>
              <w:t>Perubahan 1 bit masukan/kunci mengubah ≈ 50% bit keluaran</w:t>
            </w:r>
          </w:p>
        </w:tc>
        <w:tc>
          <w:tcPr>
            <w:tcW w:type="dxa" w:w="1440"/>
          </w:tcPr>
          <w:p>
            <w:r>
              <w:t>C-DIFF Lapisan difusi (ShiftRows + MixColumns); C-KS Key schedule</w:t>
            </w:r>
          </w:p>
        </w:tc>
        <w:tc>
          <w:tcPr>
            <w:tcW w:type="dxa" w:w="1440"/>
          </w:tcPr>
          <w:p>
            <w:r>
              <w:t>M-AVAL (penuh)</w:t>
            </w:r>
          </w:p>
        </w:tc>
        <w:tc>
          <w:tcPr>
            <w:tcW w:type="dxa" w:w="1440"/>
          </w:tcPr>
          <w:p>
            <w:r>
              <w:t>ISO 18367</w:t>
            </w:r>
          </w:p>
        </w:tc>
        <w:tc>
          <w:tcPr>
            <w:tcW w:type="dxa" w:w="1440"/>
          </w:tcPr>
          <w:p>
            <w:r>
              <w:t>rerata 0,5 ± 0,01; tiap bit 0,5 ± 0,05</w:t>
            </w:r>
          </w:p>
        </w:tc>
      </w:tr>
      <w:tr>
        <w:tc>
          <w:tcPr>
            <w:tcW w:type="dxa" w:w="1440"/>
          </w:tcPr>
          <w:p>
            <w:r>
              <w:t>K-02</w:t>
            </w:r>
          </w:p>
        </w:tc>
        <w:tc>
          <w:tcPr>
            <w:tcW w:type="dxa" w:w="1440"/>
          </w:tcPr>
          <w:p>
            <w:r>
              <w:t>Tidak ada karakteristik diferensial ronde penuh dengan probabilitas &gt; 2^-k</w:t>
            </w:r>
          </w:p>
        </w:tc>
        <w:tc>
          <w:tcPr>
            <w:tcW w:type="dxa" w:w="1440"/>
          </w:tcPr>
          <w:p>
            <w:r>
              <w:t>C-DIFF Lapisan difusi (ShiftRows + MixColumns); C-ROUND Fungsi ronde &amp; jumlah ronde; C-SBOX S-box (SubBytes)</w:t>
            </w:r>
          </w:p>
        </w:tc>
        <w:tc>
          <w:tcPr>
            <w:tcW w:type="dxa" w:w="1440"/>
          </w:tcPr>
          <w:p>
            <w:r>
              <w:t>M-DIFF (tereduksi)</w:t>
            </w:r>
          </w:p>
        </w:tc>
        <w:tc>
          <w:tcPr>
            <w:tcW w:type="dxa" w:w="1440"/>
          </w:tcPr>
          <w:p>
            <w:r>
              <w:t>ISO 18033-3, ISO 15408</w:t>
            </w:r>
          </w:p>
        </w:tc>
        <w:tc>
          <w:tcPr>
            <w:tcW w:type="dxa" w:w="1440"/>
          </w:tcPr>
          <w:p>
            <w:r>
              <w:t>batas bawah S-box aktif × DP_max ≤ 2^-128 (≥ 4 ronde)</w:t>
            </w:r>
          </w:p>
        </w:tc>
      </w:tr>
      <w:tr>
        <w:tc>
          <w:tcPr>
            <w:tcW w:type="dxa" w:w="1440"/>
          </w:tcPr>
          <w:p>
            <w:r>
              <w:t>K-03</w:t>
            </w:r>
          </w:p>
        </w:tc>
        <w:tc>
          <w:tcPr>
            <w:tcW w:type="dxa" w:w="1440"/>
          </w:tcPr>
          <w:p>
            <w:r>
              <w:t>Lapisan difusi mencapai difusi penuh dengan margin ronde memadai</w:t>
            </w:r>
          </w:p>
        </w:tc>
        <w:tc>
          <w:tcPr>
            <w:tcW w:type="dxa" w:w="1440"/>
          </w:tcPr>
          <w:p>
            <w:r>
              <w:t>C-DIFF Lapisan difusi (ShiftRows + MixColumns)</w:t>
            </w:r>
          </w:p>
        </w:tc>
        <w:tc>
          <w:tcPr>
            <w:tcW w:type="dxa" w:w="1440"/>
          </w:tcPr>
          <w:p>
            <w:r>
              <w:t>M-DIFFUSION (penuh)</w:t>
            </w:r>
          </w:p>
        </w:tc>
        <w:tc>
          <w:tcPr>
            <w:tcW w:type="dxa" w:w="1440"/>
          </w:tcPr>
          <w:p>
            <w:r>
              <w:t>ISO 18033-3, ISO 18033-4, FIPS 202</w:t>
            </w:r>
          </w:p>
        </w:tc>
        <w:tc>
          <w:tcPr>
            <w:tcW w:type="dxa" w:w="1440"/>
          </w:tcPr>
          <w:p>
            <w:r>
              <w:t>branch number optimal; avalanche ≈ 0,5 sebelum ≤ 1/2 jumlah ronde</w:t>
            </w:r>
          </w:p>
        </w:tc>
      </w:tr>
      <w:tr>
        <w:tc>
          <w:tcPr>
            <w:tcW w:type="dxa" w:w="1440"/>
          </w:tcPr>
          <w:p>
            <w:r>
              <w:t>K-04</w:t>
            </w:r>
          </w:p>
        </w:tc>
        <w:tc>
          <w:tcPr>
            <w:tcW w:type="dxa" w:w="1440"/>
          </w:tcPr>
          <w:p>
            <w:r>
              <w:t>Margin keamanan ronde memadai terhadap serangan struktural</w:t>
            </w:r>
          </w:p>
        </w:tc>
        <w:tc>
          <w:tcPr>
            <w:tcW w:type="dxa" w:w="1440"/>
          </w:tcPr>
          <w:p>
            <w:r>
              <w:t>C-DIFF Lapisan difusi (ShiftRows + MixColumns); C-ROUND Fungsi ronde &amp; jumlah ronde</w:t>
            </w:r>
          </w:p>
        </w:tc>
        <w:tc>
          <w:tcPr>
            <w:tcW w:type="dxa" w:w="1440"/>
          </w:tcPr>
          <w:p>
            <w:r>
              <w:t>M-INT (tereduksi)</w:t>
            </w:r>
          </w:p>
        </w:tc>
        <w:tc>
          <w:tcPr>
            <w:tcW w:type="dxa" w:w="1440"/>
          </w:tcPr>
          <w:p>
            <w:r>
              <w:t>ISO 15408</w:t>
            </w:r>
          </w:p>
        </w:tc>
        <w:tc>
          <w:tcPr>
            <w:tcW w:type="dxa" w:w="1440"/>
          </w:tcPr>
          <w:p>
            <w:r>
              <w:t>serangan hanya berhasil pada ≤ 70% ronde</w:t>
            </w:r>
          </w:p>
        </w:tc>
      </w:tr>
      <w:tr>
        <w:tc>
          <w:tcPr>
            <w:tcW w:type="dxa" w:w="1440"/>
          </w:tcPr>
          <w:p>
            <w:r>
              <w:t>K-05</w:t>
            </w:r>
          </w:p>
        </w:tc>
        <w:tc>
          <w:tcPr>
            <w:tcW w:type="dxa" w:w="1440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440"/>
          </w:tcPr>
          <w:p>
            <w:r>
              <w:t>C-KEY Ukuran kunci</w:t>
            </w:r>
          </w:p>
        </w:tc>
        <w:tc>
          <w:tcPr>
            <w:tcW w:type="dxa" w:w="1440"/>
          </w:tcPr>
          <w:p>
            <w:r>
              <w:t>M-KEYSIZE (penuh)</w:t>
            </w:r>
          </w:p>
        </w:tc>
        <w:tc>
          <w:tcPr>
            <w:tcW w:type="dxa" w:w="1440"/>
          </w:tcPr>
          <w:p>
            <w:r>
              <w:t>SP 800-57, SP 800-131A</w:t>
            </w:r>
          </w:p>
        </w:tc>
        <w:tc>
          <w:tcPr>
            <w:tcW w:type="dxa" w:w="1440"/>
          </w:tcPr>
          <w:p>
            <w:r>
              <w:t>security_bits ≥ 112</w:t>
            </w:r>
          </w:p>
        </w:tc>
      </w:tr>
      <w:tr>
        <w:tc>
          <w:tcPr>
            <w:tcW w:type="dxa" w:w="1440"/>
          </w:tcPr>
          <w:p>
            <w:r>
              <w:t>K-06</w:t>
            </w:r>
          </w:p>
        </w:tc>
        <w:tc>
          <w:tcPr>
            <w:tcW w:type="dxa" w:w="1440"/>
          </w:tcPr>
          <w:p>
            <w:r>
              <w:t>Tidak ada aproksimasi linear ronde penuh dengan korelasi &gt; 2^-64</w:t>
            </w:r>
          </w:p>
        </w:tc>
        <w:tc>
          <w:tcPr>
            <w:tcW w:type="dxa" w:w="1440"/>
          </w:tcPr>
          <w:p>
            <w:r>
              <w:t>C-DIFF Lapisan difusi (ShiftRows + MixColumns); C-ROUND Fungsi ronde &amp; jumlah ronde; C-SBOX S-box (SubBytes)</w:t>
            </w:r>
          </w:p>
        </w:tc>
        <w:tc>
          <w:tcPr>
            <w:tcW w:type="dxa" w:w="1440"/>
          </w:tcPr>
          <w:p>
            <w:r>
              <w:t>M-LIN (tereduksi)</w:t>
            </w:r>
          </w:p>
        </w:tc>
        <w:tc>
          <w:tcPr>
            <w:tcW w:type="dxa" w:w="1440"/>
          </w:tcPr>
          <w:p>
            <w:r>
              <w:t>ISO 18033-3, ISO 15408</w:t>
            </w:r>
          </w:p>
        </w:tc>
        <w:tc>
          <w:tcPr>
            <w:tcW w:type="dxa" w:w="1440"/>
          </w:tcPr>
          <w:p>
            <w:r>
              <w:t>korelasi trail ≤ 2^-64 (≥ 4 ronde)</w:t>
            </w:r>
          </w:p>
        </w:tc>
      </w:tr>
      <w:tr>
        <w:tc>
          <w:tcPr>
            <w:tcW w:type="dxa" w:w="1440"/>
          </w:tcPr>
          <w:p>
            <w:r>
              <w:t>K-07</w:t>
            </w:r>
          </w:p>
        </w:tc>
        <w:tc>
          <w:tcPr>
            <w:tcW w:type="dxa" w:w="1440"/>
          </w:tcPr>
          <w:p>
            <w:r>
              <w:t>Nonce tidak pernah berulang dan tidak bias</w:t>
            </w:r>
          </w:p>
        </w:tc>
        <w:tc>
          <w:tcPr>
            <w:tcW w:type="dxa" w:w="1440"/>
          </w:tcPr>
          <w:p>
            <w:r>
              <w:t>C-MODE Mode operasi &amp; pengelolaan counter/nonce</w:t>
            </w:r>
          </w:p>
        </w:tc>
        <w:tc>
          <w:tcPr>
            <w:tcW w:type="dxa" w:w="1440"/>
          </w:tcPr>
          <w:p>
            <w:r>
              <w:t>M-NONCE (penuh)</w:t>
            </w:r>
          </w:p>
        </w:tc>
        <w:tc>
          <w:tcPr>
            <w:tcW w:type="dxa" w:w="1440"/>
          </w:tcPr>
          <w:p>
            <w:r>
              <w:t>FIPS 186-5, RFC 6979, SP 800-90A, SP 800-38A, RFC 8439</w:t>
            </w:r>
          </w:p>
        </w:tc>
        <w:tc>
          <w:tcPr>
            <w:tcW w:type="dxa" w:w="1440"/>
          </w:tcPr>
          <w:p>
            <w:r>
              <w:t>0 duplikasi; χ² MSB p-value ≥ 0,01 (≥ 4096 sampel)</w:t>
            </w:r>
          </w:p>
        </w:tc>
      </w:tr>
      <w:tr>
        <w:tc>
          <w:tcPr>
            <w:tcW w:type="dxa" w:w="1440"/>
          </w:tcPr>
          <w:p>
            <w:r>
              <w:t>K-08</w:t>
            </w:r>
          </w:p>
        </w:tc>
        <w:tc>
          <w:tcPr>
            <w:tcW w:type="dxa" w:w="1440"/>
          </w:tcPr>
          <w:p>
            <w:r>
              <w:t>RBG yang dipakai disetujui (SP 800-90A) dengan entropi memadai</w:t>
            </w:r>
          </w:p>
        </w:tc>
        <w:tc>
          <w:tcPr>
            <w:tcW w:type="dxa" w:w="1440"/>
          </w:tcPr>
          <w:p>
            <w:r>
              <w:t>C-RNG Sumber acak (RBG)</w:t>
            </w:r>
          </w:p>
        </w:tc>
        <w:tc>
          <w:tcPr>
            <w:tcW w:type="dxa" w:w="1440"/>
          </w:tcPr>
          <w:p>
            <w:r>
              <w:t>M-RNG (penuh)</w:t>
            </w:r>
          </w:p>
        </w:tc>
        <w:tc>
          <w:tcPr>
            <w:tcW w:type="dxa" w:w="1440"/>
          </w:tcPr>
          <w:p>
            <w:r>
              <w:t>SP 800-90A, SP 800-90B, ISO 18031, SP 800-22</w:t>
            </w:r>
          </w:p>
        </w:tc>
        <w:tc>
          <w:tcPr>
            <w:tcW w:type="dxa" w:w="1440"/>
          </w:tcPr>
          <w:p>
            <w:r>
              <w:t>min-entropy ≥ nilai klaim (SP 800-90B); SP 800-22 lulus</w:t>
            </w:r>
          </w:p>
        </w:tc>
      </w:tr>
      <w:tr>
        <w:tc>
          <w:tcPr>
            <w:tcW w:type="dxa" w:w="1440"/>
          </w:tcPr>
          <w:p>
            <w:r>
              <w:t>K-09</w:t>
            </w:r>
          </w:p>
        </w:tc>
        <w:tc>
          <w:tcPr>
            <w:tcW w:type="dxa" w:w="1440"/>
          </w:tcPr>
          <w:p>
            <w:r>
              <w:t>Komponen nonlinear memenuhi batas acuan NL/DU/derajat</w:t>
            </w:r>
          </w:p>
        </w:tc>
        <w:tc>
          <w:tcPr>
            <w:tcW w:type="dxa" w:w="1440"/>
          </w:tcPr>
          <w:p>
            <w:r>
              <w:t>C-SBOX S-box (SubBytes)</w:t>
            </w:r>
          </w:p>
        </w:tc>
        <w:tc>
          <w:tcPr>
            <w:tcW w:type="dxa" w:w="1440"/>
          </w:tcPr>
          <w:p>
            <w:r>
              <w:t>M-SBOX (penuh)</w:t>
            </w:r>
          </w:p>
        </w:tc>
        <w:tc>
          <w:tcPr>
            <w:tcW w:type="dxa" w:w="1440"/>
          </w:tcPr>
          <w:p>
            <w:r>
              <w:t>ISO 18033-3, FIPS 197, FIPS 202</w:t>
            </w:r>
          </w:p>
        </w:tc>
        <w:tc>
          <w:tcPr>
            <w:tcW w:type="dxa" w:w="1440"/>
          </w:tcPr>
          <w:p>
            <w:r>
              <w:t>NL, DU, derajat = nilai acuan desain</w:t>
            </w:r>
          </w:p>
        </w:tc>
      </w:tr>
      <w:tr>
        <w:tc>
          <w:tcPr>
            <w:tcW w:type="dxa" w:w="1440"/>
          </w:tcPr>
          <w:p>
            <w:r>
              <w:t>K-10</w:t>
            </w:r>
          </w:p>
        </w:tc>
        <w:tc>
          <w:tcPr>
            <w:tcW w:type="dxa" w:w="1440"/>
          </w:tcPr>
          <w:p>
            <w:r>
              <w:t>Keluaran (keystream/CTR/digest berantai) tak terbedakan dari acak</w:t>
            </w:r>
          </w:p>
        </w:tc>
        <w:tc>
          <w:tcPr>
            <w:tcW w:type="dxa" w:w="1440"/>
          </w:tcPr>
          <w:p>
            <w:r>
              <w:t>C-MODE Mode operasi &amp; pengelolaan counter/nonce</w:t>
            </w:r>
          </w:p>
        </w:tc>
        <w:tc>
          <w:tcPr>
            <w:tcW w:type="dxa" w:w="1440"/>
          </w:tcPr>
          <w:p>
            <w:r>
              <w:t>M-SP80022 (penuh)</w:t>
            </w:r>
          </w:p>
        </w:tc>
        <w:tc>
          <w:tcPr>
            <w:tcW w:type="dxa" w:w="1440"/>
          </w:tcPr>
          <w:p>
            <w:r>
              <w:t>SP 800-22</w:t>
            </w:r>
          </w:p>
        </w:tc>
        <w:tc>
          <w:tcPr>
            <w:tcW w:type="dxa" w:w="1440"/>
          </w:tcPr>
          <w:p>
            <w:r>
              <w:t>proporsi lulus ≥ ambang SP 800-22 &amp; P-value_T ≥ 0,0001 tiap uji</w:t>
            </w:r>
          </w:p>
        </w:tc>
      </w:tr>
      <w:tr>
        <w:tc>
          <w:tcPr>
            <w:tcW w:type="dxa" w:w="1440"/>
          </w:tcPr>
          <w:p>
            <w:r>
              <w:t>I-01</w:t>
            </w:r>
          </w:p>
        </w:tc>
        <w:tc>
          <w:tcPr>
            <w:tcW w:type="dxa" w:w="1440"/>
          </w:tcPr>
          <w:p>
            <w:r>
              <w:t>API menolak masukan tidak valid tanpa crash/kebocoran</w:t>
            </w:r>
          </w:p>
        </w:tc>
        <w:tc>
          <w:tcPr>
            <w:tcW w:type="dxa" w:w="1440"/>
          </w:tcPr>
          <w:p>
            <w:r>
              <w:t>C-API Antarmuka API &amp; validasi masukan</w:t>
            </w:r>
          </w:p>
        </w:tc>
        <w:tc>
          <w:tcPr>
            <w:tcW w:type="dxa" w:w="1440"/>
          </w:tcPr>
          <w:p>
            <w:r>
              <w:t>M-FUZZ (penuh)</w:t>
            </w:r>
          </w:p>
        </w:tc>
        <w:tc>
          <w:tcPr>
            <w:tcW w:type="dxa" w:w="1440"/>
          </w:tcPr>
          <w:p>
            <w:r>
              <w:t>ISO 29119, ISO 18045</w:t>
            </w:r>
          </w:p>
        </w:tc>
        <w:tc>
          <w:tcPr>
            <w:tcW w:type="dxa" w:w="1440"/>
          </w:tcPr>
          <w:p>
            <w:r>
              <w:t>0 crash; 100% masukan invalid ditolak dengan galat terdefinisi</w:t>
            </w:r>
          </w:p>
        </w:tc>
      </w:tr>
      <w:tr>
        <w:tc>
          <w:tcPr>
            <w:tcW w:type="dxa" w:w="1440"/>
          </w:tcPr>
          <w:p>
            <w:r>
              <w:t>I-02</w:t>
            </w:r>
          </w:p>
        </w:tc>
        <w:tc>
          <w:tcPr>
            <w:tcW w:type="dxa" w:w="1440"/>
          </w:tcPr>
          <w:p>
            <w:r>
              <w:t>Implementasi menghasilkan keluaran identik dengan vektor uji resmi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M-KAT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vektor cocok</w:t>
            </w:r>
          </w:p>
        </w:tc>
      </w:tr>
      <w:tr>
        <w:tc>
          <w:tcPr>
            <w:tcW w:type="dxa" w:w="1440"/>
          </w:tcPr>
          <w:p>
            <w:r>
              <w:t>I-03</w:t>
            </w:r>
          </w:p>
        </w:tc>
        <w:tc>
          <w:tcPr>
            <w:tcW w:type="dxa" w:w="1440"/>
          </w:tcPr>
          <w:p>
            <w:r>
              <w:t>Implementasi konsisten pada iterasi berantai &amp; pesan multi-blok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M-MCT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checkpoint cocok dengan implementasi referensi</w:t>
            </w:r>
          </w:p>
        </w:tc>
      </w:tr>
      <w:tr>
        <w:tc>
          <w:tcPr>
            <w:tcW w:type="dxa" w:w="1440"/>
          </w:tcPr>
          <w:p>
            <w:r>
              <w:t>I-04</w:t>
            </w:r>
          </w:p>
        </w:tc>
        <w:tc>
          <w:tcPr>
            <w:tcW w:type="dxa" w:w="1440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M-SELFTEST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semua self-test terpicu &amp; error state tervalidasi</w:t>
            </w:r>
          </w:p>
        </w:tc>
      </w:tr>
      <w:tr>
        <w:tc>
          <w:tcPr>
            <w:tcW w:type="dxa" w:w="1440"/>
          </w:tcPr>
          <w:p>
            <w:r>
              <w:t>I-05</w:t>
            </w:r>
          </w:p>
        </w:tc>
        <w:tc>
          <w:tcPr>
            <w:tcW w:type="dxa" w:w="1440"/>
          </w:tcPr>
          <w:p>
            <w:r>
              <w:t>Waktu eksekusi tidak bergantung pada data rahasia</w:t>
            </w:r>
          </w:p>
        </w:tc>
        <w:tc>
          <w:tcPr>
            <w:tcW w:type="dxa" w:w="1440"/>
          </w:tcPr>
          <w:p>
            <w:r>
              <w:t>C-IMPL-TBL Implementasi berbasis tabel (lookup); C-PLAT Platform eksekusi (CPU x86-64 bercache, speculative execution)</w:t>
            </w:r>
          </w:p>
        </w:tc>
        <w:tc>
          <w:tcPr>
            <w:tcW w:type="dxa" w:w="1440"/>
          </w:tcPr>
          <w:p>
            <w:r>
              <w:t>M-TIMING (penuh)</w:t>
            </w:r>
          </w:p>
        </w:tc>
        <w:tc>
          <w:tcPr>
            <w:tcW w:type="dxa" w:w="1440"/>
          </w:tcPr>
          <w:p>
            <w:r>
              <w:t>ISO 17825, ISO 20085</w:t>
            </w:r>
          </w:p>
        </w:tc>
        <w:tc>
          <w:tcPr>
            <w:tcW w:type="dxa" w:w="1440"/>
          </w:tcPr>
          <w:p>
            <w:r>
              <w:t>|t| &lt; 4,5 pada ≥ 10^6 pengukuran</w:t>
            </w:r>
          </w:p>
        </w:tc>
      </w:tr>
      <w:tr>
        <w:tc>
          <w:tcPr>
            <w:tcW w:type="dxa" w:w="1440"/>
          </w:tcPr>
          <w:p>
            <w:r>
              <w:t>I-06</w:t>
            </w:r>
          </w:p>
        </w:tc>
        <w:tc>
          <w:tcPr>
            <w:tcW w:type="dxa" w:w="1440"/>
          </w:tcPr>
          <w:p>
            <w:r>
              <w:t>Kunci/CSP dihapus dari memori setelah dipakai</w:t>
            </w:r>
          </w:p>
        </w:tc>
        <w:tc>
          <w:tcPr>
            <w:tcW w:type="dxa" w:w="1440"/>
          </w:tcPr>
          <w:p>
            <w:r>
              <w:t>C-MEM Pengelolaan material kunci di memori</w:t>
            </w:r>
          </w:p>
        </w:tc>
        <w:tc>
          <w:tcPr>
            <w:tcW w:type="dxa" w:w="1440"/>
          </w:tcPr>
          <w:p>
            <w:r>
              <w:t>M-ZEROIZE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0 salinan kunci pada dump memori</w:t>
            </w:r>
          </w:p>
        </w:tc>
      </w:tr>
    </w:tbl>
    <w:p/>
    <w:p>
      <w:pPr>
        <w:pStyle w:val="Heading1"/>
      </w:pPr>
      <w:r>
        <w:t>8. Lampiran: Peta KUK → Bagian Dokumen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Bagian</w:t>
            </w:r>
          </w:p>
        </w:tc>
        <w:tc>
          <w:tcPr>
            <w:tcW w:type="dxa" w:w="1728"/>
          </w:tcPr>
          <w:p>
            <w:r>
              <w:t>File kode</w:t>
            </w:r>
          </w:p>
        </w:tc>
        <w:tc>
          <w:tcPr>
            <w:tcW w:type="dxa" w:w="1728"/>
          </w:tcPr>
          <w:p>
            <w:r>
              <w:t>Unit 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Informasi desain &amp; teknik implementasi</w:t>
            </w:r>
          </w:p>
        </w:tc>
        <w:tc>
          <w:tcPr>
            <w:tcW w:type="dxa" w:w="1728"/>
          </w:tcPr>
          <w:p>
            <w:r>
              <w:t>Bab 1</w:t>
            </w:r>
          </w:p>
        </w:tc>
        <w:tc>
          <w:tcPr>
            <w:tcW w:type="dxa" w:w="1728"/>
          </w:tcPr>
          <w:p>
            <w:r>
              <w:t>uk1_metode/profile.py, config/product_profile.yaml, algo_catalog/ (Daftar Algoritma yang Diuji)</w:t>
            </w:r>
          </w:p>
        </w:tc>
        <w:tc>
          <w:tcPr>
            <w:tcW w:type="dxa" w:w="1728"/>
          </w:tcPr>
          <w:p>
            <w:r>
              <w:t>tests/test_uk1_ek1.py::test_kuk_1_1_*, tests/test_algo_catalog.py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Tren serangan terhadap platform</w:t>
            </w:r>
          </w:p>
        </w:tc>
        <w:tc>
          <w:tcPr>
            <w:tcW w:type="dxa" w:w="1728"/>
          </w:tcPr>
          <w:p>
            <w:r>
              <w:t>Bab 2.2</w:t>
            </w:r>
          </w:p>
        </w:tc>
        <w:tc>
          <w:tcPr>
            <w:tcW w:type="dxa" w:w="1728"/>
          </w:tcPr>
          <w:p>
            <w:r>
              <w:t>uk1_metode/attack_kb.py, uk1_metode/data/attacks.yaml</w:t>
            </w:r>
          </w:p>
        </w:tc>
        <w:tc>
          <w:tcPr>
            <w:tcW w:type="dxa" w:w="1728"/>
          </w:tcPr>
          <w:p>
            <w:r>
              <w:t>tests/test_uk1_ek1.py::test_kuk_1_2_*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Best practice metode pengujian</w:t>
            </w:r>
          </w:p>
        </w:tc>
        <w:tc>
          <w:tcPr>
            <w:tcW w:type="dxa" w:w="1728"/>
          </w:tcPr>
          <w:p>
            <w:r>
              <w:t>Bab 2.1</w:t>
            </w:r>
          </w:p>
        </w:tc>
        <w:tc>
          <w:tcPr>
            <w:tcW w:type="dxa" w:w="1728"/>
          </w:tcPr>
          <w:p>
            <w:r>
              <w:t>uk1_metode/standards_kb.py, uk1_metode/data/standards.yaml</w:t>
            </w:r>
          </w:p>
        </w:tc>
        <w:tc>
          <w:tcPr>
            <w:tcW w:type="dxa" w:w="1728"/>
          </w:tcPr>
          <w:p>
            <w:r>
              <w:t>tests/test_uk1_ek1.py::test_kuk_1_3_*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Komponen berpotensi lemah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uk1_metode/decompose.py, uk1_metode/component_analysis.py, core/boolean.py</w:t>
            </w:r>
          </w:p>
        </w:tc>
        <w:tc>
          <w:tcPr>
            <w:tcW w:type="dxa" w:w="1728"/>
          </w:tcPr>
          <w:p>
            <w:r>
              <w:t>tests/test_core_components.py, tests/test_uk1_ek2.py::test_kuk_2_1_*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Analisis best practice vs potensi kelemahan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uk1_metode/mapping.py, uk1_metode/data/methods.yaml</w:t>
            </w:r>
          </w:p>
        </w:tc>
        <w:tc>
          <w:tcPr>
            <w:tcW w:type="dxa" w:w="1728"/>
          </w:tcPr>
          <w:p>
            <w:r>
              <w:t>tests/test_uk1_ek2.py::test_kuk_2_2_*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Kesesuaian sumber daya internal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uk1_metode/resources.py</w:t>
            </w:r>
          </w:p>
        </w:tc>
        <w:tc>
          <w:tcPr>
            <w:tcW w:type="dxa" w:w="1728"/>
          </w:tcPr>
          <w:p>
            <w:r>
              <w:t>tests/test_uk1_ek2.py::test_kuk_2_3_*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Penetapan metode</w:t>
            </w:r>
          </w:p>
        </w:tc>
        <w:tc>
          <w:tcPr>
            <w:tcW w:type="dxa" w:w="1728"/>
          </w:tcPr>
          <w:p>
            <w:r>
              <w:t>Bab 6.1</w:t>
            </w:r>
          </w:p>
        </w:tc>
        <w:tc>
          <w:tcPr>
            <w:tcW w:type="dxa" w:w="1728"/>
          </w:tcPr>
          <w:p>
            <w:r>
              <w:t>uk1_metode/selector.py</w:t>
            </w:r>
          </w:p>
        </w:tc>
        <w:tc>
          <w:tcPr>
            <w:tcW w:type="dxa" w:w="1728"/>
          </w:tcPr>
          <w:p>
            <w:r>
              <w:t>tests/test_uk1_ek3.py::test_kuk_3_1_*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Penetapan parameter</w:t>
            </w:r>
          </w:p>
        </w:tc>
        <w:tc>
          <w:tcPr>
            <w:tcW w:type="dxa" w:w="1728"/>
          </w:tcPr>
          <w:p>
            <w:r>
              <w:t>Bab 6.2</w:t>
            </w:r>
          </w:p>
        </w:tc>
        <w:tc>
          <w:tcPr>
            <w:tcW w:type="dxa" w:w="1728"/>
          </w:tcPr>
          <w:p>
            <w:r>
              <w:t>uk1_metode/parameters.py</w:t>
            </w:r>
          </w:p>
        </w:tc>
        <w:tc>
          <w:tcPr>
            <w:tcW w:type="dxa" w:w="1728"/>
          </w:tcPr>
          <w:p>
            <w:r>
              <w:t>tests/test_uk1_ek3.py::test_kuk_3_2_*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Matriks keterlacakan</w:t>
            </w:r>
          </w:p>
        </w:tc>
        <w:tc>
          <w:tcPr>
            <w:tcW w:type="dxa" w:w="1728"/>
          </w:tcPr>
          <w:p>
            <w:r>
              <w:t>Bab 7</w:t>
            </w:r>
          </w:p>
        </w:tc>
        <w:tc>
          <w:tcPr>
            <w:tcW w:type="dxa" w:w="1728"/>
          </w:tcPr>
          <w:p>
            <w:r>
              <w:t>uk1_metode/traceability.py</w:t>
            </w:r>
          </w:p>
        </w:tc>
        <w:tc>
          <w:tcPr>
            <w:tcW w:type="dxa" w:w="1728"/>
          </w:tcPr>
          <w:p>
            <w:r>
              <w:t>tests/test_uk1_ek3.py::test_traceability_*</w:t>
            </w:r>
          </w:p>
        </w:tc>
      </w:tr>
    </w:tbl>
    <w:p/>
    <w:p>
      <w:r>
        <w:t>KAT rinci (AES-128):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Vektor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Hasil</w:t>
            </w:r>
          </w:p>
        </w:tc>
      </w:tr>
      <w:tr>
        <w:tc>
          <w:tcPr>
            <w:tcW w:type="dxa" w:w="2880"/>
          </w:tcPr>
          <w:p>
            <w:r>
              <w:t>FIPS197-B</w:t>
            </w:r>
          </w:p>
        </w:tc>
        <w:tc>
          <w:tcPr>
            <w:tcW w:type="dxa" w:w="2880"/>
          </w:tcPr>
          <w:p>
            <w:r>
              <w:t>FIPS 197 Appendix B (Cipher Example)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FIPS197-C.1</w:t>
            </w:r>
          </w:p>
        </w:tc>
        <w:tc>
          <w:tcPr>
            <w:tcW w:type="dxa" w:w="2880"/>
          </w:tcPr>
          <w:p>
            <w:r>
              <w:t>FIPS 197 Appendix C.1 (AES-128)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SP800-38A-F.1.1-b1</w:t>
            </w:r>
          </w:p>
        </w:tc>
        <w:tc>
          <w:tcPr>
            <w:tcW w:type="dxa" w:w="2880"/>
          </w:tcPr>
          <w:p>
            <w:r>
              <w:t>SP 800-38A F.1.1 ECB-AES128 blok 1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SP800-38A-F.1.1-b2</w:t>
            </w:r>
          </w:p>
        </w:tc>
        <w:tc>
          <w:tcPr>
            <w:tcW w:type="dxa" w:w="2880"/>
          </w:tcPr>
          <w:p>
            <w:r>
              <w:t>SP 800-38A F.1.1 ECB-AES128 blok 2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SP800-38A-F.1.1-b3</w:t>
            </w:r>
          </w:p>
        </w:tc>
        <w:tc>
          <w:tcPr>
            <w:tcW w:type="dxa" w:w="2880"/>
          </w:tcPr>
          <w:p>
            <w:r>
              <w:t>SP 800-38A F.1.1 ECB-AES128 blok 3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SP800-38A-F.1.1-b4</w:t>
            </w:r>
          </w:p>
        </w:tc>
        <w:tc>
          <w:tcPr>
            <w:tcW w:type="dxa" w:w="2880"/>
          </w:tcPr>
          <w:p>
            <w:r>
              <w:t>SP 800-38A F.1.1 ECB-AES128 blok 4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